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5822E5" w14:textId="68BD5329" w:rsidR="00C70B21" w:rsidRPr="00364068" w:rsidRDefault="000F3785" w:rsidP="003E4A54">
      <w:pPr>
        <w:shd w:val="clear" w:color="auto" w:fill="DEEAF6" w:themeFill="accent1" w:themeFillTint="33"/>
        <w:spacing w:after="0" w:line="240" w:lineRule="auto"/>
        <w:jc w:val="both"/>
        <w:rPr>
          <w:rFonts w:cs="B Zar"/>
          <w:b/>
          <w:bCs/>
          <w:i/>
          <w:sz w:val="26"/>
          <w:szCs w:val="26"/>
          <w:rtl/>
        </w:rPr>
      </w:pPr>
      <w:commentRangeStart w:id="0"/>
      <w:commentRangeEnd w:id="0"/>
      <w:r w:rsidRPr="00364068">
        <w:rPr>
          <w:rStyle w:val="CommentReference"/>
          <w:rFonts w:cs="B Zar" w:hint="cs"/>
          <w:b/>
          <w:bCs/>
          <w:i/>
          <w:sz w:val="26"/>
          <w:szCs w:val="26"/>
          <w:rtl/>
        </w:rPr>
        <w:commentReference w:id="0"/>
      </w:r>
      <w:r w:rsidR="005C3798" w:rsidRPr="00364068">
        <w:rPr>
          <w:rFonts w:cs="B Zar" w:hint="cs"/>
          <w:b/>
          <w:bCs/>
          <w:i/>
          <w:sz w:val="26"/>
          <w:szCs w:val="26"/>
          <w:rtl/>
        </w:rPr>
        <w:t xml:space="preserve">   </w:t>
      </w:r>
    </w:p>
    <w:p w14:paraId="083D8438" w14:textId="77777777" w:rsidR="0005232E" w:rsidRPr="00364068" w:rsidRDefault="0005232E" w:rsidP="0005232E">
      <w:pPr>
        <w:shd w:val="clear" w:color="auto" w:fill="DEEAF6" w:themeFill="accent1" w:themeFillTint="33"/>
        <w:spacing w:after="0" w:line="240" w:lineRule="auto"/>
        <w:jc w:val="center"/>
        <w:rPr>
          <w:rFonts w:cs="B Zar"/>
          <w:b/>
          <w:bCs/>
          <w:i/>
          <w:sz w:val="26"/>
          <w:szCs w:val="26"/>
        </w:rPr>
      </w:pPr>
      <w:r w:rsidRPr="00364068">
        <w:rPr>
          <w:rFonts w:cs="B Zar" w:hint="cs"/>
          <w:b/>
          <w:bCs/>
          <w:i/>
          <w:sz w:val="26"/>
          <w:szCs w:val="26"/>
          <w:rtl/>
        </w:rPr>
        <w:t>حق مادرزاد بر طبیعت در الگوی  مسکن و فرگشت ذهنی کودکان در گرایش به دنیای دیجیتال</w:t>
      </w:r>
    </w:p>
    <w:p w14:paraId="3B05FB90" w14:textId="77777777" w:rsidR="0005232E" w:rsidRPr="00364068" w:rsidRDefault="0005232E" w:rsidP="0005232E">
      <w:pPr>
        <w:shd w:val="clear" w:color="auto" w:fill="DEEAF6" w:themeFill="accent1" w:themeFillTint="33"/>
        <w:spacing w:after="0" w:line="240" w:lineRule="auto"/>
        <w:jc w:val="center"/>
        <w:rPr>
          <w:rFonts w:cs="B Zar"/>
          <w:b/>
          <w:bCs/>
          <w:i/>
          <w:sz w:val="26"/>
          <w:szCs w:val="26"/>
          <w:rtl/>
        </w:rPr>
      </w:pPr>
      <w:r w:rsidRPr="00364068">
        <w:rPr>
          <w:rFonts w:cs="B Zar" w:hint="cs"/>
          <w:b/>
          <w:bCs/>
          <w:i/>
          <w:sz w:val="26"/>
          <w:szCs w:val="26"/>
          <w:rtl/>
        </w:rPr>
        <w:t>(مورد مطالعه محلات شهر زنجان)</w:t>
      </w:r>
    </w:p>
    <w:p w14:paraId="164C1C7C" w14:textId="499D65AC" w:rsidR="0005232E" w:rsidRPr="00364068" w:rsidRDefault="0005232E" w:rsidP="0005232E">
      <w:pPr>
        <w:shd w:val="clear" w:color="auto" w:fill="DEEAF6" w:themeFill="accent1" w:themeFillTint="33"/>
        <w:spacing w:after="0" w:line="240" w:lineRule="auto"/>
        <w:jc w:val="center"/>
        <w:rPr>
          <w:rFonts w:ascii="Times New Roman" w:eastAsia="Times New Roman" w:hAnsi="Times New Roman" w:cs="B Zar"/>
          <w:b/>
          <w:bCs/>
          <w:vertAlign w:val="superscript"/>
          <w:rtl/>
          <w:lang w:bidi="ar-SA"/>
        </w:rPr>
      </w:pPr>
      <w:r w:rsidRPr="00364068">
        <w:rPr>
          <w:rFonts w:ascii="Times New Roman" w:eastAsia="Times New Roman" w:hAnsi="Times New Roman" w:cs="B Zar" w:hint="cs"/>
          <w:b/>
          <w:bCs/>
          <w:rtl/>
          <w:lang w:bidi="ar-SA"/>
        </w:rPr>
        <w:t>مجید حضرتی</w:t>
      </w:r>
      <w:r w:rsidRPr="00364068">
        <w:rPr>
          <w:rFonts w:ascii="Times New Roman" w:eastAsia="Times New Roman" w:hAnsi="Times New Roman" w:cs="B Zar"/>
          <w:b/>
          <w:bCs/>
          <w:noProof/>
        </w:rPr>
        <w:drawing>
          <wp:inline distT="0" distB="0" distL="0" distR="0" wp14:anchorId="2685A014" wp14:editId="4199F01D">
            <wp:extent cx="152400" cy="152400"/>
            <wp:effectExtent l="0" t="0" r="0" b="0"/>
            <wp:docPr id="339890926" name="Picture 35" descr="http://childmentalhealth.ir/files/0allsites/images/orcid.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childmentalhealth.ir/files/0allsites/images/orcid.png">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364068">
        <w:rPr>
          <w:rFonts w:ascii="Times New Roman" w:eastAsia="Times New Roman" w:hAnsi="Times New Roman" w:cs="B Zar" w:hint="cs"/>
          <w:b/>
          <w:bCs/>
          <w:vertAlign w:val="superscript"/>
          <w:rtl/>
          <w:lang w:bidi="ar-SA"/>
        </w:rPr>
        <w:t>1</w:t>
      </w:r>
      <w:r w:rsidRPr="00364068">
        <w:rPr>
          <w:rFonts w:ascii="Times New Roman" w:eastAsia="Times New Roman" w:hAnsi="Times New Roman" w:cs="B Zar" w:hint="cs"/>
          <w:b/>
          <w:bCs/>
          <w:rtl/>
          <w:lang w:bidi="ar-SA"/>
        </w:rPr>
        <w:t>، نفیسه ارتیشه دار</w:t>
      </w:r>
      <w:r w:rsidRPr="00364068">
        <w:rPr>
          <w:rFonts w:ascii="Times New Roman" w:eastAsia="Times New Roman" w:hAnsi="Times New Roman" w:cs="B Zar"/>
          <w:b/>
          <w:bCs/>
          <w:noProof/>
        </w:rPr>
        <w:drawing>
          <wp:inline distT="0" distB="0" distL="0" distR="0" wp14:anchorId="6F5AD97B" wp14:editId="70C152F5">
            <wp:extent cx="152400" cy="152400"/>
            <wp:effectExtent l="0" t="0" r="0" b="0"/>
            <wp:docPr id="1180174283" name="Picture 34" descr="http://childmentalhealth.ir/files/0allsites/images/orcid.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childmentalhealth.ir/files/0allsites/images/orcid.png">
                      <a:hlinkClick r:id="rId14"/>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364068">
        <w:rPr>
          <w:rFonts w:ascii="Times New Roman" w:eastAsia="Times New Roman" w:hAnsi="Times New Roman" w:cs="B Zar"/>
          <w:b/>
          <w:bCs/>
          <w:vertAlign w:val="superscript"/>
          <w:lang w:bidi="ar-SA"/>
        </w:rPr>
        <w:t>2</w:t>
      </w:r>
      <w:r w:rsidRPr="00364068">
        <w:rPr>
          <w:rFonts w:ascii="Times New Roman" w:eastAsia="Times New Roman" w:hAnsi="Times New Roman" w:cs="B Zar" w:hint="cs"/>
          <w:b/>
          <w:bCs/>
          <w:rtl/>
          <w:lang w:bidi="ar-SA"/>
        </w:rPr>
        <w:t>،  محمدتقی حیدری</w:t>
      </w:r>
      <w:r w:rsidRPr="00364068">
        <w:rPr>
          <w:rFonts w:ascii="Times New Roman" w:eastAsia="Times New Roman" w:hAnsi="Times New Roman" w:cs="B Zar"/>
          <w:b/>
          <w:bCs/>
          <w:noProof/>
        </w:rPr>
        <w:drawing>
          <wp:inline distT="0" distB="0" distL="0" distR="0" wp14:anchorId="0B56490F" wp14:editId="4DAFE984">
            <wp:extent cx="152400" cy="152400"/>
            <wp:effectExtent l="0" t="0" r="0" b="0"/>
            <wp:docPr id="987159439" name="Picture 33" descr="http://childmentalhealth.ir/files/0allsites/images/orcid.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childmentalhealth.ir/files/0allsites/images/orcid.png">
                      <a:hlinkClick r:id="rId15"/>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364068">
        <w:rPr>
          <w:rFonts w:ascii="Times New Roman" w:eastAsia="Times New Roman" w:hAnsi="Times New Roman" w:cs="B Zar" w:hint="cs"/>
          <w:b/>
          <w:bCs/>
          <w:vertAlign w:val="superscript"/>
          <w:rtl/>
          <w:lang w:bidi="ar-SA"/>
        </w:rPr>
        <w:t>*</w:t>
      </w:r>
      <w:r w:rsidRPr="00364068">
        <w:rPr>
          <w:rFonts w:ascii="Times New Roman" w:eastAsia="Times New Roman" w:hAnsi="Times New Roman" w:cs="B Zar"/>
          <w:b/>
          <w:bCs/>
          <w:vertAlign w:val="superscript"/>
          <w:lang w:bidi="ar-SA"/>
        </w:rPr>
        <w:t>3</w:t>
      </w:r>
    </w:p>
    <w:p w14:paraId="35F2371B" w14:textId="77777777" w:rsidR="00B755E2" w:rsidRPr="00364068" w:rsidRDefault="00B755E2" w:rsidP="0005232E">
      <w:pPr>
        <w:shd w:val="clear" w:color="auto" w:fill="DEEAF6" w:themeFill="accent1" w:themeFillTint="33"/>
        <w:spacing w:after="0" w:line="240" w:lineRule="auto"/>
        <w:jc w:val="center"/>
        <w:rPr>
          <w:rFonts w:ascii="Times New Roman" w:eastAsia="Times New Roman" w:hAnsi="Times New Roman" w:cs="B Zar"/>
          <w:b/>
          <w:bCs/>
          <w:lang w:bidi="ar-SA"/>
        </w:rPr>
      </w:pPr>
    </w:p>
    <w:p w14:paraId="00ED8AB5" w14:textId="77777777" w:rsidR="0005232E" w:rsidRPr="00364068" w:rsidRDefault="0005232E" w:rsidP="00FA7E09">
      <w:pPr>
        <w:shd w:val="clear" w:color="auto" w:fill="DEEAF6" w:themeFill="accent1" w:themeFillTint="33"/>
        <w:spacing w:after="0" w:line="240" w:lineRule="auto"/>
        <w:jc w:val="center"/>
        <w:rPr>
          <w:rFonts w:ascii="Times New Roman" w:eastAsia="Times New Roman" w:hAnsi="Times New Roman" w:cs="B Zar"/>
          <w:sz w:val="20"/>
          <w:szCs w:val="20"/>
          <w:rtl/>
        </w:rPr>
      </w:pPr>
      <w:r w:rsidRPr="00364068">
        <w:rPr>
          <w:rFonts w:ascii="Times New Roman" w:eastAsia="Times New Roman" w:hAnsi="Times New Roman" w:cs="B Zar" w:hint="cs"/>
          <w:sz w:val="20"/>
          <w:szCs w:val="20"/>
          <w:rtl/>
        </w:rPr>
        <w:t>1.</w:t>
      </w:r>
      <w:r w:rsidRPr="00364068">
        <w:rPr>
          <w:rFonts w:ascii="Times New Roman" w:eastAsia="Times New Roman" w:hAnsi="Times New Roman" w:cs="B Zar"/>
          <w:sz w:val="20"/>
          <w:szCs w:val="20"/>
          <w:rtl/>
        </w:rPr>
        <w:t xml:space="preserve"> </w:t>
      </w:r>
      <w:r w:rsidRPr="00364068">
        <w:rPr>
          <w:rFonts w:ascii="Times New Roman" w:eastAsia="Times New Roman" w:hAnsi="Times New Roman" w:cs="B Zar" w:hint="cs"/>
          <w:sz w:val="20"/>
          <w:szCs w:val="20"/>
          <w:rtl/>
        </w:rPr>
        <w:t>دانشجوی دکترای جغرافیا و برنامه ریزی شهری، گروه جغرافیا، دانشکده علوم اجتماعی، دانشگاه زنجان، زنجان، ایران</w:t>
      </w:r>
    </w:p>
    <w:p w14:paraId="33EEE412" w14:textId="77777777" w:rsidR="0005232E" w:rsidRPr="00364068" w:rsidRDefault="0005232E" w:rsidP="00FA7E09">
      <w:pPr>
        <w:shd w:val="clear" w:color="auto" w:fill="DEEAF6" w:themeFill="accent1" w:themeFillTint="33"/>
        <w:bidi w:val="0"/>
        <w:spacing w:after="0" w:line="240" w:lineRule="auto"/>
        <w:jc w:val="center"/>
        <w:rPr>
          <w:rFonts w:ascii="Times New Roman" w:eastAsia="Times New Roman" w:hAnsi="Times New Roman" w:cs="B Zar"/>
          <w:sz w:val="20"/>
          <w:szCs w:val="20"/>
          <w:rtl/>
        </w:rPr>
      </w:pPr>
      <w:r w:rsidRPr="00364068">
        <w:rPr>
          <w:rFonts w:ascii="Times New Roman" w:eastAsia="Times New Roman" w:hAnsi="Times New Roman" w:cs="B Zar"/>
          <w:sz w:val="20"/>
          <w:szCs w:val="20"/>
        </w:rPr>
        <w:t>ORCID: 0009-0005-5292-2589</w:t>
      </w:r>
    </w:p>
    <w:p w14:paraId="6EB067B8" w14:textId="77777777" w:rsidR="0005232E" w:rsidRPr="00364068" w:rsidRDefault="0005232E" w:rsidP="00FA7E09">
      <w:pPr>
        <w:shd w:val="clear" w:color="auto" w:fill="DEEAF6" w:themeFill="accent1" w:themeFillTint="33"/>
        <w:spacing w:after="0" w:line="240" w:lineRule="auto"/>
        <w:jc w:val="center"/>
        <w:rPr>
          <w:rFonts w:ascii="Times New Roman" w:eastAsia="Times New Roman" w:hAnsi="Times New Roman" w:cs="B Zar"/>
          <w:sz w:val="20"/>
          <w:szCs w:val="20"/>
        </w:rPr>
      </w:pPr>
      <w:r w:rsidRPr="00364068">
        <w:rPr>
          <w:rFonts w:ascii="Times New Roman" w:eastAsia="Times New Roman" w:hAnsi="Times New Roman" w:cs="B Zar" w:hint="cs"/>
          <w:sz w:val="20"/>
          <w:szCs w:val="20"/>
          <w:rtl/>
        </w:rPr>
        <w:t>2.</w:t>
      </w:r>
      <w:r w:rsidRPr="00364068">
        <w:rPr>
          <w:rFonts w:ascii="Times New Roman" w:eastAsia="Times New Roman" w:hAnsi="Times New Roman" w:cs="B Zar"/>
          <w:sz w:val="20"/>
          <w:szCs w:val="20"/>
          <w:rtl/>
        </w:rPr>
        <w:t xml:space="preserve"> </w:t>
      </w:r>
      <w:r w:rsidRPr="00364068">
        <w:rPr>
          <w:rFonts w:ascii="Times New Roman" w:eastAsia="Times New Roman" w:hAnsi="Times New Roman" w:cs="B Zar" w:hint="cs"/>
          <w:sz w:val="20"/>
          <w:szCs w:val="20"/>
          <w:rtl/>
        </w:rPr>
        <w:t>دانشجو دکتری تخصصی گروه شهرسازی، دانشکده معماری و شهرسازی، واحد تبریز، دانشگاه آزاد اسلامی، تبریز، ایران.</w:t>
      </w:r>
    </w:p>
    <w:p w14:paraId="0087F9BE" w14:textId="77777777" w:rsidR="0005232E" w:rsidRPr="00364068" w:rsidRDefault="0005232E" w:rsidP="00FA7E09">
      <w:pPr>
        <w:shd w:val="clear" w:color="auto" w:fill="DEEAF6" w:themeFill="accent1" w:themeFillTint="33"/>
        <w:bidi w:val="0"/>
        <w:spacing w:after="0" w:line="240" w:lineRule="auto"/>
        <w:jc w:val="center"/>
        <w:rPr>
          <w:rFonts w:ascii="Times New Roman" w:eastAsia="Times New Roman" w:hAnsi="Times New Roman" w:cs="B Zar"/>
          <w:sz w:val="20"/>
          <w:szCs w:val="20"/>
          <w:rtl/>
        </w:rPr>
      </w:pPr>
      <w:r w:rsidRPr="00364068">
        <w:rPr>
          <w:rFonts w:ascii="Times New Roman" w:eastAsia="Times New Roman" w:hAnsi="Times New Roman" w:cs="B Zar"/>
          <w:sz w:val="20"/>
          <w:szCs w:val="20"/>
        </w:rPr>
        <w:t>ORCID: 0000-</w:t>
      </w:r>
      <w:r w:rsidRPr="00364068">
        <w:rPr>
          <w:rFonts w:ascii="Times New Roman" w:eastAsia="Times New Roman" w:hAnsi="Times New Roman" w:cs="B Zar" w:hint="cs"/>
          <w:sz w:val="20"/>
          <w:szCs w:val="20"/>
          <w:rtl/>
        </w:rPr>
        <w:t>0002</w:t>
      </w:r>
      <w:r w:rsidRPr="00364068">
        <w:rPr>
          <w:rFonts w:ascii="Times New Roman" w:eastAsia="Times New Roman" w:hAnsi="Times New Roman" w:cs="B Zar"/>
          <w:sz w:val="20"/>
          <w:szCs w:val="20"/>
        </w:rPr>
        <w:t>-</w:t>
      </w:r>
      <w:r w:rsidRPr="00364068">
        <w:rPr>
          <w:rFonts w:ascii="Times New Roman" w:eastAsia="Times New Roman" w:hAnsi="Times New Roman" w:cs="B Zar" w:hint="cs"/>
          <w:sz w:val="20"/>
          <w:szCs w:val="20"/>
          <w:rtl/>
        </w:rPr>
        <w:t>3522</w:t>
      </w:r>
      <w:r w:rsidRPr="00364068">
        <w:rPr>
          <w:rFonts w:ascii="Times New Roman" w:eastAsia="Times New Roman" w:hAnsi="Times New Roman" w:cs="B Zar"/>
          <w:sz w:val="20"/>
          <w:szCs w:val="20"/>
        </w:rPr>
        <w:t>-</w:t>
      </w:r>
      <w:r w:rsidRPr="00364068">
        <w:rPr>
          <w:rFonts w:ascii="Times New Roman" w:eastAsia="Times New Roman" w:hAnsi="Times New Roman" w:cs="B Zar" w:hint="cs"/>
          <w:sz w:val="20"/>
          <w:szCs w:val="20"/>
          <w:rtl/>
        </w:rPr>
        <w:t>4125</w:t>
      </w:r>
    </w:p>
    <w:p w14:paraId="7B849B80" w14:textId="608EF4A7" w:rsidR="0005232E" w:rsidRPr="00364068" w:rsidRDefault="0005232E" w:rsidP="00FA7E09">
      <w:pPr>
        <w:shd w:val="clear" w:color="auto" w:fill="DEEAF6" w:themeFill="accent1" w:themeFillTint="33"/>
        <w:spacing w:after="0" w:line="240" w:lineRule="auto"/>
        <w:jc w:val="center"/>
        <w:rPr>
          <w:rFonts w:ascii="Times New Roman" w:eastAsia="Times New Roman" w:hAnsi="Times New Roman" w:cs="B Zar"/>
          <w:sz w:val="20"/>
          <w:szCs w:val="20"/>
          <w:rtl/>
        </w:rPr>
      </w:pPr>
      <w:r w:rsidRPr="00364068">
        <w:rPr>
          <w:rFonts w:ascii="Times New Roman" w:eastAsia="Times New Roman" w:hAnsi="Times New Roman" w:cs="B Zar"/>
          <w:sz w:val="20"/>
          <w:szCs w:val="20"/>
        </w:rPr>
        <w:t>3</w:t>
      </w:r>
      <w:r w:rsidRPr="00364068">
        <w:rPr>
          <w:rFonts w:ascii="Times New Roman" w:eastAsia="Times New Roman" w:hAnsi="Times New Roman" w:cs="B Zar" w:hint="cs"/>
          <w:sz w:val="20"/>
          <w:szCs w:val="20"/>
          <w:rtl/>
        </w:rPr>
        <w:t>. دانشیار، گروه جغرافیا، دانشکده علوم اجتماعی، دانشگاه زنجان</w:t>
      </w:r>
      <w:r w:rsidR="00191B64" w:rsidRPr="00364068">
        <w:rPr>
          <w:rFonts w:ascii="Times New Roman" w:eastAsia="Times New Roman" w:hAnsi="Times New Roman" w:cs="B Zar" w:hint="cs"/>
          <w:sz w:val="20"/>
          <w:szCs w:val="20"/>
          <w:rtl/>
        </w:rPr>
        <w:t>، زنجان، ایران</w:t>
      </w:r>
    </w:p>
    <w:p w14:paraId="294E8785" w14:textId="77777777" w:rsidR="0005232E" w:rsidRPr="00364068" w:rsidRDefault="0005232E" w:rsidP="00FA7E09">
      <w:pPr>
        <w:shd w:val="clear" w:color="auto" w:fill="DEEAF6" w:themeFill="accent1" w:themeFillTint="33"/>
        <w:bidi w:val="0"/>
        <w:spacing w:after="0" w:line="240" w:lineRule="auto"/>
        <w:jc w:val="center"/>
        <w:rPr>
          <w:rFonts w:ascii="Times New Roman" w:eastAsia="Times New Roman" w:hAnsi="Times New Roman" w:cs="B Zar"/>
          <w:sz w:val="20"/>
          <w:szCs w:val="20"/>
          <w:rtl/>
        </w:rPr>
      </w:pPr>
      <w:r w:rsidRPr="00364068">
        <w:rPr>
          <w:rFonts w:ascii="Times New Roman" w:eastAsia="Times New Roman" w:hAnsi="Times New Roman" w:cs="B Zar"/>
          <w:sz w:val="20"/>
          <w:szCs w:val="20"/>
        </w:rPr>
        <w:t>ORCID: 0000-0003-4359-8850</w:t>
      </w:r>
    </w:p>
    <w:p w14:paraId="142FAC12" w14:textId="77777777" w:rsidR="00F531E0" w:rsidRPr="00364068" w:rsidRDefault="00F531E0" w:rsidP="00FA7E09">
      <w:pPr>
        <w:shd w:val="clear" w:color="auto" w:fill="DEEAF6" w:themeFill="accent1" w:themeFillTint="33"/>
        <w:spacing w:after="0" w:line="240" w:lineRule="auto"/>
        <w:jc w:val="both"/>
        <w:rPr>
          <w:rFonts w:ascii="Times New Roman" w:eastAsia="Times New Roman" w:hAnsi="Times New Roman" w:cs="B Zar"/>
          <w:b/>
          <w:bCs/>
        </w:rPr>
      </w:pPr>
    </w:p>
    <w:p w14:paraId="2D062890" w14:textId="68ECF09A" w:rsidR="00FD672D" w:rsidRPr="00364068" w:rsidRDefault="00FD672D" w:rsidP="003E4A54">
      <w:pPr>
        <w:shd w:val="clear" w:color="auto" w:fill="DEEAF6" w:themeFill="accent1" w:themeFillTint="33"/>
        <w:bidi w:val="0"/>
        <w:spacing w:after="0" w:line="240" w:lineRule="auto"/>
        <w:jc w:val="both"/>
        <w:rPr>
          <w:rFonts w:ascii="Times New Roman" w:eastAsia="Times New Roman" w:hAnsi="Times New Roman" w:cs="B Zar"/>
          <w:sz w:val="20"/>
          <w:szCs w:val="20"/>
          <w:rtl/>
        </w:rPr>
      </w:pPr>
    </w:p>
    <w:tbl>
      <w:tblPr>
        <w:tblStyle w:val="TableGrid"/>
        <w:bidiVisual/>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84"/>
        <w:gridCol w:w="8221"/>
      </w:tblGrid>
      <w:tr w:rsidR="00364068" w:rsidRPr="00364068" w14:paraId="00332D98" w14:textId="77777777" w:rsidTr="007C222A">
        <w:trPr>
          <w:trHeight w:val="567"/>
        </w:trPr>
        <w:tc>
          <w:tcPr>
            <w:tcW w:w="2268" w:type="dxa"/>
            <w:tcBorders>
              <w:top w:val="single" w:sz="8" w:space="0" w:color="auto"/>
              <w:bottom w:val="single" w:sz="8" w:space="0" w:color="auto"/>
            </w:tcBorders>
            <w:vAlign w:val="center"/>
          </w:tcPr>
          <w:p w14:paraId="20D85905" w14:textId="77777777" w:rsidR="00F531E0" w:rsidRPr="00364068" w:rsidRDefault="00F531E0" w:rsidP="003E4A54">
            <w:pPr>
              <w:spacing w:after="0" w:line="240" w:lineRule="auto"/>
              <w:jc w:val="both"/>
              <w:rPr>
                <w:rFonts w:asciiTheme="majorBidi" w:hAnsiTheme="majorBidi" w:cs="B Zar"/>
                <w:b/>
                <w:bCs/>
              </w:rPr>
            </w:pPr>
            <w:r w:rsidRPr="00364068">
              <w:rPr>
                <w:rFonts w:ascii="Times New Roman" w:eastAsia="Times New Roman" w:hAnsi="Times New Roman" w:cs="B Zar"/>
                <w:sz w:val="20"/>
                <w:szCs w:val="20"/>
                <w:rtl/>
              </w:rPr>
              <w:t xml:space="preserve"> </w:t>
            </w:r>
            <w:r w:rsidRPr="00364068">
              <w:rPr>
                <w:rFonts w:asciiTheme="majorBidi" w:hAnsiTheme="majorBidi" w:cs="B Zar" w:hint="cs"/>
                <w:b/>
                <w:bCs/>
                <w:rtl/>
              </w:rPr>
              <w:t>مشخصات مقاله</w:t>
            </w:r>
          </w:p>
        </w:tc>
        <w:tc>
          <w:tcPr>
            <w:tcW w:w="284" w:type="dxa"/>
            <w:tcBorders>
              <w:top w:val="single" w:sz="8" w:space="0" w:color="000000"/>
            </w:tcBorders>
          </w:tcPr>
          <w:p w14:paraId="26DBCA78" w14:textId="77777777" w:rsidR="00F531E0" w:rsidRPr="00364068" w:rsidRDefault="00F531E0" w:rsidP="003E4A54">
            <w:pPr>
              <w:spacing w:after="0" w:line="240" w:lineRule="auto"/>
              <w:jc w:val="both"/>
              <w:rPr>
                <w:rFonts w:asciiTheme="majorBidi" w:hAnsiTheme="majorBidi" w:cs="B Zar"/>
                <w:b/>
                <w:bCs/>
              </w:rPr>
            </w:pPr>
          </w:p>
        </w:tc>
        <w:tc>
          <w:tcPr>
            <w:tcW w:w="8221" w:type="dxa"/>
            <w:tcBorders>
              <w:top w:val="single" w:sz="8" w:space="0" w:color="auto"/>
              <w:bottom w:val="single" w:sz="8" w:space="0" w:color="auto"/>
            </w:tcBorders>
            <w:vAlign w:val="center"/>
          </w:tcPr>
          <w:p w14:paraId="58F3132B" w14:textId="77777777" w:rsidR="00F531E0" w:rsidRPr="00364068" w:rsidRDefault="00F531E0" w:rsidP="003E4A54">
            <w:pPr>
              <w:spacing w:after="0" w:line="240" w:lineRule="auto"/>
              <w:jc w:val="both"/>
              <w:rPr>
                <w:rFonts w:asciiTheme="majorBidi" w:hAnsiTheme="majorBidi" w:cs="B Zar"/>
                <w:b/>
                <w:bCs/>
              </w:rPr>
            </w:pPr>
            <w:r w:rsidRPr="00364068">
              <w:rPr>
                <w:rFonts w:asciiTheme="majorBidi" w:hAnsiTheme="majorBidi" w:cs="B Zar" w:hint="cs"/>
                <w:b/>
                <w:bCs/>
                <w:rtl/>
              </w:rPr>
              <w:t>چکیده</w:t>
            </w:r>
          </w:p>
        </w:tc>
      </w:tr>
      <w:tr w:rsidR="00364068" w:rsidRPr="00364068" w14:paraId="3FADBECE" w14:textId="77777777" w:rsidTr="005B11FC">
        <w:tc>
          <w:tcPr>
            <w:tcW w:w="2268" w:type="dxa"/>
            <w:tcBorders>
              <w:top w:val="single" w:sz="8" w:space="0" w:color="auto"/>
              <w:bottom w:val="single" w:sz="8" w:space="0" w:color="000000"/>
            </w:tcBorders>
            <w:shd w:val="clear" w:color="auto" w:fill="DEEAF6" w:themeFill="accent1" w:themeFillTint="33"/>
          </w:tcPr>
          <w:p w14:paraId="4668D2F2" w14:textId="77777777" w:rsidR="00F531E0" w:rsidRPr="00364068" w:rsidRDefault="00F531E0" w:rsidP="003E4A54">
            <w:pPr>
              <w:spacing w:after="0" w:line="240" w:lineRule="auto"/>
              <w:jc w:val="both"/>
              <w:rPr>
                <w:rFonts w:ascii="Times New Roman" w:hAnsi="Times New Roman" w:cs="B Zar"/>
                <w:sz w:val="20"/>
                <w:szCs w:val="20"/>
                <w:rtl/>
              </w:rPr>
            </w:pPr>
            <w:r w:rsidRPr="00364068">
              <w:rPr>
                <w:rFonts w:ascii="Times New Roman" w:hAnsi="Times New Roman" w:cs="B Zar"/>
                <w:b/>
                <w:bCs/>
                <w:sz w:val="20"/>
                <w:szCs w:val="20"/>
                <w:rtl/>
              </w:rPr>
              <w:t>کل</w:t>
            </w:r>
            <w:r w:rsidRPr="00364068">
              <w:rPr>
                <w:rFonts w:ascii="Times New Roman" w:hAnsi="Times New Roman" w:cs="B Zar" w:hint="cs"/>
                <w:b/>
                <w:bCs/>
                <w:sz w:val="20"/>
                <w:szCs w:val="20"/>
                <w:rtl/>
              </w:rPr>
              <w:t>ی</w:t>
            </w:r>
            <w:r w:rsidRPr="00364068">
              <w:rPr>
                <w:rFonts w:ascii="Times New Roman" w:hAnsi="Times New Roman" w:cs="B Zar" w:hint="eastAsia"/>
                <w:b/>
                <w:bCs/>
                <w:sz w:val="20"/>
                <w:szCs w:val="20"/>
                <w:rtl/>
              </w:rPr>
              <w:t>دواژه‌ها</w:t>
            </w:r>
            <w:r w:rsidRPr="00364068">
              <w:rPr>
                <w:rFonts w:ascii="Times New Roman" w:hAnsi="Times New Roman" w:cs="B Zar"/>
                <w:sz w:val="20"/>
                <w:szCs w:val="20"/>
                <w:rtl/>
              </w:rPr>
              <w:t>:</w:t>
            </w:r>
          </w:p>
          <w:p w14:paraId="421832A9" w14:textId="132A68E6" w:rsidR="00F531E0" w:rsidRPr="00364068" w:rsidRDefault="002C0474" w:rsidP="003E4A54">
            <w:pPr>
              <w:spacing w:after="0" w:line="240" w:lineRule="auto"/>
              <w:jc w:val="both"/>
              <w:rPr>
                <w:rFonts w:ascii="Times New Roman" w:hAnsi="Times New Roman" w:cs="B Zar"/>
                <w:sz w:val="4"/>
                <w:szCs w:val="4"/>
                <w:rtl/>
              </w:rPr>
            </w:pPr>
            <w:r w:rsidRPr="00364068">
              <w:rPr>
                <w:rFonts w:ascii="Times New Roman" w:hAnsi="Times New Roman" w:cs="B Zar" w:hint="cs"/>
                <w:b/>
                <w:sz w:val="20"/>
                <w:szCs w:val="20"/>
                <w:rtl/>
              </w:rPr>
              <w:t>الگوی</w:t>
            </w:r>
            <w:r w:rsidRPr="00364068">
              <w:rPr>
                <w:rFonts w:ascii="Times New Roman" w:hAnsi="Times New Roman" w:cs="B Zar"/>
                <w:b/>
                <w:sz w:val="20"/>
                <w:szCs w:val="20"/>
                <w:rtl/>
              </w:rPr>
              <w:t xml:space="preserve"> </w:t>
            </w:r>
            <w:r w:rsidRPr="00364068">
              <w:rPr>
                <w:rFonts w:ascii="Times New Roman" w:hAnsi="Times New Roman" w:cs="B Zar" w:hint="cs"/>
                <w:b/>
                <w:sz w:val="20"/>
                <w:szCs w:val="20"/>
                <w:rtl/>
              </w:rPr>
              <w:t>مسکن،</w:t>
            </w:r>
            <w:r w:rsidRPr="00364068">
              <w:rPr>
                <w:rFonts w:ascii="Times New Roman" w:hAnsi="Times New Roman" w:cs="B Zar"/>
                <w:b/>
                <w:sz w:val="20"/>
                <w:szCs w:val="20"/>
                <w:rtl/>
              </w:rPr>
              <w:t xml:space="preserve"> </w:t>
            </w:r>
            <w:r w:rsidRPr="00364068">
              <w:rPr>
                <w:rFonts w:ascii="Times New Roman" w:hAnsi="Times New Roman" w:cs="B Zar" w:hint="cs"/>
                <w:b/>
                <w:sz w:val="20"/>
                <w:szCs w:val="20"/>
                <w:rtl/>
              </w:rPr>
              <w:t>حق</w:t>
            </w:r>
            <w:r w:rsidRPr="00364068">
              <w:rPr>
                <w:rFonts w:ascii="Times New Roman" w:hAnsi="Times New Roman" w:cs="B Zar"/>
                <w:b/>
                <w:sz w:val="20"/>
                <w:szCs w:val="20"/>
                <w:rtl/>
              </w:rPr>
              <w:t xml:space="preserve"> </w:t>
            </w:r>
            <w:r w:rsidRPr="00364068">
              <w:rPr>
                <w:rFonts w:ascii="Times New Roman" w:hAnsi="Times New Roman" w:cs="B Zar" w:hint="cs"/>
                <w:b/>
                <w:sz w:val="20"/>
                <w:szCs w:val="20"/>
                <w:rtl/>
              </w:rPr>
              <w:t>مادرزاد</w:t>
            </w:r>
            <w:r w:rsidRPr="00364068">
              <w:rPr>
                <w:rFonts w:ascii="Times New Roman" w:hAnsi="Times New Roman" w:cs="B Zar"/>
                <w:b/>
                <w:sz w:val="20"/>
                <w:szCs w:val="20"/>
                <w:rtl/>
              </w:rPr>
              <w:t xml:space="preserve"> </w:t>
            </w:r>
            <w:r w:rsidRPr="00364068">
              <w:rPr>
                <w:rFonts w:ascii="Times New Roman" w:hAnsi="Times New Roman" w:cs="B Zar" w:hint="cs"/>
                <w:b/>
                <w:sz w:val="20"/>
                <w:szCs w:val="20"/>
                <w:rtl/>
              </w:rPr>
              <w:t>بر</w:t>
            </w:r>
            <w:r w:rsidRPr="00364068">
              <w:rPr>
                <w:rFonts w:ascii="Times New Roman" w:hAnsi="Times New Roman" w:cs="B Zar"/>
                <w:b/>
                <w:sz w:val="20"/>
                <w:szCs w:val="20"/>
                <w:rtl/>
              </w:rPr>
              <w:t xml:space="preserve"> </w:t>
            </w:r>
            <w:r w:rsidRPr="00364068">
              <w:rPr>
                <w:rFonts w:ascii="Times New Roman" w:hAnsi="Times New Roman" w:cs="B Zar" w:hint="cs"/>
                <w:b/>
                <w:sz w:val="20"/>
                <w:szCs w:val="20"/>
                <w:rtl/>
              </w:rPr>
              <w:t>طبیعت،</w:t>
            </w:r>
            <w:r w:rsidRPr="00364068">
              <w:rPr>
                <w:rFonts w:ascii="Times New Roman" w:hAnsi="Times New Roman" w:cs="B Zar"/>
                <w:b/>
                <w:sz w:val="20"/>
                <w:szCs w:val="20"/>
                <w:rtl/>
              </w:rPr>
              <w:t xml:space="preserve"> </w:t>
            </w:r>
            <w:r w:rsidRPr="00364068">
              <w:rPr>
                <w:rFonts w:ascii="Times New Roman" w:hAnsi="Times New Roman" w:cs="B Zar" w:hint="cs"/>
                <w:b/>
                <w:sz w:val="20"/>
                <w:szCs w:val="20"/>
                <w:rtl/>
              </w:rPr>
              <w:t>دنیای</w:t>
            </w:r>
            <w:r w:rsidRPr="00364068">
              <w:rPr>
                <w:rFonts w:ascii="Times New Roman" w:hAnsi="Times New Roman" w:cs="B Zar"/>
                <w:b/>
                <w:sz w:val="20"/>
                <w:szCs w:val="20"/>
                <w:rtl/>
              </w:rPr>
              <w:t xml:space="preserve"> </w:t>
            </w:r>
            <w:r w:rsidRPr="00364068">
              <w:rPr>
                <w:rFonts w:ascii="Times New Roman" w:hAnsi="Times New Roman" w:cs="B Zar" w:hint="cs"/>
                <w:b/>
                <w:sz w:val="20"/>
                <w:szCs w:val="20"/>
                <w:rtl/>
              </w:rPr>
              <w:t>دیجیتال،</w:t>
            </w:r>
            <w:r w:rsidRPr="00364068">
              <w:rPr>
                <w:rFonts w:ascii="Times New Roman" w:hAnsi="Times New Roman" w:cs="B Zar"/>
                <w:b/>
                <w:sz w:val="20"/>
                <w:szCs w:val="20"/>
                <w:rtl/>
              </w:rPr>
              <w:t xml:space="preserve"> </w:t>
            </w:r>
            <w:r w:rsidRPr="00364068">
              <w:rPr>
                <w:rFonts w:ascii="Times New Roman" w:hAnsi="Times New Roman" w:cs="B Zar" w:hint="cs"/>
                <w:b/>
                <w:sz w:val="20"/>
                <w:szCs w:val="20"/>
                <w:rtl/>
              </w:rPr>
              <w:t>تعامل</w:t>
            </w:r>
            <w:r w:rsidRPr="00364068">
              <w:rPr>
                <w:rFonts w:ascii="Times New Roman" w:hAnsi="Times New Roman" w:cs="B Zar"/>
                <w:b/>
                <w:sz w:val="20"/>
                <w:szCs w:val="20"/>
                <w:rtl/>
              </w:rPr>
              <w:t xml:space="preserve"> </w:t>
            </w:r>
            <w:r w:rsidRPr="00364068">
              <w:rPr>
                <w:rFonts w:ascii="Times New Roman" w:hAnsi="Times New Roman" w:cs="B Zar" w:hint="cs"/>
                <w:b/>
                <w:sz w:val="20"/>
                <w:szCs w:val="20"/>
                <w:rtl/>
              </w:rPr>
              <w:t>کودک</w:t>
            </w:r>
            <w:r w:rsidRPr="00364068">
              <w:rPr>
                <w:rFonts w:ascii="Times New Roman" w:hAnsi="Times New Roman" w:cs="B Zar"/>
                <w:b/>
                <w:sz w:val="20"/>
                <w:szCs w:val="20"/>
                <w:rtl/>
              </w:rPr>
              <w:t xml:space="preserve"> </w:t>
            </w:r>
            <w:r w:rsidRPr="00364068">
              <w:rPr>
                <w:rFonts w:ascii="Times New Roman" w:hAnsi="Times New Roman" w:cs="B Zar" w:hint="cs"/>
                <w:b/>
                <w:sz w:val="20"/>
                <w:szCs w:val="20"/>
                <w:rtl/>
              </w:rPr>
              <w:t>و</w:t>
            </w:r>
            <w:r w:rsidRPr="00364068">
              <w:rPr>
                <w:rFonts w:ascii="Times New Roman" w:hAnsi="Times New Roman" w:cs="B Zar"/>
                <w:b/>
                <w:sz w:val="20"/>
                <w:szCs w:val="20"/>
                <w:rtl/>
              </w:rPr>
              <w:t xml:space="preserve"> </w:t>
            </w:r>
            <w:r w:rsidRPr="00364068">
              <w:rPr>
                <w:rFonts w:ascii="Times New Roman" w:hAnsi="Times New Roman" w:cs="B Zar" w:hint="cs"/>
                <w:b/>
                <w:sz w:val="20"/>
                <w:szCs w:val="20"/>
                <w:rtl/>
              </w:rPr>
              <w:t>طبیعت</w:t>
            </w:r>
          </w:p>
          <w:p w14:paraId="355C59EF" w14:textId="77777777" w:rsidR="00F531E0" w:rsidRPr="00364068" w:rsidRDefault="00F531E0" w:rsidP="003E4A54">
            <w:pPr>
              <w:spacing w:after="0" w:line="240" w:lineRule="auto"/>
              <w:jc w:val="both"/>
              <w:rPr>
                <w:rFonts w:ascii="Times New Roman" w:hAnsi="Times New Roman" w:cs="B Zar"/>
                <w:sz w:val="4"/>
                <w:szCs w:val="4"/>
                <w:rtl/>
              </w:rPr>
            </w:pPr>
          </w:p>
          <w:p w14:paraId="32F2E5D0" w14:textId="77777777" w:rsidR="00F531E0" w:rsidRPr="00364068" w:rsidRDefault="00F531E0" w:rsidP="003E4A54">
            <w:pPr>
              <w:spacing w:after="0" w:line="240" w:lineRule="auto"/>
              <w:jc w:val="both"/>
              <w:rPr>
                <w:rFonts w:ascii="Times New Roman" w:hAnsi="Times New Roman" w:cs="B Zar"/>
                <w:sz w:val="4"/>
                <w:szCs w:val="4"/>
                <w:rtl/>
              </w:rPr>
            </w:pPr>
          </w:p>
          <w:p w14:paraId="2B673B0C" w14:textId="77777777" w:rsidR="00F531E0" w:rsidRPr="00364068" w:rsidRDefault="00F531E0" w:rsidP="003E4A54">
            <w:pPr>
              <w:spacing w:after="0" w:line="240" w:lineRule="auto"/>
              <w:jc w:val="both"/>
              <w:rPr>
                <w:rFonts w:ascii="Times New Roman" w:hAnsi="Times New Roman" w:cs="B Zar"/>
                <w:sz w:val="8"/>
                <w:szCs w:val="8"/>
                <w:rtl/>
              </w:rPr>
            </w:pPr>
          </w:p>
          <w:p w14:paraId="32511713" w14:textId="77777777" w:rsidR="00F531E0" w:rsidRPr="00364068" w:rsidRDefault="00F531E0" w:rsidP="003E4A54">
            <w:pPr>
              <w:spacing w:after="0" w:line="240" w:lineRule="auto"/>
              <w:jc w:val="both"/>
              <w:rPr>
                <w:rFonts w:ascii="Times New Roman" w:hAnsi="Times New Roman" w:cs="B Zar"/>
                <w:sz w:val="10"/>
                <w:szCs w:val="10"/>
                <w:rtl/>
              </w:rPr>
            </w:pPr>
          </w:p>
          <w:p w14:paraId="6BEEF3F7" w14:textId="77777777" w:rsidR="00F531E0" w:rsidRPr="00364068" w:rsidRDefault="00F531E0" w:rsidP="003E4A54">
            <w:pPr>
              <w:spacing w:after="0" w:line="240" w:lineRule="auto"/>
              <w:jc w:val="both"/>
              <w:rPr>
                <w:rFonts w:ascii="Times New Roman" w:hAnsi="Times New Roman" w:cs="B Zar"/>
                <w:sz w:val="4"/>
                <w:szCs w:val="4"/>
                <w:rtl/>
              </w:rPr>
            </w:pPr>
          </w:p>
          <w:p w14:paraId="4912302F" w14:textId="77777777" w:rsidR="00F531E0" w:rsidRPr="00364068" w:rsidRDefault="00F531E0" w:rsidP="003E4A54">
            <w:pPr>
              <w:spacing w:after="0" w:line="240" w:lineRule="auto"/>
              <w:jc w:val="both"/>
              <w:rPr>
                <w:rFonts w:ascii="Times New Roman" w:hAnsi="Times New Roman" w:cs="B Zar"/>
                <w:sz w:val="14"/>
                <w:szCs w:val="14"/>
                <w:rtl/>
              </w:rPr>
            </w:pPr>
          </w:p>
          <w:p w14:paraId="59CF52D0" w14:textId="77777777" w:rsidR="00F531E0" w:rsidRPr="00364068" w:rsidRDefault="00F531E0" w:rsidP="003E4A54">
            <w:pPr>
              <w:spacing w:after="0" w:line="240" w:lineRule="auto"/>
              <w:jc w:val="both"/>
              <w:rPr>
                <w:rFonts w:ascii="Times New Roman" w:hAnsi="Times New Roman" w:cs="B Zar"/>
                <w:sz w:val="12"/>
                <w:szCs w:val="12"/>
                <w:rtl/>
              </w:rPr>
            </w:pPr>
          </w:p>
          <w:p w14:paraId="01A8EA4E" w14:textId="77777777" w:rsidR="00F531E0" w:rsidRPr="00364068" w:rsidRDefault="00F531E0" w:rsidP="003E4A54">
            <w:pPr>
              <w:spacing w:after="0" w:line="240" w:lineRule="auto"/>
              <w:jc w:val="both"/>
              <w:rPr>
                <w:rFonts w:ascii="Times New Roman" w:hAnsi="Times New Roman" w:cs="B Zar"/>
                <w:sz w:val="12"/>
                <w:szCs w:val="12"/>
                <w:rtl/>
              </w:rPr>
            </w:pPr>
          </w:p>
          <w:p w14:paraId="483165A9" w14:textId="77777777" w:rsidR="00F531E0" w:rsidRPr="00364068" w:rsidRDefault="00F531E0" w:rsidP="003E4A54">
            <w:pPr>
              <w:spacing w:after="0" w:line="240" w:lineRule="auto"/>
              <w:jc w:val="both"/>
              <w:rPr>
                <w:rFonts w:ascii="Times New Roman" w:hAnsi="Times New Roman" w:cs="B Zar"/>
                <w:sz w:val="12"/>
                <w:szCs w:val="12"/>
                <w:rtl/>
              </w:rPr>
            </w:pPr>
          </w:p>
          <w:p w14:paraId="2A15EE7F" w14:textId="77777777" w:rsidR="00F531E0" w:rsidRPr="00364068" w:rsidRDefault="00F531E0" w:rsidP="003E4A54">
            <w:pPr>
              <w:spacing w:after="0" w:line="240" w:lineRule="auto"/>
              <w:jc w:val="both"/>
              <w:rPr>
                <w:rFonts w:ascii="Times New Roman" w:hAnsi="Times New Roman" w:cs="B Zar"/>
                <w:sz w:val="12"/>
                <w:szCs w:val="12"/>
                <w:rtl/>
              </w:rPr>
            </w:pPr>
          </w:p>
          <w:p w14:paraId="266B44DF" w14:textId="77777777" w:rsidR="00F531E0" w:rsidRPr="00364068" w:rsidRDefault="00F531E0" w:rsidP="003E4A54">
            <w:pPr>
              <w:spacing w:after="0" w:line="240" w:lineRule="auto"/>
              <w:jc w:val="both"/>
              <w:rPr>
                <w:rFonts w:ascii="Times New Roman" w:hAnsi="Times New Roman" w:cs="B Zar"/>
                <w:sz w:val="12"/>
                <w:szCs w:val="12"/>
                <w:rtl/>
              </w:rPr>
            </w:pPr>
          </w:p>
          <w:p w14:paraId="7C3DE478" w14:textId="77777777" w:rsidR="00F531E0" w:rsidRPr="00364068" w:rsidRDefault="00F531E0" w:rsidP="003E4A54">
            <w:pPr>
              <w:spacing w:after="0" w:line="240" w:lineRule="auto"/>
              <w:jc w:val="both"/>
              <w:rPr>
                <w:rFonts w:ascii="Times New Roman" w:hAnsi="Times New Roman" w:cs="B Zar"/>
                <w:sz w:val="12"/>
                <w:szCs w:val="12"/>
                <w:rtl/>
              </w:rPr>
            </w:pPr>
          </w:p>
          <w:p w14:paraId="6D72B80B" w14:textId="77777777" w:rsidR="00F531E0" w:rsidRPr="00364068" w:rsidRDefault="00F531E0" w:rsidP="003E4A54">
            <w:pPr>
              <w:spacing w:after="0" w:line="240" w:lineRule="auto"/>
              <w:jc w:val="both"/>
              <w:rPr>
                <w:rFonts w:ascii="Times New Roman" w:hAnsi="Times New Roman" w:cs="B Zar"/>
                <w:sz w:val="12"/>
                <w:szCs w:val="12"/>
                <w:rtl/>
              </w:rPr>
            </w:pPr>
          </w:p>
          <w:p w14:paraId="650B5FED" w14:textId="77777777" w:rsidR="00F531E0" w:rsidRPr="00364068" w:rsidRDefault="00F531E0" w:rsidP="003E4A54">
            <w:pPr>
              <w:spacing w:after="0" w:line="240" w:lineRule="auto"/>
              <w:jc w:val="both"/>
              <w:rPr>
                <w:rFonts w:ascii="Times New Roman" w:hAnsi="Times New Roman" w:cs="B Zar"/>
                <w:sz w:val="16"/>
                <w:szCs w:val="16"/>
                <w:rtl/>
              </w:rPr>
            </w:pPr>
          </w:p>
          <w:p w14:paraId="006BF087" w14:textId="77777777" w:rsidR="00F531E0" w:rsidRPr="00364068" w:rsidRDefault="00F531E0" w:rsidP="003E4A54">
            <w:pPr>
              <w:spacing w:after="0" w:line="240" w:lineRule="auto"/>
              <w:jc w:val="both"/>
              <w:rPr>
                <w:rFonts w:ascii="Times New Roman" w:hAnsi="Times New Roman" w:cs="B Zar"/>
                <w:sz w:val="14"/>
                <w:szCs w:val="14"/>
                <w:rtl/>
              </w:rPr>
            </w:pPr>
          </w:p>
          <w:p w14:paraId="47F70DF6" w14:textId="77777777" w:rsidR="00F531E0" w:rsidRPr="00364068" w:rsidRDefault="00F531E0" w:rsidP="003E4A54">
            <w:pPr>
              <w:spacing w:after="0" w:line="240" w:lineRule="auto"/>
              <w:jc w:val="both"/>
              <w:rPr>
                <w:rFonts w:ascii="Times New Roman" w:hAnsi="Times New Roman" w:cs="B Zar"/>
                <w:sz w:val="20"/>
                <w:szCs w:val="20"/>
              </w:rPr>
            </w:pPr>
            <w:r w:rsidRPr="00364068">
              <w:rPr>
                <w:rFonts w:ascii="Times New Roman" w:hAnsi="Times New Roman" w:cs="B Zar" w:hint="cs"/>
                <w:sz w:val="20"/>
                <w:szCs w:val="20"/>
                <w:rtl/>
              </w:rPr>
              <w:t>دریافت شده: 03</w:t>
            </w:r>
            <w:r w:rsidRPr="00364068">
              <w:rPr>
                <w:rFonts w:ascii="Times New Roman" w:hAnsi="Times New Roman" w:cs="B Zar"/>
                <w:sz w:val="20"/>
                <w:szCs w:val="20"/>
                <w:rtl/>
              </w:rPr>
              <w:t>/</w:t>
            </w:r>
            <w:r w:rsidRPr="00364068">
              <w:rPr>
                <w:rFonts w:ascii="Times New Roman" w:hAnsi="Times New Roman" w:cs="B Zar" w:hint="cs"/>
                <w:sz w:val="20"/>
                <w:szCs w:val="20"/>
                <w:rtl/>
              </w:rPr>
              <w:t>06</w:t>
            </w:r>
            <w:r w:rsidRPr="00364068">
              <w:rPr>
                <w:rFonts w:ascii="Times New Roman" w:hAnsi="Times New Roman" w:cs="B Zar"/>
                <w:sz w:val="20"/>
                <w:szCs w:val="20"/>
                <w:rtl/>
              </w:rPr>
              <w:t>/</w:t>
            </w:r>
            <w:r w:rsidRPr="00364068">
              <w:rPr>
                <w:rFonts w:ascii="Times New Roman" w:hAnsi="Times New Roman" w:cs="B Zar" w:hint="cs"/>
                <w:sz w:val="20"/>
                <w:szCs w:val="20"/>
                <w:rtl/>
              </w:rPr>
              <w:t>1403</w:t>
            </w:r>
          </w:p>
          <w:p w14:paraId="6BDF6291" w14:textId="77777777" w:rsidR="00F531E0" w:rsidRPr="00364068" w:rsidRDefault="00F531E0" w:rsidP="003E4A54">
            <w:pPr>
              <w:spacing w:after="0" w:line="240" w:lineRule="auto"/>
              <w:jc w:val="both"/>
              <w:rPr>
                <w:rFonts w:ascii="Times New Roman" w:hAnsi="Times New Roman" w:cs="B Zar"/>
                <w:sz w:val="20"/>
                <w:szCs w:val="20"/>
              </w:rPr>
            </w:pPr>
            <w:r w:rsidRPr="00364068">
              <w:rPr>
                <w:rFonts w:ascii="Times New Roman" w:hAnsi="Times New Roman" w:cs="B Zar" w:hint="cs"/>
                <w:sz w:val="20"/>
                <w:szCs w:val="20"/>
                <w:rtl/>
              </w:rPr>
              <w:t>پذیرفته شده: 16</w:t>
            </w:r>
            <w:r w:rsidRPr="00364068">
              <w:rPr>
                <w:rFonts w:ascii="Times New Roman" w:hAnsi="Times New Roman" w:cs="B Zar"/>
                <w:sz w:val="20"/>
                <w:szCs w:val="20"/>
                <w:rtl/>
              </w:rPr>
              <w:t>/</w:t>
            </w:r>
            <w:r w:rsidRPr="00364068">
              <w:rPr>
                <w:rFonts w:ascii="Times New Roman" w:hAnsi="Times New Roman" w:cs="B Zar" w:hint="cs"/>
                <w:sz w:val="20"/>
                <w:szCs w:val="20"/>
                <w:rtl/>
              </w:rPr>
              <w:t>12</w:t>
            </w:r>
            <w:r w:rsidRPr="00364068">
              <w:rPr>
                <w:rFonts w:ascii="Times New Roman" w:hAnsi="Times New Roman" w:cs="B Zar"/>
                <w:sz w:val="20"/>
                <w:szCs w:val="20"/>
                <w:rtl/>
              </w:rPr>
              <w:t>/</w:t>
            </w:r>
            <w:r w:rsidRPr="00364068">
              <w:rPr>
                <w:rFonts w:ascii="Times New Roman" w:hAnsi="Times New Roman" w:cs="B Zar" w:hint="cs"/>
                <w:sz w:val="20"/>
                <w:szCs w:val="20"/>
                <w:rtl/>
              </w:rPr>
              <w:t>1403</w:t>
            </w:r>
          </w:p>
          <w:p w14:paraId="73D555ED" w14:textId="77777777" w:rsidR="00F531E0" w:rsidRPr="00364068" w:rsidRDefault="00F531E0" w:rsidP="003E4A54">
            <w:pPr>
              <w:spacing w:after="0" w:line="240" w:lineRule="auto"/>
              <w:jc w:val="both"/>
              <w:rPr>
                <w:rFonts w:ascii="Times New Roman" w:hAnsi="Times New Roman" w:cs="B Zar"/>
                <w:sz w:val="20"/>
                <w:szCs w:val="20"/>
              </w:rPr>
            </w:pPr>
            <w:r w:rsidRPr="00364068">
              <w:rPr>
                <w:rFonts w:ascii="Times New Roman" w:hAnsi="Times New Roman" w:cs="B Zar" w:hint="cs"/>
                <w:sz w:val="20"/>
                <w:szCs w:val="20"/>
                <w:rtl/>
              </w:rPr>
              <w:t>منتشر شده: 29</w:t>
            </w:r>
            <w:r w:rsidRPr="00364068">
              <w:rPr>
                <w:rFonts w:ascii="Times New Roman" w:hAnsi="Times New Roman" w:cs="B Zar"/>
                <w:sz w:val="20"/>
                <w:szCs w:val="20"/>
                <w:rtl/>
              </w:rPr>
              <w:t>/</w:t>
            </w:r>
            <w:r w:rsidRPr="00364068">
              <w:rPr>
                <w:rFonts w:ascii="Times New Roman" w:hAnsi="Times New Roman" w:cs="B Zar" w:hint="cs"/>
                <w:sz w:val="20"/>
                <w:szCs w:val="20"/>
                <w:rtl/>
              </w:rPr>
              <w:t>12</w:t>
            </w:r>
            <w:r w:rsidRPr="00364068">
              <w:rPr>
                <w:rFonts w:ascii="Times New Roman" w:hAnsi="Times New Roman" w:cs="B Zar"/>
                <w:sz w:val="20"/>
                <w:szCs w:val="20"/>
                <w:rtl/>
              </w:rPr>
              <w:t>/</w:t>
            </w:r>
            <w:r w:rsidRPr="00364068">
              <w:rPr>
                <w:rFonts w:ascii="Times New Roman" w:hAnsi="Times New Roman" w:cs="B Zar" w:hint="cs"/>
                <w:sz w:val="20"/>
                <w:szCs w:val="20"/>
                <w:rtl/>
              </w:rPr>
              <w:t>1403</w:t>
            </w:r>
          </w:p>
        </w:tc>
        <w:tc>
          <w:tcPr>
            <w:tcW w:w="284" w:type="dxa"/>
            <w:tcBorders>
              <w:bottom w:val="single" w:sz="8" w:space="0" w:color="000000"/>
            </w:tcBorders>
            <w:shd w:val="clear" w:color="auto" w:fill="DEEAF6" w:themeFill="accent1" w:themeFillTint="33"/>
          </w:tcPr>
          <w:p w14:paraId="5A4E4BAC" w14:textId="77777777" w:rsidR="00F531E0" w:rsidRPr="00364068" w:rsidRDefault="00F531E0" w:rsidP="003E4A54">
            <w:pPr>
              <w:spacing w:after="0" w:line="240" w:lineRule="auto"/>
              <w:jc w:val="both"/>
              <w:rPr>
                <w:rFonts w:ascii="Times New Roman" w:hAnsi="Times New Roman" w:cs="B Zar"/>
                <w:sz w:val="20"/>
                <w:szCs w:val="20"/>
              </w:rPr>
            </w:pPr>
          </w:p>
        </w:tc>
        <w:tc>
          <w:tcPr>
            <w:tcW w:w="8221" w:type="dxa"/>
            <w:tcBorders>
              <w:top w:val="single" w:sz="8" w:space="0" w:color="auto"/>
              <w:bottom w:val="single" w:sz="8" w:space="0" w:color="000000"/>
            </w:tcBorders>
            <w:shd w:val="clear" w:color="auto" w:fill="DEEAF6" w:themeFill="accent1" w:themeFillTint="33"/>
          </w:tcPr>
          <w:p w14:paraId="583D0574" w14:textId="524B379F" w:rsidR="00537769" w:rsidRPr="00C516D4" w:rsidRDefault="00631D73" w:rsidP="003E4A54">
            <w:pPr>
              <w:spacing w:after="0"/>
              <w:jc w:val="both"/>
              <w:rPr>
                <w:rFonts w:ascii="Times New Roman" w:eastAsia="Times New Roman" w:hAnsi="Times New Roman" w:cs="B Zar"/>
                <w:sz w:val="24"/>
                <w:szCs w:val="24"/>
                <w:highlight w:val="cyan"/>
                <w:rtl/>
              </w:rPr>
            </w:pPr>
            <w:r w:rsidRPr="00364068">
              <w:rPr>
                <w:rFonts w:ascii="Times New Roman" w:eastAsia="Times New Roman" w:hAnsi="Times New Roman" w:cs="B Zar" w:hint="cs"/>
                <w:b/>
                <w:bCs/>
                <w:sz w:val="24"/>
                <w:szCs w:val="24"/>
                <w:rtl/>
              </w:rPr>
              <w:t>زمینه و هدف</w:t>
            </w:r>
            <w:r w:rsidRPr="00C516D4">
              <w:rPr>
                <w:rFonts w:ascii="Times New Roman" w:eastAsia="Times New Roman" w:hAnsi="Times New Roman" w:cs="B Zar" w:hint="cs"/>
                <w:b/>
                <w:bCs/>
                <w:sz w:val="24"/>
                <w:szCs w:val="24"/>
                <w:highlight w:val="cyan"/>
                <w:rtl/>
              </w:rPr>
              <w:t>:</w:t>
            </w:r>
            <w:r w:rsidRPr="00C516D4">
              <w:rPr>
                <w:rFonts w:ascii="Times New Roman" w:eastAsia="Times New Roman" w:hAnsi="Times New Roman" w:cs="B Zar" w:hint="cs"/>
                <w:sz w:val="24"/>
                <w:szCs w:val="24"/>
                <w:highlight w:val="cyan"/>
                <w:rtl/>
              </w:rPr>
              <w:t xml:space="preserve"> </w:t>
            </w:r>
            <w:r w:rsidR="00537769" w:rsidRPr="00C516D4">
              <w:rPr>
                <w:rFonts w:ascii="Times New Roman" w:eastAsia="Times New Roman" w:hAnsi="Times New Roman" w:cs="B Zar"/>
                <w:sz w:val="20"/>
                <w:szCs w:val="20"/>
                <w:highlight w:val="cyan"/>
                <w:rtl/>
              </w:rPr>
              <w:t>گسترش آپارتمان‌نش</w:t>
            </w:r>
            <w:r w:rsidR="00537769" w:rsidRPr="00C516D4">
              <w:rPr>
                <w:rFonts w:ascii="Times New Roman" w:eastAsia="Times New Roman" w:hAnsi="Times New Roman" w:cs="B Zar" w:hint="cs"/>
                <w:sz w:val="20"/>
                <w:szCs w:val="20"/>
                <w:highlight w:val="cyan"/>
                <w:rtl/>
              </w:rPr>
              <w:t>ی</w:t>
            </w:r>
            <w:r w:rsidR="00537769" w:rsidRPr="00C516D4">
              <w:rPr>
                <w:rFonts w:ascii="Times New Roman" w:eastAsia="Times New Roman" w:hAnsi="Times New Roman" w:cs="B Zar" w:hint="eastAsia"/>
                <w:sz w:val="20"/>
                <w:szCs w:val="20"/>
                <w:highlight w:val="cyan"/>
                <w:rtl/>
              </w:rPr>
              <w:t>ن</w:t>
            </w:r>
            <w:r w:rsidR="00537769" w:rsidRPr="00C516D4">
              <w:rPr>
                <w:rFonts w:ascii="Times New Roman" w:eastAsia="Times New Roman" w:hAnsi="Times New Roman" w:cs="B Zar" w:hint="cs"/>
                <w:sz w:val="20"/>
                <w:szCs w:val="20"/>
                <w:highlight w:val="cyan"/>
                <w:rtl/>
              </w:rPr>
              <w:t>ی</w:t>
            </w:r>
            <w:r w:rsidR="00537769" w:rsidRPr="00C516D4">
              <w:rPr>
                <w:rFonts w:ascii="Times New Roman" w:eastAsia="Times New Roman" w:hAnsi="Times New Roman" w:cs="B Zar"/>
                <w:sz w:val="20"/>
                <w:szCs w:val="20"/>
                <w:highlight w:val="cyan"/>
                <w:rtl/>
              </w:rPr>
              <w:t xml:space="preserve"> و کاهش دسترس</w:t>
            </w:r>
            <w:r w:rsidR="00537769" w:rsidRPr="00C516D4">
              <w:rPr>
                <w:rFonts w:ascii="Times New Roman" w:eastAsia="Times New Roman" w:hAnsi="Times New Roman" w:cs="B Zar" w:hint="cs"/>
                <w:sz w:val="20"/>
                <w:szCs w:val="20"/>
                <w:highlight w:val="cyan"/>
                <w:rtl/>
              </w:rPr>
              <w:t>ی</w:t>
            </w:r>
            <w:r w:rsidR="00537769" w:rsidRPr="00C516D4">
              <w:rPr>
                <w:rFonts w:ascii="Times New Roman" w:eastAsia="Times New Roman" w:hAnsi="Times New Roman" w:cs="B Zar"/>
                <w:sz w:val="20"/>
                <w:szCs w:val="20"/>
                <w:highlight w:val="cyan"/>
                <w:rtl/>
              </w:rPr>
              <w:t xml:space="preserve"> کودکان به فضاها</w:t>
            </w:r>
            <w:r w:rsidR="00537769" w:rsidRPr="00C516D4">
              <w:rPr>
                <w:rFonts w:ascii="Times New Roman" w:eastAsia="Times New Roman" w:hAnsi="Times New Roman" w:cs="B Zar" w:hint="cs"/>
                <w:sz w:val="20"/>
                <w:szCs w:val="20"/>
                <w:highlight w:val="cyan"/>
                <w:rtl/>
              </w:rPr>
              <w:t>ی</w:t>
            </w:r>
            <w:r w:rsidR="00537769" w:rsidRPr="00C516D4">
              <w:rPr>
                <w:rFonts w:ascii="Times New Roman" w:eastAsia="Times New Roman" w:hAnsi="Times New Roman" w:cs="B Zar"/>
                <w:sz w:val="20"/>
                <w:szCs w:val="20"/>
                <w:highlight w:val="cyan"/>
                <w:rtl/>
              </w:rPr>
              <w:t xml:space="preserve"> طب</w:t>
            </w:r>
            <w:r w:rsidR="00537769" w:rsidRPr="00C516D4">
              <w:rPr>
                <w:rFonts w:ascii="Times New Roman" w:eastAsia="Times New Roman" w:hAnsi="Times New Roman" w:cs="B Zar" w:hint="cs"/>
                <w:sz w:val="20"/>
                <w:szCs w:val="20"/>
                <w:highlight w:val="cyan"/>
                <w:rtl/>
              </w:rPr>
              <w:t>ی</w:t>
            </w:r>
            <w:r w:rsidR="00537769" w:rsidRPr="00C516D4">
              <w:rPr>
                <w:rFonts w:ascii="Times New Roman" w:eastAsia="Times New Roman" w:hAnsi="Times New Roman" w:cs="B Zar" w:hint="eastAsia"/>
                <w:sz w:val="20"/>
                <w:szCs w:val="20"/>
                <w:highlight w:val="cyan"/>
                <w:rtl/>
              </w:rPr>
              <w:t>ع</w:t>
            </w:r>
            <w:r w:rsidR="00537769" w:rsidRPr="00C516D4">
              <w:rPr>
                <w:rFonts w:ascii="Times New Roman" w:eastAsia="Times New Roman" w:hAnsi="Times New Roman" w:cs="B Zar" w:hint="cs"/>
                <w:sz w:val="20"/>
                <w:szCs w:val="20"/>
                <w:highlight w:val="cyan"/>
                <w:rtl/>
              </w:rPr>
              <w:t>ی</w:t>
            </w:r>
            <w:r w:rsidR="00537769" w:rsidRPr="00C516D4">
              <w:rPr>
                <w:rFonts w:ascii="Times New Roman" w:eastAsia="Times New Roman" w:hAnsi="Times New Roman" w:cs="B Zar" w:hint="eastAsia"/>
                <w:sz w:val="20"/>
                <w:szCs w:val="20"/>
                <w:highlight w:val="cyan"/>
                <w:rtl/>
              </w:rPr>
              <w:t>،</w:t>
            </w:r>
            <w:r w:rsidR="00537769" w:rsidRPr="00C516D4">
              <w:rPr>
                <w:rFonts w:ascii="Times New Roman" w:eastAsia="Times New Roman" w:hAnsi="Times New Roman" w:cs="B Zar"/>
                <w:sz w:val="20"/>
                <w:szCs w:val="20"/>
                <w:highlight w:val="cyan"/>
                <w:rtl/>
              </w:rPr>
              <w:t xml:space="preserve"> هم‌زمان با افزا</w:t>
            </w:r>
            <w:r w:rsidR="00537769" w:rsidRPr="00C516D4">
              <w:rPr>
                <w:rFonts w:ascii="Times New Roman" w:eastAsia="Times New Roman" w:hAnsi="Times New Roman" w:cs="B Zar" w:hint="cs"/>
                <w:sz w:val="20"/>
                <w:szCs w:val="20"/>
                <w:highlight w:val="cyan"/>
                <w:rtl/>
              </w:rPr>
              <w:t>ی</w:t>
            </w:r>
            <w:r w:rsidR="00537769" w:rsidRPr="00C516D4">
              <w:rPr>
                <w:rFonts w:ascii="Times New Roman" w:eastAsia="Times New Roman" w:hAnsi="Times New Roman" w:cs="B Zar" w:hint="eastAsia"/>
                <w:sz w:val="20"/>
                <w:szCs w:val="20"/>
                <w:highlight w:val="cyan"/>
                <w:rtl/>
              </w:rPr>
              <w:t>ش</w:t>
            </w:r>
            <w:r w:rsidR="00537769" w:rsidRPr="00C516D4">
              <w:rPr>
                <w:rFonts w:ascii="Times New Roman" w:eastAsia="Times New Roman" w:hAnsi="Times New Roman" w:cs="B Zar"/>
                <w:sz w:val="20"/>
                <w:szCs w:val="20"/>
                <w:highlight w:val="cyan"/>
                <w:rtl/>
              </w:rPr>
              <w:t xml:space="preserve"> استفاده از ابزارها</w:t>
            </w:r>
            <w:r w:rsidR="00537769" w:rsidRPr="00C516D4">
              <w:rPr>
                <w:rFonts w:ascii="Times New Roman" w:eastAsia="Times New Roman" w:hAnsi="Times New Roman" w:cs="B Zar" w:hint="cs"/>
                <w:sz w:val="20"/>
                <w:szCs w:val="20"/>
                <w:highlight w:val="cyan"/>
                <w:rtl/>
              </w:rPr>
              <w:t>ی</w:t>
            </w:r>
            <w:r w:rsidR="00537769" w:rsidRPr="00C516D4">
              <w:rPr>
                <w:rFonts w:ascii="Times New Roman" w:eastAsia="Times New Roman" w:hAnsi="Times New Roman" w:cs="B Zar"/>
                <w:sz w:val="20"/>
                <w:szCs w:val="20"/>
                <w:highlight w:val="cyan"/>
                <w:rtl/>
              </w:rPr>
              <w:t xml:space="preserve"> د</w:t>
            </w:r>
            <w:r w:rsidR="00537769" w:rsidRPr="00C516D4">
              <w:rPr>
                <w:rFonts w:ascii="Times New Roman" w:eastAsia="Times New Roman" w:hAnsi="Times New Roman" w:cs="B Zar" w:hint="cs"/>
                <w:sz w:val="20"/>
                <w:szCs w:val="20"/>
                <w:highlight w:val="cyan"/>
                <w:rtl/>
              </w:rPr>
              <w:t>ی</w:t>
            </w:r>
            <w:r w:rsidR="00537769" w:rsidRPr="00C516D4">
              <w:rPr>
                <w:rFonts w:ascii="Times New Roman" w:eastAsia="Times New Roman" w:hAnsi="Times New Roman" w:cs="B Zar" w:hint="eastAsia"/>
                <w:sz w:val="20"/>
                <w:szCs w:val="20"/>
                <w:highlight w:val="cyan"/>
                <w:rtl/>
              </w:rPr>
              <w:t>ج</w:t>
            </w:r>
            <w:r w:rsidR="00537769" w:rsidRPr="00C516D4">
              <w:rPr>
                <w:rFonts w:ascii="Times New Roman" w:eastAsia="Times New Roman" w:hAnsi="Times New Roman" w:cs="B Zar" w:hint="cs"/>
                <w:sz w:val="20"/>
                <w:szCs w:val="20"/>
                <w:highlight w:val="cyan"/>
                <w:rtl/>
              </w:rPr>
              <w:t>ی</w:t>
            </w:r>
            <w:r w:rsidR="00537769" w:rsidRPr="00C516D4">
              <w:rPr>
                <w:rFonts w:ascii="Times New Roman" w:eastAsia="Times New Roman" w:hAnsi="Times New Roman" w:cs="B Zar" w:hint="eastAsia"/>
                <w:sz w:val="20"/>
                <w:szCs w:val="20"/>
                <w:highlight w:val="cyan"/>
                <w:rtl/>
              </w:rPr>
              <w:t>تال،</w:t>
            </w:r>
            <w:r w:rsidR="00537769" w:rsidRPr="00C516D4">
              <w:rPr>
                <w:rFonts w:ascii="Times New Roman" w:eastAsia="Times New Roman" w:hAnsi="Times New Roman" w:cs="B Zar"/>
                <w:sz w:val="20"/>
                <w:szCs w:val="20"/>
                <w:highlight w:val="cyan"/>
                <w:rtl/>
              </w:rPr>
              <w:t xml:space="preserve"> نگران</w:t>
            </w:r>
            <w:r w:rsidR="00537769" w:rsidRPr="00C516D4">
              <w:rPr>
                <w:rFonts w:ascii="Times New Roman" w:eastAsia="Times New Roman" w:hAnsi="Times New Roman" w:cs="B Zar" w:hint="cs"/>
                <w:sz w:val="20"/>
                <w:szCs w:val="20"/>
                <w:highlight w:val="cyan"/>
                <w:rtl/>
              </w:rPr>
              <w:t>ی‌</w:t>
            </w:r>
            <w:r w:rsidR="00537769" w:rsidRPr="00C516D4">
              <w:rPr>
                <w:rFonts w:ascii="Times New Roman" w:eastAsia="Times New Roman" w:hAnsi="Times New Roman" w:cs="B Zar" w:hint="eastAsia"/>
                <w:sz w:val="20"/>
                <w:szCs w:val="20"/>
                <w:highlight w:val="cyan"/>
                <w:rtl/>
              </w:rPr>
              <w:t>ها</w:t>
            </w:r>
            <w:r w:rsidR="00537769" w:rsidRPr="00C516D4">
              <w:rPr>
                <w:rFonts w:ascii="Times New Roman" w:eastAsia="Times New Roman" w:hAnsi="Times New Roman" w:cs="B Zar" w:hint="cs"/>
                <w:sz w:val="20"/>
                <w:szCs w:val="20"/>
                <w:highlight w:val="cyan"/>
                <w:rtl/>
              </w:rPr>
              <w:t>یی</w:t>
            </w:r>
            <w:r w:rsidR="00537769" w:rsidRPr="00C516D4">
              <w:rPr>
                <w:rFonts w:ascii="Times New Roman" w:eastAsia="Times New Roman" w:hAnsi="Times New Roman" w:cs="B Zar"/>
                <w:sz w:val="20"/>
                <w:szCs w:val="20"/>
                <w:highlight w:val="cyan"/>
                <w:rtl/>
              </w:rPr>
              <w:t xml:space="preserve"> درباره ک</w:t>
            </w:r>
            <w:r w:rsidR="00537769" w:rsidRPr="00C516D4">
              <w:rPr>
                <w:rFonts w:ascii="Times New Roman" w:eastAsia="Times New Roman" w:hAnsi="Times New Roman" w:cs="B Zar" w:hint="cs"/>
                <w:sz w:val="20"/>
                <w:szCs w:val="20"/>
                <w:highlight w:val="cyan"/>
                <w:rtl/>
              </w:rPr>
              <w:t>ی</w:t>
            </w:r>
            <w:r w:rsidR="00537769" w:rsidRPr="00C516D4">
              <w:rPr>
                <w:rFonts w:ascii="Times New Roman" w:eastAsia="Times New Roman" w:hAnsi="Times New Roman" w:cs="B Zar" w:hint="eastAsia"/>
                <w:sz w:val="20"/>
                <w:szCs w:val="20"/>
                <w:highlight w:val="cyan"/>
                <w:rtl/>
              </w:rPr>
              <w:t>ف</w:t>
            </w:r>
            <w:r w:rsidR="00537769" w:rsidRPr="00C516D4">
              <w:rPr>
                <w:rFonts w:ascii="Times New Roman" w:eastAsia="Times New Roman" w:hAnsi="Times New Roman" w:cs="B Zar" w:hint="cs"/>
                <w:sz w:val="20"/>
                <w:szCs w:val="20"/>
                <w:highlight w:val="cyan"/>
                <w:rtl/>
              </w:rPr>
              <w:t>ی</w:t>
            </w:r>
            <w:r w:rsidR="00537769" w:rsidRPr="00C516D4">
              <w:rPr>
                <w:rFonts w:ascii="Times New Roman" w:eastAsia="Times New Roman" w:hAnsi="Times New Roman" w:cs="B Zar" w:hint="eastAsia"/>
                <w:sz w:val="20"/>
                <w:szCs w:val="20"/>
                <w:highlight w:val="cyan"/>
                <w:rtl/>
              </w:rPr>
              <w:t>ت</w:t>
            </w:r>
            <w:r w:rsidR="00537769" w:rsidRPr="00C516D4">
              <w:rPr>
                <w:rFonts w:ascii="Times New Roman" w:eastAsia="Times New Roman" w:hAnsi="Times New Roman" w:cs="B Zar"/>
                <w:sz w:val="20"/>
                <w:szCs w:val="20"/>
                <w:highlight w:val="cyan"/>
                <w:rtl/>
              </w:rPr>
              <w:t xml:space="preserve"> تجربه ز</w:t>
            </w:r>
            <w:r w:rsidR="00537769" w:rsidRPr="00C516D4">
              <w:rPr>
                <w:rFonts w:ascii="Times New Roman" w:eastAsia="Times New Roman" w:hAnsi="Times New Roman" w:cs="B Zar" w:hint="cs"/>
                <w:sz w:val="20"/>
                <w:szCs w:val="20"/>
                <w:highlight w:val="cyan"/>
                <w:rtl/>
              </w:rPr>
              <w:t>ی</w:t>
            </w:r>
            <w:r w:rsidR="00537769" w:rsidRPr="00C516D4">
              <w:rPr>
                <w:rFonts w:ascii="Times New Roman" w:eastAsia="Times New Roman" w:hAnsi="Times New Roman" w:cs="B Zar" w:hint="eastAsia"/>
                <w:sz w:val="20"/>
                <w:szCs w:val="20"/>
                <w:highlight w:val="cyan"/>
                <w:rtl/>
              </w:rPr>
              <w:t>ست</w:t>
            </w:r>
            <w:r w:rsidR="00537769" w:rsidRPr="00C516D4">
              <w:rPr>
                <w:rFonts w:ascii="Times New Roman" w:eastAsia="Times New Roman" w:hAnsi="Times New Roman" w:cs="B Zar" w:hint="cs"/>
                <w:sz w:val="20"/>
                <w:szCs w:val="20"/>
                <w:highlight w:val="cyan"/>
                <w:rtl/>
              </w:rPr>
              <w:t>ی</w:t>
            </w:r>
            <w:r w:rsidR="00537769" w:rsidRPr="00C516D4">
              <w:rPr>
                <w:rFonts w:ascii="Times New Roman" w:eastAsia="Times New Roman" w:hAnsi="Times New Roman" w:cs="B Zar"/>
                <w:sz w:val="20"/>
                <w:szCs w:val="20"/>
                <w:highlight w:val="cyan"/>
                <w:rtl/>
              </w:rPr>
              <w:t xml:space="preserve"> و سلامت روان</w:t>
            </w:r>
            <w:r w:rsidR="00537769" w:rsidRPr="00C516D4">
              <w:rPr>
                <w:rFonts w:ascii="Times New Roman" w:eastAsia="Times New Roman" w:hAnsi="Times New Roman" w:cs="B Zar" w:hint="cs"/>
                <w:sz w:val="20"/>
                <w:szCs w:val="20"/>
                <w:highlight w:val="cyan"/>
                <w:rtl/>
              </w:rPr>
              <w:t>ی</w:t>
            </w:r>
            <w:r w:rsidR="00537769" w:rsidRPr="00C516D4">
              <w:rPr>
                <w:rFonts w:ascii="Times New Roman" w:eastAsia="Times New Roman" w:hAnsi="Times New Roman" w:cs="B Zar"/>
                <w:sz w:val="20"/>
                <w:szCs w:val="20"/>
                <w:highlight w:val="cyan"/>
                <w:rtl/>
              </w:rPr>
              <w:t xml:space="preserve"> آنان ا</w:t>
            </w:r>
            <w:r w:rsidR="00537769" w:rsidRPr="00C516D4">
              <w:rPr>
                <w:rFonts w:ascii="Times New Roman" w:eastAsia="Times New Roman" w:hAnsi="Times New Roman" w:cs="B Zar" w:hint="cs"/>
                <w:sz w:val="20"/>
                <w:szCs w:val="20"/>
                <w:highlight w:val="cyan"/>
                <w:rtl/>
              </w:rPr>
              <w:t>ی</w:t>
            </w:r>
            <w:r w:rsidR="00537769" w:rsidRPr="00C516D4">
              <w:rPr>
                <w:rFonts w:ascii="Times New Roman" w:eastAsia="Times New Roman" w:hAnsi="Times New Roman" w:cs="B Zar" w:hint="eastAsia"/>
                <w:sz w:val="20"/>
                <w:szCs w:val="20"/>
                <w:highlight w:val="cyan"/>
                <w:rtl/>
              </w:rPr>
              <w:t>جاد</w:t>
            </w:r>
            <w:r w:rsidR="00537769" w:rsidRPr="00C516D4">
              <w:rPr>
                <w:rFonts w:ascii="Times New Roman" w:eastAsia="Times New Roman" w:hAnsi="Times New Roman" w:cs="B Zar"/>
                <w:sz w:val="20"/>
                <w:szCs w:val="20"/>
                <w:highlight w:val="cyan"/>
                <w:rtl/>
              </w:rPr>
              <w:t xml:space="preserve"> کرده است</w:t>
            </w:r>
            <w:r w:rsidR="00ED2FEF" w:rsidRPr="00C516D4">
              <w:rPr>
                <w:rFonts w:ascii="Times New Roman" w:eastAsia="Times New Roman" w:hAnsi="Times New Roman" w:cs="B Zar" w:hint="cs"/>
                <w:sz w:val="20"/>
                <w:szCs w:val="20"/>
                <w:highlight w:val="cyan"/>
                <w:rtl/>
              </w:rPr>
              <w:t xml:space="preserve">. </w:t>
            </w:r>
            <w:r w:rsidR="00537769" w:rsidRPr="00C516D4">
              <w:rPr>
                <w:rFonts w:ascii="Times New Roman" w:eastAsia="Times New Roman" w:hAnsi="Times New Roman" w:cs="B Zar"/>
                <w:sz w:val="20"/>
                <w:szCs w:val="20"/>
                <w:highlight w:val="cyan"/>
                <w:rtl/>
              </w:rPr>
              <w:t>پژوهش حاضر با هدف بررس</w:t>
            </w:r>
            <w:r w:rsidR="00537769" w:rsidRPr="00C516D4">
              <w:rPr>
                <w:rFonts w:ascii="Times New Roman" w:eastAsia="Times New Roman" w:hAnsi="Times New Roman" w:cs="B Zar" w:hint="cs"/>
                <w:sz w:val="20"/>
                <w:szCs w:val="20"/>
                <w:highlight w:val="cyan"/>
                <w:rtl/>
              </w:rPr>
              <w:t>ی</w:t>
            </w:r>
            <w:r w:rsidR="00537769" w:rsidRPr="00C516D4">
              <w:rPr>
                <w:rFonts w:ascii="Times New Roman" w:eastAsia="Times New Roman" w:hAnsi="Times New Roman" w:cs="B Zar"/>
                <w:sz w:val="20"/>
                <w:szCs w:val="20"/>
                <w:highlight w:val="cyan"/>
                <w:rtl/>
              </w:rPr>
              <w:t xml:space="preserve"> تأث</w:t>
            </w:r>
            <w:r w:rsidR="00537769" w:rsidRPr="00C516D4">
              <w:rPr>
                <w:rFonts w:ascii="Times New Roman" w:eastAsia="Times New Roman" w:hAnsi="Times New Roman" w:cs="B Zar" w:hint="cs"/>
                <w:sz w:val="20"/>
                <w:szCs w:val="20"/>
                <w:highlight w:val="cyan"/>
                <w:rtl/>
              </w:rPr>
              <w:t>ی</w:t>
            </w:r>
            <w:r w:rsidR="00537769" w:rsidRPr="00C516D4">
              <w:rPr>
                <w:rFonts w:ascii="Times New Roman" w:eastAsia="Times New Roman" w:hAnsi="Times New Roman" w:cs="B Zar" w:hint="eastAsia"/>
                <w:sz w:val="20"/>
                <w:szCs w:val="20"/>
                <w:highlight w:val="cyan"/>
                <w:rtl/>
              </w:rPr>
              <w:t>ر</w:t>
            </w:r>
            <w:r w:rsidR="00537769" w:rsidRPr="00C516D4">
              <w:rPr>
                <w:rFonts w:ascii="Times New Roman" w:eastAsia="Times New Roman" w:hAnsi="Times New Roman" w:cs="B Zar"/>
                <w:sz w:val="20"/>
                <w:szCs w:val="20"/>
                <w:highlight w:val="cyan"/>
                <w:rtl/>
              </w:rPr>
              <w:t xml:space="preserve"> الگو</w:t>
            </w:r>
            <w:r w:rsidR="00537769" w:rsidRPr="00C516D4">
              <w:rPr>
                <w:rFonts w:ascii="Times New Roman" w:eastAsia="Times New Roman" w:hAnsi="Times New Roman" w:cs="B Zar" w:hint="cs"/>
                <w:sz w:val="20"/>
                <w:szCs w:val="20"/>
                <w:highlight w:val="cyan"/>
                <w:rtl/>
              </w:rPr>
              <w:t>ی</w:t>
            </w:r>
            <w:r w:rsidR="00537769" w:rsidRPr="00C516D4">
              <w:rPr>
                <w:rFonts w:ascii="Times New Roman" w:eastAsia="Times New Roman" w:hAnsi="Times New Roman" w:cs="B Zar"/>
                <w:sz w:val="20"/>
                <w:szCs w:val="20"/>
                <w:highlight w:val="cyan"/>
                <w:rtl/>
              </w:rPr>
              <w:t xml:space="preserve"> کالبد</w:t>
            </w:r>
            <w:r w:rsidR="00537769" w:rsidRPr="00C516D4">
              <w:rPr>
                <w:rFonts w:ascii="Times New Roman" w:eastAsia="Times New Roman" w:hAnsi="Times New Roman" w:cs="B Zar" w:hint="cs"/>
                <w:sz w:val="20"/>
                <w:szCs w:val="20"/>
                <w:highlight w:val="cyan"/>
                <w:rtl/>
              </w:rPr>
              <w:t>ی</w:t>
            </w:r>
            <w:r w:rsidR="00537769" w:rsidRPr="00C516D4">
              <w:rPr>
                <w:rFonts w:ascii="Times New Roman" w:eastAsia="Times New Roman" w:hAnsi="Times New Roman" w:cs="B Zar"/>
                <w:sz w:val="20"/>
                <w:szCs w:val="20"/>
                <w:highlight w:val="cyan"/>
                <w:rtl/>
              </w:rPr>
              <w:t xml:space="preserve"> سکونتگاه‌ها (و</w:t>
            </w:r>
            <w:r w:rsidR="00537769" w:rsidRPr="00C516D4">
              <w:rPr>
                <w:rFonts w:ascii="Times New Roman" w:eastAsia="Times New Roman" w:hAnsi="Times New Roman" w:cs="B Zar" w:hint="cs"/>
                <w:sz w:val="20"/>
                <w:szCs w:val="20"/>
                <w:highlight w:val="cyan"/>
                <w:rtl/>
              </w:rPr>
              <w:t>ی</w:t>
            </w:r>
            <w:r w:rsidR="00537769" w:rsidRPr="00C516D4">
              <w:rPr>
                <w:rFonts w:ascii="Times New Roman" w:eastAsia="Times New Roman" w:hAnsi="Times New Roman" w:cs="B Zar" w:hint="eastAsia"/>
                <w:sz w:val="20"/>
                <w:szCs w:val="20"/>
                <w:highlight w:val="cyan"/>
                <w:rtl/>
              </w:rPr>
              <w:t>لا</w:t>
            </w:r>
            <w:r w:rsidR="00537769" w:rsidRPr="00C516D4">
              <w:rPr>
                <w:rFonts w:ascii="Times New Roman" w:eastAsia="Times New Roman" w:hAnsi="Times New Roman" w:cs="B Zar" w:hint="cs"/>
                <w:sz w:val="20"/>
                <w:szCs w:val="20"/>
                <w:highlight w:val="cyan"/>
                <w:rtl/>
              </w:rPr>
              <w:t>یی</w:t>
            </w:r>
            <w:r w:rsidR="00537769" w:rsidRPr="00C516D4">
              <w:rPr>
                <w:rFonts w:ascii="Times New Roman" w:eastAsia="Times New Roman" w:hAnsi="Times New Roman" w:cs="B Zar"/>
                <w:sz w:val="20"/>
                <w:szCs w:val="20"/>
                <w:highlight w:val="cyan"/>
                <w:rtl/>
              </w:rPr>
              <w:t xml:space="preserve"> و آپارتمان</w:t>
            </w:r>
            <w:r w:rsidR="00537769" w:rsidRPr="00C516D4">
              <w:rPr>
                <w:rFonts w:ascii="Times New Roman" w:eastAsia="Times New Roman" w:hAnsi="Times New Roman" w:cs="B Zar" w:hint="cs"/>
                <w:sz w:val="20"/>
                <w:szCs w:val="20"/>
                <w:highlight w:val="cyan"/>
                <w:rtl/>
              </w:rPr>
              <w:t>ی</w:t>
            </w:r>
            <w:r w:rsidR="00537769" w:rsidRPr="00C516D4">
              <w:rPr>
                <w:rFonts w:ascii="Times New Roman" w:eastAsia="Times New Roman" w:hAnsi="Times New Roman" w:cs="B Zar"/>
                <w:sz w:val="20"/>
                <w:szCs w:val="20"/>
                <w:highlight w:val="cyan"/>
                <w:rtl/>
              </w:rPr>
              <w:t>) بر گرا</w:t>
            </w:r>
            <w:r w:rsidR="00537769" w:rsidRPr="00C516D4">
              <w:rPr>
                <w:rFonts w:ascii="Times New Roman" w:eastAsia="Times New Roman" w:hAnsi="Times New Roman" w:cs="B Zar" w:hint="cs"/>
                <w:sz w:val="20"/>
                <w:szCs w:val="20"/>
                <w:highlight w:val="cyan"/>
                <w:rtl/>
              </w:rPr>
              <w:t>ی</w:t>
            </w:r>
            <w:r w:rsidR="00537769" w:rsidRPr="00C516D4">
              <w:rPr>
                <w:rFonts w:ascii="Times New Roman" w:eastAsia="Times New Roman" w:hAnsi="Times New Roman" w:cs="B Zar" w:hint="eastAsia"/>
                <w:sz w:val="20"/>
                <w:szCs w:val="20"/>
                <w:highlight w:val="cyan"/>
                <w:rtl/>
              </w:rPr>
              <w:t>ش</w:t>
            </w:r>
            <w:r w:rsidR="00537769" w:rsidRPr="00C516D4">
              <w:rPr>
                <w:rFonts w:ascii="Times New Roman" w:eastAsia="Times New Roman" w:hAnsi="Times New Roman" w:cs="B Zar"/>
                <w:sz w:val="20"/>
                <w:szCs w:val="20"/>
                <w:highlight w:val="cyan"/>
                <w:rtl/>
              </w:rPr>
              <w:t xml:space="preserve"> کودکان به فضا</w:t>
            </w:r>
            <w:r w:rsidR="00537769" w:rsidRPr="00C516D4">
              <w:rPr>
                <w:rFonts w:ascii="Times New Roman" w:eastAsia="Times New Roman" w:hAnsi="Times New Roman" w:cs="B Zar" w:hint="cs"/>
                <w:sz w:val="20"/>
                <w:szCs w:val="20"/>
                <w:highlight w:val="cyan"/>
                <w:rtl/>
              </w:rPr>
              <w:t>ی</w:t>
            </w:r>
            <w:r w:rsidR="00537769" w:rsidRPr="00C516D4">
              <w:rPr>
                <w:rFonts w:ascii="Times New Roman" w:eastAsia="Times New Roman" w:hAnsi="Times New Roman" w:cs="B Zar"/>
                <w:sz w:val="20"/>
                <w:szCs w:val="20"/>
                <w:highlight w:val="cyan"/>
                <w:rtl/>
              </w:rPr>
              <w:t xml:space="preserve"> د</w:t>
            </w:r>
            <w:r w:rsidR="00537769" w:rsidRPr="00C516D4">
              <w:rPr>
                <w:rFonts w:ascii="Times New Roman" w:eastAsia="Times New Roman" w:hAnsi="Times New Roman" w:cs="B Zar" w:hint="cs"/>
                <w:sz w:val="20"/>
                <w:szCs w:val="20"/>
                <w:highlight w:val="cyan"/>
                <w:rtl/>
              </w:rPr>
              <w:t>ی</w:t>
            </w:r>
            <w:r w:rsidR="00537769" w:rsidRPr="00C516D4">
              <w:rPr>
                <w:rFonts w:ascii="Times New Roman" w:eastAsia="Times New Roman" w:hAnsi="Times New Roman" w:cs="B Zar" w:hint="eastAsia"/>
                <w:sz w:val="20"/>
                <w:szCs w:val="20"/>
                <w:highlight w:val="cyan"/>
                <w:rtl/>
              </w:rPr>
              <w:t>ج</w:t>
            </w:r>
            <w:r w:rsidR="00537769" w:rsidRPr="00C516D4">
              <w:rPr>
                <w:rFonts w:ascii="Times New Roman" w:eastAsia="Times New Roman" w:hAnsi="Times New Roman" w:cs="B Zar" w:hint="cs"/>
                <w:sz w:val="20"/>
                <w:szCs w:val="20"/>
                <w:highlight w:val="cyan"/>
                <w:rtl/>
              </w:rPr>
              <w:t>ی</w:t>
            </w:r>
            <w:r w:rsidR="00537769" w:rsidRPr="00C516D4">
              <w:rPr>
                <w:rFonts w:ascii="Times New Roman" w:eastAsia="Times New Roman" w:hAnsi="Times New Roman" w:cs="B Zar" w:hint="eastAsia"/>
                <w:sz w:val="20"/>
                <w:szCs w:val="20"/>
                <w:highlight w:val="cyan"/>
                <w:rtl/>
              </w:rPr>
              <w:t>تال</w:t>
            </w:r>
            <w:r w:rsidR="00537769" w:rsidRPr="00C516D4">
              <w:rPr>
                <w:rFonts w:ascii="Times New Roman" w:eastAsia="Times New Roman" w:hAnsi="Times New Roman" w:cs="B Zar"/>
                <w:sz w:val="20"/>
                <w:szCs w:val="20"/>
                <w:highlight w:val="cyan"/>
                <w:rtl/>
              </w:rPr>
              <w:t xml:space="preserve"> و م</w:t>
            </w:r>
            <w:r w:rsidR="00537769" w:rsidRPr="00C516D4">
              <w:rPr>
                <w:rFonts w:ascii="Times New Roman" w:eastAsia="Times New Roman" w:hAnsi="Times New Roman" w:cs="B Zar" w:hint="cs"/>
                <w:sz w:val="20"/>
                <w:szCs w:val="20"/>
                <w:highlight w:val="cyan"/>
                <w:rtl/>
              </w:rPr>
              <w:t>ی</w:t>
            </w:r>
            <w:r w:rsidR="00537769" w:rsidRPr="00C516D4">
              <w:rPr>
                <w:rFonts w:ascii="Times New Roman" w:eastAsia="Times New Roman" w:hAnsi="Times New Roman" w:cs="B Zar" w:hint="eastAsia"/>
                <w:sz w:val="20"/>
                <w:szCs w:val="20"/>
                <w:highlight w:val="cyan"/>
                <w:rtl/>
              </w:rPr>
              <w:t>زان</w:t>
            </w:r>
            <w:r w:rsidR="00537769" w:rsidRPr="00C516D4">
              <w:rPr>
                <w:rFonts w:ascii="Times New Roman" w:eastAsia="Times New Roman" w:hAnsi="Times New Roman" w:cs="B Zar"/>
                <w:sz w:val="20"/>
                <w:szCs w:val="20"/>
                <w:highlight w:val="cyan"/>
                <w:rtl/>
              </w:rPr>
              <w:t xml:space="preserve"> تعامل آنان با طب</w:t>
            </w:r>
            <w:r w:rsidR="00537769" w:rsidRPr="00C516D4">
              <w:rPr>
                <w:rFonts w:ascii="Times New Roman" w:eastAsia="Times New Roman" w:hAnsi="Times New Roman" w:cs="B Zar" w:hint="cs"/>
                <w:sz w:val="20"/>
                <w:szCs w:val="20"/>
                <w:highlight w:val="cyan"/>
                <w:rtl/>
              </w:rPr>
              <w:t>ی</w:t>
            </w:r>
            <w:r w:rsidR="00537769" w:rsidRPr="00C516D4">
              <w:rPr>
                <w:rFonts w:ascii="Times New Roman" w:eastAsia="Times New Roman" w:hAnsi="Times New Roman" w:cs="B Zar" w:hint="eastAsia"/>
                <w:sz w:val="20"/>
                <w:szCs w:val="20"/>
                <w:highlight w:val="cyan"/>
                <w:rtl/>
              </w:rPr>
              <w:t>عت،</w:t>
            </w:r>
            <w:r w:rsidR="00537769" w:rsidRPr="00C516D4">
              <w:rPr>
                <w:rFonts w:ascii="Times New Roman" w:eastAsia="Times New Roman" w:hAnsi="Times New Roman" w:cs="B Zar"/>
                <w:sz w:val="20"/>
                <w:szCs w:val="20"/>
                <w:highlight w:val="cyan"/>
                <w:rtl/>
              </w:rPr>
              <w:t xml:space="preserve"> با تأک</w:t>
            </w:r>
            <w:r w:rsidR="00537769" w:rsidRPr="00C516D4">
              <w:rPr>
                <w:rFonts w:ascii="Times New Roman" w:eastAsia="Times New Roman" w:hAnsi="Times New Roman" w:cs="B Zar" w:hint="cs"/>
                <w:sz w:val="20"/>
                <w:szCs w:val="20"/>
                <w:highlight w:val="cyan"/>
                <w:rtl/>
              </w:rPr>
              <w:t>ی</w:t>
            </w:r>
            <w:r w:rsidR="00537769" w:rsidRPr="00C516D4">
              <w:rPr>
                <w:rFonts w:ascii="Times New Roman" w:eastAsia="Times New Roman" w:hAnsi="Times New Roman" w:cs="B Zar" w:hint="eastAsia"/>
                <w:sz w:val="20"/>
                <w:szCs w:val="20"/>
                <w:highlight w:val="cyan"/>
                <w:rtl/>
              </w:rPr>
              <w:t>د</w:t>
            </w:r>
            <w:r w:rsidR="00537769" w:rsidRPr="00C516D4">
              <w:rPr>
                <w:rFonts w:ascii="Times New Roman" w:eastAsia="Times New Roman" w:hAnsi="Times New Roman" w:cs="B Zar"/>
                <w:sz w:val="20"/>
                <w:szCs w:val="20"/>
                <w:highlight w:val="cyan"/>
                <w:rtl/>
              </w:rPr>
              <w:t xml:space="preserve"> بر مفهوم «حق مادرزاد بر طب</w:t>
            </w:r>
            <w:r w:rsidR="00537769" w:rsidRPr="00C516D4">
              <w:rPr>
                <w:rFonts w:ascii="Times New Roman" w:eastAsia="Times New Roman" w:hAnsi="Times New Roman" w:cs="B Zar" w:hint="cs"/>
                <w:sz w:val="20"/>
                <w:szCs w:val="20"/>
                <w:highlight w:val="cyan"/>
                <w:rtl/>
              </w:rPr>
              <w:t>ی</w:t>
            </w:r>
            <w:r w:rsidR="00537769" w:rsidRPr="00C516D4">
              <w:rPr>
                <w:rFonts w:ascii="Times New Roman" w:eastAsia="Times New Roman" w:hAnsi="Times New Roman" w:cs="B Zar" w:hint="eastAsia"/>
                <w:sz w:val="20"/>
                <w:szCs w:val="20"/>
                <w:highlight w:val="cyan"/>
                <w:rtl/>
              </w:rPr>
              <w:t>عت»،</w:t>
            </w:r>
            <w:r w:rsidR="00537769" w:rsidRPr="00C516D4">
              <w:rPr>
                <w:rFonts w:ascii="Times New Roman" w:eastAsia="Times New Roman" w:hAnsi="Times New Roman" w:cs="B Zar"/>
                <w:sz w:val="20"/>
                <w:szCs w:val="20"/>
                <w:highlight w:val="cyan"/>
                <w:rtl/>
              </w:rPr>
              <w:t xml:space="preserve"> انجام شده </w:t>
            </w:r>
            <w:r w:rsidR="00537769" w:rsidRPr="00C516D4">
              <w:rPr>
                <w:rFonts w:ascii="Times New Roman" w:eastAsia="Times New Roman" w:hAnsi="Times New Roman" w:cs="B Zar" w:hint="eastAsia"/>
                <w:sz w:val="20"/>
                <w:szCs w:val="20"/>
                <w:highlight w:val="cyan"/>
                <w:rtl/>
              </w:rPr>
              <w:t>است</w:t>
            </w:r>
            <w:r w:rsidR="00537769" w:rsidRPr="00C516D4">
              <w:rPr>
                <w:rFonts w:ascii="Times New Roman" w:eastAsia="Times New Roman" w:hAnsi="Times New Roman" w:cs="B Zar"/>
                <w:sz w:val="20"/>
                <w:szCs w:val="20"/>
                <w:highlight w:val="cyan"/>
                <w:rtl/>
              </w:rPr>
              <w:t>.</w:t>
            </w:r>
          </w:p>
          <w:p w14:paraId="5BF79206" w14:textId="06296798" w:rsidR="00631D73" w:rsidRPr="00C516D4" w:rsidRDefault="00631D73" w:rsidP="002D141B">
            <w:pPr>
              <w:spacing w:before="100" w:beforeAutospacing="1" w:after="0" w:line="240" w:lineRule="auto"/>
              <w:jc w:val="both"/>
              <w:rPr>
                <w:rFonts w:ascii="Times New Roman" w:eastAsia="Times New Roman" w:hAnsi="Times New Roman" w:cs="B Zar"/>
                <w:sz w:val="24"/>
                <w:szCs w:val="24"/>
                <w:highlight w:val="cyan"/>
                <w:rtl/>
              </w:rPr>
            </w:pPr>
            <w:r w:rsidRPr="00C516D4">
              <w:rPr>
                <w:rFonts w:ascii="Times New Roman" w:eastAsia="Times New Roman" w:hAnsi="Times New Roman" w:cs="B Zar" w:hint="cs"/>
                <w:b/>
                <w:bCs/>
                <w:sz w:val="24"/>
                <w:szCs w:val="24"/>
                <w:highlight w:val="cyan"/>
                <w:rtl/>
              </w:rPr>
              <w:t>روش:</w:t>
            </w:r>
            <w:r w:rsidRPr="00C516D4">
              <w:rPr>
                <w:rFonts w:ascii="Times New Roman" w:eastAsia="Times New Roman" w:hAnsi="Times New Roman" w:cs="B Zar" w:hint="cs"/>
                <w:sz w:val="24"/>
                <w:szCs w:val="24"/>
                <w:highlight w:val="cyan"/>
                <w:rtl/>
              </w:rPr>
              <w:t xml:space="preserve"> </w:t>
            </w:r>
            <w:r w:rsidR="006A23BD" w:rsidRPr="00C516D4">
              <w:rPr>
                <w:rFonts w:ascii="Times New Roman" w:eastAsia="Times New Roman" w:hAnsi="Times New Roman" w:cs="B Zar" w:hint="cs"/>
                <w:sz w:val="20"/>
                <w:szCs w:val="20"/>
                <w:highlight w:val="cyan"/>
                <w:rtl/>
              </w:rPr>
              <w:t>روش</w:t>
            </w:r>
            <w:r w:rsidRPr="00C516D4">
              <w:rPr>
                <w:rFonts w:ascii="Times New Roman" w:eastAsia="Times New Roman" w:hAnsi="Times New Roman" w:cs="B Zar" w:hint="cs"/>
                <w:sz w:val="20"/>
                <w:szCs w:val="20"/>
                <w:highlight w:val="cyan"/>
                <w:rtl/>
              </w:rPr>
              <w:t xml:space="preserve"> پژوهش توصیفی</w:t>
            </w:r>
            <w:r w:rsidRPr="00C516D4">
              <w:rPr>
                <w:rFonts w:ascii="Arial" w:eastAsia="Times New Roman" w:hAnsi="Arial" w:hint="cs"/>
                <w:sz w:val="20"/>
                <w:szCs w:val="20"/>
                <w:highlight w:val="cyan"/>
                <w:rtl/>
              </w:rPr>
              <w:t>–</w:t>
            </w:r>
            <w:r w:rsidRPr="00C516D4">
              <w:rPr>
                <w:rFonts w:ascii="Times New Roman" w:eastAsia="Times New Roman" w:hAnsi="Times New Roman" w:cs="B Zar" w:hint="cs"/>
                <w:sz w:val="20"/>
                <w:szCs w:val="20"/>
                <w:highlight w:val="cyan"/>
                <w:rtl/>
              </w:rPr>
              <w:t>تحلیلی</w:t>
            </w:r>
            <w:r w:rsidR="002D141B" w:rsidRPr="00C516D4">
              <w:rPr>
                <w:rFonts w:ascii="Times New Roman" w:eastAsia="Times New Roman" w:hAnsi="Times New Roman" w:cs="B Zar" w:hint="cs"/>
                <w:sz w:val="20"/>
                <w:szCs w:val="20"/>
                <w:highlight w:val="cyan"/>
                <w:rtl/>
              </w:rPr>
              <w:t xml:space="preserve"> است، </w:t>
            </w:r>
            <w:r w:rsidRPr="00C516D4">
              <w:rPr>
                <w:rFonts w:ascii="Times New Roman" w:eastAsia="Times New Roman" w:hAnsi="Times New Roman" w:cs="B Zar" w:hint="cs"/>
                <w:sz w:val="20"/>
                <w:szCs w:val="20"/>
                <w:highlight w:val="cyan"/>
                <w:rtl/>
              </w:rPr>
              <w:t>و از نظر هدف در زمره پژوهش‌های کاربردی قرار می‌گیرد</w:t>
            </w:r>
            <w:r w:rsidR="000B36C2" w:rsidRPr="00C516D4">
              <w:rPr>
                <w:rFonts w:ascii="Times New Roman" w:eastAsia="Times New Roman" w:hAnsi="Times New Roman" w:cs="B Zar"/>
                <w:sz w:val="20"/>
                <w:szCs w:val="20"/>
                <w:highlight w:val="cyan"/>
                <w:rtl/>
              </w:rPr>
              <w:t>.</w:t>
            </w:r>
            <w:r w:rsidR="000B36C2" w:rsidRPr="00C516D4">
              <w:rPr>
                <w:rFonts w:ascii="Times New Roman" w:eastAsia="Times New Roman" w:hAnsi="Times New Roman" w:cs="B Zar" w:hint="cs"/>
                <w:sz w:val="20"/>
                <w:szCs w:val="20"/>
                <w:highlight w:val="cyan"/>
                <w:rtl/>
              </w:rPr>
              <w:t xml:space="preserve"> </w:t>
            </w:r>
            <w:r w:rsidRPr="00C516D4">
              <w:rPr>
                <w:rFonts w:ascii="Times New Roman" w:eastAsia="Times New Roman" w:hAnsi="Times New Roman" w:cs="B Zar" w:hint="cs"/>
                <w:sz w:val="20"/>
                <w:szCs w:val="20"/>
                <w:highlight w:val="cyan"/>
                <w:rtl/>
              </w:rPr>
              <w:t>جامعه آماری شامل</w:t>
            </w:r>
            <w:r w:rsidR="002D141B" w:rsidRPr="00C516D4">
              <w:rPr>
                <w:rFonts w:ascii="Times New Roman" w:eastAsia="Times New Roman" w:hAnsi="Times New Roman" w:cs="B Zar" w:hint="cs"/>
                <w:sz w:val="20"/>
                <w:szCs w:val="20"/>
                <w:highlight w:val="cyan"/>
                <w:rtl/>
              </w:rPr>
              <w:t xml:space="preserve"> سرپرستان(والدین)</w:t>
            </w:r>
            <w:r w:rsidRPr="00C516D4">
              <w:rPr>
                <w:rFonts w:ascii="Times New Roman" w:eastAsia="Times New Roman" w:hAnsi="Times New Roman" w:cs="B Zar" w:hint="cs"/>
                <w:sz w:val="20"/>
                <w:szCs w:val="20"/>
                <w:highlight w:val="cyan"/>
                <w:rtl/>
              </w:rPr>
              <w:t xml:space="preserve"> کودکان ۷ تا ۱۲ ساله در محلات منتخب شهر زنجان بود</w:t>
            </w:r>
            <w:r w:rsidR="000B36C2" w:rsidRPr="00C516D4">
              <w:rPr>
                <w:sz w:val="18"/>
                <w:szCs w:val="18"/>
                <w:highlight w:val="cyan"/>
                <w:rtl/>
              </w:rPr>
              <w:t xml:space="preserve"> </w:t>
            </w:r>
            <w:r w:rsidR="000B36C2" w:rsidRPr="00C516D4">
              <w:rPr>
                <w:rFonts w:ascii="Times New Roman" w:eastAsia="Times New Roman" w:hAnsi="Times New Roman" w:cs="B Zar"/>
                <w:sz w:val="20"/>
                <w:szCs w:val="20"/>
                <w:highlight w:val="cyan"/>
                <w:rtl/>
              </w:rPr>
              <w:t>که با روش خوشه‌ا</w:t>
            </w:r>
            <w:r w:rsidR="000B36C2" w:rsidRPr="00C516D4">
              <w:rPr>
                <w:rFonts w:ascii="Times New Roman" w:eastAsia="Times New Roman" w:hAnsi="Times New Roman" w:cs="B Zar" w:hint="cs"/>
                <w:sz w:val="20"/>
                <w:szCs w:val="20"/>
                <w:highlight w:val="cyan"/>
                <w:rtl/>
              </w:rPr>
              <w:t>ی</w:t>
            </w:r>
            <w:r w:rsidR="000B36C2" w:rsidRPr="00C516D4">
              <w:rPr>
                <w:rFonts w:ascii="Times New Roman" w:eastAsia="Times New Roman" w:hAnsi="Times New Roman" w:cs="B Zar"/>
                <w:sz w:val="20"/>
                <w:szCs w:val="20"/>
                <w:highlight w:val="cyan"/>
                <w:rtl/>
              </w:rPr>
              <w:t xml:space="preserve"> چندمرحله‌ا</w:t>
            </w:r>
            <w:r w:rsidR="000B36C2" w:rsidRPr="00C516D4">
              <w:rPr>
                <w:rFonts w:ascii="Times New Roman" w:eastAsia="Times New Roman" w:hAnsi="Times New Roman" w:cs="B Zar" w:hint="cs"/>
                <w:sz w:val="20"/>
                <w:szCs w:val="20"/>
                <w:highlight w:val="cyan"/>
                <w:rtl/>
              </w:rPr>
              <w:t>ی</w:t>
            </w:r>
            <w:r w:rsidR="000B36C2" w:rsidRPr="00C516D4">
              <w:rPr>
                <w:rFonts w:ascii="Times New Roman" w:eastAsia="Times New Roman" w:hAnsi="Times New Roman" w:cs="B Zar"/>
                <w:sz w:val="20"/>
                <w:szCs w:val="20"/>
                <w:highlight w:val="cyan"/>
                <w:rtl/>
              </w:rPr>
              <w:t xml:space="preserve"> انتخاب شده اند</w:t>
            </w:r>
            <w:r w:rsidRPr="00C516D4">
              <w:rPr>
                <w:rFonts w:ascii="Times New Roman" w:eastAsia="Times New Roman" w:hAnsi="Times New Roman" w:cs="B Zar" w:hint="cs"/>
                <w:sz w:val="20"/>
                <w:szCs w:val="20"/>
                <w:highlight w:val="cyan"/>
                <w:rtl/>
              </w:rPr>
              <w:t xml:space="preserve">. داده‌ها از طریق پرسشنامه پژوهشگرساخته گردآوری شد. تحلیل داده‌های کمّی با استفاده از رگرسیون چندگانه </w:t>
            </w:r>
            <w:r w:rsidR="00D81E84" w:rsidRPr="00C516D4">
              <w:rPr>
                <w:rFonts w:ascii="Times New Roman" w:eastAsia="Times New Roman" w:hAnsi="Times New Roman" w:cs="B Zar" w:hint="cs"/>
                <w:sz w:val="20"/>
                <w:szCs w:val="20"/>
                <w:highlight w:val="cyan"/>
                <w:rtl/>
              </w:rPr>
              <w:t xml:space="preserve">در </w:t>
            </w:r>
            <w:r w:rsidR="002F6DB1" w:rsidRPr="00C516D4">
              <w:rPr>
                <w:rFonts w:ascii="Times New Roman" w:eastAsia="Times New Roman" w:hAnsi="Times New Roman" w:cs="B Zar"/>
                <w:sz w:val="20"/>
                <w:szCs w:val="20"/>
                <w:highlight w:val="cyan"/>
              </w:rPr>
              <w:t>Spss-21</w:t>
            </w:r>
            <w:r w:rsidR="00D81E84" w:rsidRPr="00C516D4">
              <w:rPr>
                <w:rFonts w:cs="B Zar" w:hint="cs"/>
                <w:sz w:val="18"/>
                <w:szCs w:val="18"/>
                <w:highlight w:val="cyan"/>
                <w:rtl/>
              </w:rPr>
              <w:t xml:space="preserve"> </w:t>
            </w:r>
            <w:r w:rsidRPr="00C516D4">
              <w:rPr>
                <w:rFonts w:ascii="Times New Roman" w:eastAsia="Times New Roman" w:hAnsi="Times New Roman" w:cs="B Zar" w:hint="cs"/>
                <w:sz w:val="20"/>
                <w:szCs w:val="20"/>
                <w:highlight w:val="cyan"/>
                <w:rtl/>
              </w:rPr>
              <w:t xml:space="preserve">صورت </w:t>
            </w:r>
            <w:r w:rsidR="009F284E" w:rsidRPr="00C516D4">
              <w:rPr>
                <w:rFonts w:ascii="Times New Roman" w:eastAsia="Times New Roman" w:hAnsi="Times New Roman" w:cs="B Zar" w:hint="cs"/>
                <w:sz w:val="20"/>
                <w:szCs w:val="20"/>
                <w:highlight w:val="cyan"/>
                <w:rtl/>
              </w:rPr>
              <w:t>گرفت</w:t>
            </w:r>
            <w:r w:rsidRPr="00C516D4">
              <w:rPr>
                <w:rFonts w:ascii="Times New Roman" w:eastAsia="Times New Roman" w:hAnsi="Times New Roman" w:cs="B Zar" w:hint="cs"/>
                <w:sz w:val="20"/>
                <w:szCs w:val="20"/>
                <w:highlight w:val="cyan"/>
                <w:rtl/>
              </w:rPr>
              <w:t>.</w:t>
            </w:r>
          </w:p>
          <w:p w14:paraId="43A9C586" w14:textId="7A117674" w:rsidR="00631D73" w:rsidRPr="00C516D4" w:rsidRDefault="00631D73" w:rsidP="002D141B">
            <w:pPr>
              <w:spacing w:before="100" w:beforeAutospacing="1" w:after="0" w:line="240" w:lineRule="auto"/>
              <w:jc w:val="both"/>
              <w:rPr>
                <w:rFonts w:ascii="Times New Roman" w:eastAsia="Times New Roman" w:hAnsi="Times New Roman" w:cs="B Zar"/>
                <w:sz w:val="24"/>
                <w:szCs w:val="24"/>
                <w:highlight w:val="cyan"/>
                <w:rtl/>
              </w:rPr>
            </w:pPr>
            <w:r w:rsidRPr="00C516D4">
              <w:rPr>
                <w:rFonts w:ascii="Times New Roman" w:eastAsia="Times New Roman" w:hAnsi="Times New Roman" w:cs="B Zar" w:hint="cs"/>
                <w:b/>
                <w:bCs/>
                <w:sz w:val="24"/>
                <w:szCs w:val="24"/>
                <w:highlight w:val="cyan"/>
                <w:rtl/>
              </w:rPr>
              <w:t>یافته‌ها:</w:t>
            </w:r>
            <w:r w:rsidR="002D1F2E" w:rsidRPr="00C516D4">
              <w:rPr>
                <w:highlight w:val="cyan"/>
                <w:rtl/>
              </w:rPr>
              <w:t xml:space="preserve"> </w:t>
            </w:r>
            <w:r w:rsidR="002D1F2E" w:rsidRPr="00C516D4">
              <w:rPr>
                <w:rFonts w:ascii="Times New Roman" w:eastAsia="Times New Roman" w:hAnsi="Times New Roman" w:cs="B Zar"/>
                <w:sz w:val="20"/>
                <w:szCs w:val="20"/>
                <w:highlight w:val="cyan"/>
                <w:rtl/>
              </w:rPr>
              <w:t>نتا</w:t>
            </w:r>
            <w:r w:rsidR="002D1F2E" w:rsidRPr="00C516D4">
              <w:rPr>
                <w:rFonts w:ascii="Times New Roman" w:eastAsia="Times New Roman" w:hAnsi="Times New Roman" w:cs="B Zar" w:hint="cs"/>
                <w:sz w:val="20"/>
                <w:szCs w:val="20"/>
                <w:highlight w:val="cyan"/>
                <w:rtl/>
              </w:rPr>
              <w:t>ی</w:t>
            </w:r>
            <w:r w:rsidR="002D1F2E" w:rsidRPr="00C516D4">
              <w:rPr>
                <w:rFonts w:ascii="Times New Roman" w:eastAsia="Times New Roman" w:hAnsi="Times New Roman" w:cs="B Zar" w:hint="eastAsia"/>
                <w:sz w:val="20"/>
                <w:szCs w:val="20"/>
                <w:highlight w:val="cyan"/>
                <w:rtl/>
              </w:rPr>
              <w:t>ج</w:t>
            </w:r>
            <w:r w:rsidR="002D1F2E" w:rsidRPr="00C516D4">
              <w:rPr>
                <w:rFonts w:ascii="Times New Roman" w:eastAsia="Times New Roman" w:hAnsi="Times New Roman" w:cs="B Zar"/>
                <w:sz w:val="20"/>
                <w:szCs w:val="20"/>
                <w:highlight w:val="cyan"/>
                <w:rtl/>
              </w:rPr>
              <w:t xml:space="preserve"> نشان داد که</w:t>
            </w:r>
            <w:r w:rsidRPr="00C516D4">
              <w:rPr>
                <w:rFonts w:ascii="Times New Roman" w:eastAsia="Times New Roman" w:hAnsi="Times New Roman" w:cs="B Zar" w:hint="cs"/>
                <w:sz w:val="24"/>
                <w:szCs w:val="24"/>
                <w:highlight w:val="cyan"/>
                <w:rtl/>
              </w:rPr>
              <w:t xml:space="preserve"> </w:t>
            </w:r>
            <w:r w:rsidRPr="00C516D4">
              <w:rPr>
                <w:rFonts w:ascii="Times New Roman" w:eastAsia="Times New Roman" w:hAnsi="Times New Roman" w:cs="B Zar" w:hint="cs"/>
                <w:sz w:val="20"/>
                <w:szCs w:val="20"/>
                <w:highlight w:val="cyan"/>
                <w:rtl/>
              </w:rPr>
              <w:t>الگوی مسکن و نگرش والدین به‌تنهایی اثر معناداری بر فرگشت ذهنی کودکان و گرایش آنان به دنیای دیجیتال ندارند. همچنین عوامل کالبدی همچون نور طبیعی، فضای بازی و تعامل با طبیعت، به‌صورت مستقل قادر به تبیین کامل این گرایش نیستند و نیازمند تحلیل در ارتباط با متغیرهایی مانند کیفیت دسترسی به فناوری، ویژگی‌های فردی کودک، شرایط خانوادگی و محیط آموزشی هستند. مطابق نظر والدین، متغیرهای فعالیت‌های حسی</w:t>
            </w:r>
            <w:r w:rsidRPr="00C516D4">
              <w:rPr>
                <w:rFonts w:ascii="Times New Roman" w:eastAsia="Times New Roman" w:hAnsi="Times New Roman" w:cs="Times New Roman" w:hint="cs"/>
                <w:sz w:val="20"/>
                <w:szCs w:val="20"/>
                <w:highlight w:val="cyan"/>
                <w:rtl/>
              </w:rPr>
              <w:t>–</w:t>
            </w:r>
            <w:r w:rsidRPr="00C516D4">
              <w:rPr>
                <w:rFonts w:ascii="Times New Roman" w:eastAsia="Times New Roman" w:hAnsi="Times New Roman" w:cs="B Zar" w:hint="cs"/>
                <w:sz w:val="20"/>
                <w:szCs w:val="20"/>
                <w:highlight w:val="cyan"/>
                <w:rtl/>
              </w:rPr>
              <w:t xml:space="preserve">حرکتی </w:t>
            </w:r>
            <w:r w:rsidRPr="00C516D4">
              <w:rPr>
                <w:rFonts w:ascii="Times New Roman" w:eastAsia="Times New Roman" w:hAnsi="Times New Roman" w:cs="B Zar"/>
                <w:sz w:val="20"/>
                <w:szCs w:val="20"/>
                <w:highlight w:val="cyan"/>
              </w:rPr>
              <w:t>(</w:t>
            </w:r>
            <w:r w:rsidRPr="00C516D4">
              <w:rPr>
                <w:rFonts w:ascii="Times New Roman" w:eastAsia="Times New Roman" w:hAnsi="Times New Roman" w:cs="B Zar" w:hint="cs"/>
                <w:sz w:val="20"/>
                <w:szCs w:val="20"/>
                <w:highlight w:val="cyan"/>
              </w:rPr>
              <w:t>β=0.059)</w:t>
            </w:r>
            <w:r w:rsidRPr="00C516D4">
              <w:rPr>
                <w:rFonts w:ascii="Times New Roman" w:eastAsia="Times New Roman" w:hAnsi="Times New Roman" w:cs="B Zar" w:hint="cs"/>
                <w:sz w:val="20"/>
                <w:szCs w:val="20"/>
                <w:highlight w:val="cyan"/>
                <w:rtl/>
              </w:rPr>
              <w:t>، احساس استقلال و اختیار (</w:t>
            </w:r>
            <w:r w:rsidRPr="00C516D4">
              <w:rPr>
                <w:rFonts w:ascii="Times New Roman" w:eastAsia="Times New Roman" w:hAnsi="Times New Roman" w:cs="B Zar" w:hint="cs"/>
                <w:sz w:val="20"/>
                <w:szCs w:val="20"/>
                <w:highlight w:val="cyan"/>
              </w:rPr>
              <w:t>β=0.068</w:t>
            </w:r>
            <w:r w:rsidRPr="00C516D4">
              <w:rPr>
                <w:rFonts w:ascii="Times New Roman" w:eastAsia="Times New Roman" w:hAnsi="Times New Roman" w:cs="B Zar" w:hint="cs"/>
                <w:sz w:val="20"/>
                <w:szCs w:val="20"/>
                <w:highlight w:val="cyan"/>
                <w:rtl/>
              </w:rPr>
              <w:t>)، تخیّل و نمادپردازی (</w:t>
            </w:r>
            <w:r w:rsidRPr="00C516D4">
              <w:rPr>
                <w:rFonts w:ascii="Times New Roman" w:eastAsia="Times New Roman" w:hAnsi="Times New Roman" w:cs="B Zar" w:hint="cs"/>
                <w:sz w:val="20"/>
                <w:szCs w:val="20"/>
                <w:highlight w:val="cyan"/>
              </w:rPr>
              <w:t>β=0.054</w:t>
            </w:r>
            <w:r w:rsidRPr="00C516D4">
              <w:rPr>
                <w:rFonts w:ascii="Times New Roman" w:eastAsia="Times New Roman" w:hAnsi="Times New Roman" w:cs="B Zar" w:hint="cs"/>
                <w:sz w:val="20"/>
                <w:szCs w:val="20"/>
                <w:highlight w:val="cyan"/>
                <w:rtl/>
              </w:rPr>
              <w:t>)</w:t>
            </w:r>
            <w:r w:rsidRPr="00C516D4">
              <w:rPr>
                <w:rFonts w:ascii="Times New Roman" w:eastAsia="Times New Roman" w:hAnsi="Times New Roman" w:cs="B Zar" w:hint="cs"/>
                <w:sz w:val="20"/>
                <w:szCs w:val="20"/>
                <w:highlight w:val="cyan"/>
              </w:rPr>
              <w:t xml:space="preserve"> </w:t>
            </w:r>
            <w:r w:rsidRPr="00C516D4">
              <w:rPr>
                <w:rFonts w:ascii="Times New Roman" w:eastAsia="Times New Roman" w:hAnsi="Times New Roman" w:cs="B Zar" w:hint="cs"/>
                <w:sz w:val="20"/>
                <w:szCs w:val="20"/>
                <w:highlight w:val="cyan"/>
                <w:rtl/>
              </w:rPr>
              <w:t>و دسترسی به فناوری (</w:t>
            </w:r>
            <w:r w:rsidRPr="00C516D4">
              <w:rPr>
                <w:rFonts w:ascii="Times New Roman" w:eastAsia="Times New Roman" w:hAnsi="Times New Roman" w:cs="B Zar" w:hint="cs"/>
                <w:sz w:val="20"/>
                <w:szCs w:val="20"/>
                <w:highlight w:val="cyan"/>
              </w:rPr>
              <w:t>β=0.108</w:t>
            </w:r>
            <w:r w:rsidRPr="00C516D4">
              <w:rPr>
                <w:rFonts w:ascii="Times New Roman" w:eastAsia="Times New Roman" w:hAnsi="Times New Roman" w:cs="B Zar" w:hint="cs"/>
                <w:sz w:val="20"/>
                <w:szCs w:val="20"/>
                <w:highlight w:val="cyan"/>
                <w:rtl/>
              </w:rPr>
              <w:t>)</w:t>
            </w:r>
            <w:r w:rsidR="002D141B" w:rsidRPr="00C516D4">
              <w:rPr>
                <w:rFonts w:ascii="Times New Roman" w:eastAsia="Times New Roman" w:hAnsi="Times New Roman" w:cs="B Zar" w:hint="cs"/>
                <w:sz w:val="20"/>
                <w:szCs w:val="20"/>
                <w:highlight w:val="cyan"/>
                <w:rtl/>
              </w:rPr>
              <w:t xml:space="preserve"> با سطح معنی داری 0.000 ، </w:t>
            </w:r>
            <w:r w:rsidRPr="00C516D4">
              <w:rPr>
                <w:rFonts w:ascii="Times New Roman" w:eastAsia="Times New Roman" w:hAnsi="Times New Roman" w:cs="B Zar" w:hint="cs"/>
                <w:sz w:val="20"/>
                <w:szCs w:val="20"/>
                <w:highlight w:val="cyan"/>
                <w:rtl/>
              </w:rPr>
              <w:t>در ارتباط با تصور آنان از «حق طبیعی کودک» تأثیر معناداری بر فرگشت ذهنی کودکان دارند.</w:t>
            </w:r>
          </w:p>
          <w:p w14:paraId="630B7B3F" w14:textId="7F1C7057" w:rsidR="00631D73" w:rsidRPr="00364068" w:rsidRDefault="00631D73" w:rsidP="003E4A54">
            <w:pPr>
              <w:spacing w:before="100" w:beforeAutospacing="1" w:after="100" w:afterAutospacing="1" w:line="240" w:lineRule="auto"/>
              <w:jc w:val="both"/>
              <w:rPr>
                <w:rFonts w:ascii="Times New Roman" w:eastAsia="Times New Roman" w:hAnsi="Times New Roman" w:cs="B Zar"/>
                <w:sz w:val="24"/>
                <w:szCs w:val="24"/>
                <w:rtl/>
              </w:rPr>
            </w:pPr>
            <w:r w:rsidRPr="00C516D4">
              <w:rPr>
                <w:rFonts w:ascii="Times New Roman" w:eastAsia="Times New Roman" w:hAnsi="Times New Roman" w:cs="B Zar" w:hint="cs"/>
                <w:b/>
                <w:bCs/>
                <w:sz w:val="24"/>
                <w:szCs w:val="24"/>
                <w:highlight w:val="cyan"/>
                <w:rtl/>
              </w:rPr>
              <w:t>نتیجه‌گیری:</w:t>
            </w:r>
            <w:r w:rsidRPr="00C516D4">
              <w:rPr>
                <w:rFonts w:ascii="Times New Roman" w:eastAsia="Times New Roman" w:hAnsi="Times New Roman" w:cs="B Zar" w:hint="cs"/>
                <w:sz w:val="24"/>
                <w:szCs w:val="24"/>
                <w:highlight w:val="cyan"/>
                <w:rtl/>
              </w:rPr>
              <w:t xml:space="preserve"> </w:t>
            </w:r>
            <w:r w:rsidRPr="00C516D4">
              <w:rPr>
                <w:rFonts w:ascii="Times New Roman" w:eastAsia="Times New Roman" w:hAnsi="Times New Roman" w:cs="B Zar" w:hint="cs"/>
                <w:sz w:val="20"/>
                <w:szCs w:val="20"/>
                <w:highlight w:val="cyan"/>
                <w:rtl/>
              </w:rPr>
              <w:t xml:space="preserve">تقویت فرگشت ذهنی کودکان نیازمند </w:t>
            </w:r>
            <w:r w:rsidR="00C473FC" w:rsidRPr="00C516D4">
              <w:rPr>
                <w:rFonts w:ascii="Times New Roman" w:eastAsia="Times New Roman" w:hAnsi="Times New Roman" w:cs="B Zar" w:hint="cs"/>
                <w:sz w:val="20"/>
                <w:szCs w:val="20"/>
                <w:highlight w:val="cyan"/>
                <w:rtl/>
              </w:rPr>
              <w:t>شیوه</w:t>
            </w:r>
            <w:r w:rsidRPr="00C516D4">
              <w:rPr>
                <w:rFonts w:ascii="Times New Roman" w:eastAsia="Times New Roman" w:hAnsi="Times New Roman" w:cs="B Zar" w:hint="cs"/>
                <w:sz w:val="20"/>
                <w:szCs w:val="20"/>
                <w:highlight w:val="cyan"/>
                <w:rtl/>
              </w:rPr>
              <w:t xml:space="preserve"> جامع است که شامل بهبود کیفیت استفاده از فناوری، طراحی فضاهای خلاقانه و تعاملی، ارتقای کنش‌های خانوادگی و فراهم‌آوردن محیط‌های انگیزشی </w:t>
            </w:r>
            <w:r w:rsidR="0056608F" w:rsidRPr="00C516D4">
              <w:rPr>
                <w:rFonts w:ascii="Times New Roman" w:eastAsia="Times New Roman" w:hAnsi="Times New Roman" w:cs="B Zar" w:hint="cs"/>
                <w:sz w:val="20"/>
                <w:szCs w:val="20"/>
                <w:highlight w:val="cyan"/>
                <w:rtl/>
              </w:rPr>
              <w:t>باشد</w:t>
            </w:r>
            <w:r w:rsidRPr="00C516D4">
              <w:rPr>
                <w:rFonts w:ascii="Times New Roman" w:eastAsia="Times New Roman" w:hAnsi="Times New Roman" w:cs="B Zar" w:hint="cs"/>
                <w:sz w:val="20"/>
                <w:szCs w:val="20"/>
                <w:highlight w:val="cyan"/>
                <w:rtl/>
              </w:rPr>
              <w:t>؛ نه اتکای صرف به الگوی کالبدی مسکن.</w:t>
            </w:r>
          </w:p>
          <w:p w14:paraId="15A39592" w14:textId="4C19F5D6" w:rsidR="00F531E0" w:rsidRPr="00364068" w:rsidRDefault="00F531E0" w:rsidP="003E4A54">
            <w:pPr>
              <w:spacing w:after="0" w:line="240" w:lineRule="auto"/>
              <w:jc w:val="both"/>
              <w:rPr>
                <w:rFonts w:ascii="Times New Roman" w:hAnsi="Times New Roman" w:cs="B Zar"/>
                <w:b/>
                <w:sz w:val="20"/>
                <w:szCs w:val="20"/>
              </w:rPr>
            </w:pPr>
          </w:p>
        </w:tc>
      </w:tr>
    </w:tbl>
    <w:p w14:paraId="077DCA98" w14:textId="77777777" w:rsidR="00F531E0" w:rsidRPr="00364068" w:rsidRDefault="00F531E0" w:rsidP="003E4A54">
      <w:pPr>
        <w:spacing w:after="0" w:line="240" w:lineRule="auto"/>
        <w:jc w:val="both"/>
        <w:rPr>
          <w:rFonts w:cs="B Zar"/>
          <w:b/>
          <w:bCs/>
          <w:sz w:val="24"/>
          <w:szCs w:val="24"/>
        </w:rPr>
      </w:pPr>
    </w:p>
    <w:p w14:paraId="1BD96128" w14:textId="77777777" w:rsidR="00F531E0" w:rsidRPr="00364068" w:rsidRDefault="00F531E0" w:rsidP="003E4A54">
      <w:pPr>
        <w:spacing w:after="0" w:line="240" w:lineRule="auto"/>
        <w:jc w:val="both"/>
        <w:rPr>
          <w:rFonts w:cs="B Zar"/>
          <w:b/>
          <w:bCs/>
          <w:sz w:val="24"/>
          <w:szCs w:val="24"/>
        </w:rPr>
      </w:pPr>
      <w:r w:rsidRPr="00364068">
        <w:rPr>
          <w:rFonts w:ascii="Times New Roman" w:hAnsi="Times New Roman" w:cs="Times New Roman"/>
          <w:b/>
          <w:bCs/>
          <w:noProof/>
        </w:rPr>
        <mc:AlternateContent>
          <mc:Choice Requires="wps">
            <w:drawing>
              <wp:anchor distT="0" distB="0" distL="114300" distR="114300" simplePos="0" relativeHeight="251710464" behindDoc="0" locked="0" layoutInCell="1" allowOverlap="1" wp14:anchorId="4ADB91D0" wp14:editId="6475AE21">
                <wp:simplePos x="0" y="0"/>
                <wp:positionH relativeFrom="margin">
                  <wp:posOffset>-20320</wp:posOffset>
                </wp:positionH>
                <wp:positionV relativeFrom="paragraph">
                  <wp:posOffset>147320</wp:posOffset>
                </wp:positionV>
                <wp:extent cx="6877050" cy="1143000"/>
                <wp:effectExtent l="0" t="0" r="0" b="0"/>
                <wp:wrapNone/>
                <wp:docPr id="24" name="Rectangle 24"/>
                <wp:cNvGraphicFramePr/>
                <a:graphic xmlns:a="http://schemas.openxmlformats.org/drawingml/2006/main">
                  <a:graphicData uri="http://schemas.microsoft.com/office/word/2010/wordprocessingShape">
                    <wps:wsp>
                      <wps:cNvSpPr/>
                      <wps:spPr>
                        <a:xfrm>
                          <a:off x="0" y="0"/>
                          <a:ext cx="6877050" cy="11430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632E427A" w14:textId="07B19609" w:rsidR="005C2C19" w:rsidRPr="00BF78BE" w:rsidRDefault="005C2C19" w:rsidP="00B360D5">
                            <w:pPr>
                              <w:spacing w:after="0" w:line="240" w:lineRule="auto"/>
                              <w:rPr>
                                <w:rFonts w:cs="B Zar"/>
                                <w:sz w:val="20"/>
                                <w:szCs w:val="20"/>
                                <w:highlight w:val="cyan"/>
                                <w:rtl/>
                              </w:rPr>
                            </w:pPr>
                            <w:r w:rsidRPr="00BF78BE">
                              <w:rPr>
                                <w:rFonts w:cs="B Zar" w:hint="cs"/>
                                <w:b/>
                                <w:bCs/>
                                <w:sz w:val="20"/>
                                <w:szCs w:val="20"/>
                                <w:highlight w:val="cyan"/>
                                <w:rtl/>
                              </w:rPr>
                              <w:t>*</w:t>
                            </w:r>
                            <w:r w:rsidRPr="00BF78BE">
                              <w:rPr>
                                <w:rFonts w:cs="B Zar"/>
                                <w:b/>
                                <w:bCs/>
                                <w:sz w:val="20"/>
                                <w:szCs w:val="20"/>
                                <w:highlight w:val="cyan"/>
                                <w:rtl/>
                              </w:rPr>
                              <w:t xml:space="preserve"> </w:t>
                            </w:r>
                            <w:r w:rsidRPr="00BF78BE">
                              <w:rPr>
                                <w:rFonts w:cs="B Zar" w:hint="cs"/>
                                <w:b/>
                                <w:bCs/>
                                <w:sz w:val="20"/>
                                <w:szCs w:val="20"/>
                                <w:highlight w:val="cyan"/>
                                <w:rtl/>
                              </w:rPr>
                              <w:t>نویسنده مسئول:</w:t>
                            </w:r>
                            <w:r w:rsidRPr="00BF78BE">
                              <w:rPr>
                                <w:rFonts w:cs="B Zar" w:hint="cs"/>
                                <w:sz w:val="20"/>
                                <w:szCs w:val="20"/>
                                <w:highlight w:val="cyan"/>
                                <w:rtl/>
                              </w:rPr>
                              <w:t xml:space="preserve"> محمدتقی حیدری</w:t>
                            </w:r>
                            <w:r w:rsidR="009C61C3" w:rsidRPr="00BF78BE">
                              <w:rPr>
                                <w:rFonts w:cs="B Zar" w:hint="eastAsia"/>
                                <w:sz w:val="20"/>
                                <w:szCs w:val="20"/>
                                <w:highlight w:val="cyan"/>
                                <w:rtl/>
                              </w:rPr>
                              <w:t>،</w:t>
                            </w:r>
                            <w:r w:rsidR="009C61C3" w:rsidRPr="00BF78BE">
                              <w:rPr>
                                <w:rFonts w:cs="B Zar"/>
                                <w:sz w:val="20"/>
                                <w:szCs w:val="20"/>
                                <w:highlight w:val="cyan"/>
                                <w:rtl/>
                              </w:rPr>
                              <w:t xml:space="preserve"> دانش</w:t>
                            </w:r>
                            <w:r w:rsidR="009C61C3" w:rsidRPr="00BF78BE">
                              <w:rPr>
                                <w:rFonts w:cs="B Zar" w:hint="cs"/>
                                <w:sz w:val="20"/>
                                <w:szCs w:val="20"/>
                                <w:highlight w:val="cyan"/>
                                <w:rtl/>
                              </w:rPr>
                              <w:t>ی</w:t>
                            </w:r>
                            <w:r w:rsidR="009C61C3" w:rsidRPr="00BF78BE">
                              <w:rPr>
                                <w:rFonts w:cs="B Zar" w:hint="eastAsia"/>
                                <w:sz w:val="20"/>
                                <w:szCs w:val="20"/>
                                <w:highlight w:val="cyan"/>
                                <w:rtl/>
                              </w:rPr>
                              <w:t>ار،</w:t>
                            </w:r>
                            <w:r w:rsidR="009C61C3" w:rsidRPr="00BF78BE">
                              <w:rPr>
                                <w:rFonts w:cs="B Zar"/>
                                <w:sz w:val="20"/>
                                <w:szCs w:val="20"/>
                                <w:highlight w:val="cyan"/>
                                <w:rtl/>
                              </w:rPr>
                              <w:t xml:space="preserve"> گروه </w:t>
                            </w:r>
                            <w:r w:rsidR="009C61C3" w:rsidRPr="00BF78BE">
                              <w:rPr>
                                <w:rFonts w:cs="B Zar" w:hint="cs"/>
                                <w:sz w:val="20"/>
                                <w:szCs w:val="20"/>
                                <w:highlight w:val="cyan"/>
                                <w:rtl/>
                              </w:rPr>
                              <w:t>جغرافیا</w:t>
                            </w:r>
                            <w:r w:rsidR="009C61C3" w:rsidRPr="00BF78BE">
                              <w:rPr>
                                <w:rFonts w:cs="B Zar" w:hint="eastAsia"/>
                                <w:sz w:val="20"/>
                                <w:szCs w:val="20"/>
                                <w:highlight w:val="cyan"/>
                                <w:rtl/>
                              </w:rPr>
                              <w:t>،</w:t>
                            </w:r>
                            <w:r w:rsidR="009C61C3" w:rsidRPr="00BF78BE">
                              <w:rPr>
                                <w:rFonts w:cs="B Zar"/>
                                <w:sz w:val="20"/>
                                <w:szCs w:val="20"/>
                                <w:highlight w:val="cyan"/>
                                <w:rtl/>
                              </w:rPr>
                              <w:t xml:space="preserve"> دانشکده </w:t>
                            </w:r>
                            <w:r w:rsidR="009C61C3" w:rsidRPr="00BF78BE">
                              <w:rPr>
                                <w:rFonts w:cs="B Zar" w:hint="cs"/>
                                <w:sz w:val="20"/>
                                <w:szCs w:val="20"/>
                                <w:highlight w:val="cyan"/>
                                <w:rtl/>
                              </w:rPr>
                              <w:t>علوم انسانی</w:t>
                            </w:r>
                            <w:r w:rsidR="009C61C3" w:rsidRPr="00BF78BE">
                              <w:rPr>
                                <w:rFonts w:cs="B Zar"/>
                                <w:sz w:val="20"/>
                                <w:szCs w:val="20"/>
                                <w:highlight w:val="cyan"/>
                                <w:rtl/>
                              </w:rPr>
                              <w:t xml:space="preserve"> </w:t>
                            </w:r>
                            <w:r w:rsidR="009C61C3" w:rsidRPr="00BF78BE">
                              <w:rPr>
                                <w:rFonts w:cs="B Zar" w:hint="eastAsia"/>
                                <w:sz w:val="20"/>
                                <w:szCs w:val="20"/>
                                <w:highlight w:val="cyan"/>
                                <w:rtl/>
                              </w:rPr>
                              <w:t>،</w:t>
                            </w:r>
                            <w:r w:rsidR="009C61C3" w:rsidRPr="00BF78BE">
                              <w:rPr>
                                <w:rFonts w:cs="B Zar"/>
                                <w:sz w:val="20"/>
                                <w:szCs w:val="20"/>
                                <w:highlight w:val="cyan"/>
                                <w:rtl/>
                              </w:rPr>
                              <w:t xml:space="preserve"> دانشگاه </w:t>
                            </w:r>
                            <w:r w:rsidR="009C61C3" w:rsidRPr="00BF78BE">
                              <w:rPr>
                                <w:rFonts w:cs="B Zar" w:hint="cs"/>
                                <w:sz w:val="20"/>
                                <w:szCs w:val="20"/>
                                <w:highlight w:val="cyan"/>
                                <w:rtl/>
                              </w:rPr>
                              <w:t>زنجان</w:t>
                            </w:r>
                            <w:r w:rsidR="009C61C3" w:rsidRPr="00BF78BE">
                              <w:rPr>
                                <w:rFonts w:cs="B Zar"/>
                                <w:sz w:val="20"/>
                                <w:szCs w:val="20"/>
                                <w:highlight w:val="cyan"/>
                                <w:rtl/>
                              </w:rPr>
                              <w:t xml:space="preserve"> ، </w:t>
                            </w:r>
                            <w:r w:rsidR="009C61C3" w:rsidRPr="00BF78BE">
                              <w:rPr>
                                <w:rFonts w:cs="B Zar" w:hint="cs"/>
                                <w:sz w:val="20"/>
                                <w:szCs w:val="20"/>
                                <w:highlight w:val="cyan"/>
                                <w:rtl/>
                              </w:rPr>
                              <w:t>زنجان</w:t>
                            </w:r>
                            <w:r w:rsidR="009C61C3" w:rsidRPr="00BF78BE">
                              <w:rPr>
                                <w:rFonts w:cs="B Zar"/>
                                <w:sz w:val="20"/>
                                <w:szCs w:val="20"/>
                                <w:highlight w:val="cyan"/>
                                <w:rtl/>
                              </w:rPr>
                              <w:t>، ا</w:t>
                            </w:r>
                            <w:r w:rsidR="009C61C3" w:rsidRPr="00BF78BE">
                              <w:rPr>
                                <w:rFonts w:cs="B Zar" w:hint="cs"/>
                                <w:sz w:val="20"/>
                                <w:szCs w:val="20"/>
                                <w:highlight w:val="cyan"/>
                                <w:rtl/>
                              </w:rPr>
                              <w:t>ی</w:t>
                            </w:r>
                            <w:r w:rsidR="009C61C3" w:rsidRPr="00BF78BE">
                              <w:rPr>
                                <w:rFonts w:cs="B Zar" w:hint="eastAsia"/>
                                <w:sz w:val="20"/>
                                <w:szCs w:val="20"/>
                                <w:highlight w:val="cyan"/>
                                <w:rtl/>
                              </w:rPr>
                              <w:t>ران</w:t>
                            </w:r>
                            <w:r w:rsidR="002D0CB1" w:rsidRPr="00BF78BE">
                              <w:rPr>
                                <w:rFonts w:cs="B Zar" w:hint="cs"/>
                                <w:sz w:val="20"/>
                                <w:szCs w:val="20"/>
                                <w:highlight w:val="cyan"/>
                                <w:rtl/>
                              </w:rPr>
                              <w:t>.</w:t>
                            </w:r>
                          </w:p>
                          <w:p w14:paraId="42161270" w14:textId="2919026F" w:rsidR="002D0CB1" w:rsidRPr="00BF78BE" w:rsidRDefault="002D0CB1" w:rsidP="002D0CB1">
                            <w:pPr>
                              <w:spacing w:after="0" w:line="240" w:lineRule="auto"/>
                              <w:rPr>
                                <w:rFonts w:asciiTheme="majorBidi" w:hAnsiTheme="majorBidi" w:cs="Times New Roman"/>
                                <w:sz w:val="18"/>
                                <w:szCs w:val="18"/>
                                <w:highlight w:val="cyan"/>
                                <w:rtl/>
                              </w:rPr>
                            </w:pPr>
                            <w:r w:rsidRPr="00BF78BE">
                              <w:rPr>
                                <w:rFonts w:cs="B Zar" w:hint="cs"/>
                                <w:sz w:val="20"/>
                                <w:szCs w:val="20"/>
                                <w:highlight w:val="cyan"/>
                                <w:rtl/>
                              </w:rPr>
                              <w:t xml:space="preserve">رایانامه: </w:t>
                            </w:r>
                            <w:r w:rsidRPr="00BF78BE">
                              <w:rPr>
                                <w:rFonts w:asciiTheme="majorBidi" w:hAnsiTheme="majorBidi" w:cstheme="majorBidi"/>
                                <w:sz w:val="18"/>
                                <w:szCs w:val="18"/>
                                <w:highlight w:val="cyan"/>
                              </w:rPr>
                              <w:t>Mt.heydari@znu.ac.ir</w:t>
                            </w:r>
                            <w:r w:rsidRPr="00BF78BE">
                              <w:rPr>
                                <w:rFonts w:asciiTheme="majorBidi" w:hAnsiTheme="majorBidi" w:cstheme="majorBidi"/>
                                <w:color w:val="EE0000"/>
                                <w:sz w:val="18"/>
                                <w:szCs w:val="18"/>
                                <w:highlight w:val="cyan"/>
                              </w:rPr>
                              <w:t>.</w:t>
                            </w:r>
                          </w:p>
                          <w:p w14:paraId="63CE1AC4" w14:textId="6588B022" w:rsidR="002D0CB1" w:rsidRPr="000B7158" w:rsidRDefault="002D0CB1" w:rsidP="002D0CB1">
                            <w:pPr>
                              <w:spacing w:after="0" w:line="240" w:lineRule="auto"/>
                              <w:rPr>
                                <w:rFonts w:cs="B Zar"/>
                                <w:sz w:val="20"/>
                                <w:szCs w:val="20"/>
                              </w:rPr>
                            </w:pPr>
                            <w:r w:rsidRPr="00BF78BE">
                              <w:rPr>
                                <w:rFonts w:asciiTheme="majorBidi" w:hAnsiTheme="majorBidi" w:cs="B Zar" w:hint="cs"/>
                                <w:sz w:val="20"/>
                                <w:szCs w:val="20"/>
                                <w:highlight w:val="cyan"/>
                                <w:rtl/>
                              </w:rPr>
                              <w:t xml:space="preserve">تلفن: </w:t>
                            </w:r>
                            <w:r w:rsidR="00BF78BE" w:rsidRPr="00BF78BE">
                              <w:rPr>
                                <w:rFonts w:asciiTheme="majorBidi" w:hAnsiTheme="majorBidi" w:cs="B Zar"/>
                                <w:sz w:val="20"/>
                                <w:szCs w:val="20"/>
                                <w:highlight w:val="cyan"/>
                              </w:rPr>
                              <w:t>024-33520213</w:t>
                            </w:r>
                          </w:p>
                          <w:p w14:paraId="162FC7F0" w14:textId="77777777" w:rsidR="002D0CB1" w:rsidRPr="000B7158" w:rsidRDefault="002D0CB1" w:rsidP="00B360D5">
                            <w:pPr>
                              <w:spacing w:after="0" w:line="240" w:lineRule="auto"/>
                              <w:rPr>
                                <w:rFonts w:cs="B Zar"/>
                                <w:sz w:val="20"/>
                                <w:szCs w:val="20"/>
                                <w:rtl/>
                              </w:rPr>
                            </w:pPr>
                          </w:p>
                          <w:p w14:paraId="59885669" w14:textId="06E0BF2A" w:rsidR="005C2C19" w:rsidRPr="000B7158" w:rsidRDefault="005C2C19" w:rsidP="00F4457B">
                            <w:pPr>
                              <w:spacing w:after="0" w:line="240" w:lineRule="auto"/>
                              <w:rPr>
                                <w:rFonts w:cs="B Za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4ADB91D0" id="Rectangle 24" o:spid="_x0000_s1026" style="position:absolute;left:0;text-align:left;margin-left:-1.6pt;margin-top:11.6pt;width:541.5pt;height:90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" fillcolor="white [3201]" stroked="f" strokeweight="1pt">
                <v:textbox>
                  <w:txbxContent>
                    <w:p w14:paraId="632E427A" w14:textId="07B19609" w:rsidR="005C2C19" w:rsidRPr="00BF78BE" w:rsidRDefault="005C2C19" w:rsidP="00B360D5">
                      <w:pPr>
                        <w:spacing w:after="0" w:line="240" w:lineRule="auto"/>
                        <w:rPr>
                          <w:rFonts w:cs="B Zar"/>
                          <w:sz w:val="20"/>
                          <w:szCs w:val="20"/>
                          <w:highlight w:val="cyan"/>
                          <w:rtl/>
                        </w:rPr>
                      </w:pPr>
                      <w:r w:rsidRPr="00BF78BE">
                        <w:rPr>
                          <w:rFonts w:cs="B Zar" w:hint="cs"/>
                          <w:b/>
                          <w:bCs/>
                          <w:sz w:val="20"/>
                          <w:szCs w:val="20"/>
                          <w:highlight w:val="cyan"/>
                          <w:rtl/>
                        </w:rPr>
                        <w:t>*</w:t>
                      </w:r>
                      <w:r w:rsidRPr="00BF78BE">
                        <w:rPr>
                          <w:rFonts w:cs="B Zar"/>
                          <w:b/>
                          <w:bCs/>
                          <w:sz w:val="20"/>
                          <w:szCs w:val="20"/>
                          <w:highlight w:val="cyan"/>
                          <w:rtl/>
                        </w:rPr>
                        <w:t xml:space="preserve"> </w:t>
                      </w:r>
                      <w:r w:rsidRPr="00BF78BE">
                        <w:rPr>
                          <w:rFonts w:cs="B Zar" w:hint="cs"/>
                          <w:b/>
                          <w:bCs/>
                          <w:sz w:val="20"/>
                          <w:szCs w:val="20"/>
                          <w:highlight w:val="cyan"/>
                          <w:rtl/>
                        </w:rPr>
                        <w:t>نویسنده مسئول:</w:t>
                      </w:r>
                      <w:r w:rsidRPr="00BF78BE">
                        <w:rPr>
                          <w:rFonts w:cs="B Zar" w:hint="cs"/>
                          <w:sz w:val="20"/>
                          <w:szCs w:val="20"/>
                          <w:highlight w:val="cyan"/>
                          <w:rtl/>
                        </w:rPr>
                        <w:t xml:space="preserve"> محمدتقی حیدری</w:t>
                      </w:r>
                      <w:r w:rsidR="009C61C3" w:rsidRPr="00BF78BE">
                        <w:rPr>
                          <w:rFonts w:cs="B Zar" w:hint="eastAsia"/>
                          <w:sz w:val="20"/>
                          <w:szCs w:val="20"/>
                          <w:highlight w:val="cyan"/>
                          <w:rtl/>
                        </w:rPr>
                        <w:t>،</w:t>
                      </w:r>
                      <w:r w:rsidR="009C61C3" w:rsidRPr="00BF78BE">
                        <w:rPr>
                          <w:rFonts w:cs="B Zar"/>
                          <w:sz w:val="20"/>
                          <w:szCs w:val="20"/>
                          <w:highlight w:val="cyan"/>
                          <w:rtl/>
                        </w:rPr>
                        <w:t xml:space="preserve"> دانش</w:t>
                      </w:r>
                      <w:r w:rsidR="009C61C3" w:rsidRPr="00BF78BE">
                        <w:rPr>
                          <w:rFonts w:cs="B Zar" w:hint="cs"/>
                          <w:sz w:val="20"/>
                          <w:szCs w:val="20"/>
                          <w:highlight w:val="cyan"/>
                          <w:rtl/>
                        </w:rPr>
                        <w:t>ی</w:t>
                      </w:r>
                      <w:r w:rsidR="009C61C3" w:rsidRPr="00BF78BE">
                        <w:rPr>
                          <w:rFonts w:cs="B Zar" w:hint="eastAsia"/>
                          <w:sz w:val="20"/>
                          <w:szCs w:val="20"/>
                          <w:highlight w:val="cyan"/>
                          <w:rtl/>
                        </w:rPr>
                        <w:t>ار،</w:t>
                      </w:r>
                      <w:r w:rsidR="009C61C3" w:rsidRPr="00BF78BE">
                        <w:rPr>
                          <w:rFonts w:cs="B Zar"/>
                          <w:sz w:val="20"/>
                          <w:szCs w:val="20"/>
                          <w:highlight w:val="cyan"/>
                          <w:rtl/>
                        </w:rPr>
                        <w:t xml:space="preserve"> گروه </w:t>
                      </w:r>
                      <w:r w:rsidR="009C61C3" w:rsidRPr="00BF78BE">
                        <w:rPr>
                          <w:rFonts w:cs="B Zar" w:hint="cs"/>
                          <w:sz w:val="20"/>
                          <w:szCs w:val="20"/>
                          <w:highlight w:val="cyan"/>
                          <w:rtl/>
                        </w:rPr>
                        <w:t>جغرافیا</w:t>
                      </w:r>
                      <w:r w:rsidR="009C61C3" w:rsidRPr="00BF78BE">
                        <w:rPr>
                          <w:rFonts w:cs="B Zar" w:hint="eastAsia"/>
                          <w:sz w:val="20"/>
                          <w:szCs w:val="20"/>
                          <w:highlight w:val="cyan"/>
                          <w:rtl/>
                        </w:rPr>
                        <w:t>،</w:t>
                      </w:r>
                      <w:r w:rsidR="009C61C3" w:rsidRPr="00BF78BE">
                        <w:rPr>
                          <w:rFonts w:cs="B Zar"/>
                          <w:sz w:val="20"/>
                          <w:szCs w:val="20"/>
                          <w:highlight w:val="cyan"/>
                          <w:rtl/>
                        </w:rPr>
                        <w:t xml:space="preserve"> دانشکده </w:t>
                      </w:r>
                      <w:r w:rsidR="009C61C3" w:rsidRPr="00BF78BE">
                        <w:rPr>
                          <w:rFonts w:cs="B Zar" w:hint="cs"/>
                          <w:sz w:val="20"/>
                          <w:szCs w:val="20"/>
                          <w:highlight w:val="cyan"/>
                          <w:rtl/>
                        </w:rPr>
                        <w:t>علوم انسانی</w:t>
                      </w:r>
                      <w:r w:rsidR="009C61C3" w:rsidRPr="00BF78BE">
                        <w:rPr>
                          <w:rFonts w:cs="B Zar"/>
                          <w:sz w:val="20"/>
                          <w:szCs w:val="20"/>
                          <w:highlight w:val="cyan"/>
                          <w:rtl/>
                        </w:rPr>
                        <w:t xml:space="preserve"> </w:t>
                      </w:r>
                      <w:r w:rsidR="009C61C3" w:rsidRPr="00BF78BE">
                        <w:rPr>
                          <w:rFonts w:cs="B Zar" w:hint="eastAsia"/>
                          <w:sz w:val="20"/>
                          <w:szCs w:val="20"/>
                          <w:highlight w:val="cyan"/>
                          <w:rtl/>
                        </w:rPr>
                        <w:t>،</w:t>
                      </w:r>
                      <w:r w:rsidR="009C61C3" w:rsidRPr="00BF78BE">
                        <w:rPr>
                          <w:rFonts w:cs="B Zar"/>
                          <w:sz w:val="20"/>
                          <w:szCs w:val="20"/>
                          <w:highlight w:val="cyan"/>
                          <w:rtl/>
                        </w:rPr>
                        <w:t xml:space="preserve"> دانشگاه </w:t>
                      </w:r>
                      <w:r w:rsidR="009C61C3" w:rsidRPr="00BF78BE">
                        <w:rPr>
                          <w:rFonts w:cs="B Zar" w:hint="cs"/>
                          <w:sz w:val="20"/>
                          <w:szCs w:val="20"/>
                          <w:highlight w:val="cyan"/>
                          <w:rtl/>
                        </w:rPr>
                        <w:t>زنجان</w:t>
                      </w:r>
                      <w:r w:rsidR="009C61C3" w:rsidRPr="00BF78BE">
                        <w:rPr>
                          <w:rFonts w:cs="B Zar"/>
                          <w:sz w:val="20"/>
                          <w:szCs w:val="20"/>
                          <w:highlight w:val="cyan"/>
                          <w:rtl/>
                        </w:rPr>
                        <w:t xml:space="preserve"> ، </w:t>
                      </w:r>
                      <w:r w:rsidR="009C61C3" w:rsidRPr="00BF78BE">
                        <w:rPr>
                          <w:rFonts w:cs="B Zar" w:hint="cs"/>
                          <w:sz w:val="20"/>
                          <w:szCs w:val="20"/>
                          <w:highlight w:val="cyan"/>
                          <w:rtl/>
                        </w:rPr>
                        <w:t>زنجان</w:t>
                      </w:r>
                      <w:r w:rsidR="009C61C3" w:rsidRPr="00BF78BE">
                        <w:rPr>
                          <w:rFonts w:cs="B Zar"/>
                          <w:sz w:val="20"/>
                          <w:szCs w:val="20"/>
                          <w:highlight w:val="cyan"/>
                          <w:rtl/>
                        </w:rPr>
                        <w:t>، ا</w:t>
                      </w:r>
                      <w:r w:rsidR="009C61C3" w:rsidRPr="00BF78BE">
                        <w:rPr>
                          <w:rFonts w:cs="B Zar" w:hint="cs"/>
                          <w:sz w:val="20"/>
                          <w:szCs w:val="20"/>
                          <w:highlight w:val="cyan"/>
                          <w:rtl/>
                        </w:rPr>
                        <w:t>ی</w:t>
                      </w:r>
                      <w:r w:rsidR="009C61C3" w:rsidRPr="00BF78BE">
                        <w:rPr>
                          <w:rFonts w:cs="B Zar" w:hint="eastAsia"/>
                          <w:sz w:val="20"/>
                          <w:szCs w:val="20"/>
                          <w:highlight w:val="cyan"/>
                          <w:rtl/>
                        </w:rPr>
                        <w:t>ران</w:t>
                      </w:r>
                      <w:r w:rsidR="002D0CB1" w:rsidRPr="00BF78BE">
                        <w:rPr>
                          <w:rFonts w:cs="B Zar" w:hint="cs"/>
                          <w:sz w:val="20"/>
                          <w:szCs w:val="20"/>
                          <w:highlight w:val="cyan"/>
                          <w:rtl/>
                        </w:rPr>
                        <w:t>.</w:t>
                      </w:r>
                    </w:p>
                    <w:p w14:paraId="42161270" w14:textId="2919026F" w:rsidR="002D0CB1" w:rsidRPr="00BF78BE" w:rsidRDefault="002D0CB1" w:rsidP="002D0CB1">
                      <w:pPr>
                        <w:spacing w:after="0" w:line="240" w:lineRule="auto"/>
                        <w:rPr>
                          <w:rFonts w:asciiTheme="majorBidi" w:hAnsiTheme="majorBidi" w:cs="Times New Roman"/>
                          <w:sz w:val="18"/>
                          <w:szCs w:val="18"/>
                          <w:highlight w:val="cyan"/>
                          <w:rtl/>
                        </w:rPr>
                      </w:pPr>
                      <w:r w:rsidRPr="00BF78BE">
                        <w:rPr>
                          <w:rFonts w:cs="B Zar" w:hint="cs"/>
                          <w:sz w:val="20"/>
                          <w:szCs w:val="20"/>
                          <w:highlight w:val="cyan"/>
                          <w:rtl/>
                        </w:rPr>
                        <w:t xml:space="preserve">رایانامه: </w:t>
                      </w:r>
                      <w:r w:rsidRPr="00BF78BE">
                        <w:rPr>
                          <w:rFonts w:asciiTheme="majorBidi" w:hAnsiTheme="majorBidi" w:cstheme="majorBidi"/>
                          <w:sz w:val="18"/>
                          <w:szCs w:val="18"/>
                          <w:highlight w:val="cyan"/>
                        </w:rPr>
                        <w:t>Mt.heydari@znu.ac.ir</w:t>
                      </w:r>
                      <w:r w:rsidRPr="00BF78BE">
                        <w:rPr>
                          <w:rFonts w:asciiTheme="majorBidi" w:hAnsiTheme="majorBidi" w:cstheme="majorBidi"/>
                          <w:color w:val="EE0000"/>
                          <w:sz w:val="18"/>
                          <w:szCs w:val="18"/>
                          <w:highlight w:val="cyan"/>
                        </w:rPr>
                        <w:t>.</w:t>
                      </w:r>
                    </w:p>
                    <w:p w14:paraId="63CE1AC4" w14:textId="6588B022" w:rsidR="002D0CB1" w:rsidRPr="000B7158" w:rsidRDefault="002D0CB1" w:rsidP="002D0CB1">
                      <w:pPr>
                        <w:spacing w:after="0" w:line="240" w:lineRule="auto"/>
                        <w:rPr>
                          <w:rFonts w:cs="B Zar"/>
                          <w:sz w:val="20"/>
                          <w:szCs w:val="20"/>
                        </w:rPr>
                      </w:pPr>
                      <w:r w:rsidRPr="00BF78BE">
                        <w:rPr>
                          <w:rFonts w:asciiTheme="majorBidi" w:hAnsiTheme="majorBidi" w:cs="B Zar" w:hint="cs"/>
                          <w:sz w:val="20"/>
                          <w:szCs w:val="20"/>
                          <w:highlight w:val="cyan"/>
                          <w:rtl/>
                        </w:rPr>
                        <w:t xml:space="preserve">تلفن: </w:t>
                      </w:r>
                      <w:r w:rsidR="00BF78BE" w:rsidRPr="00BF78BE">
                        <w:rPr>
                          <w:rFonts w:asciiTheme="majorBidi" w:hAnsiTheme="majorBidi" w:cs="B Zar"/>
                          <w:sz w:val="20"/>
                          <w:szCs w:val="20"/>
                          <w:highlight w:val="cyan"/>
                        </w:rPr>
                        <w:t>024-33520213</w:t>
                      </w:r>
                    </w:p>
                    <w:p w14:paraId="162FC7F0" w14:textId="77777777" w:rsidR="002D0CB1" w:rsidRPr="000B7158" w:rsidRDefault="002D0CB1" w:rsidP="00B360D5">
                      <w:pPr>
                        <w:spacing w:after="0" w:line="240" w:lineRule="auto"/>
                        <w:rPr>
                          <w:rFonts w:cs="B Zar"/>
                          <w:sz w:val="20"/>
                          <w:szCs w:val="20"/>
                          <w:rtl/>
                        </w:rPr>
                      </w:pPr>
                    </w:p>
                    <w:p w14:paraId="59885669" w14:textId="06E0BF2A" w:rsidR="005C2C19" w:rsidRPr="000B7158" w:rsidRDefault="005C2C19" w:rsidP="00F4457B">
                      <w:pPr>
                        <w:spacing w:after="0" w:line="240" w:lineRule="auto"/>
                        <w:rPr>
                          <w:rFonts w:cs="B Zar"/>
                          <w:sz w:val="20"/>
                          <w:szCs w:val="20"/>
                        </w:rPr>
                      </w:pPr>
                    </w:p>
                  </w:txbxContent>
                </v:textbox>
                <w10:wrap anchorx="margin"/>
              </v:rect>
            </w:pict>
          </mc:Fallback>
        </mc:AlternateContent>
      </w:r>
    </w:p>
    <w:p w14:paraId="7D7106AE" w14:textId="77777777" w:rsidR="00F531E0" w:rsidRPr="00364068" w:rsidRDefault="00F531E0" w:rsidP="003E4A54">
      <w:pPr>
        <w:spacing w:after="0" w:line="240" w:lineRule="auto"/>
        <w:jc w:val="both"/>
        <w:rPr>
          <w:rFonts w:cs="B Zar"/>
          <w:b/>
          <w:bCs/>
          <w:sz w:val="24"/>
          <w:szCs w:val="24"/>
          <w:rtl/>
        </w:rPr>
      </w:pPr>
      <w:r w:rsidRPr="00364068">
        <w:rPr>
          <w:rFonts w:ascii="Times New Roman" w:hAnsi="Times New Roman" w:cs="Times New Roman"/>
          <w:b/>
          <w:bCs/>
          <w:noProof/>
        </w:rPr>
        <mc:AlternateContent>
          <mc:Choice Requires="wps">
            <w:drawing>
              <wp:anchor distT="0" distB="0" distL="114300" distR="114300" simplePos="0" relativeHeight="251711488" behindDoc="0" locked="0" layoutInCell="1" allowOverlap="1" wp14:anchorId="11A61277" wp14:editId="2B1F16FB">
                <wp:simplePos x="0" y="0"/>
                <wp:positionH relativeFrom="column">
                  <wp:posOffset>5007610</wp:posOffset>
                </wp:positionH>
                <wp:positionV relativeFrom="paragraph">
                  <wp:posOffset>73025</wp:posOffset>
                </wp:positionV>
                <wp:extent cx="1724025" cy="0"/>
                <wp:effectExtent l="0" t="0" r="28575" b="19050"/>
                <wp:wrapNone/>
                <wp:docPr id="31" name="Straight Connector 31"/>
                <wp:cNvGraphicFramePr/>
                <a:graphic xmlns:a="http://schemas.openxmlformats.org/drawingml/2006/main">
                  <a:graphicData uri="http://schemas.microsoft.com/office/word/2010/wordprocessingShape">
                    <wps:wsp>
                      <wps:cNvCnPr/>
                      <wps:spPr>
                        <a:xfrm>
                          <a:off x="0" y="0"/>
                          <a:ext cx="17240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w:pict>
              <v:line w14:anchorId="49545514" id="Straight Connector 31" o:spid="_x0000_s1026" style="position:absolute;z-index:251711488;visibility:visible;mso-wrap-style:square;mso-wrap-distance-left:9pt;mso-wrap-distance-top:0;mso-wrap-distance-right:9pt;mso-wrap-distance-bottom:0;mso-position-horizontal:absolute;mso-position-horizontal-relative:text;mso-position-vertical:absolute;mso-position-vertical-relative:text" from="394.3pt,5.75pt" to="530.05pt,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" strokecolor="black [3213]" strokeweight=".5pt">
                <v:stroke joinstyle="miter"/>
              </v:line>
            </w:pict>
          </mc:Fallback>
        </mc:AlternateContent>
      </w:r>
    </w:p>
    <w:p w14:paraId="741A4887" w14:textId="77777777" w:rsidR="00F531E0" w:rsidRPr="00364068" w:rsidRDefault="00F531E0" w:rsidP="003E4A54">
      <w:pPr>
        <w:spacing w:after="0" w:line="240" w:lineRule="auto"/>
        <w:jc w:val="both"/>
        <w:rPr>
          <w:rFonts w:cs="B Zar"/>
          <w:b/>
          <w:bCs/>
          <w:sz w:val="18"/>
          <w:szCs w:val="18"/>
          <w:rtl/>
        </w:rPr>
      </w:pPr>
    </w:p>
    <w:p w14:paraId="7D2CCC59" w14:textId="666876C6" w:rsidR="00492AD3" w:rsidRPr="00364068" w:rsidRDefault="00492AD3" w:rsidP="003E4A54">
      <w:pPr>
        <w:shd w:val="clear" w:color="auto" w:fill="DEEAF6" w:themeFill="accent1" w:themeFillTint="33"/>
        <w:spacing w:after="0" w:line="240" w:lineRule="auto"/>
        <w:ind w:right="-7"/>
        <w:jc w:val="both"/>
        <w:rPr>
          <w:rFonts w:cs="B Zar"/>
          <w:b/>
          <w:bCs/>
          <w:sz w:val="36"/>
          <w:szCs w:val="36"/>
          <w:rtl/>
        </w:rPr>
      </w:pPr>
      <w:r w:rsidRPr="00364068">
        <w:rPr>
          <w:rFonts w:ascii="Times New Roman" w:hAnsi="Times New Roman" w:cs="B Zar" w:hint="cs"/>
          <w:b/>
          <w:bCs/>
          <w:sz w:val="36"/>
          <w:szCs w:val="36"/>
          <w:rtl/>
        </w:rPr>
        <w:lastRenderedPageBreak/>
        <w:t>چکیده کوتاه انگلیسی</w:t>
      </w:r>
    </w:p>
    <w:p w14:paraId="2F5D650B" w14:textId="77777777" w:rsidR="00F531E0" w:rsidRPr="00364068" w:rsidRDefault="00F531E0" w:rsidP="003E4A54">
      <w:pPr>
        <w:spacing w:after="0" w:line="240" w:lineRule="auto"/>
        <w:jc w:val="both"/>
        <w:rPr>
          <w:rFonts w:cs="B Zar"/>
          <w:b/>
          <w:bCs/>
          <w:sz w:val="24"/>
          <w:szCs w:val="24"/>
          <w:rtl/>
        </w:rPr>
      </w:pPr>
    </w:p>
    <w:p w14:paraId="12C3AA69" w14:textId="5E01C193" w:rsidR="00665618" w:rsidRPr="00364068" w:rsidRDefault="00F531E0" w:rsidP="003E4A54">
      <w:pPr>
        <w:shd w:val="clear" w:color="auto" w:fill="DEEAF6" w:themeFill="accent1" w:themeFillTint="33"/>
        <w:bidi w:val="0"/>
        <w:spacing w:after="0" w:line="240" w:lineRule="auto"/>
        <w:ind w:right="-7"/>
        <w:jc w:val="both"/>
        <w:rPr>
          <w:rFonts w:ascii="Times New Roman" w:hAnsi="Times New Roman" w:cs="Times New Roman"/>
          <w:b/>
          <w:bCs/>
          <w:sz w:val="24"/>
          <w:szCs w:val="24"/>
        </w:rPr>
      </w:pPr>
      <w:r w:rsidRPr="00364068">
        <w:rPr>
          <w:rFonts w:ascii="Times New Roman" w:hAnsi="Times New Roman" w:cs="Times New Roman"/>
          <w:b/>
          <w:bCs/>
          <w:sz w:val="24"/>
          <w:szCs w:val="24"/>
        </w:rPr>
        <w:t>Rese</w:t>
      </w:r>
      <w:r w:rsidR="00665618" w:rsidRPr="00364068">
        <w:rPr>
          <w:rFonts w:ascii="Times New Roman" w:hAnsi="Times New Roman" w:cs="Times New Roman"/>
          <w:b/>
          <w:bCs/>
          <w:sz w:val="24"/>
          <w:szCs w:val="24"/>
        </w:rPr>
        <w:t>arch Paper</w:t>
      </w:r>
    </w:p>
    <w:p w14:paraId="3C256FA9" w14:textId="2279D6EF" w:rsidR="00E97674" w:rsidRPr="00364068" w:rsidRDefault="008C624D" w:rsidP="00E97674">
      <w:pPr>
        <w:shd w:val="clear" w:color="auto" w:fill="DEEAF6" w:themeFill="accent1" w:themeFillTint="33"/>
        <w:bidi w:val="0"/>
        <w:spacing w:after="0" w:line="240" w:lineRule="auto"/>
        <w:ind w:right="-7"/>
        <w:jc w:val="center"/>
        <w:rPr>
          <w:rFonts w:ascii="Times New Roman" w:hAnsi="Times New Roman" w:cs="Times New Roman"/>
          <w:b/>
          <w:bCs/>
          <w:iCs/>
          <w:sz w:val="26"/>
          <w:szCs w:val="26"/>
          <w:rtl/>
        </w:rPr>
      </w:pPr>
      <w:r w:rsidRPr="00191B64">
        <w:rPr>
          <w:rFonts w:ascii="Times New Roman" w:hAnsi="Times New Roman" w:cs="Times New Roman"/>
          <w:b/>
          <w:bCs/>
          <w:iCs/>
          <w:sz w:val="26"/>
          <w:szCs w:val="26"/>
          <w:highlight w:val="cyan"/>
        </w:rPr>
        <w:t xml:space="preserve">Innate </w:t>
      </w:r>
      <w:r w:rsidR="005E580B" w:rsidRPr="00191B64">
        <w:rPr>
          <w:rFonts w:ascii="Times New Roman" w:hAnsi="Times New Roman" w:cs="Times New Roman"/>
          <w:b/>
          <w:bCs/>
          <w:iCs/>
          <w:sz w:val="26"/>
          <w:szCs w:val="26"/>
          <w:highlight w:val="cyan"/>
        </w:rPr>
        <w:t>h</w:t>
      </w:r>
      <w:r w:rsidRPr="00191B64">
        <w:rPr>
          <w:rFonts w:ascii="Times New Roman" w:hAnsi="Times New Roman" w:cs="Times New Roman"/>
          <w:b/>
          <w:bCs/>
          <w:iCs/>
          <w:sz w:val="26"/>
          <w:szCs w:val="26"/>
          <w:highlight w:val="cyan"/>
        </w:rPr>
        <w:t xml:space="preserve">uman </w:t>
      </w:r>
      <w:r w:rsidR="005E580B" w:rsidRPr="00191B64">
        <w:rPr>
          <w:rFonts w:ascii="Times New Roman" w:hAnsi="Times New Roman" w:cs="Times New Roman"/>
          <w:b/>
          <w:bCs/>
          <w:iCs/>
          <w:sz w:val="26"/>
          <w:szCs w:val="26"/>
          <w:highlight w:val="cyan"/>
        </w:rPr>
        <w:t>r</w:t>
      </w:r>
      <w:r w:rsidRPr="00191B64">
        <w:rPr>
          <w:rFonts w:ascii="Times New Roman" w:hAnsi="Times New Roman" w:cs="Times New Roman"/>
          <w:b/>
          <w:bCs/>
          <w:iCs/>
          <w:sz w:val="26"/>
          <w:szCs w:val="26"/>
          <w:highlight w:val="cyan"/>
        </w:rPr>
        <w:t xml:space="preserve">ight to </w:t>
      </w:r>
      <w:r w:rsidR="005E580B" w:rsidRPr="00191B64">
        <w:rPr>
          <w:rFonts w:ascii="Times New Roman" w:hAnsi="Times New Roman" w:cs="Times New Roman"/>
          <w:b/>
          <w:bCs/>
          <w:iCs/>
          <w:sz w:val="26"/>
          <w:szCs w:val="26"/>
          <w:highlight w:val="cyan"/>
        </w:rPr>
        <w:t>n</w:t>
      </w:r>
      <w:r w:rsidRPr="00191B64">
        <w:rPr>
          <w:rFonts w:ascii="Times New Roman" w:hAnsi="Times New Roman" w:cs="Times New Roman"/>
          <w:b/>
          <w:bCs/>
          <w:iCs/>
          <w:sz w:val="26"/>
          <w:szCs w:val="26"/>
          <w:highlight w:val="cyan"/>
        </w:rPr>
        <w:t xml:space="preserve">ature, </w:t>
      </w:r>
      <w:r w:rsidR="005E580B" w:rsidRPr="00191B64">
        <w:rPr>
          <w:rFonts w:ascii="Times New Roman" w:hAnsi="Times New Roman" w:cs="Times New Roman"/>
          <w:b/>
          <w:bCs/>
          <w:iCs/>
          <w:sz w:val="26"/>
          <w:szCs w:val="26"/>
          <w:highlight w:val="cyan"/>
        </w:rPr>
        <w:t>h</w:t>
      </w:r>
      <w:r w:rsidRPr="00191B64">
        <w:rPr>
          <w:rFonts w:ascii="Times New Roman" w:hAnsi="Times New Roman" w:cs="Times New Roman"/>
          <w:b/>
          <w:bCs/>
          <w:iCs/>
          <w:sz w:val="26"/>
          <w:szCs w:val="26"/>
          <w:highlight w:val="cyan"/>
        </w:rPr>
        <w:t xml:space="preserve">ousing </w:t>
      </w:r>
      <w:r w:rsidR="00AF24C5" w:rsidRPr="00191B64">
        <w:rPr>
          <w:rFonts w:ascii="Times New Roman" w:hAnsi="Times New Roman" w:cs="Times New Roman"/>
          <w:b/>
          <w:bCs/>
          <w:iCs/>
          <w:sz w:val="26"/>
          <w:szCs w:val="26"/>
          <w:highlight w:val="cyan"/>
        </w:rPr>
        <w:t>t</w:t>
      </w:r>
      <w:r w:rsidRPr="00191B64">
        <w:rPr>
          <w:rFonts w:ascii="Times New Roman" w:hAnsi="Times New Roman" w:cs="Times New Roman"/>
          <w:b/>
          <w:bCs/>
          <w:iCs/>
          <w:sz w:val="26"/>
          <w:szCs w:val="26"/>
          <w:highlight w:val="cyan"/>
        </w:rPr>
        <w:t xml:space="preserve">ypology, and </w:t>
      </w:r>
      <w:r w:rsidR="00AF24C5" w:rsidRPr="00191B64">
        <w:rPr>
          <w:rFonts w:ascii="Times New Roman" w:hAnsi="Times New Roman" w:cs="Times New Roman"/>
          <w:b/>
          <w:bCs/>
          <w:iCs/>
          <w:sz w:val="26"/>
          <w:szCs w:val="26"/>
          <w:highlight w:val="cyan"/>
        </w:rPr>
        <w:t>c</w:t>
      </w:r>
      <w:r w:rsidRPr="00191B64">
        <w:rPr>
          <w:rFonts w:ascii="Times New Roman" w:hAnsi="Times New Roman" w:cs="Times New Roman"/>
          <w:b/>
          <w:bCs/>
          <w:iCs/>
          <w:sz w:val="26"/>
          <w:szCs w:val="26"/>
          <w:highlight w:val="cyan"/>
        </w:rPr>
        <w:t xml:space="preserve">hildren’s </w:t>
      </w:r>
      <w:r w:rsidR="00AF24C5" w:rsidRPr="00191B64">
        <w:rPr>
          <w:rFonts w:ascii="Times New Roman" w:hAnsi="Times New Roman" w:cs="Times New Roman"/>
          <w:b/>
          <w:bCs/>
          <w:iCs/>
          <w:sz w:val="26"/>
          <w:szCs w:val="26"/>
          <w:highlight w:val="cyan"/>
        </w:rPr>
        <w:t>c</w:t>
      </w:r>
      <w:r w:rsidRPr="00191B64">
        <w:rPr>
          <w:rFonts w:ascii="Times New Roman" w:hAnsi="Times New Roman" w:cs="Times New Roman"/>
          <w:b/>
          <w:bCs/>
          <w:iCs/>
          <w:sz w:val="26"/>
          <w:szCs w:val="26"/>
          <w:highlight w:val="cyan"/>
        </w:rPr>
        <w:t xml:space="preserve">ognitive </w:t>
      </w:r>
      <w:r w:rsidR="00AF24C5" w:rsidRPr="00191B64">
        <w:rPr>
          <w:rFonts w:ascii="Times New Roman" w:hAnsi="Times New Roman" w:cs="Times New Roman"/>
          <w:b/>
          <w:bCs/>
          <w:iCs/>
          <w:sz w:val="26"/>
          <w:szCs w:val="26"/>
          <w:highlight w:val="cyan"/>
        </w:rPr>
        <w:t>e</w:t>
      </w:r>
      <w:r w:rsidRPr="00191B64">
        <w:rPr>
          <w:rFonts w:ascii="Times New Roman" w:hAnsi="Times New Roman" w:cs="Times New Roman"/>
          <w:b/>
          <w:bCs/>
          <w:iCs/>
          <w:sz w:val="26"/>
          <w:szCs w:val="26"/>
          <w:highlight w:val="cyan"/>
        </w:rPr>
        <w:t xml:space="preserve">volution in the </w:t>
      </w:r>
      <w:r w:rsidR="00AF24C5" w:rsidRPr="00191B64">
        <w:rPr>
          <w:rFonts w:ascii="Times New Roman" w:hAnsi="Times New Roman" w:cs="Times New Roman"/>
          <w:b/>
          <w:bCs/>
          <w:iCs/>
          <w:sz w:val="26"/>
          <w:szCs w:val="26"/>
          <w:highlight w:val="cyan"/>
        </w:rPr>
        <w:t>c</w:t>
      </w:r>
      <w:r w:rsidRPr="00191B64">
        <w:rPr>
          <w:rFonts w:ascii="Times New Roman" w:hAnsi="Times New Roman" w:cs="Times New Roman"/>
          <w:b/>
          <w:bCs/>
          <w:iCs/>
          <w:sz w:val="26"/>
          <w:szCs w:val="26"/>
          <w:highlight w:val="cyan"/>
        </w:rPr>
        <w:t xml:space="preserve">ontext of </w:t>
      </w:r>
      <w:r w:rsidR="00AF24C5" w:rsidRPr="00191B64">
        <w:rPr>
          <w:rFonts w:ascii="Times New Roman" w:hAnsi="Times New Roman" w:cs="Times New Roman"/>
          <w:b/>
          <w:bCs/>
          <w:iCs/>
          <w:sz w:val="26"/>
          <w:szCs w:val="26"/>
          <w:highlight w:val="cyan"/>
        </w:rPr>
        <w:t>d</w:t>
      </w:r>
      <w:r w:rsidRPr="00191B64">
        <w:rPr>
          <w:rFonts w:ascii="Times New Roman" w:hAnsi="Times New Roman" w:cs="Times New Roman"/>
          <w:b/>
          <w:bCs/>
          <w:iCs/>
          <w:sz w:val="26"/>
          <w:szCs w:val="26"/>
          <w:highlight w:val="cyan"/>
        </w:rPr>
        <w:t xml:space="preserve">igital </w:t>
      </w:r>
      <w:r w:rsidR="00AF24C5" w:rsidRPr="00191B64">
        <w:rPr>
          <w:rFonts w:ascii="Times New Roman" w:hAnsi="Times New Roman" w:cs="Times New Roman"/>
          <w:b/>
          <w:bCs/>
          <w:iCs/>
          <w:sz w:val="26"/>
          <w:szCs w:val="26"/>
          <w:highlight w:val="cyan"/>
        </w:rPr>
        <w:t>e</w:t>
      </w:r>
      <w:r w:rsidRPr="00191B64">
        <w:rPr>
          <w:rFonts w:ascii="Times New Roman" w:hAnsi="Times New Roman" w:cs="Times New Roman"/>
          <w:b/>
          <w:bCs/>
          <w:iCs/>
          <w:sz w:val="26"/>
          <w:szCs w:val="26"/>
          <w:highlight w:val="cyan"/>
        </w:rPr>
        <w:t xml:space="preserve">xposure: </w:t>
      </w:r>
      <w:r w:rsidR="00AF24C5" w:rsidRPr="00191B64">
        <w:rPr>
          <w:rFonts w:ascii="Times New Roman" w:hAnsi="Times New Roman" w:cs="Times New Roman"/>
          <w:b/>
          <w:bCs/>
          <w:iCs/>
          <w:sz w:val="26"/>
          <w:szCs w:val="26"/>
          <w:highlight w:val="cyan"/>
        </w:rPr>
        <w:t>a</w:t>
      </w:r>
      <w:r w:rsidRPr="00191B64">
        <w:rPr>
          <w:rFonts w:ascii="Times New Roman" w:hAnsi="Times New Roman" w:cs="Times New Roman"/>
          <w:b/>
          <w:bCs/>
          <w:iCs/>
          <w:sz w:val="26"/>
          <w:szCs w:val="26"/>
          <w:highlight w:val="cyan"/>
        </w:rPr>
        <w:t xml:space="preserve"> </w:t>
      </w:r>
      <w:r w:rsidR="00AF24C5" w:rsidRPr="00191B64">
        <w:rPr>
          <w:rFonts w:ascii="Times New Roman" w:hAnsi="Times New Roman" w:cs="Times New Roman"/>
          <w:b/>
          <w:bCs/>
          <w:iCs/>
          <w:sz w:val="26"/>
          <w:szCs w:val="26"/>
          <w:highlight w:val="cyan"/>
        </w:rPr>
        <w:t>c</w:t>
      </w:r>
      <w:r w:rsidRPr="00191B64">
        <w:rPr>
          <w:rFonts w:ascii="Times New Roman" w:hAnsi="Times New Roman" w:cs="Times New Roman"/>
          <w:b/>
          <w:bCs/>
          <w:iCs/>
          <w:sz w:val="26"/>
          <w:szCs w:val="26"/>
          <w:highlight w:val="cyan"/>
        </w:rPr>
        <w:t xml:space="preserve">ase </w:t>
      </w:r>
      <w:r w:rsidR="00AF24C5" w:rsidRPr="00191B64">
        <w:rPr>
          <w:rFonts w:ascii="Times New Roman" w:hAnsi="Times New Roman" w:cs="Times New Roman"/>
          <w:b/>
          <w:bCs/>
          <w:iCs/>
          <w:sz w:val="26"/>
          <w:szCs w:val="26"/>
          <w:highlight w:val="cyan"/>
        </w:rPr>
        <w:t>s</w:t>
      </w:r>
      <w:r w:rsidRPr="00191B64">
        <w:rPr>
          <w:rFonts w:ascii="Times New Roman" w:hAnsi="Times New Roman" w:cs="Times New Roman"/>
          <w:b/>
          <w:bCs/>
          <w:iCs/>
          <w:sz w:val="26"/>
          <w:szCs w:val="26"/>
          <w:highlight w:val="cyan"/>
        </w:rPr>
        <w:t xml:space="preserve">tudy of </w:t>
      </w:r>
      <w:r w:rsidR="00AF24C5" w:rsidRPr="00191B64">
        <w:rPr>
          <w:rFonts w:ascii="Times New Roman" w:hAnsi="Times New Roman" w:cs="Times New Roman"/>
          <w:b/>
          <w:bCs/>
          <w:iCs/>
          <w:sz w:val="26"/>
          <w:szCs w:val="26"/>
          <w:highlight w:val="cyan"/>
        </w:rPr>
        <w:t>n</w:t>
      </w:r>
      <w:r w:rsidRPr="00191B64">
        <w:rPr>
          <w:rFonts w:ascii="Times New Roman" w:hAnsi="Times New Roman" w:cs="Times New Roman"/>
          <w:b/>
          <w:bCs/>
          <w:iCs/>
          <w:sz w:val="26"/>
          <w:szCs w:val="26"/>
          <w:highlight w:val="cyan"/>
        </w:rPr>
        <w:t xml:space="preserve">eighborhoods of </w:t>
      </w:r>
      <w:proofErr w:type="spellStart"/>
      <w:r w:rsidR="00AF24C5" w:rsidRPr="00191B64">
        <w:rPr>
          <w:rFonts w:ascii="Times New Roman" w:hAnsi="Times New Roman" w:cs="Times New Roman"/>
          <w:b/>
          <w:bCs/>
          <w:iCs/>
          <w:sz w:val="26"/>
          <w:szCs w:val="26"/>
          <w:highlight w:val="cyan"/>
        </w:rPr>
        <w:t>z</w:t>
      </w:r>
      <w:r w:rsidRPr="00191B64">
        <w:rPr>
          <w:rFonts w:ascii="Times New Roman" w:hAnsi="Times New Roman" w:cs="Times New Roman"/>
          <w:b/>
          <w:bCs/>
          <w:iCs/>
          <w:sz w:val="26"/>
          <w:szCs w:val="26"/>
          <w:highlight w:val="cyan"/>
        </w:rPr>
        <w:t>anjan</w:t>
      </w:r>
      <w:proofErr w:type="spellEnd"/>
      <w:r w:rsidRPr="00191B64">
        <w:rPr>
          <w:rFonts w:ascii="Times New Roman" w:hAnsi="Times New Roman" w:cs="Times New Roman"/>
          <w:b/>
          <w:bCs/>
          <w:iCs/>
          <w:sz w:val="26"/>
          <w:szCs w:val="26"/>
          <w:highlight w:val="cyan"/>
        </w:rPr>
        <w:t xml:space="preserve"> </w:t>
      </w:r>
      <w:r w:rsidR="00AF24C5" w:rsidRPr="00191B64">
        <w:rPr>
          <w:rFonts w:ascii="Times New Roman" w:hAnsi="Times New Roman" w:cs="Times New Roman"/>
          <w:b/>
          <w:bCs/>
          <w:iCs/>
          <w:sz w:val="26"/>
          <w:szCs w:val="26"/>
          <w:highlight w:val="cyan"/>
        </w:rPr>
        <w:t>c</w:t>
      </w:r>
      <w:r w:rsidRPr="00191B64">
        <w:rPr>
          <w:rFonts w:ascii="Times New Roman" w:hAnsi="Times New Roman" w:cs="Times New Roman"/>
          <w:b/>
          <w:bCs/>
          <w:iCs/>
          <w:sz w:val="26"/>
          <w:szCs w:val="26"/>
          <w:highlight w:val="cyan"/>
        </w:rPr>
        <w:t>ity</w:t>
      </w:r>
    </w:p>
    <w:p w14:paraId="345E7069" w14:textId="77777777" w:rsidR="008C624D" w:rsidRPr="00364068" w:rsidRDefault="008C624D" w:rsidP="008C624D">
      <w:pPr>
        <w:shd w:val="clear" w:color="auto" w:fill="DEEAF6" w:themeFill="accent1" w:themeFillTint="33"/>
        <w:bidi w:val="0"/>
        <w:spacing w:after="0" w:line="240" w:lineRule="auto"/>
        <w:ind w:right="-7"/>
        <w:jc w:val="center"/>
        <w:rPr>
          <w:rFonts w:ascii="Times New Roman" w:hAnsi="Times New Roman" w:cs="Times New Roman"/>
          <w:b/>
          <w:bCs/>
          <w:iCs/>
          <w:sz w:val="26"/>
          <w:szCs w:val="26"/>
          <w:rtl/>
        </w:rPr>
      </w:pPr>
    </w:p>
    <w:p w14:paraId="420197C2" w14:textId="03397692" w:rsidR="00E97674" w:rsidRPr="00364068" w:rsidRDefault="00E97674" w:rsidP="00E97674">
      <w:pPr>
        <w:shd w:val="clear" w:color="auto" w:fill="DEEAF6" w:themeFill="accent1" w:themeFillTint="33"/>
        <w:bidi w:val="0"/>
        <w:spacing w:after="0" w:line="240" w:lineRule="auto"/>
        <w:ind w:right="-7"/>
        <w:jc w:val="center"/>
        <w:rPr>
          <w:noProof/>
          <w:rtl/>
        </w:rPr>
      </w:pPr>
      <w:r w:rsidRPr="00364068">
        <w:rPr>
          <w:rFonts w:ascii="Times New Roman" w:hAnsi="Times New Roman" w:cs="Times New Roman"/>
          <w:b/>
          <w:bCs/>
          <w:sz w:val="20"/>
          <w:szCs w:val="20"/>
        </w:rPr>
        <w:t>Majid Hazrati</w:t>
      </w:r>
      <w:r w:rsidRPr="00364068">
        <w:rPr>
          <w:rFonts w:ascii="Times New Roman" w:hAnsi="Times New Roman" w:cs="Times New Roman"/>
          <w:b/>
          <w:bCs/>
          <w:sz w:val="20"/>
          <w:szCs w:val="20"/>
          <w:vertAlign w:val="superscript"/>
        </w:rPr>
        <w:t>1</w:t>
      </w:r>
      <w:r w:rsidRPr="00364068">
        <w:rPr>
          <w:noProof/>
        </w:rPr>
        <w:drawing>
          <wp:inline distT="0" distB="0" distL="0" distR="0" wp14:anchorId="738B74BA" wp14:editId="4809E99F">
            <wp:extent cx="152400" cy="152400"/>
            <wp:effectExtent l="0" t="0" r="0" b="0"/>
            <wp:docPr id="3" name="Picture 3" descr="http://childmentalhealth.ir/files/0allsites/images/orcid.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hildmentalhealth.ir/files/0allsites/images/orcid.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364068">
        <w:rPr>
          <w:rFonts w:ascii="Times New Roman" w:hAnsi="Times New Roman" w:cs="Times New Roman"/>
          <w:b/>
          <w:bCs/>
          <w:sz w:val="20"/>
          <w:szCs w:val="20"/>
          <w:vertAlign w:val="superscript"/>
        </w:rPr>
        <w:t xml:space="preserve"> </w:t>
      </w:r>
      <w:r w:rsidRPr="00364068">
        <w:rPr>
          <w:rFonts w:ascii="Times New Roman" w:hAnsi="Times New Roman" w:cs="Times New Roman"/>
          <w:b/>
          <w:bCs/>
          <w:sz w:val="20"/>
          <w:szCs w:val="20"/>
        </w:rPr>
        <w:t xml:space="preserve">, Nafiseh </w:t>
      </w:r>
      <w:proofErr w:type="spellStart"/>
      <w:r w:rsidRPr="00364068">
        <w:rPr>
          <w:rFonts w:ascii="Times New Roman" w:hAnsi="Times New Roman" w:cs="Times New Roman"/>
          <w:b/>
          <w:bCs/>
          <w:sz w:val="20"/>
          <w:szCs w:val="20"/>
        </w:rPr>
        <w:t>Artishedar</w:t>
      </w:r>
      <w:proofErr w:type="spellEnd"/>
      <w:r w:rsidRPr="00364068">
        <w:rPr>
          <w:rFonts w:ascii="Times New Roman" w:hAnsi="Times New Roman" w:cs="Times New Roman"/>
          <w:b/>
          <w:bCs/>
          <w:sz w:val="20"/>
          <w:szCs w:val="20"/>
        </w:rPr>
        <w:t xml:space="preserve"> </w:t>
      </w:r>
      <w:r w:rsidRPr="00364068">
        <w:rPr>
          <w:noProof/>
        </w:rPr>
        <w:drawing>
          <wp:inline distT="0" distB="0" distL="0" distR="0" wp14:anchorId="3F5461E3" wp14:editId="233C153D">
            <wp:extent cx="152400" cy="152400"/>
            <wp:effectExtent l="0" t="0" r="0" b="0"/>
            <wp:docPr id="32" name="Picture 32" descr="http://childmentalhealth.ir/files/0allsites/images/orcid.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hildmentalhealth.ir/files/0allsites/images/orcid.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364068">
        <w:rPr>
          <w:rFonts w:ascii="Times New Roman" w:eastAsia="Times New Roman" w:hAnsi="Times New Roman" w:cs="B Zar"/>
          <w:b/>
          <w:bCs/>
          <w:vertAlign w:val="superscript"/>
        </w:rPr>
        <w:t>2</w:t>
      </w:r>
      <w:proofErr w:type="gramStart"/>
      <w:r w:rsidRPr="00364068">
        <w:rPr>
          <w:rFonts w:ascii="Times New Roman" w:eastAsia="Times New Roman" w:hAnsi="Times New Roman" w:cs="B Zar" w:hint="cs"/>
          <w:b/>
          <w:bCs/>
          <w:rtl/>
          <w:lang w:bidi="ar-SA"/>
        </w:rPr>
        <w:t>،</w:t>
      </w:r>
      <w:r w:rsidRPr="00364068">
        <w:rPr>
          <w:rFonts w:ascii="Times New Roman" w:hAnsi="Times New Roman" w:cs="Times New Roman"/>
          <w:b/>
          <w:bCs/>
          <w:sz w:val="20"/>
          <w:szCs w:val="20"/>
        </w:rPr>
        <w:t>,Mohammad</w:t>
      </w:r>
      <w:proofErr w:type="gramEnd"/>
      <w:r w:rsidRPr="00364068">
        <w:rPr>
          <w:rFonts w:ascii="Times New Roman" w:hAnsi="Times New Roman" w:cs="Times New Roman"/>
          <w:b/>
          <w:bCs/>
          <w:sz w:val="20"/>
          <w:szCs w:val="20"/>
        </w:rPr>
        <w:t xml:space="preserve"> Taghi Heydari</w:t>
      </w:r>
      <w:r w:rsidRPr="00364068">
        <w:rPr>
          <w:rFonts w:ascii="Times New Roman" w:hAnsi="Times New Roman" w:cs="Times New Roman"/>
          <w:b/>
          <w:bCs/>
          <w:sz w:val="20"/>
          <w:szCs w:val="20"/>
          <w:vertAlign w:val="superscript"/>
        </w:rPr>
        <w:t>*2</w:t>
      </w:r>
      <w:r w:rsidRPr="00364068">
        <w:rPr>
          <w:noProof/>
        </w:rPr>
        <w:t xml:space="preserve"> </w:t>
      </w:r>
      <w:r w:rsidRPr="00364068">
        <w:rPr>
          <w:noProof/>
        </w:rPr>
        <w:drawing>
          <wp:inline distT="0" distB="0" distL="0" distR="0" wp14:anchorId="53077B7B" wp14:editId="611911F8">
            <wp:extent cx="152400" cy="152400"/>
            <wp:effectExtent l="0" t="0" r="0" b="0"/>
            <wp:docPr id="9" name="Picture 9" descr="http://childmentalhealth.ir/files/0allsites/images/orcid.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hildmentalhealth.ir/files/0allsites/images/orcid.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14:paraId="18EF2C18" w14:textId="77777777" w:rsidR="00E97674" w:rsidRPr="00364068" w:rsidRDefault="00E97674" w:rsidP="00E97674">
      <w:pPr>
        <w:shd w:val="clear" w:color="auto" w:fill="DEEAF6" w:themeFill="accent1" w:themeFillTint="33"/>
        <w:bidi w:val="0"/>
        <w:spacing w:after="0" w:line="240" w:lineRule="auto"/>
        <w:ind w:right="-7"/>
        <w:jc w:val="center"/>
        <w:rPr>
          <w:rFonts w:ascii="Times New Roman" w:hAnsi="Times New Roman" w:cs="Times New Roman"/>
          <w:b/>
          <w:bCs/>
          <w:sz w:val="20"/>
          <w:szCs w:val="20"/>
          <w:vertAlign w:val="superscript"/>
        </w:rPr>
      </w:pPr>
    </w:p>
    <w:p w14:paraId="5227B51B" w14:textId="77777777" w:rsidR="00E97674" w:rsidRPr="00364068" w:rsidRDefault="00E97674" w:rsidP="00E97674">
      <w:pPr>
        <w:pStyle w:val="ListParagraph"/>
        <w:numPr>
          <w:ilvl w:val="0"/>
          <w:numId w:val="23"/>
        </w:numPr>
        <w:shd w:val="clear" w:color="auto" w:fill="DEEAF6" w:themeFill="accent1" w:themeFillTint="33"/>
        <w:bidi w:val="0"/>
        <w:spacing w:after="0" w:line="240" w:lineRule="auto"/>
        <w:ind w:right="-7"/>
        <w:jc w:val="center"/>
        <w:rPr>
          <w:rFonts w:ascii="Times New Roman" w:hAnsi="Times New Roman" w:cs="Times New Roman"/>
          <w:sz w:val="20"/>
          <w:szCs w:val="20"/>
          <w:rtl/>
        </w:rPr>
      </w:pPr>
      <w:r w:rsidRPr="00364068">
        <w:rPr>
          <w:rFonts w:ascii="Times New Roman" w:hAnsi="Times New Roman" w:cs="Times New Roman"/>
          <w:sz w:val="20"/>
          <w:szCs w:val="20"/>
        </w:rPr>
        <w:t xml:space="preserve">PhD Student in Geography and Urban Planning, Department of Geography, Faculty of Social Sciences, University of Zanjan, Zanjan, Iran (ORCID: 0009-0005-5292-2589) </w:t>
      </w:r>
    </w:p>
    <w:p w14:paraId="585BBF86" w14:textId="38E8AEDC" w:rsidR="00E97674" w:rsidRPr="00364068" w:rsidRDefault="00E97674" w:rsidP="00E97674">
      <w:pPr>
        <w:pStyle w:val="ListParagraph"/>
        <w:numPr>
          <w:ilvl w:val="0"/>
          <w:numId w:val="23"/>
        </w:numPr>
        <w:shd w:val="clear" w:color="auto" w:fill="DEEAF6" w:themeFill="accent1" w:themeFillTint="33"/>
        <w:bidi w:val="0"/>
        <w:spacing w:after="0" w:line="240" w:lineRule="auto"/>
        <w:ind w:right="-7"/>
        <w:jc w:val="center"/>
        <w:rPr>
          <w:rFonts w:ascii="Times New Roman" w:hAnsi="Times New Roman" w:cs="Times New Roman"/>
          <w:sz w:val="20"/>
          <w:szCs w:val="20"/>
          <w:lang w:val="en-GB" w:bidi="ar-SA"/>
        </w:rPr>
      </w:pPr>
      <w:r w:rsidRPr="00364068">
        <w:rPr>
          <w:rFonts w:ascii="Times New Roman" w:hAnsi="Times New Roman" w:cs="Times New Roman"/>
          <w:sz w:val="20"/>
          <w:szCs w:val="20"/>
          <w:lang w:val="en-GB" w:bidi="ar-SA"/>
        </w:rPr>
        <w:t xml:space="preserve">PhD </w:t>
      </w:r>
      <w:r w:rsidR="003E2A73">
        <w:rPr>
          <w:rFonts w:ascii="Times New Roman" w:hAnsi="Times New Roman" w:cs="Times New Roman"/>
          <w:sz w:val="20"/>
          <w:szCs w:val="20"/>
          <w:lang w:val="en-GB" w:bidi="ar-SA"/>
        </w:rPr>
        <w:t>S</w:t>
      </w:r>
      <w:r w:rsidRPr="00364068">
        <w:rPr>
          <w:rFonts w:ascii="Times New Roman" w:hAnsi="Times New Roman" w:cs="Times New Roman"/>
          <w:sz w:val="20"/>
          <w:szCs w:val="20"/>
          <w:lang w:val="en-GB" w:bidi="ar-SA"/>
        </w:rPr>
        <w:t>tudent, Department of Urban Planning, Faculty of Architecture and Urban Planning, Tabriz Branch, Islamic Azad University, Tabriz, Iran.</w:t>
      </w:r>
    </w:p>
    <w:p w14:paraId="52CF550A" w14:textId="77777777" w:rsidR="00E97674" w:rsidRPr="00364068" w:rsidRDefault="00E97674" w:rsidP="00E97674">
      <w:pPr>
        <w:shd w:val="clear" w:color="auto" w:fill="DEEAF6" w:themeFill="accent1" w:themeFillTint="33"/>
        <w:bidi w:val="0"/>
        <w:spacing w:after="0" w:line="240" w:lineRule="auto"/>
        <w:ind w:left="360" w:right="-7"/>
        <w:jc w:val="center"/>
        <w:rPr>
          <w:rFonts w:ascii="Times New Roman" w:hAnsi="Times New Roman" w:cs="Times New Roman"/>
          <w:sz w:val="20"/>
          <w:szCs w:val="20"/>
          <w:rtl/>
          <w:lang w:val="en-GB" w:bidi="ar-SA"/>
        </w:rPr>
      </w:pPr>
      <w:r w:rsidRPr="00364068">
        <w:rPr>
          <w:rFonts w:ascii="Times New Roman" w:hAnsi="Times New Roman" w:cs="Times New Roman"/>
          <w:sz w:val="20"/>
          <w:szCs w:val="20"/>
          <w:lang w:bidi="ar-SA"/>
        </w:rPr>
        <w:t>(</w:t>
      </w:r>
      <w:r w:rsidRPr="00364068">
        <w:rPr>
          <w:rFonts w:ascii="Times New Roman" w:hAnsi="Times New Roman" w:cs="Times New Roman"/>
          <w:sz w:val="20"/>
          <w:szCs w:val="20"/>
          <w:lang w:val="en-GB" w:bidi="ar-SA"/>
        </w:rPr>
        <w:t>ORCID: 0000-0002-3522-4125)</w:t>
      </w:r>
    </w:p>
    <w:p w14:paraId="76FE46E8" w14:textId="77777777" w:rsidR="00E97674" w:rsidRPr="00364068" w:rsidRDefault="00E97674" w:rsidP="00E97674">
      <w:pPr>
        <w:shd w:val="clear" w:color="auto" w:fill="DEEAF6" w:themeFill="accent1" w:themeFillTint="33"/>
        <w:bidi w:val="0"/>
        <w:spacing w:after="0" w:line="240" w:lineRule="auto"/>
        <w:ind w:right="-7"/>
        <w:jc w:val="center"/>
        <w:rPr>
          <w:rFonts w:ascii="Times New Roman" w:hAnsi="Times New Roman" w:cs="Times New Roman"/>
          <w:sz w:val="20"/>
          <w:szCs w:val="20"/>
        </w:rPr>
      </w:pPr>
      <w:r w:rsidRPr="00364068">
        <w:rPr>
          <w:rFonts w:ascii="Times New Roman" w:hAnsi="Times New Roman" w:cs="Times New Roman"/>
          <w:sz w:val="20"/>
          <w:szCs w:val="20"/>
        </w:rPr>
        <w:t>2. Associate Professor, Department of Geography, Faculty of Social Sciences, University of Zanjan, Zanjan, Iran</w:t>
      </w:r>
    </w:p>
    <w:p w14:paraId="13F3302A" w14:textId="77777777" w:rsidR="00E97674" w:rsidRPr="00364068" w:rsidRDefault="00E97674" w:rsidP="00E97674">
      <w:pPr>
        <w:shd w:val="clear" w:color="auto" w:fill="DEEAF6" w:themeFill="accent1" w:themeFillTint="33"/>
        <w:bidi w:val="0"/>
        <w:spacing w:after="0" w:line="240" w:lineRule="auto"/>
        <w:ind w:right="-7"/>
        <w:jc w:val="center"/>
        <w:rPr>
          <w:rFonts w:ascii="Times New Roman" w:hAnsi="Times New Roman" w:cs="Times New Roman"/>
          <w:sz w:val="20"/>
          <w:szCs w:val="20"/>
        </w:rPr>
      </w:pPr>
      <w:r w:rsidRPr="00364068">
        <w:rPr>
          <w:rFonts w:ascii="Times New Roman" w:hAnsi="Times New Roman" w:cs="Times New Roman"/>
          <w:sz w:val="20"/>
          <w:szCs w:val="20"/>
        </w:rPr>
        <w:t>(ORCID: 0000-0003-4359-8850)</w:t>
      </w:r>
    </w:p>
    <w:p w14:paraId="44C483D0" w14:textId="77777777" w:rsidR="00E97674" w:rsidRPr="00364068" w:rsidRDefault="00E97674" w:rsidP="00E97674">
      <w:pPr>
        <w:shd w:val="clear" w:color="auto" w:fill="DEEAF6" w:themeFill="accent1" w:themeFillTint="33"/>
        <w:bidi w:val="0"/>
        <w:spacing w:after="0" w:line="240" w:lineRule="auto"/>
        <w:ind w:right="-7"/>
        <w:jc w:val="both"/>
        <w:rPr>
          <w:rFonts w:ascii="Times New Roman" w:hAnsi="Times New Roman" w:cs="Times New Roman"/>
          <w:b/>
          <w:bCs/>
          <w:sz w:val="20"/>
          <w:szCs w:val="20"/>
        </w:rPr>
      </w:pPr>
    </w:p>
    <w:p w14:paraId="5BB912B1" w14:textId="77777777" w:rsidR="007A656A" w:rsidRPr="00364068" w:rsidRDefault="007A656A" w:rsidP="003E4A54">
      <w:pPr>
        <w:shd w:val="clear" w:color="auto" w:fill="DEEAF6" w:themeFill="accent1" w:themeFillTint="33"/>
        <w:bidi w:val="0"/>
        <w:spacing w:after="0" w:line="240" w:lineRule="auto"/>
        <w:ind w:right="-7"/>
        <w:jc w:val="both"/>
        <w:rPr>
          <w:rFonts w:ascii="Times New Roman" w:hAnsi="Times New Roman" w:cs="Times New Roman"/>
          <w:b/>
          <w:bCs/>
          <w:sz w:val="20"/>
          <w:szCs w:val="20"/>
          <w:rtl/>
        </w:rPr>
      </w:pPr>
    </w:p>
    <w:p w14:paraId="74F97524" w14:textId="0C620FA0" w:rsidR="001644AC" w:rsidRPr="00364068" w:rsidRDefault="001644AC" w:rsidP="003E4A54">
      <w:pPr>
        <w:shd w:val="clear" w:color="auto" w:fill="DEEAF6" w:themeFill="accent1" w:themeFillTint="33"/>
        <w:bidi w:val="0"/>
        <w:spacing w:after="0" w:line="240" w:lineRule="auto"/>
        <w:ind w:right="-7"/>
        <w:jc w:val="both"/>
        <w:rPr>
          <w:rFonts w:ascii="Times New Roman" w:hAnsi="Times New Roman" w:cs="Times New Roman"/>
          <w:sz w:val="20"/>
          <w:szCs w:val="20"/>
        </w:rPr>
      </w:pP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84"/>
        <w:gridCol w:w="2834"/>
        <w:gridCol w:w="1795"/>
        <w:gridCol w:w="1796"/>
        <w:gridCol w:w="1796"/>
      </w:tblGrid>
      <w:tr w:rsidR="00364068" w:rsidRPr="00364068" w14:paraId="78941DF0" w14:textId="77777777" w:rsidTr="00A92D49">
        <w:trPr>
          <w:trHeight w:val="283"/>
        </w:trPr>
        <w:tc>
          <w:tcPr>
            <w:tcW w:w="5386" w:type="dxa"/>
            <w:gridSpan w:val="3"/>
            <w:vMerge w:val="restart"/>
            <w:tcBorders>
              <w:top w:val="single" w:sz="8" w:space="0" w:color="DEEAF6" w:themeColor="accent1" w:themeTint="33"/>
              <w:left w:val="single" w:sz="8" w:space="0" w:color="DEEAF6" w:themeColor="accent1" w:themeTint="33"/>
              <w:right w:val="single" w:sz="8" w:space="0" w:color="DEEAF6" w:themeColor="accent1" w:themeTint="33"/>
            </w:tcBorders>
            <w:vAlign w:val="center"/>
          </w:tcPr>
          <w:p w14:paraId="3B079F4B" w14:textId="231F6EE7" w:rsidR="00E177EC" w:rsidRPr="00364068" w:rsidRDefault="00E177EC" w:rsidP="003E4A54">
            <w:pPr>
              <w:pStyle w:val="FootnoteText"/>
              <w:bidi w:val="0"/>
              <w:jc w:val="both"/>
              <w:rPr>
                <w:rFonts w:asciiTheme="majorBidi" w:hAnsiTheme="majorBidi" w:cstheme="majorBidi"/>
                <w:sz w:val="18"/>
                <w:szCs w:val="18"/>
              </w:rPr>
            </w:pPr>
            <w:r w:rsidRPr="00364068">
              <w:rPr>
                <w:rFonts w:asciiTheme="majorBidi" w:hAnsiTheme="majorBidi" w:cstheme="majorBidi"/>
                <w:b/>
                <w:bCs/>
                <w:sz w:val="18"/>
                <w:szCs w:val="18"/>
              </w:rPr>
              <w:t xml:space="preserve">Citation: </w:t>
            </w:r>
            <w:r w:rsidR="00DF35D7" w:rsidRPr="00364068">
              <w:rPr>
                <w:rFonts w:asciiTheme="majorBidi" w:hAnsiTheme="majorBidi" w:cstheme="majorBidi"/>
                <w:sz w:val="18"/>
                <w:szCs w:val="18"/>
              </w:rPr>
              <w:t>Hazrati</w:t>
            </w:r>
            <w:r w:rsidR="00151AE8" w:rsidRPr="00364068">
              <w:rPr>
                <w:rFonts w:asciiTheme="majorBidi" w:hAnsiTheme="majorBidi" w:cstheme="majorBidi"/>
                <w:sz w:val="18"/>
                <w:szCs w:val="18"/>
              </w:rPr>
              <w:t xml:space="preserve"> </w:t>
            </w:r>
            <w:r w:rsidR="00EF1AF9">
              <w:rPr>
                <w:rFonts w:asciiTheme="majorBidi" w:hAnsiTheme="majorBidi" w:cstheme="majorBidi"/>
                <w:sz w:val="18"/>
                <w:szCs w:val="18"/>
              </w:rPr>
              <w:t>.</w:t>
            </w:r>
            <w:r w:rsidR="00DF35D7" w:rsidRPr="00364068">
              <w:rPr>
                <w:rFonts w:asciiTheme="majorBidi" w:hAnsiTheme="majorBidi" w:cstheme="majorBidi"/>
                <w:sz w:val="18"/>
                <w:szCs w:val="18"/>
              </w:rPr>
              <w:t>M</w:t>
            </w:r>
            <w:r w:rsidR="007F2B84" w:rsidRPr="00364068">
              <w:rPr>
                <w:rFonts w:asciiTheme="majorBidi" w:hAnsiTheme="majorBidi" w:cstheme="majorBidi"/>
                <w:sz w:val="18"/>
                <w:szCs w:val="18"/>
              </w:rPr>
              <w:t xml:space="preserve">, </w:t>
            </w:r>
            <w:proofErr w:type="spellStart"/>
            <w:r w:rsidR="00BD014B" w:rsidRPr="00364068">
              <w:rPr>
                <w:rFonts w:asciiTheme="majorBidi" w:hAnsiTheme="majorBidi" w:cstheme="majorBidi"/>
                <w:sz w:val="18"/>
                <w:szCs w:val="18"/>
              </w:rPr>
              <w:t>Artishedar</w:t>
            </w:r>
            <w:proofErr w:type="spellEnd"/>
            <w:r w:rsidR="00BD014B" w:rsidRPr="00364068">
              <w:rPr>
                <w:rFonts w:asciiTheme="majorBidi" w:hAnsiTheme="majorBidi" w:cstheme="majorBidi" w:hint="cs"/>
                <w:sz w:val="18"/>
                <w:szCs w:val="18"/>
                <w:rtl/>
              </w:rPr>
              <w:t>.</w:t>
            </w:r>
            <w:r w:rsidR="00BD014B" w:rsidRPr="00364068">
              <w:rPr>
                <w:rFonts w:asciiTheme="majorBidi" w:hAnsiTheme="majorBidi" w:cstheme="majorBidi"/>
                <w:sz w:val="18"/>
                <w:szCs w:val="18"/>
              </w:rPr>
              <w:t xml:space="preserve"> N</w:t>
            </w:r>
            <w:r w:rsidR="00BD014B" w:rsidRPr="00364068">
              <w:rPr>
                <w:rFonts w:asciiTheme="majorBidi" w:hAnsiTheme="majorBidi" w:cstheme="majorBidi" w:hint="cs"/>
                <w:sz w:val="18"/>
                <w:szCs w:val="18"/>
                <w:rtl/>
              </w:rPr>
              <w:t>،</w:t>
            </w:r>
            <w:r w:rsidR="00BD014B" w:rsidRPr="00364068">
              <w:rPr>
                <w:rFonts w:asciiTheme="majorBidi" w:hAnsiTheme="majorBidi" w:cstheme="majorBidi"/>
                <w:sz w:val="18"/>
                <w:szCs w:val="18"/>
              </w:rPr>
              <w:t xml:space="preserve"> </w:t>
            </w:r>
            <w:r w:rsidR="00DF35D7" w:rsidRPr="00364068">
              <w:rPr>
                <w:rFonts w:asciiTheme="majorBidi" w:hAnsiTheme="majorBidi" w:cstheme="majorBidi"/>
                <w:sz w:val="18"/>
                <w:szCs w:val="18"/>
              </w:rPr>
              <w:t>Heyda</w:t>
            </w:r>
            <w:r w:rsidR="00151AE8" w:rsidRPr="00364068">
              <w:rPr>
                <w:rFonts w:asciiTheme="majorBidi" w:hAnsiTheme="majorBidi" w:cstheme="majorBidi"/>
                <w:sz w:val="18"/>
                <w:szCs w:val="18"/>
              </w:rPr>
              <w:t>ri</w:t>
            </w:r>
            <w:r w:rsidR="00EF1AF9">
              <w:rPr>
                <w:rFonts w:asciiTheme="majorBidi" w:hAnsiTheme="majorBidi" w:cstheme="majorBidi"/>
                <w:sz w:val="18"/>
                <w:szCs w:val="18"/>
              </w:rPr>
              <w:t>.</w:t>
            </w:r>
            <w:r w:rsidR="00151AE8" w:rsidRPr="00364068">
              <w:rPr>
                <w:rFonts w:asciiTheme="majorBidi" w:hAnsiTheme="majorBidi" w:cstheme="majorBidi"/>
                <w:sz w:val="18"/>
                <w:szCs w:val="18"/>
              </w:rPr>
              <w:t xml:space="preserve"> </w:t>
            </w:r>
            <w:r w:rsidR="00DF35D7" w:rsidRPr="00364068">
              <w:rPr>
                <w:rFonts w:asciiTheme="majorBidi" w:hAnsiTheme="majorBidi" w:cstheme="majorBidi"/>
                <w:sz w:val="18"/>
                <w:szCs w:val="18"/>
              </w:rPr>
              <w:t>M.T</w:t>
            </w:r>
            <w:r w:rsidR="00D05D87" w:rsidRPr="00364068">
              <w:rPr>
                <w:rFonts w:asciiTheme="majorBidi" w:hAnsiTheme="majorBidi" w:cstheme="majorBidi"/>
                <w:sz w:val="18"/>
                <w:szCs w:val="18"/>
              </w:rPr>
              <w:t>.</w:t>
            </w:r>
            <w:r w:rsidR="00ED7B42" w:rsidRPr="00364068">
              <w:rPr>
                <w:rFonts w:asciiTheme="majorBidi" w:hAnsiTheme="majorBidi" w:cstheme="majorBidi"/>
                <w:sz w:val="18"/>
                <w:szCs w:val="18"/>
              </w:rPr>
              <w:t xml:space="preserve"> </w:t>
            </w:r>
            <w:r w:rsidR="00DF35D7" w:rsidRPr="00364068">
              <w:rPr>
                <w:rFonts w:asciiTheme="majorBidi" w:hAnsiTheme="majorBidi" w:cstheme="majorBidi"/>
                <w:sz w:val="18"/>
                <w:szCs w:val="18"/>
              </w:rPr>
              <w:t>The Innate Right to Nature in Housing Patterns and the Mental Image of Children in Their Orientation Towards the Digital World (Case Study: Neighborhoods of Zanjan City)</w:t>
            </w:r>
            <w:r w:rsidR="00977DDE" w:rsidRPr="00364068">
              <w:rPr>
                <w:rFonts w:asciiTheme="majorBidi" w:hAnsiTheme="majorBidi" w:cstheme="majorBidi"/>
                <w:sz w:val="18"/>
                <w:szCs w:val="18"/>
              </w:rPr>
              <w:t>.</w:t>
            </w:r>
            <w:r w:rsidR="00C90A7D" w:rsidRPr="00364068">
              <w:rPr>
                <w:rFonts w:asciiTheme="majorBidi" w:hAnsiTheme="majorBidi" w:cstheme="majorBidi"/>
                <w:sz w:val="18"/>
                <w:szCs w:val="18"/>
              </w:rPr>
              <w:t xml:space="preserve"> </w:t>
            </w:r>
            <w:r w:rsidR="00FE1F00" w:rsidRPr="00364068">
              <w:rPr>
                <w:rFonts w:asciiTheme="majorBidi" w:hAnsiTheme="majorBidi" w:cstheme="majorBidi"/>
                <w:sz w:val="18"/>
                <w:szCs w:val="18"/>
              </w:rPr>
              <w:t xml:space="preserve">J Child Ment Health. </w:t>
            </w:r>
            <w:r w:rsidR="006E6826" w:rsidRPr="00364068">
              <w:rPr>
                <w:rFonts w:asciiTheme="majorBidi" w:hAnsiTheme="majorBidi" w:cstheme="majorBidi"/>
                <w:sz w:val="18"/>
                <w:szCs w:val="18"/>
              </w:rPr>
              <w:t>202</w:t>
            </w:r>
            <w:r w:rsidR="005D3E64" w:rsidRPr="00364068">
              <w:rPr>
                <w:rFonts w:asciiTheme="majorBidi" w:hAnsiTheme="majorBidi" w:cstheme="majorBidi"/>
                <w:sz w:val="18"/>
                <w:szCs w:val="18"/>
              </w:rPr>
              <w:t>5</w:t>
            </w:r>
            <w:r w:rsidR="00FE1F00" w:rsidRPr="00364068">
              <w:rPr>
                <w:rFonts w:asciiTheme="majorBidi" w:hAnsiTheme="majorBidi" w:cstheme="majorBidi"/>
                <w:sz w:val="18"/>
                <w:szCs w:val="18"/>
              </w:rPr>
              <w:t xml:space="preserve">; </w:t>
            </w:r>
            <w:r w:rsidR="007828DD" w:rsidRPr="00364068">
              <w:rPr>
                <w:rFonts w:asciiTheme="majorBidi" w:hAnsiTheme="majorBidi" w:cstheme="majorBidi"/>
                <w:sz w:val="18"/>
                <w:szCs w:val="18"/>
              </w:rPr>
              <w:t>11</w:t>
            </w:r>
            <w:r w:rsidR="00FE1F00" w:rsidRPr="00364068">
              <w:rPr>
                <w:rFonts w:asciiTheme="majorBidi" w:hAnsiTheme="majorBidi" w:cstheme="majorBidi"/>
                <w:sz w:val="18"/>
                <w:szCs w:val="18"/>
              </w:rPr>
              <w:t xml:space="preserve"> (</w:t>
            </w:r>
            <w:r w:rsidR="00EE0111" w:rsidRPr="00364068">
              <w:rPr>
                <w:rFonts w:asciiTheme="majorBidi" w:hAnsiTheme="majorBidi" w:cstheme="majorBidi"/>
                <w:sz w:val="18"/>
                <w:szCs w:val="18"/>
              </w:rPr>
              <w:t>4</w:t>
            </w:r>
            <w:r w:rsidR="005F5168" w:rsidRPr="00364068">
              <w:rPr>
                <w:rFonts w:asciiTheme="majorBidi" w:hAnsiTheme="majorBidi" w:cstheme="majorBidi"/>
                <w:sz w:val="18"/>
                <w:szCs w:val="18"/>
              </w:rPr>
              <w:t>):</w:t>
            </w:r>
            <w:r w:rsidR="00AA63CD" w:rsidRPr="00364068">
              <w:rPr>
                <w:rFonts w:asciiTheme="majorBidi" w:hAnsiTheme="majorBidi" w:cstheme="majorBidi"/>
                <w:sz w:val="18"/>
                <w:szCs w:val="18"/>
              </w:rPr>
              <w:t>69</w:t>
            </w:r>
            <w:r w:rsidR="000F2C88" w:rsidRPr="00364068">
              <w:rPr>
                <w:rFonts w:asciiTheme="majorBidi" w:hAnsiTheme="majorBidi" w:cstheme="majorBidi"/>
                <w:sz w:val="18"/>
                <w:szCs w:val="18"/>
              </w:rPr>
              <w:t>-</w:t>
            </w:r>
            <w:r w:rsidR="00AA63CD" w:rsidRPr="00364068">
              <w:rPr>
                <w:rFonts w:asciiTheme="majorBidi" w:hAnsiTheme="majorBidi" w:cstheme="majorBidi"/>
                <w:sz w:val="18"/>
                <w:szCs w:val="18"/>
              </w:rPr>
              <w:t>90</w:t>
            </w:r>
            <w:r w:rsidRPr="00364068">
              <w:rPr>
                <w:rFonts w:asciiTheme="majorBidi" w:hAnsiTheme="majorBidi" w:cstheme="majorBidi"/>
                <w:sz w:val="18"/>
                <w:szCs w:val="18"/>
              </w:rPr>
              <w:t>.</w:t>
            </w:r>
          </w:p>
          <w:p w14:paraId="1EF8826B" w14:textId="520D338F" w:rsidR="00D77800" w:rsidRPr="00364068" w:rsidRDefault="00DF401E" w:rsidP="003E4A54">
            <w:pPr>
              <w:pStyle w:val="FootnoteText"/>
              <w:bidi w:val="0"/>
              <w:jc w:val="both"/>
              <w:rPr>
                <w:rFonts w:asciiTheme="majorBidi" w:hAnsiTheme="majorBidi" w:cstheme="majorBidi"/>
                <w:rtl/>
              </w:rPr>
            </w:pPr>
            <w:r w:rsidRPr="00364068">
              <w:rPr>
                <w:rFonts w:asciiTheme="majorBidi" w:hAnsiTheme="majorBidi" w:cstheme="majorBidi"/>
              </w:rPr>
              <w:t xml:space="preserve">URL: </w:t>
            </w:r>
            <w:hyperlink r:id="rId17" w:history="1">
              <w:r w:rsidR="00BD000A" w:rsidRPr="00364068">
                <w:rPr>
                  <w:rStyle w:val="Hyperlink"/>
                  <w:rFonts w:asciiTheme="majorBidi" w:hAnsiTheme="majorBidi" w:cstheme="majorBidi"/>
                  <w:color w:val="auto"/>
                </w:rPr>
                <w:t>http://childmentalhealth.ir/article-1-1447-en.html</w:t>
              </w:r>
            </w:hyperlink>
          </w:p>
        </w:tc>
        <w:tc>
          <w:tcPr>
            <w:tcW w:w="1795" w:type="dxa"/>
            <w:tcBorders>
              <w:top w:val="single" w:sz="8" w:space="0" w:color="DEEAF6" w:themeColor="accent1" w:themeTint="33"/>
              <w:left w:val="single" w:sz="8" w:space="0" w:color="DEEAF6" w:themeColor="accent1" w:themeTint="33"/>
              <w:bottom w:val="dashed" w:sz="4" w:space="0" w:color="DEEAF6"/>
              <w:right w:val="dashed" w:sz="4" w:space="0" w:color="DEEAF6" w:themeColor="accent1" w:themeTint="33"/>
            </w:tcBorders>
            <w:vAlign w:val="center"/>
          </w:tcPr>
          <w:p w14:paraId="3EB00C00" w14:textId="746C55DE" w:rsidR="00E177EC" w:rsidRPr="00364068" w:rsidRDefault="00BD000A" w:rsidP="003E4A54">
            <w:pPr>
              <w:pStyle w:val="FootnoteText"/>
              <w:bidi w:val="0"/>
              <w:jc w:val="both"/>
              <w:rPr>
                <w:rFonts w:asciiTheme="majorBidi" w:hAnsiTheme="majorBidi" w:cstheme="majorBidi"/>
                <w:sz w:val="18"/>
                <w:szCs w:val="18"/>
              </w:rPr>
            </w:pPr>
            <w:r w:rsidRPr="00364068">
              <w:rPr>
                <w:noProof/>
              </w:rPr>
              <w:drawing>
                <wp:inline distT="0" distB="0" distL="0" distR="0" wp14:anchorId="6DFD1AED" wp14:editId="34073AA5">
                  <wp:extent cx="590550" cy="590550"/>
                  <wp:effectExtent l="0" t="0" r="0" b="0"/>
                  <wp:docPr id="14" name="Picture 14" descr="https://childmentalhealth.ir/files/site1/user_files_43c9e4/qrcodes/url_en_A-10-2237-1.ab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hildmentalhealth.ir/files/site1/user_files_43c9e4/qrcodes/url_en_A-10-2237-1.abst.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p>
        </w:tc>
        <w:tc>
          <w:tcPr>
            <w:tcW w:w="1796" w:type="dxa"/>
            <w:tcBorders>
              <w:top w:val="single" w:sz="8" w:space="0" w:color="DEEAF6" w:themeColor="accent1" w:themeTint="33"/>
              <w:left w:val="dashed" w:sz="4" w:space="0" w:color="DEEAF6" w:themeColor="accent1" w:themeTint="33"/>
              <w:bottom w:val="dashed" w:sz="4" w:space="0" w:color="DEEAF6"/>
              <w:right w:val="dashed" w:sz="4" w:space="0" w:color="DEEAF6" w:themeColor="accent1" w:themeTint="33"/>
            </w:tcBorders>
            <w:vAlign w:val="center"/>
          </w:tcPr>
          <w:p w14:paraId="02C940A2" w14:textId="77777777" w:rsidR="00E177EC" w:rsidRPr="00364068" w:rsidRDefault="00E177EC" w:rsidP="003E4A54">
            <w:pPr>
              <w:pStyle w:val="FootnoteText"/>
              <w:bidi w:val="0"/>
              <w:jc w:val="both"/>
              <w:rPr>
                <w:rFonts w:asciiTheme="majorBidi" w:hAnsiTheme="majorBidi" w:cstheme="majorBidi"/>
                <w:sz w:val="18"/>
                <w:szCs w:val="18"/>
              </w:rPr>
            </w:pPr>
            <w:r w:rsidRPr="00364068">
              <w:rPr>
                <w:noProof/>
              </w:rPr>
              <w:drawing>
                <wp:inline distT="0" distB="0" distL="0" distR="0" wp14:anchorId="69491B3B" wp14:editId="60A33184">
                  <wp:extent cx="552450" cy="642153"/>
                  <wp:effectExtent l="0" t="0" r="0" b="5715"/>
                  <wp:docPr id="33" name="Picture 33" descr="http://childmentalhealth.ir/files/0allsites/images/cmark.pn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childmentalhealth.ir/files/0allsites/images/cmark.png"/>
                          <pic:cNvPicPr>
                            <a:picLocks noChangeAspect="1" noChangeArrowheads="1"/>
                          </pic:cNvPicPr>
                        </pic:nvPicPr>
                        <pic:blipFill rotWithShape="1">
                          <a:blip r:embed="rId20">
                            <a:extLst>
                              <a:ext uri="{28A0092B-C50C-407E-A947-70E740481C1C}">
                                <a14:useLocalDpi xmlns:a14="http://schemas.microsoft.com/office/drawing/2010/main" val="0"/>
                              </a:ext>
                            </a:extLst>
                          </a:blip>
                          <a:srcRect t="4089" b="15191"/>
                          <a:stretch/>
                        </pic:blipFill>
                        <pic:spPr bwMode="auto">
                          <a:xfrm>
                            <a:off x="0" y="0"/>
                            <a:ext cx="576270" cy="6698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796" w:type="dxa"/>
            <w:tcBorders>
              <w:top w:val="single" w:sz="8" w:space="0" w:color="DEEAF6" w:themeColor="accent1" w:themeTint="33"/>
              <w:left w:val="dashed" w:sz="4" w:space="0" w:color="DEEAF6" w:themeColor="accent1" w:themeTint="33"/>
              <w:bottom w:val="single" w:sz="8" w:space="0" w:color="DEEAF6"/>
              <w:right w:val="single" w:sz="8" w:space="0" w:color="DEEAF6" w:themeColor="accent1" w:themeTint="33"/>
            </w:tcBorders>
            <w:vAlign w:val="center"/>
          </w:tcPr>
          <w:p w14:paraId="7DC13827" w14:textId="77777777" w:rsidR="00E177EC" w:rsidRPr="00364068" w:rsidRDefault="00851188" w:rsidP="003E4A54">
            <w:pPr>
              <w:pStyle w:val="FootnoteText"/>
              <w:bidi w:val="0"/>
              <w:jc w:val="both"/>
              <w:rPr>
                <w:rFonts w:asciiTheme="majorBidi" w:hAnsiTheme="majorBidi" w:cstheme="majorBidi"/>
                <w:sz w:val="18"/>
                <w:szCs w:val="18"/>
              </w:rPr>
            </w:pPr>
            <w:r w:rsidRPr="00364068">
              <w:rPr>
                <w:rFonts w:asciiTheme="majorBidi" w:hAnsiTheme="majorBidi" w:cstheme="majorBidi"/>
                <w:noProof/>
                <w:sz w:val="18"/>
                <w:szCs w:val="18"/>
              </w:rPr>
              <w:drawing>
                <wp:inline distT="0" distB="0" distL="0" distR="0" wp14:anchorId="782B4EB2" wp14:editId="7C5C276E">
                  <wp:extent cx="724525" cy="571500"/>
                  <wp:effectExtent l="0" t="0" r="0" b="0"/>
                  <wp:docPr id="39" name="Picture 39" descr="J:\Personal\0 Dr.KhanZadeh\ChildMental\Open-Access.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J:\Personal\0 Dr.KhanZadeh\ChildMental\Open-Access.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748786" cy="590637"/>
                          </a:xfrm>
                          <a:prstGeom prst="rect">
                            <a:avLst/>
                          </a:prstGeom>
                          <a:noFill/>
                          <a:ln>
                            <a:noFill/>
                          </a:ln>
                        </pic:spPr>
                      </pic:pic>
                    </a:graphicData>
                  </a:graphic>
                </wp:inline>
              </w:drawing>
            </w:r>
          </w:p>
        </w:tc>
      </w:tr>
      <w:tr w:rsidR="00364068" w:rsidRPr="00364068" w14:paraId="5861A89F" w14:textId="77777777" w:rsidTr="003A4228">
        <w:trPr>
          <w:trHeight w:val="510"/>
        </w:trPr>
        <w:tc>
          <w:tcPr>
            <w:tcW w:w="5386" w:type="dxa"/>
            <w:gridSpan w:val="3"/>
            <w:vMerge/>
            <w:tcBorders>
              <w:left w:val="single" w:sz="8" w:space="0" w:color="DEEAF6" w:themeColor="accent1" w:themeTint="33"/>
              <w:bottom w:val="single" w:sz="8" w:space="0" w:color="DEEAF6" w:themeColor="accent1" w:themeTint="33"/>
              <w:right w:val="single" w:sz="8" w:space="0" w:color="DEEAF6" w:themeColor="accent1" w:themeTint="33"/>
            </w:tcBorders>
            <w:vAlign w:val="center"/>
          </w:tcPr>
          <w:p w14:paraId="654D7500" w14:textId="77777777" w:rsidR="000F3CDD" w:rsidRPr="00364068" w:rsidRDefault="000F3CDD" w:rsidP="003E4A54">
            <w:pPr>
              <w:pStyle w:val="FootnoteText"/>
              <w:bidi w:val="0"/>
              <w:jc w:val="both"/>
              <w:rPr>
                <w:rFonts w:asciiTheme="majorBidi" w:hAnsiTheme="majorBidi" w:cstheme="majorBidi"/>
                <w:b/>
                <w:bCs/>
                <w:sz w:val="18"/>
                <w:szCs w:val="18"/>
              </w:rPr>
            </w:pPr>
          </w:p>
        </w:tc>
        <w:tc>
          <w:tcPr>
            <w:tcW w:w="5387" w:type="dxa"/>
            <w:gridSpan w:val="3"/>
            <w:tcBorders>
              <w:top w:val="dashed" w:sz="4" w:space="0" w:color="DEEAF6"/>
              <w:left w:val="single" w:sz="8" w:space="0" w:color="DEEAF6" w:themeColor="accent1" w:themeTint="33"/>
              <w:bottom w:val="single" w:sz="8" w:space="0" w:color="DEEAF6" w:themeColor="accent1" w:themeTint="33"/>
              <w:right w:val="single" w:sz="8" w:space="0" w:color="DEEAF6" w:themeColor="accent1" w:themeTint="33"/>
            </w:tcBorders>
            <w:vAlign w:val="center"/>
          </w:tcPr>
          <w:p w14:paraId="5C482FE1" w14:textId="02AAAC70" w:rsidR="000F3CDD" w:rsidRPr="00364068" w:rsidRDefault="003A4228" w:rsidP="003E4A54">
            <w:pPr>
              <w:bidi w:val="0"/>
              <w:spacing w:after="0" w:line="240" w:lineRule="auto"/>
              <w:jc w:val="both"/>
              <w:rPr>
                <w:rStyle w:val="Hyperlink"/>
                <w:rFonts w:asciiTheme="majorBidi" w:hAnsiTheme="majorBidi" w:cstheme="majorBidi"/>
                <w:color w:val="auto"/>
                <w:sz w:val="18"/>
                <w:szCs w:val="18"/>
              </w:rPr>
            </w:pPr>
            <w:r w:rsidRPr="00364068">
              <w:rPr>
                <w:rStyle w:val="Hyperlink"/>
                <w:rFonts w:asciiTheme="majorBidi" w:hAnsiTheme="majorBidi" w:cstheme="majorBidi"/>
                <w:noProof/>
                <w:color w:val="auto"/>
                <w:sz w:val="18"/>
                <w:szCs w:val="18"/>
              </w:rPr>
              <w:drawing>
                <wp:anchor distT="0" distB="0" distL="114300" distR="114300" simplePos="0" relativeHeight="251703296" behindDoc="0" locked="0" layoutInCell="1" allowOverlap="1" wp14:anchorId="23F2FC6C" wp14:editId="603DC783">
                  <wp:simplePos x="0" y="0"/>
                  <wp:positionH relativeFrom="column">
                    <wp:posOffset>991870</wp:posOffset>
                  </wp:positionH>
                  <wp:positionV relativeFrom="paragraph">
                    <wp:posOffset>-33655</wp:posOffset>
                  </wp:positionV>
                  <wp:extent cx="152400" cy="152400"/>
                  <wp:effectExtent l="0" t="0" r="0" b="0"/>
                  <wp:wrapNone/>
                  <wp:docPr id="36" name="Picture 36" descr="http://childmentalhealth.ir/files/0allsites/imag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childmentalhealth.ir/files/0allsites/images/doi.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14:sizeRelH relativeFrom="margin">
                    <wp14:pctWidth>0</wp14:pctWidth>
                  </wp14:sizeRelH>
                  <wp14:sizeRelV relativeFrom="margin">
                    <wp14:pctHeight>0</wp14:pctHeight>
                  </wp14:sizeRelV>
                </wp:anchor>
              </w:drawing>
            </w:r>
            <w:hyperlink r:id="rId24" w:history="1">
              <w:r w:rsidR="000F3CDD" w:rsidRPr="00364068">
                <w:rPr>
                  <w:rStyle w:val="Hyperlink"/>
                  <w:rFonts w:asciiTheme="majorBidi" w:hAnsiTheme="majorBidi" w:cstheme="majorBidi"/>
                  <w:color w:val="auto"/>
                  <w:sz w:val="18"/>
                  <w:szCs w:val="18"/>
                </w:rPr>
                <w:t>10.</w:t>
              </w:r>
              <w:r w:rsidR="00DC7D14" w:rsidRPr="00364068">
                <w:rPr>
                  <w:rStyle w:val="Hyperlink"/>
                  <w:rFonts w:asciiTheme="majorBidi" w:hAnsiTheme="majorBidi" w:cstheme="majorBidi"/>
                  <w:color w:val="auto"/>
                  <w:sz w:val="18"/>
                  <w:szCs w:val="18"/>
                </w:rPr>
                <w:t>61186</w:t>
              </w:r>
              <w:r w:rsidR="000F3CDD" w:rsidRPr="00364068">
                <w:rPr>
                  <w:rStyle w:val="Hyperlink"/>
                  <w:rFonts w:asciiTheme="majorBidi" w:hAnsiTheme="majorBidi" w:cstheme="majorBidi"/>
                  <w:color w:val="auto"/>
                  <w:sz w:val="18"/>
                  <w:szCs w:val="18"/>
                </w:rPr>
                <w:t>/jcmh.</w:t>
              </w:r>
            </w:hyperlink>
            <w:r w:rsidR="00154417" w:rsidRPr="00364068">
              <w:rPr>
                <w:rStyle w:val="Hyperlink"/>
                <w:rFonts w:asciiTheme="majorBidi" w:hAnsiTheme="majorBidi" w:cstheme="majorBidi"/>
                <w:color w:val="auto"/>
                <w:sz w:val="18"/>
                <w:szCs w:val="18"/>
              </w:rPr>
              <w:t>11</w:t>
            </w:r>
            <w:r w:rsidR="00023F4C" w:rsidRPr="00364068">
              <w:rPr>
                <w:rStyle w:val="Hyperlink"/>
                <w:rFonts w:asciiTheme="majorBidi" w:hAnsiTheme="majorBidi" w:cstheme="majorBidi"/>
                <w:color w:val="auto"/>
                <w:sz w:val="18"/>
                <w:szCs w:val="18"/>
              </w:rPr>
              <w:t>.</w:t>
            </w:r>
            <w:r w:rsidR="00BF225E" w:rsidRPr="00364068">
              <w:rPr>
                <w:rStyle w:val="Hyperlink"/>
                <w:rFonts w:asciiTheme="majorBidi" w:hAnsiTheme="majorBidi" w:cstheme="majorBidi"/>
                <w:color w:val="auto"/>
                <w:sz w:val="18"/>
                <w:szCs w:val="18"/>
              </w:rPr>
              <w:t>4</w:t>
            </w:r>
            <w:r w:rsidR="006A06EC" w:rsidRPr="00364068">
              <w:rPr>
                <w:rStyle w:val="Hyperlink"/>
                <w:rFonts w:asciiTheme="majorBidi" w:hAnsiTheme="majorBidi" w:cstheme="majorBidi"/>
                <w:color w:val="auto"/>
                <w:sz w:val="18"/>
                <w:szCs w:val="18"/>
              </w:rPr>
              <w:t>.</w:t>
            </w:r>
            <w:r w:rsidR="00BD000A" w:rsidRPr="00364068">
              <w:rPr>
                <w:rStyle w:val="Hyperlink"/>
                <w:rFonts w:asciiTheme="majorBidi" w:hAnsiTheme="majorBidi" w:cstheme="majorBidi"/>
                <w:color w:val="auto"/>
                <w:sz w:val="18"/>
                <w:szCs w:val="18"/>
              </w:rPr>
              <w:t>6</w:t>
            </w:r>
          </w:p>
        </w:tc>
      </w:tr>
      <w:tr w:rsidR="00364068" w:rsidRPr="00364068" w14:paraId="2D5C9E96" w14:textId="77777777" w:rsidTr="0056002F">
        <w:trPr>
          <w:trHeight w:val="567"/>
        </w:trPr>
        <w:tc>
          <w:tcPr>
            <w:tcW w:w="2268" w:type="dxa"/>
            <w:tcBorders>
              <w:top w:val="single" w:sz="8" w:space="0" w:color="auto"/>
              <w:bottom w:val="single" w:sz="8" w:space="0" w:color="auto"/>
            </w:tcBorders>
            <w:vAlign w:val="center"/>
          </w:tcPr>
          <w:p w14:paraId="1AC81EF8" w14:textId="77777777" w:rsidR="006042F4" w:rsidRPr="00364068" w:rsidRDefault="006042F4" w:rsidP="003E4A54">
            <w:pPr>
              <w:bidi w:val="0"/>
              <w:spacing w:after="0" w:line="240" w:lineRule="auto"/>
              <w:jc w:val="both"/>
              <w:rPr>
                <w:rFonts w:asciiTheme="majorBidi" w:hAnsiTheme="majorBidi" w:cstheme="majorBidi"/>
                <w:b/>
                <w:bCs/>
                <w:sz w:val="20"/>
                <w:szCs w:val="20"/>
              </w:rPr>
            </w:pPr>
            <w:r w:rsidRPr="00364068">
              <w:rPr>
                <w:rFonts w:asciiTheme="majorBidi" w:hAnsiTheme="majorBidi" w:cstheme="majorBidi"/>
                <w:b/>
                <w:bCs/>
                <w:sz w:val="20"/>
                <w:szCs w:val="20"/>
              </w:rPr>
              <w:t>A R T I C L E I N F O</w:t>
            </w:r>
          </w:p>
        </w:tc>
        <w:tc>
          <w:tcPr>
            <w:tcW w:w="284" w:type="dxa"/>
            <w:tcBorders>
              <w:top w:val="single" w:sz="8" w:space="0" w:color="000000"/>
            </w:tcBorders>
          </w:tcPr>
          <w:p w14:paraId="0A58E30B" w14:textId="77777777" w:rsidR="006042F4" w:rsidRPr="00364068" w:rsidRDefault="006042F4" w:rsidP="003E4A54">
            <w:pPr>
              <w:bidi w:val="0"/>
              <w:spacing w:after="0" w:line="240" w:lineRule="auto"/>
              <w:jc w:val="both"/>
              <w:rPr>
                <w:rFonts w:asciiTheme="majorBidi" w:hAnsiTheme="majorBidi" w:cstheme="majorBidi"/>
                <w:b/>
                <w:bCs/>
                <w:sz w:val="20"/>
                <w:szCs w:val="20"/>
              </w:rPr>
            </w:pPr>
          </w:p>
        </w:tc>
        <w:tc>
          <w:tcPr>
            <w:tcW w:w="8221" w:type="dxa"/>
            <w:gridSpan w:val="4"/>
            <w:tcBorders>
              <w:top w:val="single" w:sz="8" w:space="0" w:color="auto"/>
              <w:bottom w:val="single" w:sz="8" w:space="0" w:color="auto"/>
            </w:tcBorders>
            <w:vAlign w:val="center"/>
          </w:tcPr>
          <w:p w14:paraId="0F0AD366" w14:textId="77777777" w:rsidR="006042F4" w:rsidRPr="00364068" w:rsidRDefault="006042F4" w:rsidP="003E4A54">
            <w:pPr>
              <w:bidi w:val="0"/>
              <w:spacing w:after="0" w:line="240" w:lineRule="auto"/>
              <w:jc w:val="both"/>
              <w:rPr>
                <w:rFonts w:asciiTheme="majorBidi" w:hAnsiTheme="majorBidi" w:cstheme="majorBidi"/>
                <w:b/>
                <w:bCs/>
                <w:sz w:val="20"/>
                <w:szCs w:val="20"/>
              </w:rPr>
            </w:pPr>
            <w:r w:rsidRPr="00364068">
              <w:rPr>
                <w:rFonts w:asciiTheme="majorBidi" w:hAnsiTheme="majorBidi" w:cstheme="majorBidi"/>
                <w:b/>
                <w:bCs/>
                <w:sz w:val="20"/>
                <w:szCs w:val="20"/>
              </w:rPr>
              <w:t>A B S T R A C T</w:t>
            </w:r>
          </w:p>
        </w:tc>
      </w:tr>
      <w:tr w:rsidR="00364068" w:rsidRPr="00364068" w14:paraId="7B4FA165" w14:textId="77777777" w:rsidTr="0056002F">
        <w:tc>
          <w:tcPr>
            <w:tcW w:w="2268" w:type="dxa"/>
            <w:tcBorders>
              <w:top w:val="single" w:sz="8" w:space="0" w:color="auto"/>
              <w:bottom w:val="single" w:sz="8" w:space="0" w:color="000000"/>
            </w:tcBorders>
            <w:shd w:val="clear" w:color="auto" w:fill="DEEAF6" w:themeFill="accent1" w:themeFillTint="33"/>
          </w:tcPr>
          <w:p w14:paraId="553CB29D" w14:textId="77777777" w:rsidR="006042F4" w:rsidRPr="00364068" w:rsidRDefault="006042F4" w:rsidP="003E4A54">
            <w:pPr>
              <w:bidi w:val="0"/>
              <w:spacing w:after="0" w:line="240" w:lineRule="auto"/>
              <w:jc w:val="both"/>
              <w:rPr>
                <w:rFonts w:ascii="Times New Roman" w:hAnsi="Times New Roman" w:cs="Times New Roman"/>
                <w:b/>
                <w:bCs/>
                <w:sz w:val="20"/>
                <w:szCs w:val="20"/>
              </w:rPr>
            </w:pPr>
            <w:r w:rsidRPr="00364068">
              <w:rPr>
                <w:rFonts w:ascii="Times New Roman" w:hAnsi="Times New Roman" w:cs="Times New Roman"/>
                <w:b/>
                <w:bCs/>
                <w:sz w:val="20"/>
                <w:szCs w:val="20"/>
              </w:rPr>
              <w:t>Keywords:</w:t>
            </w:r>
          </w:p>
          <w:p w14:paraId="22EB0558" w14:textId="34EAEE23" w:rsidR="002622FA" w:rsidRPr="00364068" w:rsidRDefault="00192845" w:rsidP="003E4A54">
            <w:pPr>
              <w:bidi w:val="0"/>
              <w:spacing w:after="0" w:line="240" w:lineRule="auto"/>
              <w:jc w:val="both"/>
              <w:rPr>
                <w:rFonts w:ascii="Times New Roman" w:hAnsi="Times New Roman" w:cs="Times New Roman"/>
                <w:sz w:val="20"/>
                <w:szCs w:val="20"/>
              </w:rPr>
            </w:pPr>
            <w:r w:rsidRPr="00364068">
              <w:rPr>
                <w:rFonts w:ascii="Times New Roman" w:hAnsi="Times New Roman" w:cs="Times New Roman"/>
                <w:bCs/>
                <w:sz w:val="20"/>
                <w:szCs w:val="20"/>
              </w:rPr>
              <w:t>Birthright to Nature, Housing Patterns, Children’s Cognitive Development, Digital World</w:t>
            </w:r>
          </w:p>
          <w:p w14:paraId="74E7DA24" w14:textId="7DA8940E" w:rsidR="002622FA" w:rsidRPr="00364068" w:rsidRDefault="002622FA" w:rsidP="003E4A54">
            <w:pPr>
              <w:bidi w:val="0"/>
              <w:spacing w:after="0" w:line="240" w:lineRule="auto"/>
              <w:jc w:val="both"/>
              <w:rPr>
                <w:rFonts w:ascii="Times New Roman" w:hAnsi="Times New Roman" w:cs="Times New Roman"/>
                <w:sz w:val="20"/>
                <w:szCs w:val="20"/>
              </w:rPr>
            </w:pPr>
          </w:p>
          <w:p w14:paraId="0331D72A" w14:textId="2A180581" w:rsidR="002622FA" w:rsidRPr="00364068" w:rsidRDefault="002622FA" w:rsidP="003E4A54">
            <w:pPr>
              <w:bidi w:val="0"/>
              <w:spacing w:after="0" w:line="240" w:lineRule="auto"/>
              <w:jc w:val="both"/>
              <w:rPr>
                <w:rFonts w:ascii="Times New Roman" w:hAnsi="Times New Roman" w:cs="Times New Roman"/>
                <w:sz w:val="20"/>
                <w:szCs w:val="20"/>
              </w:rPr>
            </w:pPr>
          </w:p>
          <w:p w14:paraId="7697F5E3" w14:textId="1154DB38" w:rsidR="002622FA" w:rsidRPr="00364068" w:rsidRDefault="002622FA" w:rsidP="003E4A54">
            <w:pPr>
              <w:bidi w:val="0"/>
              <w:spacing w:after="0" w:line="240" w:lineRule="auto"/>
              <w:jc w:val="both"/>
              <w:rPr>
                <w:rFonts w:ascii="Times New Roman" w:hAnsi="Times New Roman" w:cs="Times New Roman"/>
                <w:sz w:val="20"/>
                <w:szCs w:val="20"/>
              </w:rPr>
            </w:pPr>
          </w:p>
          <w:p w14:paraId="7F6AAB76" w14:textId="31142C2D" w:rsidR="002622FA" w:rsidRPr="00364068" w:rsidRDefault="002622FA" w:rsidP="003E4A54">
            <w:pPr>
              <w:bidi w:val="0"/>
              <w:spacing w:after="0" w:line="240" w:lineRule="auto"/>
              <w:jc w:val="both"/>
              <w:rPr>
                <w:rFonts w:ascii="Times New Roman" w:hAnsi="Times New Roman" w:cs="Times New Roman"/>
                <w:sz w:val="20"/>
                <w:szCs w:val="20"/>
              </w:rPr>
            </w:pPr>
          </w:p>
          <w:p w14:paraId="6DEF85B9" w14:textId="77777777" w:rsidR="00A31CE8" w:rsidRPr="00364068" w:rsidRDefault="00A31CE8" w:rsidP="003E4A54">
            <w:pPr>
              <w:bidi w:val="0"/>
              <w:spacing w:after="0" w:line="240" w:lineRule="auto"/>
              <w:jc w:val="both"/>
              <w:rPr>
                <w:rFonts w:ascii="Times New Roman" w:hAnsi="Times New Roman" w:cs="Times New Roman"/>
                <w:sz w:val="20"/>
                <w:szCs w:val="20"/>
              </w:rPr>
            </w:pPr>
          </w:p>
          <w:p w14:paraId="346B7525" w14:textId="60043A4F" w:rsidR="000F03BC" w:rsidRPr="00364068" w:rsidRDefault="000F03BC" w:rsidP="003E4A54">
            <w:pPr>
              <w:bidi w:val="0"/>
              <w:spacing w:after="0" w:line="240" w:lineRule="auto"/>
              <w:jc w:val="both"/>
              <w:rPr>
                <w:rFonts w:ascii="Times New Roman" w:hAnsi="Times New Roman" w:cs="Times New Roman"/>
                <w:sz w:val="20"/>
                <w:szCs w:val="20"/>
              </w:rPr>
            </w:pPr>
          </w:p>
          <w:p w14:paraId="1D3DD01A" w14:textId="67654265" w:rsidR="005A1601" w:rsidRPr="00364068" w:rsidRDefault="005A1601" w:rsidP="003E4A54">
            <w:pPr>
              <w:bidi w:val="0"/>
              <w:spacing w:after="0" w:line="240" w:lineRule="auto"/>
              <w:jc w:val="both"/>
              <w:rPr>
                <w:rFonts w:ascii="Times New Roman" w:hAnsi="Times New Roman" w:cs="Times New Roman"/>
                <w:sz w:val="20"/>
                <w:szCs w:val="20"/>
              </w:rPr>
            </w:pPr>
          </w:p>
          <w:p w14:paraId="32B10B70" w14:textId="27F7CB7A" w:rsidR="005A1601" w:rsidRPr="00364068" w:rsidRDefault="005A1601" w:rsidP="003E4A54">
            <w:pPr>
              <w:bidi w:val="0"/>
              <w:spacing w:after="0" w:line="240" w:lineRule="auto"/>
              <w:jc w:val="both"/>
              <w:rPr>
                <w:rFonts w:ascii="Times New Roman" w:hAnsi="Times New Roman" w:cs="Times New Roman"/>
                <w:sz w:val="20"/>
                <w:szCs w:val="20"/>
              </w:rPr>
            </w:pPr>
          </w:p>
          <w:p w14:paraId="6845D698" w14:textId="5A4665CD" w:rsidR="00730377" w:rsidRPr="00364068" w:rsidRDefault="00730377" w:rsidP="003E4A54">
            <w:pPr>
              <w:bidi w:val="0"/>
              <w:spacing w:after="0" w:line="240" w:lineRule="auto"/>
              <w:jc w:val="both"/>
              <w:rPr>
                <w:rFonts w:ascii="Times New Roman" w:hAnsi="Times New Roman" w:cs="Times New Roman"/>
                <w:sz w:val="20"/>
                <w:szCs w:val="20"/>
              </w:rPr>
            </w:pPr>
          </w:p>
          <w:p w14:paraId="59BC487B" w14:textId="27357CD0" w:rsidR="00730377" w:rsidRPr="00364068" w:rsidRDefault="00730377" w:rsidP="003E4A54">
            <w:pPr>
              <w:bidi w:val="0"/>
              <w:spacing w:after="0" w:line="240" w:lineRule="auto"/>
              <w:jc w:val="both"/>
              <w:rPr>
                <w:rFonts w:ascii="Times New Roman" w:hAnsi="Times New Roman" w:cs="Times New Roman"/>
                <w:sz w:val="20"/>
                <w:szCs w:val="20"/>
              </w:rPr>
            </w:pPr>
          </w:p>
          <w:p w14:paraId="4A020124" w14:textId="77777777" w:rsidR="00730377" w:rsidRPr="00364068" w:rsidRDefault="00730377" w:rsidP="003E4A54">
            <w:pPr>
              <w:bidi w:val="0"/>
              <w:spacing w:after="0" w:line="240" w:lineRule="auto"/>
              <w:jc w:val="both"/>
              <w:rPr>
                <w:rFonts w:ascii="Times New Roman" w:hAnsi="Times New Roman" w:cs="Times New Roman"/>
                <w:sz w:val="20"/>
                <w:szCs w:val="20"/>
              </w:rPr>
            </w:pPr>
          </w:p>
          <w:p w14:paraId="2E51ACAA" w14:textId="0E59BED1" w:rsidR="0041649B" w:rsidRPr="00364068" w:rsidRDefault="0041649B" w:rsidP="003E4A54">
            <w:pPr>
              <w:bidi w:val="0"/>
              <w:spacing w:after="0" w:line="240" w:lineRule="auto"/>
              <w:jc w:val="both"/>
              <w:rPr>
                <w:rFonts w:ascii="Times New Roman" w:hAnsi="Times New Roman" w:cs="Times New Roman"/>
                <w:sz w:val="20"/>
                <w:szCs w:val="20"/>
              </w:rPr>
            </w:pPr>
          </w:p>
          <w:p w14:paraId="1A4788D6" w14:textId="77777777" w:rsidR="00CF5EAB" w:rsidRPr="00364068" w:rsidRDefault="00CF5EAB" w:rsidP="003E4A54">
            <w:pPr>
              <w:bidi w:val="0"/>
              <w:spacing w:after="0" w:line="240" w:lineRule="auto"/>
              <w:jc w:val="both"/>
              <w:rPr>
                <w:rFonts w:ascii="Times New Roman" w:hAnsi="Times New Roman" w:cs="Times New Roman"/>
                <w:sz w:val="20"/>
                <w:szCs w:val="20"/>
              </w:rPr>
            </w:pPr>
          </w:p>
          <w:p w14:paraId="008EE04D" w14:textId="77777777" w:rsidR="00CF58DE" w:rsidRPr="00364068" w:rsidRDefault="00CF58DE" w:rsidP="003E4A54">
            <w:pPr>
              <w:bidi w:val="0"/>
              <w:spacing w:after="0" w:line="240" w:lineRule="auto"/>
              <w:jc w:val="both"/>
              <w:rPr>
                <w:rFonts w:ascii="Times New Roman" w:hAnsi="Times New Roman" w:cs="Times New Roman"/>
                <w:sz w:val="20"/>
                <w:szCs w:val="20"/>
              </w:rPr>
            </w:pPr>
          </w:p>
          <w:p w14:paraId="043F8C12" w14:textId="541D33B7" w:rsidR="00770088" w:rsidRPr="00364068" w:rsidRDefault="00770088" w:rsidP="003E4A54">
            <w:pPr>
              <w:bidi w:val="0"/>
              <w:spacing w:after="0" w:line="240" w:lineRule="auto"/>
              <w:jc w:val="both"/>
              <w:rPr>
                <w:rFonts w:ascii="Times New Roman" w:hAnsi="Times New Roman" w:cs="Times New Roman"/>
                <w:sz w:val="20"/>
                <w:szCs w:val="20"/>
                <w:rtl/>
              </w:rPr>
            </w:pPr>
            <w:r w:rsidRPr="00364068">
              <w:rPr>
                <w:rFonts w:ascii="Times New Roman" w:hAnsi="Times New Roman" w:cs="Times New Roman"/>
                <w:sz w:val="20"/>
                <w:szCs w:val="20"/>
              </w:rPr>
              <w:t xml:space="preserve">Received: </w:t>
            </w:r>
            <w:r w:rsidR="00B803D5" w:rsidRPr="00364068">
              <w:rPr>
                <w:rFonts w:ascii="Times New Roman" w:hAnsi="Times New Roman" w:cs="Times New Roman"/>
                <w:sz w:val="20"/>
                <w:szCs w:val="20"/>
              </w:rPr>
              <w:t>24</w:t>
            </w:r>
            <w:r w:rsidR="00076D2A" w:rsidRPr="00364068">
              <w:rPr>
                <w:rFonts w:ascii="Times New Roman" w:hAnsi="Times New Roman" w:cs="Times New Roman"/>
                <w:sz w:val="20"/>
                <w:szCs w:val="20"/>
              </w:rPr>
              <w:t xml:space="preserve"> </w:t>
            </w:r>
            <w:r w:rsidR="00B803D5" w:rsidRPr="00364068">
              <w:rPr>
                <w:rFonts w:ascii="Times New Roman" w:hAnsi="Times New Roman" w:cs="Times New Roman"/>
                <w:sz w:val="20"/>
                <w:szCs w:val="20"/>
              </w:rPr>
              <w:t>Aug</w:t>
            </w:r>
            <w:r w:rsidR="00076D2A" w:rsidRPr="00364068">
              <w:rPr>
                <w:rFonts w:ascii="Times New Roman" w:hAnsi="Times New Roman" w:cs="Times New Roman"/>
                <w:sz w:val="20"/>
                <w:szCs w:val="20"/>
              </w:rPr>
              <w:t xml:space="preserve"> </w:t>
            </w:r>
            <w:r w:rsidR="00A71E85" w:rsidRPr="00364068">
              <w:rPr>
                <w:rFonts w:ascii="Times New Roman" w:hAnsi="Times New Roman" w:cs="Times New Roman"/>
                <w:sz w:val="20"/>
                <w:szCs w:val="20"/>
              </w:rPr>
              <w:t>2024</w:t>
            </w:r>
          </w:p>
          <w:p w14:paraId="14ED3475" w14:textId="7A6ED41C" w:rsidR="00770088" w:rsidRPr="00364068" w:rsidRDefault="00770088" w:rsidP="003E4A54">
            <w:pPr>
              <w:bidi w:val="0"/>
              <w:spacing w:after="0" w:line="240" w:lineRule="auto"/>
              <w:jc w:val="both"/>
              <w:rPr>
                <w:rFonts w:ascii="Times New Roman" w:hAnsi="Times New Roman" w:cs="Times New Roman"/>
                <w:sz w:val="20"/>
                <w:szCs w:val="20"/>
              </w:rPr>
            </w:pPr>
            <w:r w:rsidRPr="00364068">
              <w:rPr>
                <w:rFonts w:ascii="Times New Roman" w:hAnsi="Times New Roman" w:cs="Times New Roman"/>
                <w:sz w:val="20"/>
                <w:szCs w:val="20"/>
              </w:rPr>
              <w:t xml:space="preserve">Accepted: </w:t>
            </w:r>
            <w:r w:rsidR="00B803D5" w:rsidRPr="00364068">
              <w:rPr>
                <w:rFonts w:ascii="Times New Roman" w:hAnsi="Times New Roman" w:cs="Times New Roman"/>
                <w:sz w:val="20"/>
                <w:szCs w:val="20"/>
              </w:rPr>
              <w:t>6</w:t>
            </w:r>
            <w:r w:rsidRPr="00364068">
              <w:rPr>
                <w:rFonts w:ascii="Times New Roman" w:hAnsi="Times New Roman" w:cs="Times New Roman"/>
                <w:sz w:val="20"/>
                <w:szCs w:val="20"/>
              </w:rPr>
              <w:t xml:space="preserve"> </w:t>
            </w:r>
            <w:r w:rsidR="00B803D5" w:rsidRPr="00364068">
              <w:rPr>
                <w:rFonts w:ascii="Times New Roman" w:hAnsi="Times New Roman" w:cs="Times New Roman"/>
                <w:sz w:val="20"/>
                <w:szCs w:val="20"/>
              </w:rPr>
              <w:t>Mar</w:t>
            </w:r>
            <w:r w:rsidRPr="00364068">
              <w:rPr>
                <w:rFonts w:ascii="Times New Roman" w:hAnsi="Times New Roman" w:cs="Times New Roman"/>
                <w:sz w:val="20"/>
                <w:szCs w:val="20"/>
              </w:rPr>
              <w:t xml:space="preserve"> </w:t>
            </w:r>
            <w:r w:rsidR="0045706B" w:rsidRPr="00364068">
              <w:rPr>
                <w:rFonts w:ascii="Times New Roman" w:hAnsi="Times New Roman" w:cs="Times New Roman"/>
                <w:sz w:val="20"/>
                <w:szCs w:val="20"/>
              </w:rPr>
              <w:t>202</w:t>
            </w:r>
            <w:r w:rsidR="00981A69" w:rsidRPr="00364068">
              <w:rPr>
                <w:rFonts w:ascii="Times New Roman" w:hAnsi="Times New Roman" w:cs="Times New Roman"/>
                <w:sz w:val="20"/>
                <w:szCs w:val="20"/>
              </w:rPr>
              <w:t>5</w:t>
            </w:r>
          </w:p>
          <w:p w14:paraId="6B022807" w14:textId="68EDC55D" w:rsidR="00770088" w:rsidRPr="00364068" w:rsidRDefault="00770088" w:rsidP="003E4A54">
            <w:pPr>
              <w:bidi w:val="0"/>
              <w:spacing w:after="0" w:line="240" w:lineRule="auto"/>
              <w:jc w:val="both"/>
              <w:rPr>
                <w:rFonts w:ascii="Times New Roman" w:hAnsi="Times New Roman" w:cs="Times New Roman"/>
                <w:sz w:val="20"/>
                <w:szCs w:val="20"/>
              </w:rPr>
            </w:pPr>
            <w:r w:rsidRPr="00364068">
              <w:rPr>
                <w:rFonts w:ascii="Times New Roman" w:hAnsi="Times New Roman" w:cs="Times New Roman"/>
                <w:sz w:val="20"/>
                <w:szCs w:val="20"/>
              </w:rPr>
              <w:t xml:space="preserve">Available: </w:t>
            </w:r>
            <w:r w:rsidR="00A071FB" w:rsidRPr="00364068">
              <w:rPr>
                <w:rFonts w:ascii="Times New Roman" w:hAnsi="Times New Roman" w:cs="Times New Roman"/>
                <w:sz w:val="20"/>
                <w:szCs w:val="20"/>
              </w:rPr>
              <w:t>19</w:t>
            </w:r>
            <w:r w:rsidR="0088786B" w:rsidRPr="00364068">
              <w:rPr>
                <w:rFonts w:ascii="Times New Roman" w:hAnsi="Times New Roman" w:cs="Times New Roman"/>
                <w:sz w:val="20"/>
                <w:szCs w:val="20"/>
              </w:rPr>
              <w:t xml:space="preserve"> </w:t>
            </w:r>
            <w:r w:rsidR="00E71DEB" w:rsidRPr="00364068">
              <w:rPr>
                <w:rFonts w:ascii="Times New Roman" w:hAnsi="Times New Roman" w:cs="Times New Roman"/>
                <w:sz w:val="20"/>
                <w:szCs w:val="20"/>
              </w:rPr>
              <w:t>Mar</w:t>
            </w:r>
            <w:r w:rsidR="0088786B" w:rsidRPr="00364068">
              <w:rPr>
                <w:rFonts w:ascii="Times New Roman" w:hAnsi="Times New Roman" w:cs="Times New Roman"/>
                <w:sz w:val="20"/>
                <w:szCs w:val="20"/>
              </w:rPr>
              <w:t xml:space="preserve"> </w:t>
            </w:r>
            <w:r w:rsidR="0090226D" w:rsidRPr="00364068">
              <w:rPr>
                <w:rFonts w:ascii="Times New Roman" w:hAnsi="Times New Roman" w:cs="Times New Roman"/>
                <w:sz w:val="20"/>
                <w:szCs w:val="20"/>
              </w:rPr>
              <w:t>2025</w:t>
            </w:r>
          </w:p>
        </w:tc>
        <w:tc>
          <w:tcPr>
            <w:tcW w:w="284" w:type="dxa"/>
            <w:tcBorders>
              <w:bottom w:val="single" w:sz="8" w:space="0" w:color="000000"/>
            </w:tcBorders>
            <w:shd w:val="clear" w:color="auto" w:fill="DEEAF6" w:themeFill="accent1" w:themeFillTint="33"/>
          </w:tcPr>
          <w:p w14:paraId="4CC685F7" w14:textId="77777777" w:rsidR="006042F4" w:rsidRPr="00364068" w:rsidRDefault="006042F4" w:rsidP="003E4A54">
            <w:pPr>
              <w:bidi w:val="0"/>
              <w:spacing w:after="0" w:line="240" w:lineRule="auto"/>
              <w:jc w:val="both"/>
              <w:rPr>
                <w:rFonts w:ascii="Times New Roman" w:hAnsi="Times New Roman" w:cs="Times New Roman"/>
                <w:sz w:val="20"/>
                <w:szCs w:val="20"/>
              </w:rPr>
            </w:pPr>
          </w:p>
        </w:tc>
        <w:tc>
          <w:tcPr>
            <w:tcW w:w="8221" w:type="dxa"/>
            <w:gridSpan w:val="4"/>
            <w:tcBorders>
              <w:top w:val="single" w:sz="8" w:space="0" w:color="auto"/>
              <w:bottom w:val="single" w:sz="8" w:space="0" w:color="000000"/>
            </w:tcBorders>
            <w:shd w:val="clear" w:color="auto" w:fill="DEEAF6" w:themeFill="accent1" w:themeFillTint="33"/>
          </w:tcPr>
          <w:p w14:paraId="62302366" w14:textId="77777777" w:rsidR="00CA1E26" w:rsidRPr="00F555C8" w:rsidRDefault="00CA1E26" w:rsidP="003E4A54">
            <w:pPr>
              <w:bidi w:val="0"/>
              <w:spacing w:after="0" w:line="240" w:lineRule="auto"/>
              <w:jc w:val="both"/>
              <w:rPr>
                <w:rFonts w:asciiTheme="majorBidi" w:hAnsiTheme="majorBidi" w:cstheme="majorBidi"/>
                <w:b/>
                <w:bCs/>
                <w:sz w:val="20"/>
                <w:szCs w:val="20"/>
                <w:highlight w:val="cyan"/>
                <w:rtl/>
                <w:lang w:val="en"/>
              </w:rPr>
            </w:pPr>
            <w:r w:rsidRPr="00F555C8">
              <w:rPr>
                <w:rFonts w:asciiTheme="majorBidi" w:hAnsiTheme="majorBidi" w:cstheme="majorBidi"/>
                <w:b/>
                <w:bCs/>
                <w:sz w:val="20"/>
                <w:szCs w:val="20"/>
                <w:highlight w:val="cyan"/>
                <w:lang w:val="en"/>
              </w:rPr>
              <w:t xml:space="preserve">Background and Objective: </w:t>
            </w:r>
          </w:p>
          <w:p w14:paraId="03257C40" w14:textId="77777777" w:rsidR="00A13410" w:rsidRPr="00F555C8" w:rsidRDefault="00A13410" w:rsidP="00CA1E26">
            <w:pPr>
              <w:bidi w:val="0"/>
              <w:spacing w:after="0" w:line="240" w:lineRule="auto"/>
              <w:jc w:val="both"/>
              <w:rPr>
                <w:rFonts w:asciiTheme="majorBidi" w:hAnsiTheme="majorBidi" w:cstheme="majorBidi"/>
                <w:sz w:val="20"/>
                <w:szCs w:val="20"/>
                <w:highlight w:val="cyan"/>
                <w:lang w:val="en"/>
              </w:rPr>
            </w:pPr>
            <w:r w:rsidRPr="00F555C8">
              <w:rPr>
                <w:rFonts w:asciiTheme="majorBidi" w:hAnsiTheme="majorBidi" w:cstheme="majorBidi"/>
                <w:sz w:val="20"/>
                <w:szCs w:val="20"/>
                <w:highlight w:val="cyan"/>
                <w:lang w:val="en"/>
              </w:rPr>
              <w:t xml:space="preserve">The expansion of apartment living and the consequent reduction in children’s access to natural environments—alongside the growing use of digital devices—has raised concerns regarding the quality of their lived experiences and psychological </w:t>
            </w:r>
            <w:proofErr w:type="spellStart"/>
            <w:r w:rsidRPr="00F555C8">
              <w:rPr>
                <w:rFonts w:asciiTheme="majorBidi" w:hAnsiTheme="majorBidi" w:cstheme="majorBidi"/>
                <w:sz w:val="20"/>
                <w:szCs w:val="20"/>
                <w:highlight w:val="cyan"/>
                <w:lang w:val="en"/>
              </w:rPr>
              <w:t>well being</w:t>
            </w:r>
            <w:proofErr w:type="spellEnd"/>
            <w:r w:rsidRPr="00F555C8">
              <w:rPr>
                <w:rFonts w:asciiTheme="majorBidi" w:hAnsiTheme="majorBidi" w:cstheme="majorBidi"/>
                <w:sz w:val="20"/>
                <w:szCs w:val="20"/>
                <w:highlight w:val="cyan"/>
                <w:lang w:val="en"/>
              </w:rPr>
              <w:t>. The present study aims to examine the impact of residential spatial typologies (detached houses and apartment units) on children’s inclination toward digital spaces and their level of interaction with nature, with particular emphasis on the concept of the “innate right to nature.”</w:t>
            </w:r>
          </w:p>
          <w:p w14:paraId="4F1FB341" w14:textId="19E862DD" w:rsidR="00192845" w:rsidRPr="00F555C8" w:rsidRDefault="00192845" w:rsidP="00A13410">
            <w:pPr>
              <w:bidi w:val="0"/>
              <w:spacing w:after="0" w:line="240" w:lineRule="auto"/>
              <w:jc w:val="both"/>
              <w:rPr>
                <w:rFonts w:asciiTheme="majorBidi" w:hAnsiTheme="majorBidi" w:cstheme="majorBidi"/>
                <w:b/>
                <w:bCs/>
                <w:sz w:val="20"/>
                <w:szCs w:val="20"/>
                <w:highlight w:val="cyan"/>
                <w:lang w:val="en"/>
              </w:rPr>
            </w:pPr>
            <w:r w:rsidRPr="00F555C8">
              <w:rPr>
                <w:rFonts w:asciiTheme="majorBidi" w:hAnsiTheme="majorBidi" w:cstheme="majorBidi"/>
                <w:b/>
                <w:bCs/>
                <w:sz w:val="20"/>
                <w:szCs w:val="20"/>
                <w:highlight w:val="cyan"/>
                <w:lang w:val="en"/>
              </w:rPr>
              <w:t>Method:</w:t>
            </w:r>
          </w:p>
          <w:p w14:paraId="0E2C9ADC" w14:textId="685754B7" w:rsidR="00192845" w:rsidRPr="00F555C8" w:rsidRDefault="00142526" w:rsidP="00AD0D80">
            <w:pPr>
              <w:bidi w:val="0"/>
              <w:spacing w:after="0" w:line="240" w:lineRule="auto"/>
              <w:jc w:val="both"/>
              <w:rPr>
                <w:rFonts w:asciiTheme="majorBidi" w:hAnsiTheme="majorBidi" w:cstheme="majorBidi"/>
                <w:sz w:val="20"/>
                <w:szCs w:val="20"/>
                <w:highlight w:val="cyan"/>
                <w:lang w:val="en"/>
              </w:rPr>
            </w:pPr>
            <w:r w:rsidRPr="00F555C8">
              <w:rPr>
                <w:rFonts w:asciiTheme="majorBidi" w:hAnsiTheme="majorBidi" w:cstheme="majorBidi"/>
                <w:sz w:val="20"/>
                <w:szCs w:val="20"/>
                <w:highlight w:val="cyan"/>
                <w:lang w:val="en"/>
              </w:rPr>
              <w:t>The research employs a descriptive–analytical approach and, in terms of purpose, falls within the category of applied studies. The statistical population consisted of parents of children aged 7 to 12 residing in selected neighborhoods of Zanjan, chosen through a multi stage cluster sampling method. Data were collected using a researcher designed questionnaire. Quantitative data analysis was conducted using multiple regression in SPSS 21.</w:t>
            </w:r>
          </w:p>
          <w:p w14:paraId="603DA005" w14:textId="77777777" w:rsidR="00192845" w:rsidRPr="00F555C8" w:rsidRDefault="00192845" w:rsidP="003E4A54">
            <w:pPr>
              <w:bidi w:val="0"/>
              <w:spacing w:after="0" w:line="240" w:lineRule="auto"/>
              <w:jc w:val="both"/>
              <w:rPr>
                <w:rFonts w:asciiTheme="majorBidi" w:hAnsiTheme="majorBidi" w:cstheme="majorBidi"/>
                <w:b/>
                <w:bCs/>
                <w:sz w:val="20"/>
                <w:szCs w:val="20"/>
                <w:highlight w:val="cyan"/>
                <w:lang w:val="en"/>
              </w:rPr>
            </w:pPr>
            <w:r w:rsidRPr="00F555C8">
              <w:rPr>
                <w:rFonts w:asciiTheme="majorBidi" w:hAnsiTheme="majorBidi" w:cstheme="majorBidi"/>
                <w:b/>
                <w:bCs/>
                <w:sz w:val="20"/>
                <w:szCs w:val="20"/>
                <w:highlight w:val="cyan"/>
                <w:lang w:val="en"/>
              </w:rPr>
              <w:t>Results:</w:t>
            </w:r>
          </w:p>
          <w:p w14:paraId="3730BF33" w14:textId="77777777" w:rsidR="00192845" w:rsidRPr="00F555C8" w:rsidRDefault="00192845" w:rsidP="003E4A54">
            <w:pPr>
              <w:bidi w:val="0"/>
              <w:spacing w:after="0" w:line="240" w:lineRule="auto"/>
              <w:jc w:val="both"/>
              <w:rPr>
                <w:rFonts w:asciiTheme="majorBidi" w:hAnsiTheme="majorBidi" w:cstheme="majorBidi"/>
                <w:sz w:val="20"/>
                <w:szCs w:val="20"/>
                <w:highlight w:val="cyan"/>
                <w:lang w:val="en"/>
              </w:rPr>
            </w:pPr>
            <w:r w:rsidRPr="00F555C8">
              <w:rPr>
                <w:rFonts w:asciiTheme="majorBidi" w:hAnsiTheme="majorBidi" w:cstheme="majorBidi"/>
                <w:sz w:val="20"/>
                <w:szCs w:val="20"/>
                <w:highlight w:val="cyan"/>
                <w:lang w:val="en"/>
              </w:rPr>
              <w:t>Findings indicate that housing patterns and parental attitudes alone do not significantly influence children’s cognitive development or their inclination toward the digital world. Physical environmental factors—such as natural light, play space, and interaction with nature—also fail to fully account for this tendency in isolation, requiring examination alongside variables such as quality of access to technology, individual child characteristics, family conditions, and the educational environment. The coefficient of determination (R²) in the models further confirms the presence of complementary factors in explaining cognitive development. Specifically, sensory–motor activities (β = 0.059), independence and agency (β = 0.068), imagination and symbolization (β = 0.054), and access to technology (β = 0.108) significantly influence children’s cognitive development as perceived by parents regarding their child’s natural right to nature.</w:t>
            </w:r>
          </w:p>
          <w:p w14:paraId="6423EA22" w14:textId="77777777" w:rsidR="00192845" w:rsidRPr="00F555C8" w:rsidRDefault="00192845" w:rsidP="003E4A54">
            <w:pPr>
              <w:bidi w:val="0"/>
              <w:spacing w:after="0" w:line="240" w:lineRule="auto"/>
              <w:jc w:val="both"/>
              <w:rPr>
                <w:rFonts w:asciiTheme="majorBidi" w:hAnsiTheme="majorBidi" w:cstheme="majorBidi"/>
                <w:b/>
                <w:bCs/>
                <w:sz w:val="20"/>
                <w:szCs w:val="20"/>
                <w:highlight w:val="cyan"/>
                <w:lang w:val="en"/>
              </w:rPr>
            </w:pPr>
            <w:r w:rsidRPr="00F555C8">
              <w:rPr>
                <w:rFonts w:asciiTheme="majorBidi" w:hAnsiTheme="majorBidi" w:cstheme="majorBidi"/>
                <w:b/>
                <w:bCs/>
                <w:sz w:val="20"/>
                <w:szCs w:val="20"/>
                <w:highlight w:val="cyan"/>
                <w:lang w:val="en"/>
              </w:rPr>
              <w:t>Conclusion:</w:t>
            </w:r>
          </w:p>
          <w:p w14:paraId="5C63CA2A" w14:textId="28CC4914" w:rsidR="006042F4" w:rsidRPr="00142526" w:rsidRDefault="00142526" w:rsidP="003E4A54">
            <w:pPr>
              <w:bidi w:val="0"/>
              <w:spacing w:after="0" w:line="240" w:lineRule="auto"/>
              <w:jc w:val="both"/>
              <w:rPr>
                <w:rFonts w:asciiTheme="majorBidi" w:hAnsiTheme="majorBidi" w:cstheme="majorBidi"/>
                <w:bCs/>
                <w:sz w:val="20"/>
                <w:szCs w:val="20"/>
                <w:highlight w:val="magenta"/>
              </w:rPr>
            </w:pPr>
            <w:r w:rsidRPr="00F555C8">
              <w:rPr>
                <w:rFonts w:asciiTheme="majorBidi" w:hAnsiTheme="majorBidi" w:cstheme="majorBidi"/>
                <w:sz w:val="20"/>
                <w:szCs w:val="20"/>
                <w:highlight w:val="cyan"/>
                <w:lang w:val="en"/>
              </w:rPr>
              <w:lastRenderedPageBreak/>
              <w:t>Enhancing children’s cognitive development requires a comprehensive, multidimensional approach—one that includes improving the quality of technology use, designing creative and interactive spaces, strengthening family interactions, and providing motivational environments, rather than relying solely on the physical typology of housing.</w:t>
            </w:r>
          </w:p>
        </w:tc>
      </w:tr>
    </w:tbl>
    <w:p w14:paraId="22203C63" w14:textId="77777777" w:rsidR="00C543D4" w:rsidRPr="00364068" w:rsidRDefault="00C543D4" w:rsidP="003E4A54">
      <w:pPr>
        <w:bidi w:val="0"/>
        <w:spacing w:after="0" w:line="240" w:lineRule="auto"/>
        <w:jc w:val="both"/>
        <w:rPr>
          <w:rFonts w:ascii="Times New Roman" w:hAnsi="Times New Roman" w:cs="Times New Roman"/>
          <w:b/>
          <w:bCs/>
        </w:rPr>
      </w:pPr>
    </w:p>
    <w:p w14:paraId="2F2B2181" w14:textId="77777777" w:rsidR="00C543D4" w:rsidRPr="00364068" w:rsidRDefault="00C543D4" w:rsidP="003E4A54">
      <w:pPr>
        <w:bidi w:val="0"/>
        <w:spacing w:after="0" w:line="240" w:lineRule="auto"/>
        <w:jc w:val="both"/>
        <w:rPr>
          <w:rFonts w:ascii="Times New Roman" w:hAnsi="Times New Roman" w:cs="Times New Roman"/>
          <w:b/>
          <w:bCs/>
        </w:rPr>
      </w:pPr>
    </w:p>
    <w:p w14:paraId="75B2AB9F" w14:textId="77777777" w:rsidR="00C543D4" w:rsidRPr="00364068" w:rsidRDefault="00C543D4" w:rsidP="003E4A54">
      <w:pPr>
        <w:bidi w:val="0"/>
        <w:spacing w:after="0" w:line="240" w:lineRule="auto"/>
        <w:jc w:val="both"/>
        <w:rPr>
          <w:rFonts w:ascii="Times New Roman" w:hAnsi="Times New Roman" w:cs="Times New Roman"/>
          <w:b/>
          <w:bCs/>
        </w:rPr>
      </w:pPr>
    </w:p>
    <w:p w14:paraId="59354433" w14:textId="5B6FB58B" w:rsidR="009377E8" w:rsidRPr="00364068" w:rsidRDefault="00532130" w:rsidP="003E4A54">
      <w:pPr>
        <w:bidi w:val="0"/>
        <w:spacing w:after="0" w:line="240" w:lineRule="auto"/>
        <w:jc w:val="both"/>
        <w:rPr>
          <w:rFonts w:ascii="Times New Roman" w:hAnsi="Times New Roman" w:cs="Times New Roman"/>
          <w:b/>
          <w:bCs/>
        </w:rPr>
        <w:sectPr w:rsidR="009377E8" w:rsidRPr="00364068" w:rsidSect="00F531E0">
          <w:headerReference w:type="even" r:id="rId25"/>
          <w:headerReference w:type="default" r:id="rId26"/>
          <w:footerReference w:type="even" r:id="rId27"/>
          <w:footerReference w:type="default" r:id="rId28"/>
          <w:headerReference w:type="first" r:id="rId29"/>
          <w:footerReference w:type="first" r:id="rId30"/>
          <w:footnotePr>
            <w:numRestart w:val="eachPage"/>
          </w:footnotePr>
          <w:type w:val="continuous"/>
          <w:pgSz w:w="12240" w:h="15840" w:code="1"/>
          <w:pgMar w:top="1440" w:right="737" w:bottom="1440" w:left="737" w:header="709" w:footer="709" w:gutter="0"/>
          <w:pgNumType w:start="1"/>
          <w:cols w:space="708"/>
          <w:bidi/>
          <w:rtlGutter/>
          <w:docGrid w:linePitch="360"/>
        </w:sectPr>
      </w:pPr>
      <w:r w:rsidRPr="00364068">
        <w:rPr>
          <w:rFonts w:ascii="Times New Roman" w:hAnsi="Times New Roman" w:cs="Times New Roman"/>
          <w:b/>
          <w:bCs/>
          <w:noProof/>
        </w:rPr>
        <mc:AlternateContent>
          <mc:Choice Requires="wps">
            <w:drawing>
              <wp:anchor distT="0" distB="0" distL="114300" distR="114300" simplePos="0" relativeHeight="251706368" behindDoc="0" locked="0" layoutInCell="1" allowOverlap="1" wp14:anchorId="714D8838" wp14:editId="393DE1F6">
                <wp:simplePos x="0" y="0"/>
                <wp:positionH relativeFrom="margin">
                  <wp:posOffset>119380</wp:posOffset>
                </wp:positionH>
                <wp:positionV relativeFrom="paragraph">
                  <wp:posOffset>46355</wp:posOffset>
                </wp:positionV>
                <wp:extent cx="6877050" cy="1066800"/>
                <wp:effectExtent l="0" t="0" r="0" b="0"/>
                <wp:wrapNone/>
                <wp:docPr id="1" name="Rectangle 1"/>
                <wp:cNvGraphicFramePr/>
                <a:graphic xmlns:a="http://schemas.openxmlformats.org/drawingml/2006/main">
                  <a:graphicData uri="http://schemas.microsoft.com/office/word/2010/wordprocessingShape">
                    <wps:wsp>
                      <wps:cNvSpPr/>
                      <wps:spPr>
                        <a:xfrm>
                          <a:off x="0" y="0"/>
                          <a:ext cx="6877050" cy="106680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715344EE" w14:textId="6EC3B612" w:rsidR="00EF1AF9" w:rsidRPr="00EF1AF9" w:rsidRDefault="005C2C19" w:rsidP="00EF1AF9">
                            <w:pPr>
                              <w:bidi w:val="0"/>
                              <w:spacing w:before="240" w:after="0"/>
                              <w:ind w:left="198" w:hanging="198"/>
                              <w:jc w:val="both"/>
                              <w:rPr>
                                <w:rFonts w:asciiTheme="majorBidi" w:hAnsiTheme="majorBidi" w:cstheme="majorBidi"/>
                                <w:sz w:val="18"/>
                                <w:szCs w:val="18"/>
                                <w:highlight w:val="cyan"/>
                              </w:rPr>
                            </w:pPr>
                            <w:r w:rsidRPr="00EF1AF9">
                              <w:rPr>
                                <w:rStyle w:val="FootnoteReference"/>
                                <w:rFonts w:asciiTheme="majorBidi" w:hAnsiTheme="majorBidi" w:cstheme="majorBidi"/>
                                <w:b/>
                                <w:bCs/>
                                <w:sz w:val="18"/>
                                <w:szCs w:val="18"/>
                                <w:highlight w:val="cyan"/>
                                <w:vertAlign w:val="baseline"/>
                              </w:rPr>
                              <w:t>*</w:t>
                            </w:r>
                            <w:r w:rsidRPr="00EF1AF9">
                              <w:rPr>
                                <w:rFonts w:asciiTheme="majorBidi" w:hAnsiTheme="majorBidi" w:cstheme="majorBidi"/>
                                <w:b/>
                                <w:bCs/>
                                <w:sz w:val="18"/>
                                <w:szCs w:val="18"/>
                                <w:highlight w:val="cyan"/>
                              </w:rPr>
                              <w:t xml:space="preserve"> Corresponding author:</w:t>
                            </w:r>
                            <w:r w:rsidRPr="00EF1AF9">
                              <w:rPr>
                                <w:rFonts w:asciiTheme="majorBidi" w:hAnsiTheme="majorBidi" w:cstheme="majorBidi"/>
                                <w:sz w:val="18"/>
                                <w:szCs w:val="18"/>
                                <w:highlight w:val="cyan"/>
                              </w:rPr>
                              <w:t xml:space="preserve"> </w:t>
                            </w:r>
                            <w:r w:rsidR="00EF1AF9" w:rsidRPr="00EF1AF9">
                              <w:rPr>
                                <w:rFonts w:asciiTheme="majorBidi" w:hAnsiTheme="majorBidi" w:cstheme="majorBidi"/>
                                <w:sz w:val="18"/>
                                <w:szCs w:val="18"/>
                                <w:highlight w:val="cyan"/>
                              </w:rPr>
                              <w:t xml:space="preserve">Heydari, </w:t>
                            </w:r>
                            <w:proofErr w:type="spellStart"/>
                            <w:r w:rsidR="00EF1AF9" w:rsidRPr="00EF1AF9">
                              <w:rPr>
                                <w:rFonts w:asciiTheme="majorBidi" w:hAnsiTheme="majorBidi" w:cstheme="majorBidi"/>
                                <w:color w:val="EE0000"/>
                                <w:sz w:val="18"/>
                                <w:szCs w:val="18"/>
                                <w:highlight w:val="cyan"/>
                              </w:rPr>
                              <w:t>M.t.</w:t>
                            </w:r>
                            <w:proofErr w:type="spellEnd"/>
                            <w:r w:rsidR="00EF1AF9" w:rsidRPr="00EF1AF9">
                              <w:rPr>
                                <w:rFonts w:asciiTheme="majorBidi" w:hAnsiTheme="majorBidi" w:cstheme="majorBidi"/>
                                <w:color w:val="EE0000"/>
                                <w:sz w:val="18"/>
                                <w:szCs w:val="18"/>
                                <w:highlight w:val="cyan"/>
                              </w:rPr>
                              <w:t xml:space="preserve"> in </w:t>
                            </w:r>
                            <w:r w:rsidR="00EF1AF9" w:rsidRPr="00EF1AF9">
                              <w:rPr>
                                <w:rFonts w:asciiTheme="majorBidi" w:hAnsiTheme="majorBidi" w:cstheme="majorBidi"/>
                                <w:sz w:val="18"/>
                                <w:szCs w:val="18"/>
                                <w:highlight w:val="cyan"/>
                              </w:rPr>
                              <w:t>Geography and Urban Planning, University of Zanjan, Zanjan, Iran.</w:t>
                            </w:r>
                          </w:p>
                          <w:p w14:paraId="22884497" w14:textId="77F79D51" w:rsidR="00EF1AF9" w:rsidRPr="00EF1AF9" w:rsidRDefault="00EF1AF9" w:rsidP="00EF1AF9">
                            <w:pPr>
                              <w:pStyle w:val="FootnoteText"/>
                              <w:bidi w:val="0"/>
                              <w:ind w:left="432" w:hanging="432"/>
                              <w:jc w:val="both"/>
                              <w:rPr>
                                <w:rFonts w:asciiTheme="majorBidi" w:hAnsiTheme="majorBidi" w:cstheme="majorBidi"/>
                                <w:sz w:val="18"/>
                                <w:szCs w:val="18"/>
                                <w:highlight w:val="cyan"/>
                              </w:rPr>
                            </w:pPr>
                            <w:r w:rsidRPr="00EF1AF9">
                              <w:rPr>
                                <w:rFonts w:asciiTheme="majorBidi" w:hAnsiTheme="majorBidi" w:cstheme="majorBidi"/>
                                <w:sz w:val="18"/>
                                <w:szCs w:val="18"/>
                                <w:highlight w:val="cyan"/>
                              </w:rPr>
                              <w:t xml:space="preserve">E-mail: </w:t>
                            </w:r>
                            <w:proofErr w:type="spellStart"/>
                            <w:proofErr w:type="gramStart"/>
                            <w:r w:rsidRPr="00EF1AF9">
                              <w:rPr>
                                <w:rFonts w:asciiTheme="majorBidi" w:hAnsiTheme="majorBidi" w:cstheme="majorBidi"/>
                                <w:sz w:val="18"/>
                                <w:szCs w:val="18"/>
                                <w:highlight w:val="cyan"/>
                              </w:rPr>
                              <w:t>Mt.heydari@znu.ac,ir</w:t>
                            </w:r>
                            <w:proofErr w:type="spellEnd"/>
                            <w:proofErr w:type="gramEnd"/>
                          </w:p>
                          <w:p w14:paraId="60BC1E82" w14:textId="781259B7" w:rsidR="00EF1AF9" w:rsidRPr="00EF1AF9" w:rsidRDefault="00EF1AF9" w:rsidP="00EF1AF9">
                            <w:pPr>
                              <w:pStyle w:val="FootnoteText"/>
                              <w:bidi w:val="0"/>
                              <w:ind w:left="432" w:hanging="432"/>
                              <w:jc w:val="both"/>
                              <w:rPr>
                                <w:rFonts w:asciiTheme="majorBidi" w:hAnsiTheme="majorBidi" w:cstheme="majorBidi"/>
                                <w:sz w:val="18"/>
                                <w:szCs w:val="18"/>
                                <w:highlight w:val="cyan"/>
                                <w:rtl/>
                              </w:rPr>
                            </w:pPr>
                            <w:r w:rsidRPr="00EF1AF9">
                              <w:rPr>
                                <w:rFonts w:asciiTheme="majorBidi" w:hAnsiTheme="majorBidi" w:cstheme="majorBidi"/>
                                <w:sz w:val="18"/>
                                <w:szCs w:val="18"/>
                                <w:highlight w:val="cyan"/>
                              </w:rPr>
                              <w:t xml:space="preserve">Tel: (+98) 2433520213   </w:t>
                            </w:r>
                            <w:r w:rsidRPr="00EF1AF9">
                              <w:rPr>
                                <w:rFonts w:asciiTheme="majorBidi" w:hAnsiTheme="majorBidi" w:cstheme="majorBidi"/>
                                <w:sz w:val="18"/>
                                <w:szCs w:val="18"/>
                                <w:highlight w:val="cyan"/>
                              </w:rPr>
                              <w:tab/>
                            </w:r>
                            <w:r w:rsidRPr="00EF1AF9">
                              <w:rPr>
                                <w:rFonts w:asciiTheme="majorBidi" w:hAnsiTheme="majorBidi" w:cstheme="majorBidi"/>
                                <w:sz w:val="18"/>
                                <w:szCs w:val="18"/>
                                <w:highlight w:val="cyan"/>
                              </w:rPr>
                              <w:tab/>
                            </w:r>
                          </w:p>
                          <w:p w14:paraId="2BEB5046" w14:textId="77777777" w:rsidR="00EF1AF9" w:rsidRPr="00EF1AF9" w:rsidRDefault="00EF1AF9" w:rsidP="00EF1AF9">
                            <w:pPr>
                              <w:pStyle w:val="FootnoteText"/>
                              <w:bidi w:val="0"/>
                              <w:ind w:left="432" w:hanging="432"/>
                              <w:rPr>
                                <w:rFonts w:asciiTheme="majorBidi" w:hAnsiTheme="majorBidi" w:cstheme="majorBidi"/>
                                <w:sz w:val="18"/>
                                <w:szCs w:val="18"/>
                                <w:highlight w:val="cyan"/>
                              </w:rPr>
                            </w:pPr>
                            <w:r w:rsidRPr="00EF1AF9">
                              <w:rPr>
                                <w:rFonts w:asciiTheme="majorBidi" w:hAnsiTheme="majorBidi" w:cstheme="majorBidi"/>
                                <w:sz w:val="18"/>
                                <w:szCs w:val="18"/>
                                <w:highlight w:val="cyan"/>
                              </w:rPr>
                              <w:t xml:space="preserve">2476-5740/ © 2024 The Authors. This is an open access article under the CC BY-NC-ND license </w:t>
                            </w:r>
                          </w:p>
                          <w:p w14:paraId="755D8592" w14:textId="7D73483F" w:rsidR="005C2C19" w:rsidRPr="0066377C" w:rsidRDefault="00EF1AF9" w:rsidP="00EF1AF9">
                            <w:pPr>
                              <w:bidi w:val="0"/>
                              <w:spacing w:before="240" w:after="0"/>
                              <w:ind w:left="198" w:hanging="198"/>
                              <w:jc w:val="both"/>
                            </w:pPr>
                            <w:r w:rsidRPr="00EF1AF9">
                              <w:rPr>
                                <w:rFonts w:asciiTheme="majorBidi" w:hAnsiTheme="majorBidi" w:cstheme="majorBidi"/>
                                <w:sz w:val="18"/>
                                <w:szCs w:val="18"/>
                                <w:highlight w:val="cyan"/>
                              </w:rPr>
                              <w:t>(</w:t>
                            </w:r>
                            <w:hyperlink r:id="rId31" w:history="1">
                              <w:r w:rsidRPr="00EF1AF9">
                                <w:rPr>
                                  <w:rStyle w:val="Hyperlink"/>
                                  <w:rFonts w:asciiTheme="majorBidi" w:hAnsiTheme="majorBidi" w:cstheme="majorBidi"/>
                                  <w:sz w:val="18"/>
                                  <w:szCs w:val="18"/>
                                  <w:highlight w:val="cyan"/>
                                </w:rPr>
                                <w:t>https://creativecommons.org/licenses/by-nc-nd/4.0/</w:t>
                              </w:r>
                            </w:hyperlink>
                            <w:r w:rsidRPr="00EF1AF9">
                              <w:rPr>
                                <w:rFonts w:asciiTheme="majorBidi" w:hAnsiTheme="majorBidi" w:cstheme="majorBidi"/>
                                <w:sz w:val="18"/>
                                <w:szCs w:val="18"/>
                                <w:highlight w:val="cyan"/>
                              </w:rPr>
                              <w:t>).</w:t>
                            </w:r>
                          </w:p>
                          <w:p w14:paraId="17788965" w14:textId="41ECC412" w:rsidR="005C2C19" w:rsidRPr="0066377C" w:rsidRDefault="005C2C19" w:rsidP="00671E82">
                            <w:pPr>
                              <w:jc w:val="righ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714D8838" id="Rectangle 1" o:spid="_x0000_s1027" style="position:absolute;left:0;text-align:left;margin-left:9.4pt;margin-top:3.65pt;width:541.5pt;height:84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" fillcolor="white [3201]" stroked="f" strokeweight="1pt">
                <v:textbox>
                  <w:txbxContent>
                    <w:p w14:paraId="715344EE" w14:textId="6EC3B612" w:rsidR="00EF1AF9" w:rsidRPr="00EF1AF9" w:rsidRDefault="005C2C19" w:rsidP="00EF1AF9">
                      <w:pPr>
                        <w:bidi w:val="0"/>
                        <w:spacing w:before="240" w:after="0"/>
                        <w:ind w:left="198" w:hanging="198"/>
                        <w:jc w:val="both"/>
                        <w:rPr>
                          <w:rFonts w:asciiTheme="majorBidi" w:hAnsiTheme="majorBidi" w:cstheme="majorBidi"/>
                          <w:sz w:val="18"/>
                          <w:szCs w:val="18"/>
                          <w:highlight w:val="cyan"/>
                        </w:rPr>
                      </w:pPr>
                      <w:r w:rsidRPr="00EF1AF9">
                        <w:rPr>
                          <w:rStyle w:val="FootnoteReference"/>
                          <w:rFonts w:asciiTheme="majorBidi" w:hAnsiTheme="majorBidi" w:cstheme="majorBidi"/>
                          <w:b/>
                          <w:bCs/>
                          <w:sz w:val="18"/>
                          <w:szCs w:val="18"/>
                          <w:highlight w:val="cyan"/>
                          <w:vertAlign w:val="baseline"/>
                        </w:rPr>
                        <w:t>*</w:t>
                      </w:r>
                      <w:r w:rsidRPr="00EF1AF9">
                        <w:rPr>
                          <w:rFonts w:asciiTheme="majorBidi" w:hAnsiTheme="majorBidi" w:cstheme="majorBidi"/>
                          <w:b/>
                          <w:bCs/>
                          <w:sz w:val="18"/>
                          <w:szCs w:val="18"/>
                          <w:highlight w:val="cyan"/>
                        </w:rPr>
                        <w:t xml:space="preserve"> Corresponding author:</w:t>
                      </w:r>
                      <w:r w:rsidRPr="00EF1AF9">
                        <w:rPr>
                          <w:rFonts w:asciiTheme="majorBidi" w:hAnsiTheme="majorBidi" w:cstheme="majorBidi"/>
                          <w:sz w:val="18"/>
                          <w:szCs w:val="18"/>
                          <w:highlight w:val="cyan"/>
                        </w:rPr>
                        <w:t xml:space="preserve"> </w:t>
                      </w:r>
                      <w:r w:rsidR="00EF1AF9" w:rsidRPr="00EF1AF9">
                        <w:rPr>
                          <w:rFonts w:asciiTheme="majorBidi" w:hAnsiTheme="majorBidi" w:cstheme="majorBidi"/>
                          <w:sz w:val="18"/>
                          <w:szCs w:val="18"/>
                          <w:highlight w:val="cyan"/>
                        </w:rPr>
                        <w:t xml:space="preserve">Heydari, </w:t>
                      </w:r>
                      <w:proofErr w:type="spellStart"/>
                      <w:r w:rsidR="00EF1AF9" w:rsidRPr="00EF1AF9">
                        <w:rPr>
                          <w:rFonts w:asciiTheme="majorBidi" w:hAnsiTheme="majorBidi" w:cstheme="majorBidi"/>
                          <w:color w:val="EE0000"/>
                          <w:sz w:val="18"/>
                          <w:szCs w:val="18"/>
                          <w:highlight w:val="cyan"/>
                        </w:rPr>
                        <w:t>M.t.</w:t>
                      </w:r>
                      <w:proofErr w:type="spellEnd"/>
                      <w:r w:rsidR="00EF1AF9" w:rsidRPr="00EF1AF9">
                        <w:rPr>
                          <w:rFonts w:asciiTheme="majorBidi" w:hAnsiTheme="majorBidi" w:cstheme="majorBidi"/>
                          <w:color w:val="EE0000"/>
                          <w:sz w:val="18"/>
                          <w:szCs w:val="18"/>
                          <w:highlight w:val="cyan"/>
                        </w:rPr>
                        <w:t xml:space="preserve"> in </w:t>
                      </w:r>
                      <w:r w:rsidR="00EF1AF9" w:rsidRPr="00EF1AF9">
                        <w:rPr>
                          <w:rFonts w:asciiTheme="majorBidi" w:hAnsiTheme="majorBidi" w:cstheme="majorBidi"/>
                          <w:sz w:val="18"/>
                          <w:szCs w:val="18"/>
                          <w:highlight w:val="cyan"/>
                        </w:rPr>
                        <w:t>Geography and Urban Planning, University of Zanjan, Zanjan, Iran.</w:t>
                      </w:r>
                    </w:p>
                    <w:p w14:paraId="22884497" w14:textId="77F79D51" w:rsidR="00EF1AF9" w:rsidRPr="00EF1AF9" w:rsidRDefault="00EF1AF9" w:rsidP="00EF1AF9">
                      <w:pPr>
                        <w:pStyle w:val="FootnoteText"/>
                        <w:bidi w:val="0"/>
                        <w:ind w:left="432" w:hanging="432"/>
                        <w:jc w:val="both"/>
                        <w:rPr>
                          <w:rFonts w:asciiTheme="majorBidi" w:hAnsiTheme="majorBidi" w:cstheme="majorBidi"/>
                          <w:sz w:val="18"/>
                          <w:szCs w:val="18"/>
                          <w:highlight w:val="cyan"/>
                        </w:rPr>
                      </w:pPr>
                      <w:r w:rsidRPr="00EF1AF9">
                        <w:rPr>
                          <w:rFonts w:asciiTheme="majorBidi" w:hAnsiTheme="majorBidi" w:cstheme="majorBidi"/>
                          <w:sz w:val="18"/>
                          <w:szCs w:val="18"/>
                          <w:highlight w:val="cyan"/>
                        </w:rPr>
                        <w:t xml:space="preserve">E-mail: </w:t>
                      </w:r>
                      <w:proofErr w:type="spellStart"/>
                      <w:proofErr w:type="gramStart"/>
                      <w:r w:rsidRPr="00EF1AF9">
                        <w:rPr>
                          <w:rFonts w:asciiTheme="majorBidi" w:hAnsiTheme="majorBidi" w:cstheme="majorBidi"/>
                          <w:sz w:val="18"/>
                          <w:szCs w:val="18"/>
                          <w:highlight w:val="cyan"/>
                        </w:rPr>
                        <w:t>Mt.heydari@znu.ac,ir</w:t>
                      </w:r>
                      <w:proofErr w:type="spellEnd"/>
                      <w:proofErr w:type="gramEnd"/>
                    </w:p>
                    <w:p w14:paraId="60BC1E82" w14:textId="781259B7" w:rsidR="00EF1AF9" w:rsidRPr="00EF1AF9" w:rsidRDefault="00EF1AF9" w:rsidP="00EF1AF9">
                      <w:pPr>
                        <w:pStyle w:val="FootnoteText"/>
                        <w:bidi w:val="0"/>
                        <w:ind w:left="432" w:hanging="432"/>
                        <w:jc w:val="both"/>
                        <w:rPr>
                          <w:rFonts w:asciiTheme="majorBidi" w:hAnsiTheme="majorBidi" w:cstheme="majorBidi"/>
                          <w:sz w:val="18"/>
                          <w:szCs w:val="18"/>
                          <w:highlight w:val="cyan"/>
                          <w:rtl/>
                        </w:rPr>
                      </w:pPr>
                      <w:r w:rsidRPr="00EF1AF9">
                        <w:rPr>
                          <w:rFonts w:asciiTheme="majorBidi" w:hAnsiTheme="majorBidi" w:cstheme="majorBidi"/>
                          <w:sz w:val="18"/>
                          <w:szCs w:val="18"/>
                          <w:highlight w:val="cyan"/>
                        </w:rPr>
                        <w:t xml:space="preserve">Tel: (+98) 2433520213   </w:t>
                      </w:r>
                      <w:r w:rsidRPr="00EF1AF9">
                        <w:rPr>
                          <w:rFonts w:asciiTheme="majorBidi" w:hAnsiTheme="majorBidi" w:cstheme="majorBidi"/>
                          <w:sz w:val="18"/>
                          <w:szCs w:val="18"/>
                          <w:highlight w:val="cyan"/>
                        </w:rPr>
                        <w:tab/>
                      </w:r>
                      <w:r w:rsidRPr="00EF1AF9">
                        <w:rPr>
                          <w:rFonts w:asciiTheme="majorBidi" w:hAnsiTheme="majorBidi" w:cstheme="majorBidi"/>
                          <w:sz w:val="18"/>
                          <w:szCs w:val="18"/>
                          <w:highlight w:val="cyan"/>
                        </w:rPr>
                        <w:tab/>
                      </w:r>
                    </w:p>
                    <w:p w14:paraId="2BEB5046" w14:textId="77777777" w:rsidR="00EF1AF9" w:rsidRPr="00EF1AF9" w:rsidRDefault="00EF1AF9" w:rsidP="00EF1AF9">
                      <w:pPr>
                        <w:pStyle w:val="FootnoteText"/>
                        <w:bidi w:val="0"/>
                        <w:ind w:left="432" w:hanging="432"/>
                        <w:rPr>
                          <w:rFonts w:asciiTheme="majorBidi" w:hAnsiTheme="majorBidi" w:cstheme="majorBidi"/>
                          <w:sz w:val="18"/>
                          <w:szCs w:val="18"/>
                          <w:highlight w:val="cyan"/>
                        </w:rPr>
                      </w:pPr>
                      <w:r w:rsidRPr="00EF1AF9">
                        <w:rPr>
                          <w:rFonts w:asciiTheme="majorBidi" w:hAnsiTheme="majorBidi" w:cstheme="majorBidi"/>
                          <w:sz w:val="18"/>
                          <w:szCs w:val="18"/>
                          <w:highlight w:val="cyan"/>
                        </w:rPr>
                        <w:t xml:space="preserve">2476-5740/ © 2024 The Authors. This is an open access article under the CC BY-NC-ND license </w:t>
                      </w:r>
                    </w:p>
                    <w:p w14:paraId="755D8592" w14:textId="7D73483F" w:rsidR="005C2C19" w:rsidRPr="0066377C" w:rsidRDefault="00EF1AF9" w:rsidP="00EF1AF9">
                      <w:pPr>
                        <w:bidi w:val="0"/>
                        <w:spacing w:before="240" w:after="0"/>
                        <w:ind w:left="198" w:hanging="198"/>
                        <w:jc w:val="both"/>
                      </w:pPr>
                      <w:r w:rsidRPr="00EF1AF9">
                        <w:rPr>
                          <w:rFonts w:asciiTheme="majorBidi" w:hAnsiTheme="majorBidi" w:cstheme="majorBidi"/>
                          <w:sz w:val="18"/>
                          <w:szCs w:val="18"/>
                          <w:highlight w:val="cyan"/>
                        </w:rPr>
                        <w:t>(</w:t>
                      </w:r>
                      <w:hyperlink r:id="rId32" w:history="1">
                        <w:r w:rsidRPr="00EF1AF9">
                          <w:rPr>
                            <w:rStyle w:val="Hyperlink"/>
                            <w:rFonts w:asciiTheme="majorBidi" w:hAnsiTheme="majorBidi" w:cstheme="majorBidi"/>
                            <w:sz w:val="18"/>
                            <w:szCs w:val="18"/>
                            <w:highlight w:val="cyan"/>
                          </w:rPr>
                          <w:t>https://creativecommons.org/licenses/by-nc-nd/4.0/</w:t>
                        </w:r>
                      </w:hyperlink>
                      <w:r w:rsidRPr="00EF1AF9">
                        <w:rPr>
                          <w:rFonts w:asciiTheme="majorBidi" w:hAnsiTheme="majorBidi" w:cstheme="majorBidi"/>
                          <w:sz w:val="18"/>
                          <w:szCs w:val="18"/>
                          <w:highlight w:val="cyan"/>
                        </w:rPr>
                        <w:t>).</w:t>
                      </w:r>
                    </w:p>
                    <w:p w14:paraId="17788965" w14:textId="41ECC412" w:rsidR="005C2C19" w:rsidRPr="0066377C" w:rsidRDefault="005C2C19" w:rsidP="00671E82">
                      <w:pPr>
                        <w:jc w:val="right"/>
                      </w:pPr>
                    </w:p>
                  </w:txbxContent>
                </v:textbox>
                <w10:wrap anchorx="margin"/>
              </v:rect>
            </w:pict>
          </mc:Fallback>
        </mc:AlternateContent>
      </w:r>
    </w:p>
    <w:p w14:paraId="34F1F85E" w14:textId="74E29C06" w:rsidR="00503297" w:rsidRPr="00364068" w:rsidRDefault="00532130" w:rsidP="003E4A54">
      <w:pPr>
        <w:bidi w:val="0"/>
        <w:spacing w:line="240" w:lineRule="auto"/>
        <w:jc w:val="both"/>
        <w:rPr>
          <w:rFonts w:ascii="Times New Roman" w:hAnsi="Times New Roman" w:cs="Times New Roman"/>
          <w:b/>
          <w:bCs/>
          <w:sz w:val="28"/>
          <w:szCs w:val="28"/>
          <w:lang w:bidi="ar-SA"/>
        </w:rPr>
        <w:sectPr w:rsidR="00503297" w:rsidRPr="00364068" w:rsidSect="00503297">
          <w:footerReference w:type="first" r:id="rId33"/>
          <w:footnotePr>
            <w:numRestart w:val="eachPage"/>
          </w:footnotePr>
          <w:type w:val="continuous"/>
          <w:pgSz w:w="12240" w:h="15840" w:code="1"/>
          <w:pgMar w:top="1440" w:right="737" w:bottom="1440" w:left="737" w:header="708" w:footer="708" w:gutter="0"/>
          <w:cols w:space="720"/>
          <w:bidi/>
          <w:rtlGutter/>
          <w:docGrid w:linePitch="360"/>
        </w:sectPr>
      </w:pPr>
      <w:r w:rsidRPr="00364068">
        <w:rPr>
          <w:rFonts w:ascii="Times New Roman" w:hAnsi="Times New Roman" w:cs="Times New Roman"/>
          <w:noProof/>
          <w:sz w:val="24"/>
          <w:szCs w:val="24"/>
        </w:rPr>
        <w:drawing>
          <wp:anchor distT="0" distB="0" distL="114300" distR="114300" simplePos="0" relativeHeight="251708416" behindDoc="0" locked="0" layoutInCell="1" allowOverlap="1" wp14:anchorId="49C1EBB6" wp14:editId="723864CC">
            <wp:simplePos x="0" y="0"/>
            <wp:positionH relativeFrom="leftMargin">
              <wp:posOffset>29845</wp:posOffset>
            </wp:positionH>
            <wp:positionV relativeFrom="paragraph">
              <wp:posOffset>289560</wp:posOffset>
            </wp:positionV>
            <wp:extent cx="826135" cy="287655"/>
            <wp:effectExtent l="2540" t="0" r="0" b="0"/>
            <wp:wrapNone/>
            <wp:docPr id="4" name="Picture 4" descr="J:\Personal\0 Dr.KhanZadeh\ChildMental\by-nc-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Personal\0 Dr.KhanZadeh\ChildMental\by-nc-nd.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16200000">
                      <a:off x="0" y="0"/>
                      <a:ext cx="826135" cy="287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64068">
        <w:rPr>
          <w:rFonts w:ascii="Times New Roman" w:hAnsi="Times New Roman" w:cs="Times New Roman"/>
          <w:b/>
          <w:bCs/>
          <w:noProof/>
        </w:rPr>
        <mc:AlternateContent>
          <mc:Choice Requires="wps">
            <w:drawing>
              <wp:anchor distT="0" distB="0" distL="114300" distR="114300" simplePos="0" relativeHeight="251707392" behindDoc="0" locked="0" layoutInCell="1" allowOverlap="1" wp14:anchorId="54AC7F5C" wp14:editId="5E6594CA">
                <wp:simplePos x="0" y="0"/>
                <wp:positionH relativeFrom="column">
                  <wp:posOffset>194945</wp:posOffset>
                </wp:positionH>
                <wp:positionV relativeFrom="paragraph">
                  <wp:posOffset>17145</wp:posOffset>
                </wp:positionV>
                <wp:extent cx="172402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1724025" cy="0"/>
                        </a:xfrm>
                        <a:prstGeom prst="line">
                          <a:avLst/>
                        </a:prstGeom>
                        <a:ln>
                          <a:solidFill>
                            <a:srgbClr val="0000FF"/>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w:pict>
              <v:line w14:anchorId="4E1D4FA7" id="Straight Connector 2"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15.35pt,1.35pt" to="151.1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" strokecolor="blue" strokeweight=".5pt">
                <v:stroke joinstyle="miter"/>
              </v:line>
            </w:pict>
          </mc:Fallback>
        </mc:AlternateContent>
      </w:r>
    </w:p>
    <w:p w14:paraId="41D1F2B5" w14:textId="77777777" w:rsidR="00503297" w:rsidRPr="00364068" w:rsidRDefault="00503297" w:rsidP="003E4A54">
      <w:pPr>
        <w:bidi w:val="0"/>
        <w:spacing w:after="0" w:line="240" w:lineRule="auto"/>
        <w:jc w:val="both"/>
        <w:rPr>
          <w:rFonts w:ascii="Times New Roman" w:hAnsi="Times New Roman" w:cs="Times New Roman"/>
          <w:b/>
          <w:bCs/>
        </w:rPr>
        <w:sectPr w:rsidR="00503297" w:rsidRPr="00364068" w:rsidSect="00746754">
          <w:footnotePr>
            <w:numRestart w:val="eachPage"/>
          </w:footnotePr>
          <w:type w:val="continuous"/>
          <w:pgSz w:w="12240" w:h="15840" w:code="1"/>
          <w:pgMar w:top="1440" w:right="737" w:bottom="1440" w:left="737" w:header="708" w:footer="708" w:gutter="0"/>
          <w:cols w:space="720"/>
          <w:titlePg/>
          <w:bidi/>
          <w:rtlGutter/>
          <w:docGrid w:linePitch="360"/>
        </w:sectPr>
      </w:pPr>
    </w:p>
    <w:p w14:paraId="2E58EB50" w14:textId="77777777" w:rsidR="00503297" w:rsidRPr="00364068" w:rsidRDefault="00503297" w:rsidP="003E4A54">
      <w:pPr>
        <w:bidi w:val="0"/>
        <w:spacing w:after="0" w:line="240" w:lineRule="auto"/>
        <w:jc w:val="both"/>
        <w:rPr>
          <w:rFonts w:ascii="Times New Roman" w:hAnsi="Times New Roman" w:cs="Times New Roman"/>
          <w:b/>
          <w:bCs/>
        </w:rPr>
        <w:sectPr w:rsidR="00503297" w:rsidRPr="00364068" w:rsidSect="00746754">
          <w:footnotePr>
            <w:numRestart w:val="eachPage"/>
          </w:footnotePr>
          <w:type w:val="continuous"/>
          <w:pgSz w:w="12240" w:h="15840" w:code="1"/>
          <w:pgMar w:top="1440" w:right="737" w:bottom="1440" w:left="737" w:header="708" w:footer="708" w:gutter="0"/>
          <w:pgNumType w:start="1"/>
          <w:cols w:space="708"/>
          <w:titlePg/>
          <w:bidi/>
          <w:rtlGutter/>
          <w:docGrid w:linePitch="360"/>
        </w:sectPr>
      </w:pPr>
    </w:p>
    <w:p w14:paraId="24482292" w14:textId="77777777" w:rsidR="00503297" w:rsidRPr="00364068" w:rsidRDefault="00503297" w:rsidP="003E4A54">
      <w:pPr>
        <w:spacing w:after="0" w:line="240" w:lineRule="auto"/>
        <w:jc w:val="both"/>
        <w:rPr>
          <w:rFonts w:ascii="B Zar,Bold" w:eastAsiaTheme="minorHAnsi" w:hAnsiTheme="minorHAnsi" w:cs="B Zar"/>
          <w:b/>
          <w:bCs/>
          <w:sz w:val="26"/>
          <w:szCs w:val="26"/>
          <w:rtl/>
        </w:rPr>
        <w:sectPr w:rsidR="00503297" w:rsidRPr="00364068" w:rsidSect="00746754">
          <w:headerReference w:type="even" r:id="rId35"/>
          <w:headerReference w:type="default" r:id="rId36"/>
          <w:footerReference w:type="even" r:id="rId37"/>
          <w:footerReference w:type="default" r:id="rId38"/>
          <w:footnotePr>
            <w:numRestart w:val="eachPage"/>
          </w:footnotePr>
          <w:type w:val="continuous"/>
          <w:pgSz w:w="12240" w:h="15840"/>
          <w:pgMar w:top="1440" w:right="737" w:bottom="1440" w:left="737" w:header="720" w:footer="720" w:gutter="0"/>
          <w:cols w:space="720"/>
          <w:bidi/>
          <w:docGrid w:linePitch="360"/>
        </w:sectPr>
      </w:pPr>
    </w:p>
    <w:p w14:paraId="797CF68A" w14:textId="0946F347" w:rsidR="00D40761" w:rsidRPr="00364068" w:rsidRDefault="00D40761" w:rsidP="003E4A54">
      <w:pPr>
        <w:bidi w:val="0"/>
        <w:spacing w:line="240" w:lineRule="auto"/>
        <w:jc w:val="both"/>
        <w:rPr>
          <w:rFonts w:ascii="Times New Roman" w:hAnsi="Times New Roman" w:cs="Times New Roman"/>
          <w:b/>
          <w:bCs/>
          <w:sz w:val="28"/>
          <w:szCs w:val="28"/>
          <w:lang w:bidi="ar-SA"/>
        </w:rPr>
        <w:sectPr w:rsidR="00D40761" w:rsidRPr="00364068" w:rsidSect="00CC37DE">
          <w:footerReference w:type="even" r:id="rId39"/>
          <w:footerReference w:type="first" r:id="rId40"/>
          <w:footnotePr>
            <w:numRestart w:val="eachPage"/>
          </w:footnotePr>
          <w:type w:val="continuous"/>
          <w:pgSz w:w="12240" w:h="15840" w:code="1"/>
          <w:pgMar w:top="1440" w:right="737" w:bottom="1440" w:left="737" w:header="708" w:footer="708" w:gutter="0"/>
          <w:cols w:space="720"/>
          <w:titlePg/>
          <w:bidi/>
          <w:rtlGutter/>
          <w:docGrid w:linePitch="360"/>
        </w:sectPr>
      </w:pPr>
    </w:p>
    <w:p w14:paraId="0ACD6140" w14:textId="50A1882F" w:rsidR="00FF664C" w:rsidRPr="00364068" w:rsidRDefault="00FF664C" w:rsidP="003E4A54">
      <w:pPr>
        <w:spacing w:after="0" w:line="240" w:lineRule="auto"/>
        <w:jc w:val="both"/>
        <w:rPr>
          <w:rFonts w:ascii="Times New Roman" w:eastAsia="Times New Roman" w:hAnsi="Times New Roman" w:cs="B Zar"/>
          <w:b/>
          <w:bCs/>
          <w:sz w:val="24"/>
          <w:szCs w:val="24"/>
          <w:rtl/>
        </w:rPr>
      </w:pPr>
      <w:commentRangeStart w:id="1"/>
      <w:r w:rsidRPr="00364068">
        <w:rPr>
          <w:rFonts w:ascii="B Zar,Bold" w:eastAsiaTheme="minorHAnsi" w:hAnsiTheme="minorHAnsi" w:cs="B Zar" w:hint="cs"/>
          <w:b/>
          <w:bCs/>
          <w:sz w:val="26"/>
          <w:szCs w:val="26"/>
          <w:rtl/>
        </w:rPr>
        <w:lastRenderedPageBreak/>
        <w:t>مقدمه</w:t>
      </w:r>
      <w:commentRangeEnd w:id="1"/>
      <w:r w:rsidR="000F3785" w:rsidRPr="00364068">
        <w:rPr>
          <w:rStyle w:val="CommentReference"/>
          <w:rFonts w:ascii="Times New Roman" w:eastAsia="Times New Roman" w:hAnsi="Times New Roman" w:cs="B Zar"/>
          <w:b/>
          <w:bCs/>
          <w:sz w:val="24"/>
          <w:szCs w:val="24"/>
          <w:rtl/>
        </w:rPr>
        <w:commentReference w:id="1"/>
      </w:r>
    </w:p>
    <w:p w14:paraId="5176D7B3" w14:textId="5047BAE7" w:rsidR="005464A0" w:rsidRPr="004026D5" w:rsidRDefault="00D81E1C" w:rsidP="00D67FD1">
      <w:pPr>
        <w:pStyle w:val="NormalWeb"/>
        <w:bidi/>
        <w:spacing w:before="0" w:beforeAutospacing="0" w:after="0" w:afterAutospacing="0"/>
        <w:jc w:val="both"/>
        <w:rPr>
          <w:rFonts w:cs="B Zar"/>
          <w:highlight w:val="cyan"/>
          <w:rtl/>
          <w:lang w:bidi="fa-IR"/>
        </w:rPr>
      </w:pPr>
      <w:r w:rsidRPr="00F05C2F">
        <w:rPr>
          <w:rFonts w:cs="B Zar"/>
          <w:highlight w:val="cyan"/>
          <w:rtl/>
        </w:rPr>
        <w:t>کودکان در حساس‌تر</w:t>
      </w:r>
      <w:r w:rsidRPr="00F05C2F">
        <w:rPr>
          <w:rFonts w:cs="B Zar" w:hint="cs"/>
          <w:highlight w:val="cyan"/>
          <w:rtl/>
        </w:rPr>
        <w:t>ی</w:t>
      </w:r>
      <w:r w:rsidRPr="00F05C2F">
        <w:rPr>
          <w:rFonts w:cs="B Zar" w:hint="eastAsia"/>
          <w:highlight w:val="cyan"/>
          <w:rtl/>
        </w:rPr>
        <w:t>ن</w:t>
      </w:r>
      <w:r w:rsidRPr="00F05C2F">
        <w:rPr>
          <w:rFonts w:cs="B Zar"/>
          <w:highlight w:val="cyan"/>
          <w:rtl/>
        </w:rPr>
        <w:t xml:space="preserve"> دوران شکل‌گ</w:t>
      </w:r>
      <w:r w:rsidRPr="00F05C2F">
        <w:rPr>
          <w:rFonts w:cs="B Zar" w:hint="cs"/>
          <w:highlight w:val="cyan"/>
          <w:rtl/>
        </w:rPr>
        <w:t>ی</w:t>
      </w:r>
      <w:r w:rsidRPr="00F05C2F">
        <w:rPr>
          <w:rFonts w:cs="B Zar" w:hint="eastAsia"/>
          <w:highlight w:val="cyan"/>
          <w:rtl/>
        </w:rPr>
        <w:t>ر</w:t>
      </w:r>
      <w:r w:rsidRPr="00F05C2F">
        <w:rPr>
          <w:rFonts w:cs="B Zar" w:hint="cs"/>
          <w:highlight w:val="cyan"/>
          <w:rtl/>
        </w:rPr>
        <w:t>ی</w:t>
      </w:r>
      <w:r w:rsidRPr="00F05C2F">
        <w:rPr>
          <w:rFonts w:cs="B Zar"/>
          <w:highlight w:val="cyan"/>
          <w:rtl/>
        </w:rPr>
        <w:t xml:space="preserve"> شخص</w:t>
      </w:r>
      <w:r w:rsidRPr="00F05C2F">
        <w:rPr>
          <w:rFonts w:cs="B Zar" w:hint="cs"/>
          <w:highlight w:val="cyan"/>
          <w:rtl/>
        </w:rPr>
        <w:t>ی</w:t>
      </w:r>
      <w:r w:rsidRPr="00F05C2F">
        <w:rPr>
          <w:rFonts w:cs="B Zar" w:hint="eastAsia"/>
          <w:highlight w:val="cyan"/>
          <w:rtl/>
        </w:rPr>
        <w:t>ت</w:t>
      </w:r>
      <w:r w:rsidRPr="00F05C2F">
        <w:rPr>
          <w:rFonts w:cs="B Zar"/>
          <w:highlight w:val="cyan"/>
          <w:rtl/>
        </w:rPr>
        <w:t xml:space="preserve"> هستند</w:t>
      </w:r>
      <w:r w:rsidRPr="00F05C2F">
        <w:rPr>
          <w:rFonts w:cs="B Zar" w:hint="cs"/>
          <w:highlight w:val="cyan"/>
          <w:rtl/>
        </w:rPr>
        <w:t xml:space="preserve">. </w:t>
      </w:r>
      <w:r w:rsidRPr="00F05C2F">
        <w:rPr>
          <w:rFonts w:cs="B Zar"/>
          <w:highlight w:val="cyan"/>
          <w:rtl/>
        </w:rPr>
        <w:t>از منظر انسان‌شناسی</w:t>
      </w:r>
      <w:r w:rsidRPr="00F05C2F">
        <w:rPr>
          <w:rStyle w:val="FootnoteReference"/>
          <w:rFonts w:cs="B Zar"/>
          <w:highlight w:val="cyan"/>
          <w:rtl/>
        </w:rPr>
        <w:footnoteReference w:id="1"/>
      </w:r>
      <w:r w:rsidRPr="00F05C2F">
        <w:rPr>
          <w:rFonts w:cs="B Zar"/>
          <w:highlight w:val="cyan"/>
          <w:rtl/>
        </w:rPr>
        <w:t xml:space="preserve"> و روان‌شناسی تکاملی</w:t>
      </w:r>
      <w:r w:rsidRPr="00F05C2F">
        <w:rPr>
          <w:rStyle w:val="FootnoteReference"/>
          <w:rFonts w:cs="B Zar"/>
          <w:highlight w:val="cyan"/>
          <w:rtl/>
        </w:rPr>
        <w:footnoteReference w:id="2"/>
      </w:r>
      <w:r w:rsidRPr="00F05C2F">
        <w:rPr>
          <w:rFonts w:cs="B Zar"/>
          <w:highlight w:val="cyan"/>
          <w:rtl/>
        </w:rPr>
        <w:t>، انسان</w:t>
      </w:r>
      <w:r w:rsidR="00F05C2F">
        <w:rPr>
          <w:rFonts w:cs="B Zar" w:hint="cs"/>
          <w:highlight w:val="cyan"/>
          <w:rtl/>
        </w:rPr>
        <w:t>(از جمله کودکان)</w:t>
      </w:r>
      <w:r w:rsidRPr="00F05C2F">
        <w:rPr>
          <w:rFonts w:cs="B Zar"/>
          <w:highlight w:val="cyan"/>
          <w:rtl/>
        </w:rPr>
        <w:t xml:space="preserve"> در تعامل با محیط‌های طبیعی</w:t>
      </w:r>
      <w:r w:rsidRPr="00F05C2F">
        <w:rPr>
          <w:rStyle w:val="FootnoteReference"/>
          <w:rFonts w:cs="B Zar"/>
          <w:highlight w:val="cyan"/>
          <w:rtl/>
        </w:rPr>
        <w:footnoteReference w:id="3"/>
      </w:r>
      <w:r w:rsidRPr="00F05C2F">
        <w:rPr>
          <w:rFonts w:cs="B Zar"/>
          <w:highlight w:val="cyan"/>
          <w:rtl/>
        </w:rPr>
        <w:t xml:space="preserve"> تکامل یافته و بخش قابل توجهی از عملکردهای ذهنی و بدنی</w:t>
      </w:r>
      <w:r w:rsidRPr="00F05C2F">
        <w:rPr>
          <w:rStyle w:val="FootnoteReference"/>
          <w:rFonts w:cs="B Zar"/>
          <w:highlight w:val="cyan"/>
          <w:rtl/>
        </w:rPr>
        <w:footnoteReference w:id="4"/>
      </w:r>
      <w:r w:rsidRPr="00F05C2F">
        <w:rPr>
          <w:rFonts w:cs="B Zar"/>
          <w:highlight w:val="cyan"/>
          <w:rtl/>
        </w:rPr>
        <w:t xml:space="preserve"> او در پاسخ به محرک‌های طبیعی</w:t>
      </w:r>
      <w:r w:rsidRPr="00F05C2F">
        <w:rPr>
          <w:rStyle w:val="FootnoteReference"/>
          <w:rFonts w:cs="B Zar"/>
          <w:highlight w:val="cyan"/>
          <w:rtl/>
        </w:rPr>
        <w:footnoteReference w:id="5"/>
      </w:r>
      <w:r w:rsidRPr="00F05C2F">
        <w:rPr>
          <w:rFonts w:cs="B Zar"/>
          <w:highlight w:val="cyan"/>
          <w:rtl/>
        </w:rPr>
        <w:t xml:space="preserve"> شکل گرفته‌اند(</w:t>
      </w:r>
      <w:r w:rsidRPr="00F05C2F">
        <w:rPr>
          <w:rFonts w:cs="B Zar"/>
          <w:highlight w:val="cyan"/>
          <w:rtl/>
          <w:lang w:bidi="fa-IR"/>
        </w:rPr>
        <w:t xml:space="preserve">۱). </w:t>
      </w:r>
      <w:r w:rsidRPr="00F05C2F">
        <w:rPr>
          <w:rFonts w:cs="B Zar"/>
          <w:highlight w:val="cyan"/>
          <w:rtl/>
        </w:rPr>
        <w:t>تماس با عناصر طب</w:t>
      </w:r>
      <w:r w:rsidRPr="00F05C2F">
        <w:rPr>
          <w:rFonts w:cs="B Zar" w:hint="cs"/>
          <w:highlight w:val="cyan"/>
          <w:rtl/>
        </w:rPr>
        <w:t>ی</w:t>
      </w:r>
      <w:r w:rsidRPr="00F05C2F">
        <w:rPr>
          <w:rFonts w:cs="B Zar" w:hint="eastAsia"/>
          <w:highlight w:val="cyan"/>
          <w:rtl/>
        </w:rPr>
        <w:t>ع</w:t>
      </w:r>
      <w:r w:rsidRPr="00F05C2F">
        <w:rPr>
          <w:rFonts w:cs="B Zar" w:hint="cs"/>
          <w:highlight w:val="cyan"/>
          <w:rtl/>
        </w:rPr>
        <w:t>ی</w:t>
      </w:r>
      <w:r w:rsidRPr="00F05C2F">
        <w:rPr>
          <w:rFonts w:cs="B Zar"/>
          <w:highlight w:val="cyan"/>
          <w:rtl/>
        </w:rPr>
        <w:t xml:space="preserve"> برا</w:t>
      </w:r>
      <w:r w:rsidRPr="00F05C2F">
        <w:rPr>
          <w:rFonts w:cs="B Zar" w:hint="cs"/>
          <w:highlight w:val="cyan"/>
          <w:rtl/>
        </w:rPr>
        <w:t>ی</w:t>
      </w:r>
      <w:r w:rsidRPr="00F05C2F">
        <w:rPr>
          <w:rFonts w:cs="B Zar"/>
          <w:highlight w:val="cyan"/>
          <w:rtl/>
        </w:rPr>
        <w:t xml:space="preserve"> اضطراب، افزایش تمرکز، بهبود خلق‌وخو</w:t>
      </w:r>
      <w:r w:rsidRPr="00F05C2F">
        <w:rPr>
          <w:rStyle w:val="FootnoteReference"/>
          <w:rFonts w:cs="B Zar"/>
          <w:highlight w:val="cyan"/>
          <w:rtl/>
        </w:rPr>
        <w:footnoteReference w:id="6"/>
      </w:r>
      <w:r w:rsidRPr="00F05C2F">
        <w:rPr>
          <w:rFonts w:cs="B Zar"/>
          <w:highlight w:val="cyan"/>
          <w:rtl/>
        </w:rPr>
        <w:t xml:space="preserve"> و ارتقای سلامت روان </w:t>
      </w:r>
      <w:r w:rsidRPr="00F05C2F">
        <w:rPr>
          <w:rFonts w:cs="B Zar" w:hint="cs"/>
          <w:highlight w:val="cyan"/>
          <w:rtl/>
        </w:rPr>
        <w:t xml:space="preserve">آنان </w:t>
      </w:r>
      <w:r w:rsidRPr="00F05C2F">
        <w:rPr>
          <w:rFonts w:cs="B Zar"/>
          <w:highlight w:val="cyan"/>
          <w:rtl/>
        </w:rPr>
        <w:t>نقش</w:t>
      </w:r>
      <w:r w:rsidRPr="00F05C2F">
        <w:rPr>
          <w:rFonts w:cs="B Zar" w:hint="cs"/>
          <w:highlight w:val="cyan"/>
          <w:rtl/>
        </w:rPr>
        <w:t>ی</w:t>
      </w:r>
      <w:r w:rsidRPr="00F05C2F">
        <w:rPr>
          <w:rFonts w:cs="B Zar"/>
          <w:highlight w:val="cyan"/>
          <w:rtl/>
        </w:rPr>
        <w:t xml:space="preserve"> ح</w:t>
      </w:r>
      <w:r w:rsidRPr="00F05C2F">
        <w:rPr>
          <w:rFonts w:cs="B Zar" w:hint="cs"/>
          <w:highlight w:val="cyan"/>
          <w:rtl/>
        </w:rPr>
        <w:t>ی</w:t>
      </w:r>
      <w:r w:rsidRPr="00F05C2F">
        <w:rPr>
          <w:rFonts w:cs="B Zar" w:hint="eastAsia"/>
          <w:highlight w:val="cyan"/>
          <w:rtl/>
        </w:rPr>
        <w:t>ات</w:t>
      </w:r>
      <w:r w:rsidRPr="00F05C2F">
        <w:rPr>
          <w:rFonts w:cs="B Zar" w:hint="cs"/>
          <w:highlight w:val="cyan"/>
          <w:rtl/>
        </w:rPr>
        <w:t>ی</w:t>
      </w:r>
      <w:r w:rsidRPr="00F05C2F">
        <w:rPr>
          <w:rFonts w:cs="B Zar"/>
          <w:highlight w:val="cyan"/>
          <w:rtl/>
        </w:rPr>
        <w:t xml:space="preserve"> دارد (</w:t>
      </w:r>
      <w:r w:rsidRPr="00F05C2F">
        <w:rPr>
          <w:rFonts w:cs="B Zar"/>
          <w:highlight w:val="cyan"/>
          <w:rtl/>
          <w:lang w:bidi="fa-IR"/>
        </w:rPr>
        <w:t>۲)</w:t>
      </w:r>
      <w:r w:rsidRPr="00F05C2F">
        <w:rPr>
          <w:rFonts w:cs="B Zar"/>
          <w:highlight w:val="cyan"/>
          <w:rtl/>
        </w:rPr>
        <w:t>، اما س</w:t>
      </w:r>
      <w:r w:rsidRPr="00F05C2F">
        <w:rPr>
          <w:rFonts w:cs="B Zar" w:hint="eastAsia"/>
          <w:highlight w:val="cyan"/>
          <w:rtl/>
        </w:rPr>
        <w:t>اختارها</w:t>
      </w:r>
      <w:r w:rsidRPr="00F05C2F">
        <w:rPr>
          <w:rFonts w:cs="B Zar" w:hint="cs"/>
          <w:highlight w:val="cyan"/>
          <w:rtl/>
        </w:rPr>
        <w:t>ی</w:t>
      </w:r>
      <w:r w:rsidRPr="00F05C2F">
        <w:rPr>
          <w:rFonts w:cs="B Zar"/>
          <w:highlight w:val="cyan"/>
          <w:rtl/>
        </w:rPr>
        <w:t xml:space="preserve"> کالبد</w:t>
      </w:r>
      <w:r w:rsidRPr="00F05C2F">
        <w:rPr>
          <w:rFonts w:cs="B Zar" w:hint="cs"/>
          <w:highlight w:val="cyan"/>
          <w:rtl/>
        </w:rPr>
        <w:t>یِ</w:t>
      </w:r>
      <w:r w:rsidRPr="00F05C2F">
        <w:rPr>
          <w:rFonts w:cs="B Zar"/>
          <w:highlight w:val="cyan"/>
          <w:rtl/>
        </w:rPr>
        <w:t xml:space="preserve"> فشرده‌</w:t>
      </w:r>
      <w:r w:rsidRPr="00F05C2F">
        <w:rPr>
          <w:rFonts w:cs="B Zar" w:hint="cs"/>
          <w:highlight w:val="cyan"/>
          <w:rtl/>
        </w:rPr>
        <w:t>ی</w:t>
      </w:r>
      <w:r w:rsidRPr="00F05C2F">
        <w:rPr>
          <w:rFonts w:cs="B Zar"/>
          <w:highlight w:val="cyan"/>
          <w:rtl/>
        </w:rPr>
        <w:t xml:space="preserve"> شهر</w:t>
      </w:r>
      <w:r w:rsidRPr="00F05C2F">
        <w:rPr>
          <w:rFonts w:cs="B Zar" w:hint="cs"/>
          <w:highlight w:val="cyan"/>
          <w:rtl/>
        </w:rPr>
        <w:t>ی</w:t>
      </w:r>
      <w:r w:rsidRPr="00F05C2F">
        <w:rPr>
          <w:rFonts w:cs="B Zar" w:hint="eastAsia"/>
          <w:highlight w:val="cyan"/>
          <w:rtl/>
        </w:rPr>
        <w:t>،</w:t>
      </w:r>
      <w:r w:rsidRPr="00F05C2F">
        <w:rPr>
          <w:rFonts w:cs="B Zar"/>
          <w:highlight w:val="cyan"/>
          <w:rtl/>
        </w:rPr>
        <w:t xml:space="preserve"> ا</w:t>
      </w:r>
      <w:r w:rsidRPr="00F05C2F">
        <w:rPr>
          <w:rFonts w:cs="B Zar" w:hint="cs"/>
          <w:highlight w:val="cyan"/>
          <w:rtl/>
        </w:rPr>
        <w:t>ی</w:t>
      </w:r>
      <w:r w:rsidRPr="00F05C2F">
        <w:rPr>
          <w:rFonts w:cs="B Zar" w:hint="eastAsia"/>
          <w:highlight w:val="cyan"/>
          <w:rtl/>
        </w:rPr>
        <w:t>ن</w:t>
      </w:r>
      <w:r w:rsidRPr="00F05C2F">
        <w:rPr>
          <w:rFonts w:cs="B Zar"/>
          <w:highlight w:val="cyan"/>
          <w:rtl/>
        </w:rPr>
        <w:t xml:space="preserve"> عناصر را از ز</w:t>
      </w:r>
      <w:r w:rsidRPr="00F05C2F">
        <w:rPr>
          <w:rFonts w:cs="B Zar" w:hint="cs"/>
          <w:highlight w:val="cyan"/>
          <w:rtl/>
        </w:rPr>
        <w:t>ی</w:t>
      </w:r>
      <w:r w:rsidRPr="00F05C2F">
        <w:rPr>
          <w:rFonts w:cs="B Zar" w:hint="eastAsia"/>
          <w:highlight w:val="cyan"/>
          <w:rtl/>
        </w:rPr>
        <w:t>ست‌جهان</w:t>
      </w:r>
      <w:r w:rsidRPr="00F05C2F">
        <w:rPr>
          <w:rFonts w:cs="B Zar"/>
          <w:highlight w:val="cyan"/>
          <w:rtl/>
        </w:rPr>
        <w:t xml:space="preserve"> انسان حذف کرده‌اند (</w:t>
      </w:r>
      <w:r w:rsidRPr="00F05C2F">
        <w:rPr>
          <w:rFonts w:cs="B Zar" w:hint="cs"/>
          <w:highlight w:val="cyan"/>
          <w:rtl/>
          <w:lang w:bidi="fa-IR"/>
        </w:rPr>
        <w:t>4</w:t>
      </w:r>
      <w:r w:rsidRPr="00F05C2F">
        <w:rPr>
          <w:rFonts w:cs="B Zar"/>
          <w:highlight w:val="cyan"/>
          <w:rtl/>
        </w:rPr>
        <w:t xml:space="preserve">، </w:t>
      </w:r>
      <w:r w:rsidRPr="00F05C2F">
        <w:rPr>
          <w:rFonts w:cs="B Zar" w:hint="cs"/>
          <w:highlight w:val="cyan"/>
          <w:rtl/>
          <w:lang w:bidi="fa-IR"/>
        </w:rPr>
        <w:t>3</w:t>
      </w:r>
      <w:r w:rsidRPr="00F05C2F">
        <w:rPr>
          <w:rFonts w:cs="B Zar"/>
          <w:highlight w:val="cyan"/>
          <w:rtl/>
          <w:lang w:bidi="fa-IR"/>
        </w:rPr>
        <w:t xml:space="preserve">). </w:t>
      </w:r>
      <w:r w:rsidRPr="00F05C2F">
        <w:rPr>
          <w:rFonts w:cs="B Zar"/>
          <w:highlight w:val="cyan"/>
          <w:rtl/>
        </w:rPr>
        <w:t>توسعه‌ مبتنی بر سود</w:t>
      </w:r>
      <w:r w:rsidRPr="00F05C2F">
        <w:rPr>
          <w:rStyle w:val="FootnoteReference"/>
          <w:rFonts w:cs="B Zar"/>
          <w:highlight w:val="cyan"/>
          <w:rtl/>
        </w:rPr>
        <w:footnoteReference w:id="7"/>
      </w:r>
      <w:r w:rsidRPr="00F05C2F">
        <w:rPr>
          <w:rFonts w:cs="B Zar"/>
          <w:highlight w:val="cyan"/>
          <w:rtl/>
        </w:rPr>
        <w:t xml:space="preserve"> با طبیعت‌زدایی</w:t>
      </w:r>
      <w:r w:rsidRPr="00F05C2F">
        <w:rPr>
          <w:rFonts w:cs="B Zar"/>
          <w:highlight w:val="cyan"/>
        </w:rPr>
        <w:t xml:space="preserve"> </w:t>
      </w:r>
      <w:r w:rsidRPr="00F05C2F">
        <w:rPr>
          <w:rStyle w:val="FootnoteReference"/>
          <w:rFonts w:cs="B Zar"/>
          <w:highlight w:val="cyan"/>
        </w:rPr>
        <w:footnoteReference w:id="8"/>
      </w:r>
      <w:r w:rsidRPr="00F05C2F">
        <w:rPr>
          <w:rFonts w:cs="B Zar"/>
          <w:highlight w:val="cyan"/>
          <w:rtl/>
        </w:rPr>
        <w:t>از فضاها، حق مادرزاد کودک بر ارتباط با طب</w:t>
      </w:r>
      <w:r w:rsidRPr="00F05C2F">
        <w:rPr>
          <w:rFonts w:cs="B Zar" w:hint="cs"/>
          <w:highlight w:val="cyan"/>
          <w:rtl/>
        </w:rPr>
        <w:t>ی</w:t>
      </w:r>
      <w:r w:rsidRPr="00F05C2F">
        <w:rPr>
          <w:rFonts w:cs="B Zar" w:hint="eastAsia"/>
          <w:highlight w:val="cyan"/>
          <w:rtl/>
        </w:rPr>
        <w:t>عت</w:t>
      </w:r>
      <w:r w:rsidRPr="00F05C2F">
        <w:rPr>
          <w:rFonts w:cs="B Zar"/>
          <w:highlight w:val="cyan"/>
          <w:rtl/>
        </w:rPr>
        <w:t xml:space="preserve"> را ناد</w:t>
      </w:r>
      <w:r w:rsidRPr="00F05C2F">
        <w:rPr>
          <w:rFonts w:cs="B Zar" w:hint="cs"/>
          <w:highlight w:val="cyan"/>
          <w:rtl/>
        </w:rPr>
        <w:t>ی</w:t>
      </w:r>
      <w:r w:rsidRPr="00F05C2F">
        <w:rPr>
          <w:rFonts w:cs="B Zar" w:hint="eastAsia"/>
          <w:highlight w:val="cyan"/>
          <w:rtl/>
        </w:rPr>
        <w:t>ده</w:t>
      </w:r>
      <w:r w:rsidRPr="00F05C2F">
        <w:rPr>
          <w:rFonts w:cs="B Zar"/>
          <w:highlight w:val="cyan"/>
          <w:rtl/>
        </w:rPr>
        <w:t xml:space="preserve"> گرفته است (</w:t>
      </w:r>
      <w:r w:rsidRPr="00F05C2F">
        <w:rPr>
          <w:rFonts w:cs="B Zar" w:hint="cs"/>
          <w:highlight w:val="cyan"/>
          <w:rtl/>
          <w:lang w:bidi="fa-IR"/>
        </w:rPr>
        <w:t>6</w:t>
      </w:r>
      <w:r w:rsidRPr="00F05C2F">
        <w:rPr>
          <w:rFonts w:cs="B Zar"/>
          <w:highlight w:val="cyan"/>
          <w:rtl/>
        </w:rPr>
        <w:t xml:space="preserve">، </w:t>
      </w:r>
      <w:r w:rsidRPr="00F05C2F">
        <w:rPr>
          <w:rFonts w:cs="B Zar" w:hint="cs"/>
          <w:highlight w:val="cyan"/>
          <w:rtl/>
          <w:lang w:bidi="fa-IR"/>
        </w:rPr>
        <w:t>5</w:t>
      </w:r>
      <w:r w:rsidRPr="00F05C2F">
        <w:rPr>
          <w:rFonts w:cs="B Zar"/>
          <w:highlight w:val="cyan"/>
          <w:rtl/>
          <w:lang w:bidi="fa-IR"/>
        </w:rPr>
        <w:t>)</w:t>
      </w:r>
      <w:r w:rsidRPr="00F05C2F">
        <w:rPr>
          <w:rFonts w:cs="B Zar"/>
          <w:highlight w:val="cyan"/>
          <w:rtl/>
        </w:rPr>
        <w:t>؛ گسست</w:t>
      </w:r>
      <w:r w:rsidRPr="00F05C2F">
        <w:rPr>
          <w:rFonts w:cs="B Zar" w:hint="cs"/>
          <w:highlight w:val="cyan"/>
          <w:rtl/>
        </w:rPr>
        <w:t>ی</w:t>
      </w:r>
      <w:r w:rsidRPr="00F05C2F">
        <w:rPr>
          <w:rFonts w:cs="B Zar"/>
          <w:highlight w:val="cyan"/>
          <w:rtl/>
        </w:rPr>
        <w:t xml:space="preserve"> که طبق نظر</w:t>
      </w:r>
      <w:r w:rsidRPr="00F05C2F">
        <w:rPr>
          <w:rFonts w:cs="B Zar" w:hint="cs"/>
          <w:highlight w:val="cyan"/>
          <w:rtl/>
        </w:rPr>
        <w:t>ی</w:t>
      </w:r>
      <w:r w:rsidRPr="00F05C2F">
        <w:rPr>
          <w:rFonts w:cs="B Zar" w:hint="eastAsia"/>
          <w:highlight w:val="cyan"/>
          <w:rtl/>
        </w:rPr>
        <w:t>ه</w:t>
      </w:r>
      <w:r w:rsidRPr="00F05C2F">
        <w:rPr>
          <w:rFonts w:cs="B Zar"/>
          <w:highlight w:val="cyan"/>
          <w:rtl/>
        </w:rPr>
        <w:t xml:space="preserve"> زیست‌دوستی</w:t>
      </w:r>
      <w:r w:rsidR="00F05C2F" w:rsidRPr="00F05C2F">
        <w:rPr>
          <w:rFonts w:cs="B Zar" w:hint="cs"/>
          <w:highlight w:val="cyan"/>
          <w:rtl/>
        </w:rPr>
        <w:t>(7)</w:t>
      </w:r>
      <w:r w:rsidRPr="00F05C2F">
        <w:rPr>
          <w:rStyle w:val="FootnoteReference"/>
          <w:rFonts w:cs="B Zar"/>
          <w:color w:val="EE0000"/>
          <w:highlight w:val="cyan"/>
        </w:rPr>
        <w:footnoteReference w:id="9"/>
      </w:r>
      <w:r w:rsidRPr="00F05C2F">
        <w:rPr>
          <w:rFonts w:cs="B Zar"/>
          <w:color w:val="EE0000"/>
          <w:highlight w:val="cyan"/>
          <w:rtl/>
        </w:rPr>
        <w:t xml:space="preserve">، </w:t>
      </w:r>
      <w:r w:rsidRPr="00F05C2F">
        <w:rPr>
          <w:rFonts w:cs="B Zar" w:hint="eastAsia"/>
          <w:highlight w:val="cyan"/>
          <w:rtl/>
        </w:rPr>
        <w:t>،</w:t>
      </w:r>
      <w:r w:rsidRPr="00F05C2F">
        <w:rPr>
          <w:rFonts w:cs="B Zar"/>
          <w:highlight w:val="cyan"/>
          <w:rtl/>
        </w:rPr>
        <w:t xml:space="preserve"> علاوه بر فرسا</w:t>
      </w:r>
      <w:r w:rsidRPr="00F05C2F">
        <w:rPr>
          <w:rFonts w:cs="B Zar" w:hint="cs"/>
          <w:highlight w:val="cyan"/>
          <w:rtl/>
        </w:rPr>
        <w:t>ی</w:t>
      </w:r>
      <w:r w:rsidRPr="00F05C2F">
        <w:rPr>
          <w:rFonts w:cs="B Zar" w:hint="eastAsia"/>
          <w:highlight w:val="cyan"/>
          <w:rtl/>
        </w:rPr>
        <w:t>ش</w:t>
      </w:r>
      <w:r w:rsidRPr="00F05C2F">
        <w:rPr>
          <w:rFonts w:cs="B Zar"/>
          <w:highlight w:val="cyan"/>
          <w:rtl/>
        </w:rPr>
        <w:t xml:space="preserve"> روان</w:t>
      </w:r>
      <w:r w:rsidRPr="00F05C2F">
        <w:rPr>
          <w:rFonts w:cs="B Zar" w:hint="cs"/>
          <w:highlight w:val="cyan"/>
          <w:rtl/>
        </w:rPr>
        <w:t>ی</w:t>
      </w:r>
      <w:r w:rsidRPr="00F05C2F">
        <w:rPr>
          <w:rFonts w:cs="B Zar" w:hint="eastAsia"/>
          <w:highlight w:val="cyan"/>
          <w:rtl/>
        </w:rPr>
        <w:t>،</w:t>
      </w:r>
      <w:r w:rsidRPr="00F05C2F">
        <w:rPr>
          <w:rFonts w:cs="B Zar"/>
          <w:highlight w:val="cyan"/>
          <w:rtl/>
        </w:rPr>
        <w:t xml:space="preserve"> موجب قطع ا</w:t>
      </w:r>
      <w:r w:rsidRPr="00F05C2F">
        <w:rPr>
          <w:rFonts w:cs="B Zar" w:hint="eastAsia"/>
          <w:highlight w:val="cyan"/>
          <w:rtl/>
        </w:rPr>
        <w:t>رتباط</w:t>
      </w:r>
      <w:r w:rsidRPr="00F05C2F">
        <w:rPr>
          <w:rFonts w:cs="B Zar"/>
          <w:highlight w:val="cyan"/>
          <w:rtl/>
        </w:rPr>
        <w:t xml:space="preserve"> کودکان با فرایندهای تکاملی</w:t>
      </w:r>
      <w:r w:rsidRPr="00F05C2F">
        <w:rPr>
          <w:rStyle w:val="FootnoteReference"/>
          <w:rFonts w:cs="B Zar"/>
          <w:highlight w:val="cyan"/>
          <w:rtl/>
        </w:rPr>
        <w:footnoteReference w:id="10"/>
      </w:r>
      <w:r w:rsidRPr="00F05C2F">
        <w:rPr>
          <w:rFonts w:cs="B Zar"/>
          <w:highlight w:val="cyan"/>
          <w:rtl/>
        </w:rPr>
        <w:t xml:space="preserve"> و ادراک فضایی</w:t>
      </w:r>
      <w:r w:rsidRPr="00F05C2F">
        <w:rPr>
          <w:rStyle w:val="FootnoteReference"/>
          <w:rFonts w:cs="B Zar"/>
          <w:highlight w:val="cyan"/>
          <w:rtl/>
        </w:rPr>
        <w:footnoteReference w:id="11"/>
      </w:r>
      <w:r w:rsidRPr="00F05C2F">
        <w:rPr>
          <w:rFonts w:cs="B Zar"/>
          <w:highlight w:val="cyan"/>
          <w:rtl/>
        </w:rPr>
        <w:t xml:space="preserve"> آنان م</w:t>
      </w:r>
      <w:r w:rsidRPr="00F05C2F">
        <w:rPr>
          <w:rFonts w:cs="B Zar" w:hint="cs"/>
          <w:highlight w:val="cyan"/>
          <w:rtl/>
        </w:rPr>
        <w:t>ی‌</w:t>
      </w:r>
      <w:r w:rsidRPr="00F05C2F">
        <w:rPr>
          <w:rFonts w:cs="B Zar" w:hint="eastAsia"/>
          <w:highlight w:val="cyan"/>
          <w:rtl/>
        </w:rPr>
        <w:t>شود</w:t>
      </w:r>
      <w:r w:rsidRPr="00F05C2F">
        <w:rPr>
          <w:rFonts w:cs="B Zar"/>
          <w:highlight w:val="cyan"/>
          <w:rtl/>
        </w:rPr>
        <w:t xml:space="preserve"> (</w:t>
      </w:r>
      <w:r w:rsidRPr="00F05C2F">
        <w:rPr>
          <w:rFonts w:cs="B Zar"/>
          <w:highlight w:val="cyan"/>
          <w:rtl/>
          <w:lang w:bidi="fa-IR"/>
        </w:rPr>
        <w:t>۷).</w:t>
      </w:r>
      <w:r w:rsidR="00F05C2F" w:rsidRPr="00F05C2F">
        <w:rPr>
          <w:rFonts w:cs="B Zar" w:hint="cs"/>
          <w:highlight w:val="cyan"/>
          <w:rtl/>
          <w:lang w:bidi="fa-IR"/>
        </w:rPr>
        <w:t xml:space="preserve"> </w:t>
      </w:r>
      <w:r w:rsidR="002433E4" w:rsidRPr="00F05C2F">
        <w:rPr>
          <w:rFonts w:cs="B Zar" w:hint="cs"/>
          <w:highlight w:val="cyan"/>
          <w:rtl/>
          <w:lang w:bidi="fa-IR"/>
        </w:rPr>
        <w:t xml:space="preserve">این در حالیست که </w:t>
      </w:r>
      <w:r w:rsidR="005464A0" w:rsidRPr="00F05C2F">
        <w:rPr>
          <w:rFonts w:cs="B Zar" w:hint="cs"/>
          <w:highlight w:val="cyan"/>
          <w:rtl/>
        </w:rPr>
        <w:t xml:space="preserve">دوران کودکی از مهمترین دوران زندگی </w:t>
      </w:r>
      <w:r w:rsidR="00C53182" w:rsidRPr="00F05C2F">
        <w:rPr>
          <w:rFonts w:cs="B Zar" w:hint="cs"/>
          <w:highlight w:val="cyan"/>
          <w:rtl/>
        </w:rPr>
        <w:t>بوده</w:t>
      </w:r>
      <w:r w:rsidR="005464A0" w:rsidRPr="00F05C2F">
        <w:rPr>
          <w:rFonts w:cs="B Zar" w:hint="cs"/>
          <w:highlight w:val="cyan"/>
          <w:rtl/>
        </w:rPr>
        <w:t xml:space="preserve"> که شخصیت فرد در آن پایه ریزی می شود (8).</w:t>
      </w:r>
      <w:r w:rsidR="005464A0" w:rsidRPr="00364068">
        <w:rPr>
          <w:rFonts w:cs="B Zar" w:hint="cs"/>
          <w:rtl/>
        </w:rPr>
        <w:t xml:space="preserve"> </w:t>
      </w:r>
      <w:r w:rsidR="005464A0" w:rsidRPr="004026D5">
        <w:rPr>
          <w:rFonts w:cs="B Zar"/>
          <w:highlight w:val="cyan"/>
          <w:rtl/>
        </w:rPr>
        <w:t>پژوهش‌های اخیر نشان می‌دهد کاهش تماس کودکان با محیط‌های طبیعی تأثیر مستقیم بر کاهش خلاقیت، افزایش اضطراب، و افت درک حسی-حرکتی</w:t>
      </w:r>
      <w:r w:rsidR="00623177" w:rsidRPr="004026D5">
        <w:rPr>
          <w:rStyle w:val="FootnoteReference"/>
          <w:rFonts w:cs="B Zar"/>
          <w:highlight w:val="cyan"/>
          <w:rtl/>
        </w:rPr>
        <w:footnoteReference w:id="12"/>
      </w:r>
      <w:r w:rsidR="005464A0" w:rsidRPr="004026D5">
        <w:rPr>
          <w:rFonts w:cs="B Zar"/>
          <w:highlight w:val="cyan"/>
          <w:rtl/>
        </w:rPr>
        <w:t xml:space="preserve"> دارد</w:t>
      </w:r>
      <w:r w:rsidR="005464A0" w:rsidRPr="004026D5">
        <w:rPr>
          <w:rFonts w:cs="B Zar" w:hint="cs"/>
          <w:highlight w:val="cyan"/>
          <w:rtl/>
        </w:rPr>
        <w:t xml:space="preserve"> (9، 10). از طرفی، کودک نیاز به دلبستگی عاطفی دارد تا احساس سلامت و امنیت کند (11). </w:t>
      </w:r>
      <w:r w:rsidR="005464A0" w:rsidRPr="004026D5">
        <w:rPr>
          <w:rFonts w:cs="B Zar"/>
          <w:highlight w:val="cyan"/>
          <w:rtl/>
        </w:rPr>
        <w:t xml:space="preserve">در چنین زمینه‌ای، فضای مسکونی نه‌تنها باید سرپناهی فیزیکی باشد، بلکه باید امکان تجربه‌ طبیعت را ـ در قالب نور طبیعی، فضای سبز، مواد بومی، و تماس مستقیم با عناصر حیات ـ در خود جای دهد؛ در غیر این صورت، سکونتگاه‌ها به محیط‌هایی ضدطبیعت و ضدتکامل تبدیل می‌شوند که مسیر رشد ذهنی کودکان را مختل می‌سازند </w:t>
      </w:r>
      <w:r w:rsidR="005464A0" w:rsidRPr="004026D5">
        <w:rPr>
          <w:rFonts w:cs="B Zar" w:hint="cs"/>
          <w:highlight w:val="cyan"/>
          <w:rtl/>
        </w:rPr>
        <w:t>(</w:t>
      </w:r>
      <w:r w:rsidR="005464A0" w:rsidRPr="004026D5">
        <w:rPr>
          <w:rFonts w:cs="B Zar" w:hint="cs"/>
          <w:highlight w:val="cyan"/>
          <w:rtl/>
          <w:lang w:bidi="fa-IR"/>
        </w:rPr>
        <w:t>12</w:t>
      </w:r>
      <w:r w:rsidR="005464A0" w:rsidRPr="004026D5">
        <w:rPr>
          <w:rFonts w:cs="B Zar" w:hint="cs"/>
          <w:highlight w:val="cyan"/>
          <w:rtl/>
        </w:rPr>
        <w:t xml:space="preserve">). این درحالی است که تنظیم و تفکیک هیجان نقش مهمی در ترومای کودک و مشکلات رفتاری آن دارد (13). این امر در محیط آپارتمانی و بسته، تشدید می شود. </w:t>
      </w:r>
      <w:r w:rsidR="005464A0" w:rsidRPr="004026D5">
        <w:rPr>
          <w:rFonts w:cs="B Zar"/>
          <w:highlight w:val="cyan"/>
          <w:rtl/>
        </w:rPr>
        <w:t>شواهد علمی نشان می‌دهد که کاهش فیزیکی فضای زندگی و محدودشدن کودکان به محیط‌های بسته و فشرده ـ به‌ویژه در واحدهای مسکونی شهری کوچک با تراکم بالا ـ</w:t>
      </w:r>
      <w:r w:rsidR="00E57B61" w:rsidRPr="004026D5">
        <w:rPr>
          <w:rFonts w:cs="B Zar" w:hint="cs"/>
          <w:highlight w:val="cyan"/>
          <w:rtl/>
        </w:rPr>
        <w:t xml:space="preserve">  به عنوان یکی از مولفه‌ها،  </w:t>
      </w:r>
      <w:r w:rsidR="005464A0" w:rsidRPr="004026D5">
        <w:rPr>
          <w:rFonts w:cs="B Zar"/>
          <w:highlight w:val="cyan"/>
          <w:rtl/>
        </w:rPr>
        <w:t xml:space="preserve">نقش معناداری در افزایش تمایل </w:t>
      </w:r>
      <w:r w:rsidR="00C86362" w:rsidRPr="004026D5">
        <w:rPr>
          <w:rFonts w:cs="B Zar"/>
          <w:highlight w:val="cyan"/>
          <w:rtl/>
        </w:rPr>
        <w:t>آنها</w:t>
      </w:r>
      <w:r w:rsidR="005464A0" w:rsidRPr="004026D5">
        <w:rPr>
          <w:rFonts w:cs="B Zar"/>
          <w:highlight w:val="cyan"/>
          <w:rtl/>
        </w:rPr>
        <w:t xml:space="preserve"> به دنیای دیجیتال</w:t>
      </w:r>
      <w:r w:rsidR="00F819B8" w:rsidRPr="004026D5">
        <w:rPr>
          <w:rStyle w:val="FootnoteReference"/>
          <w:rFonts w:cs="B Zar"/>
          <w:highlight w:val="cyan"/>
          <w:rtl/>
        </w:rPr>
        <w:footnoteReference w:id="13"/>
      </w:r>
      <w:r w:rsidR="005464A0" w:rsidRPr="004026D5">
        <w:rPr>
          <w:rFonts w:cs="B Zar"/>
          <w:highlight w:val="cyan"/>
          <w:rtl/>
        </w:rPr>
        <w:t xml:space="preserve"> دارد</w:t>
      </w:r>
      <w:r w:rsidR="005464A0" w:rsidRPr="004026D5">
        <w:rPr>
          <w:rFonts w:cs="B Zar"/>
          <w:highlight w:val="cyan"/>
        </w:rPr>
        <w:t xml:space="preserve"> </w:t>
      </w:r>
      <w:r w:rsidR="005464A0" w:rsidRPr="004026D5">
        <w:rPr>
          <w:rFonts w:cs="B Zar" w:hint="cs"/>
          <w:highlight w:val="cyan"/>
          <w:rtl/>
        </w:rPr>
        <w:t>(</w:t>
      </w:r>
      <w:r w:rsidR="005464A0" w:rsidRPr="004026D5">
        <w:rPr>
          <w:rFonts w:cs="B Zar" w:hint="cs"/>
          <w:highlight w:val="cyan"/>
          <w:rtl/>
          <w:lang w:bidi="fa-IR"/>
        </w:rPr>
        <w:t>14، 11</w:t>
      </w:r>
      <w:r w:rsidR="005464A0" w:rsidRPr="004026D5">
        <w:rPr>
          <w:rFonts w:cs="B Zar" w:hint="cs"/>
          <w:highlight w:val="cyan"/>
          <w:rtl/>
        </w:rPr>
        <w:t xml:space="preserve">). </w:t>
      </w:r>
      <w:r w:rsidR="005464A0" w:rsidRPr="004026D5">
        <w:rPr>
          <w:rFonts w:cs="B Zar"/>
          <w:highlight w:val="cyan"/>
          <w:rtl/>
        </w:rPr>
        <w:t xml:space="preserve">در غیاب فضای باز، طبیعت، و فرصت </w:t>
      </w:r>
      <w:r w:rsidR="0097489B" w:rsidRPr="004026D5">
        <w:rPr>
          <w:rFonts w:cs="B Zar" w:hint="cs"/>
          <w:highlight w:val="cyan"/>
          <w:rtl/>
        </w:rPr>
        <w:t xml:space="preserve"> </w:t>
      </w:r>
      <w:r w:rsidR="005464A0" w:rsidRPr="004026D5">
        <w:rPr>
          <w:rFonts w:cs="B Zar"/>
          <w:highlight w:val="cyan"/>
          <w:rtl/>
        </w:rPr>
        <w:t>بازی آزاد در محیط‌های واقعی، کودکان بیش از پیش به فضاهای مجازی پناه می‌برند تا نیازهای روانی و شناختی</w:t>
      </w:r>
      <w:r w:rsidR="00E01A4E" w:rsidRPr="004026D5">
        <w:rPr>
          <w:rStyle w:val="FootnoteReference"/>
          <w:rFonts w:cs="B Zar"/>
          <w:highlight w:val="cyan"/>
          <w:rtl/>
        </w:rPr>
        <w:footnoteReference w:id="14"/>
      </w:r>
      <w:r w:rsidR="005464A0" w:rsidRPr="004026D5">
        <w:rPr>
          <w:rFonts w:cs="B Zar"/>
          <w:highlight w:val="cyan"/>
          <w:rtl/>
        </w:rPr>
        <w:t xml:space="preserve"> خود را به صورت جایگزین تأمین کنند</w:t>
      </w:r>
      <w:r w:rsidR="005464A0" w:rsidRPr="004026D5">
        <w:rPr>
          <w:rFonts w:cs="B Zar" w:hint="cs"/>
          <w:highlight w:val="cyan"/>
          <w:rtl/>
        </w:rPr>
        <w:t xml:space="preserve"> (15).</w:t>
      </w:r>
      <w:r w:rsidR="005464A0" w:rsidRPr="004026D5">
        <w:rPr>
          <w:rFonts w:cs="B Zar" w:hint="cs"/>
          <w:b/>
          <w:bCs/>
          <w:highlight w:val="cyan"/>
          <w:rtl/>
        </w:rPr>
        <w:t xml:space="preserve"> </w:t>
      </w:r>
      <w:r w:rsidR="005464A0" w:rsidRPr="004026D5">
        <w:rPr>
          <w:rFonts w:cs="B Zar"/>
          <w:highlight w:val="cyan"/>
          <w:rtl/>
        </w:rPr>
        <w:t>کوچک‌سازی زمین و رشد آپارتمان‌نشینی، که اغلب بر مبنای منطق صرفاً اقتصادی صورت می‌گیرد، موجب محدودشدن بازی‌های فیزیکی، تعامل با محیط طبیعی، و تجربه‌ حسی</w:t>
      </w:r>
      <w:r w:rsidR="005464A0" w:rsidRPr="004026D5">
        <w:rPr>
          <w:rFonts w:ascii="Sakkal Majalla" w:hAnsi="Sakkal Majalla" w:cs="Sakkal Majalla" w:hint="cs"/>
          <w:highlight w:val="cyan"/>
          <w:rtl/>
        </w:rPr>
        <w:t>–</w:t>
      </w:r>
      <w:r w:rsidR="005464A0" w:rsidRPr="004026D5">
        <w:rPr>
          <w:rFonts w:cs="B Zar" w:hint="cs"/>
          <w:highlight w:val="cyan"/>
          <w:rtl/>
        </w:rPr>
        <w:t>حرکتی</w:t>
      </w:r>
      <w:r w:rsidR="00F819B8" w:rsidRPr="004026D5">
        <w:rPr>
          <w:rStyle w:val="FootnoteReference"/>
          <w:rFonts w:cs="B Zar"/>
          <w:highlight w:val="cyan"/>
          <w:rtl/>
        </w:rPr>
        <w:footnoteReference w:id="15"/>
      </w:r>
      <w:r w:rsidR="005464A0" w:rsidRPr="004026D5">
        <w:rPr>
          <w:rFonts w:cs="B Zar"/>
          <w:highlight w:val="cyan"/>
          <w:rtl/>
        </w:rPr>
        <w:t xml:space="preserve"> </w:t>
      </w:r>
      <w:r w:rsidR="005464A0" w:rsidRPr="004026D5">
        <w:rPr>
          <w:rFonts w:cs="B Zar" w:hint="cs"/>
          <w:highlight w:val="cyan"/>
          <w:rtl/>
        </w:rPr>
        <w:t>کودکان</w:t>
      </w:r>
      <w:r w:rsidR="005464A0" w:rsidRPr="004026D5">
        <w:rPr>
          <w:rFonts w:cs="B Zar"/>
          <w:highlight w:val="cyan"/>
          <w:rtl/>
        </w:rPr>
        <w:t xml:space="preserve"> </w:t>
      </w:r>
      <w:r w:rsidR="005464A0" w:rsidRPr="004026D5">
        <w:rPr>
          <w:rFonts w:cs="B Zar" w:hint="cs"/>
          <w:highlight w:val="cyan"/>
          <w:rtl/>
        </w:rPr>
        <w:t>می‌شود</w:t>
      </w:r>
      <w:r w:rsidR="005464A0" w:rsidRPr="004026D5">
        <w:rPr>
          <w:rFonts w:cs="B Zar"/>
          <w:highlight w:val="cyan"/>
          <w:rtl/>
        </w:rPr>
        <w:t xml:space="preserve">. </w:t>
      </w:r>
      <w:r w:rsidR="005464A0" w:rsidRPr="004026D5">
        <w:rPr>
          <w:rFonts w:cs="B Zar" w:hint="cs"/>
          <w:highlight w:val="cyan"/>
          <w:rtl/>
        </w:rPr>
        <w:t>این</w:t>
      </w:r>
      <w:r w:rsidR="005464A0" w:rsidRPr="004026D5">
        <w:rPr>
          <w:rFonts w:cs="B Zar"/>
          <w:highlight w:val="cyan"/>
          <w:rtl/>
        </w:rPr>
        <w:t xml:space="preserve"> </w:t>
      </w:r>
      <w:r w:rsidR="005464A0" w:rsidRPr="004026D5">
        <w:rPr>
          <w:rFonts w:cs="B Zar" w:hint="cs"/>
          <w:highlight w:val="cyan"/>
          <w:rtl/>
        </w:rPr>
        <w:t>فرآیند</w:t>
      </w:r>
      <w:r w:rsidR="005464A0" w:rsidRPr="004026D5">
        <w:rPr>
          <w:rFonts w:cs="B Zar"/>
          <w:highlight w:val="cyan"/>
          <w:rtl/>
        </w:rPr>
        <w:t xml:space="preserve"> </w:t>
      </w:r>
      <w:r w:rsidR="005464A0" w:rsidRPr="004026D5">
        <w:rPr>
          <w:rFonts w:cs="B Zar" w:hint="cs"/>
          <w:highlight w:val="cyan"/>
          <w:rtl/>
        </w:rPr>
        <w:t>در</w:t>
      </w:r>
      <w:r w:rsidR="005464A0" w:rsidRPr="004026D5">
        <w:rPr>
          <w:rFonts w:cs="B Zar"/>
          <w:highlight w:val="cyan"/>
          <w:rtl/>
        </w:rPr>
        <w:t xml:space="preserve"> </w:t>
      </w:r>
      <w:r w:rsidR="005464A0" w:rsidRPr="004026D5">
        <w:rPr>
          <w:rFonts w:cs="B Zar" w:hint="cs"/>
          <w:highlight w:val="cyan"/>
          <w:rtl/>
        </w:rPr>
        <w:t>بلندمدت</w:t>
      </w:r>
      <w:r w:rsidR="005464A0" w:rsidRPr="004026D5">
        <w:rPr>
          <w:rFonts w:cs="B Zar"/>
          <w:highlight w:val="cyan"/>
          <w:rtl/>
        </w:rPr>
        <w:t xml:space="preserve"> </w:t>
      </w:r>
      <w:r w:rsidR="005464A0" w:rsidRPr="004026D5">
        <w:rPr>
          <w:rFonts w:cs="B Zar" w:hint="cs"/>
          <w:highlight w:val="cyan"/>
          <w:rtl/>
        </w:rPr>
        <w:t>می‌تواند</w:t>
      </w:r>
      <w:r w:rsidR="005464A0" w:rsidRPr="004026D5">
        <w:rPr>
          <w:rFonts w:cs="B Zar"/>
          <w:highlight w:val="cyan"/>
          <w:rtl/>
        </w:rPr>
        <w:t xml:space="preserve"> </w:t>
      </w:r>
      <w:r w:rsidR="005464A0" w:rsidRPr="004026D5">
        <w:rPr>
          <w:rFonts w:cs="B Zar" w:hint="cs"/>
          <w:highlight w:val="cyan"/>
          <w:rtl/>
        </w:rPr>
        <w:t>منجر</w:t>
      </w:r>
      <w:r w:rsidR="005464A0" w:rsidRPr="004026D5">
        <w:rPr>
          <w:rFonts w:cs="B Zar"/>
          <w:highlight w:val="cyan"/>
          <w:rtl/>
        </w:rPr>
        <w:t xml:space="preserve"> </w:t>
      </w:r>
      <w:r w:rsidR="005464A0" w:rsidRPr="004026D5">
        <w:rPr>
          <w:rFonts w:cs="B Zar" w:hint="cs"/>
          <w:highlight w:val="cyan"/>
          <w:rtl/>
        </w:rPr>
        <w:t>به</w:t>
      </w:r>
      <w:r w:rsidR="005464A0" w:rsidRPr="004026D5">
        <w:rPr>
          <w:rFonts w:cs="B Zar"/>
          <w:highlight w:val="cyan"/>
          <w:rtl/>
        </w:rPr>
        <w:t xml:space="preserve"> </w:t>
      </w:r>
      <w:r w:rsidR="005464A0" w:rsidRPr="004026D5">
        <w:rPr>
          <w:rFonts w:cs="B Zar" w:hint="cs"/>
          <w:highlight w:val="cyan"/>
          <w:rtl/>
        </w:rPr>
        <w:t>اختلالات</w:t>
      </w:r>
      <w:r w:rsidR="005464A0" w:rsidRPr="004026D5">
        <w:rPr>
          <w:rFonts w:cs="B Zar"/>
          <w:highlight w:val="cyan"/>
          <w:rtl/>
        </w:rPr>
        <w:t xml:space="preserve"> </w:t>
      </w:r>
      <w:r w:rsidR="005464A0" w:rsidRPr="004026D5">
        <w:rPr>
          <w:rFonts w:cs="B Zar" w:hint="cs"/>
          <w:highlight w:val="cyan"/>
          <w:rtl/>
        </w:rPr>
        <w:t>رشدی</w:t>
      </w:r>
      <w:r w:rsidR="0097489B" w:rsidRPr="004026D5">
        <w:rPr>
          <w:rStyle w:val="FootnoteReference"/>
          <w:rFonts w:cs="B Zar"/>
          <w:highlight w:val="cyan"/>
          <w:rtl/>
        </w:rPr>
        <w:footnoteReference w:id="16"/>
      </w:r>
      <w:r w:rsidR="005464A0" w:rsidRPr="004026D5">
        <w:rPr>
          <w:rFonts w:cs="B Zar" w:hint="cs"/>
          <w:highlight w:val="cyan"/>
          <w:rtl/>
        </w:rPr>
        <w:t>،</w:t>
      </w:r>
      <w:r w:rsidR="005464A0" w:rsidRPr="004026D5">
        <w:rPr>
          <w:rFonts w:cs="B Zar"/>
          <w:highlight w:val="cyan"/>
          <w:rtl/>
        </w:rPr>
        <w:t xml:space="preserve"> </w:t>
      </w:r>
      <w:r w:rsidR="005464A0" w:rsidRPr="004026D5">
        <w:rPr>
          <w:rFonts w:cs="B Zar" w:hint="cs"/>
          <w:highlight w:val="cyan"/>
          <w:rtl/>
        </w:rPr>
        <w:t>کاهش</w:t>
      </w:r>
      <w:r w:rsidR="005464A0" w:rsidRPr="004026D5">
        <w:rPr>
          <w:rFonts w:cs="B Zar"/>
          <w:highlight w:val="cyan"/>
          <w:rtl/>
        </w:rPr>
        <w:t xml:space="preserve"> </w:t>
      </w:r>
      <w:r w:rsidR="005464A0" w:rsidRPr="004026D5">
        <w:rPr>
          <w:rFonts w:cs="B Zar" w:hint="cs"/>
          <w:highlight w:val="cyan"/>
          <w:rtl/>
        </w:rPr>
        <w:t>مهارت‌های</w:t>
      </w:r>
      <w:r w:rsidR="005464A0" w:rsidRPr="004026D5">
        <w:rPr>
          <w:rFonts w:cs="B Zar"/>
          <w:highlight w:val="cyan"/>
          <w:rtl/>
        </w:rPr>
        <w:t xml:space="preserve"> </w:t>
      </w:r>
      <w:r w:rsidR="005464A0" w:rsidRPr="004026D5">
        <w:rPr>
          <w:rFonts w:cs="B Zar" w:hint="cs"/>
          <w:highlight w:val="cyan"/>
          <w:rtl/>
        </w:rPr>
        <w:t>اجتماعی</w:t>
      </w:r>
      <w:r w:rsidR="0097489B" w:rsidRPr="004026D5">
        <w:rPr>
          <w:rStyle w:val="FootnoteReference"/>
          <w:rFonts w:cs="B Zar"/>
          <w:highlight w:val="cyan"/>
          <w:rtl/>
        </w:rPr>
        <w:footnoteReference w:id="17"/>
      </w:r>
      <w:r w:rsidR="005464A0" w:rsidRPr="004026D5">
        <w:rPr>
          <w:rFonts w:cs="B Zar" w:hint="cs"/>
          <w:highlight w:val="cyan"/>
          <w:rtl/>
        </w:rPr>
        <w:t>،</w:t>
      </w:r>
      <w:r w:rsidR="005464A0" w:rsidRPr="004026D5">
        <w:rPr>
          <w:rFonts w:cs="B Zar"/>
          <w:highlight w:val="cyan"/>
          <w:rtl/>
        </w:rPr>
        <w:t xml:space="preserve"> </w:t>
      </w:r>
      <w:r w:rsidR="005464A0" w:rsidRPr="004026D5">
        <w:rPr>
          <w:rFonts w:cs="B Zar" w:hint="cs"/>
          <w:highlight w:val="cyan"/>
          <w:rtl/>
        </w:rPr>
        <w:t>و</w:t>
      </w:r>
      <w:r w:rsidR="005464A0" w:rsidRPr="004026D5">
        <w:rPr>
          <w:rFonts w:cs="B Zar"/>
          <w:highlight w:val="cyan"/>
          <w:rtl/>
        </w:rPr>
        <w:t xml:space="preserve"> </w:t>
      </w:r>
      <w:r w:rsidR="005464A0" w:rsidRPr="004026D5">
        <w:rPr>
          <w:rFonts w:cs="B Zar" w:hint="cs"/>
          <w:highlight w:val="cyan"/>
          <w:rtl/>
        </w:rPr>
        <w:t>اعتی</w:t>
      </w:r>
      <w:r w:rsidR="005464A0" w:rsidRPr="004026D5">
        <w:rPr>
          <w:rFonts w:cs="B Zar"/>
          <w:highlight w:val="cyan"/>
          <w:rtl/>
        </w:rPr>
        <w:t>اد زودهنگام</w:t>
      </w:r>
      <w:r w:rsidR="0097489B" w:rsidRPr="004026D5">
        <w:rPr>
          <w:rStyle w:val="FootnoteReference"/>
          <w:rFonts w:cs="B Zar"/>
          <w:highlight w:val="cyan"/>
          <w:rtl/>
        </w:rPr>
        <w:footnoteReference w:id="18"/>
      </w:r>
      <w:r w:rsidR="005464A0" w:rsidRPr="004026D5">
        <w:rPr>
          <w:rFonts w:cs="B Zar"/>
          <w:highlight w:val="cyan"/>
          <w:rtl/>
        </w:rPr>
        <w:t xml:space="preserve"> به فناوری‌های دیجیتال</w:t>
      </w:r>
      <w:r w:rsidR="0097489B" w:rsidRPr="004026D5">
        <w:rPr>
          <w:rStyle w:val="FootnoteReference"/>
          <w:rFonts w:cs="B Zar"/>
          <w:highlight w:val="cyan"/>
          <w:rtl/>
        </w:rPr>
        <w:footnoteReference w:id="19"/>
      </w:r>
      <w:r w:rsidR="005464A0" w:rsidRPr="004026D5">
        <w:rPr>
          <w:rFonts w:cs="B Zar"/>
          <w:highlight w:val="cyan"/>
          <w:rtl/>
        </w:rPr>
        <w:t xml:space="preserve"> </w:t>
      </w:r>
      <w:r w:rsidR="008C7C2E" w:rsidRPr="004026D5">
        <w:rPr>
          <w:rFonts w:cs="B Zar" w:hint="cs"/>
          <w:highlight w:val="cyan"/>
          <w:rtl/>
        </w:rPr>
        <w:t>شود.</w:t>
      </w:r>
      <w:r w:rsidR="005464A0" w:rsidRPr="004026D5">
        <w:rPr>
          <w:rFonts w:cs="B Zar" w:hint="cs"/>
          <w:highlight w:val="cyan"/>
          <w:rtl/>
        </w:rPr>
        <w:t xml:space="preserve"> (16).</w:t>
      </w:r>
    </w:p>
    <w:p w14:paraId="573DC22C" w14:textId="50245BF7" w:rsidR="005464A0" w:rsidRPr="00364068" w:rsidRDefault="005464A0" w:rsidP="003E4A54">
      <w:pPr>
        <w:pStyle w:val="NormalWeb"/>
        <w:bidi/>
        <w:spacing w:before="0" w:beforeAutospacing="0" w:after="0" w:afterAutospacing="0"/>
        <w:jc w:val="both"/>
        <w:rPr>
          <w:rFonts w:cs="B Zar"/>
        </w:rPr>
      </w:pPr>
      <w:r w:rsidRPr="004026D5">
        <w:rPr>
          <w:rFonts w:cs="B Zar" w:hint="cs"/>
          <w:highlight w:val="cyan"/>
          <w:rtl/>
          <w:lang w:bidi="fa-IR"/>
        </w:rPr>
        <w:t xml:space="preserve">بطور کلی، </w:t>
      </w:r>
      <w:r w:rsidRPr="004026D5">
        <w:rPr>
          <w:rFonts w:cs="B Zar"/>
          <w:highlight w:val="cyan"/>
          <w:rtl/>
        </w:rPr>
        <w:t xml:space="preserve">در بستر فلسفه محیط و نظریه‌های شهری، طبیعت به‌مثابه یک نیاز بنیادین انسانی تلقی می‌شود، نه صرفاً یک گزینه تزئینی یا لوکس در شهر. </w:t>
      </w:r>
      <w:r w:rsidRPr="004026D5">
        <w:rPr>
          <w:rFonts w:cs="B Zar" w:hint="cs"/>
          <w:highlight w:val="cyan"/>
          <w:rtl/>
        </w:rPr>
        <w:t>از نظر متخصصین رفتاری، کنش</w:t>
      </w:r>
      <w:r w:rsidR="003B6D80" w:rsidRPr="004026D5">
        <w:rPr>
          <w:rFonts w:cs="B Zar" w:hint="cs"/>
          <w:highlight w:val="cyan"/>
          <w:rtl/>
        </w:rPr>
        <w:t>‌</w:t>
      </w:r>
      <w:r w:rsidRPr="004026D5">
        <w:rPr>
          <w:rFonts w:cs="B Zar" w:hint="cs"/>
          <w:highlight w:val="cyan"/>
          <w:rtl/>
        </w:rPr>
        <w:t>های اجرایی</w:t>
      </w:r>
      <w:r w:rsidR="003B6D80" w:rsidRPr="004026D5">
        <w:rPr>
          <w:rStyle w:val="FootnoteReference"/>
          <w:rFonts w:cs="B Zar"/>
          <w:highlight w:val="cyan"/>
          <w:rtl/>
        </w:rPr>
        <w:footnoteReference w:id="20"/>
      </w:r>
      <w:r w:rsidRPr="004026D5">
        <w:rPr>
          <w:rFonts w:cs="B Zar" w:hint="cs"/>
          <w:highlight w:val="cyan"/>
          <w:rtl/>
        </w:rPr>
        <w:t xml:space="preserve"> برای تحول اجتماعی ضروری هستند (17). </w:t>
      </w:r>
      <w:r w:rsidRPr="004026D5">
        <w:rPr>
          <w:rFonts w:cs="B Zar"/>
          <w:highlight w:val="cyan"/>
          <w:rtl/>
        </w:rPr>
        <w:t>«ادوارد ویلسون» در نظریه زیست‌گرایی</w:t>
      </w:r>
      <w:r w:rsidRPr="004026D5">
        <w:rPr>
          <w:rStyle w:val="FootnoteReference"/>
          <w:rFonts w:cs="B Zar"/>
          <w:highlight w:val="cyan"/>
          <w:rtl/>
        </w:rPr>
        <w:footnoteReference w:id="21"/>
      </w:r>
      <w:r w:rsidRPr="004026D5">
        <w:rPr>
          <w:rFonts w:cs="B Zar"/>
          <w:highlight w:val="cyan"/>
          <w:rtl/>
        </w:rPr>
        <w:t xml:space="preserve"> تأکید می‌کند که انسان‌ها دارای </w:t>
      </w:r>
      <w:r w:rsidRPr="004026D5">
        <w:rPr>
          <w:rFonts w:cs="B Zar"/>
          <w:highlight w:val="cyan"/>
          <w:rtl/>
        </w:rPr>
        <w:lastRenderedPageBreak/>
        <w:t>تمایل ذاتی به ارتباط با طبیعت هستند</w:t>
      </w:r>
      <w:r w:rsidRPr="004026D5">
        <w:rPr>
          <w:rFonts w:cs="B Zar" w:hint="cs"/>
          <w:highlight w:val="cyan"/>
          <w:rtl/>
        </w:rPr>
        <w:t xml:space="preserve"> (</w:t>
      </w:r>
      <w:r w:rsidR="009F2D3D" w:rsidRPr="004026D5">
        <w:rPr>
          <w:rFonts w:cs="B Zar" w:hint="cs"/>
          <w:highlight w:val="cyan"/>
          <w:rtl/>
        </w:rPr>
        <w:t>18</w:t>
      </w:r>
      <w:r w:rsidRPr="004026D5">
        <w:rPr>
          <w:rFonts w:cs="B Zar" w:hint="cs"/>
          <w:highlight w:val="cyan"/>
          <w:rtl/>
        </w:rPr>
        <w:t xml:space="preserve">، </w:t>
      </w:r>
      <w:r w:rsidR="009F2D3D" w:rsidRPr="004026D5">
        <w:rPr>
          <w:rFonts w:cs="B Zar" w:hint="cs"/>
          <w:highlight w:val="cyan"/>
          <w:rtl/>
        </w:rPr>
        <w:t>7</w:t>
      </w:r>
      <w:r w:rsidRPr="004026D5">
        <w:rPr>
          <w:rFonts w:cs="B Zar" w:hint="cs"/>
          <w:highlight w:val="cyan"/>
          <w:rtl/>
        </w:rPr>
        <w:t xml:space="preserve">). این </w:t>
      </w:r>
      <w:r w:rsidRPr="004026D5">
        <w:rPr>
          <w:rFonts w:cs="B Zar"/>
          <w:highlight w:val="cyan"/>
          <w:rtl/>
        </w:rPr>
        <w:t>تمایل بخشی از سیر تکامل زیستی بشر است که میلیون‌ها سال در تعامل با محیط‌های طبیعی شکل گرفته است</w:t>
      </w:r>
      <w:r w:rsidRPr="004026D5">
        <w:rPr>
          <w:rFonts w:cs="B Zar"/>
          <w:highlight w:val="cyan"/>
        </w:rPr>
        <w:t>.</w:t>
      </w:r>
      <w:r w:rsidRPr="004026D5">
        <w:rPr>
          <w:rFonts w:cs="B Zar" w:hint="cs"/>
          <w:highlight w:val="cyan"/>
          <w:rtl/>
          <w:lang w:bidi="fa-IR"/>
        </w:rPr>
        <w:t xml:space="preserve"> </w:t>
      </w:r>
      <w:r w:rsidRPr="004026D5">
        <w:rPr>
          <w:rFonts w:cs="B Zar"/>
          <w:highlight w:val="cyan"/>
          <w:rtl/>
        </w:rPr>
        <w:t xml:space="preserve">اما با گسترش شهرنشینی، به‌ویژه در فرم‌های </w:t>
      </w:r>
      <w:r w:rsidRPr="004026D5">
        <w:rPr>
          <w:rStyle w:val="Strong"/>
          <w:rFonts w:cs="B Zar"/>
          <w:b w:val="0"/>
          <w:bCs w:val="0"/>
          <w:highlight w:val="cyan"/>
          <w:rtl/>
        </w:rPr>
        <w:t>فشرده مسکن آپارتمانی و بلندمرتبه‌سازی</w:t>
      </w:r>
      <w:r w:rsidRPr="004026D5">
        <w:rPr>
          <w:rFonts w:cs="B Zar"/>
          <w:b/>
          <w:bCs/>
          <w:highlight w:val="cyan"/>
          <w:rtl/>
        </w:rPr>
        <w:t>،</w:t>
      </w:r>
      <w:r w:rsidRPr="004026D5">
        <w:rPr>
          <w:rFonts w:cs="B Zar"/>
          <w:highlight w:val="cyan"/>
          <w:rtl/>
        </w:rPr>
        <w:t xml:space="preserve"> کودکان بیش از پیش از تعامل فعال با طبیعت محروم شده‌اند. «ریچارد لوو</w:t>
      </w:r>
      <w:r w:rsidRPr="004026D5">
        <w:rPr>
          <w:rStyle w:val="FootnoteReference"/>
          <w:rFonts w:cs="B Zar"/>
          <w:highlight w:val="cyan"/>
          <w:rtl/>
        </w:rPr>
        <w:footnoteReference w:id="22"/>
      </w:r>
      <w:r w:rsidRPr="004026D5">
        <w:rPr>
          <w:rFonts w:cs="B Zar"/>
          <w:highlight w:val="cyan"/>
          <w:rtl/>
        </w:rPr>
        <w:t xml:space="preserve">» در کتاب اثرگذار خود </w:t>
      </w:r>
      <w:r w:rsidRPr="004026D5">
        <w:rPr>
          <w:rStyle w:val="Emphasis"/>
          <w:rFonts w:cs="B Zar"/>
          <w:i w:val="0"/>
          <w:iCs w:val="0"/>
          <w:highlight w:val="cyan"/>
          <w:rtl/>
        </w:rPr>
        <w:t xml:space="preserve">آخرین کودک </w:t>
      </w:r>
      <w:r w:rsidRPr="004026D5">
        <w:rPr>
          <w:rStyle w:val="Emphasis"/>
          <w:rFonts w:cs="B Zar" w:hint="cs"/>
          <w:i w:val="0"/>
          <w:iCs w:val="0"/>
          <w:highlight w:val="cyan"/>
          <w:rtl/>
        </w:rPr>
        <w:t>در</w:t>
      </w:r>
      <w:r w:rsidRPr="004026D5">
        <w:rPr>
          <w:rFonts w:cs="B Zar" w:hint="cs"/>
          <w:highlight w:val="cyan"/>
          <w:rtl/>
        </w:rPr>
        <w:t xml:space="preserve"> </w:t>
      </w:r>
      <w:r w:rsidRPr="004026D5">
        <w:rPr>
          <w:rStyle w:val="Emphasis"/>
          <w:rFonts w:cs="B Zar"/>
          <w:i w:val="0"/>
          <w:iCs w:val="0"/>
          <w:highlight w:val="cyan"/>
          <w:rtl/>
        </w:rPr>
        <w:t>جنگل</w:t>
      </w:r>
      <w:r w:rsidRPr="004026D5">
        <w:rPr>
          <w:rFonts w:cs="B Zar" w:hint="cs"/>
          <w:i/>
          <w:iCs/>
          <w:highlight w:val="cyan"/>
          <w:rtl/>
        </w:rPr>
        <w:t xml:space="preserve">، </w:t>
      </w:r>
      <w:r w:rsidRPr="004026D5">
        <w:rPr>
          <w:rFonts w:cs="B Zar"/>
          <w:i/>
          <w:iCs/>
          <w:highlight w:val="cyan"/>
          <w:rtl/>
        </w:rPr>
        <w:t>این</w:t>
      </w:r>
      <w:r w:rsidRPr="004026D5">
        <w:rPr>
          <w:rFonts w:cs="B Zar"/>
          <w:highlight w:val="cyan"/>
          <w:rtl/>
        </w:rPr>
        <w:t xml:space="preserve"> وضعیت را نوعی اختلال فقر طبیعت</w:t>
      </w:r>
      <w:r w:rsidRPr="004026D5">
        <w:rPr>
          <w:rStyle w:val="FootnoteReference"/>
          <w:rFonts w:cs="B Zar"/>
          <w:highlight w:val="cyan"/>
          <w:rtl/>
        </w:rPr>
        <w:footnoteReference w:id="23"/>
      </w:r>
      <w:r w:rsidRPr="004026D5">
        <w:rPr>
          <w:rFonts w:cs="B Zar"/>
          <w:highlight w:val="cyan"/>
        </w:rPr>
        <w:t xml:space="preserve"> </w:t>
      </w:r>
      <w:r w:rsidRPr="004026D5">
        <w:rPr>
          <w:rFonts w:cs="B Zar"/>
          <w:highlight w:val="cyan"/>
          <w:rtl/>
        </w:rPr>
        <w:t>می‌نامد؛ وضعیتی که موجب کاهش تمرکز، افزایش اضطراب و ضعف در شکل‌گیری روابط اجتماعی</w:t>
      </w:r>
      <w:r w:rsidR="00A71B34" w:rsidRPr="004026D5">
        <w:rPr>
          <w:rStyle w:val="FootnoteReference"/>
          <w:rFonts w:cs="B Zar"/>
          <w:highlight w:val="cyan"/>
          <w:rtl/>
        </w:rPr>
        <w:footnoteReference w:id="24"/>
      </w:r>
      <w:r w:rsidRPr="004026D5">
        <w:rPr>
          <w:rFonts w:cs="B Zar"/>
          <w:highlight w:val="cyan"/>
          <w:rtl/>
        </w:rPr>
        <w:t xml:space="preserve"> کودکان می‌شود</w:t>
      </w:r>
      <w:r w:rsidRPr="004026D5">
        <w:rPr>
          <w:rFonts w:cs="B Zar"/>
          <w:highlight w:val="cyan"/>
        </w:rPr>
        <w:t>.</w:t>
      </w:r>
      <w:r w:rsidRPr="004026D5">
        <w:rPr>
          <w:rFonts w:cs="B Zar" w:hint="cs"/>
          <w:highlight w:val="cyan"/>
          <w:rtl/>
        </w:rPr>
        <w:t xml:space="preserve"> </w:t>
      </w:r>
      <w:r w:rsidRPr="004026D5">
        <w:rPr>
          <w:rFonts w:cs="B Zar"/>
          <w:highlight w:val="cyan"/>
          <w:rtl/>
        </w:rPr>
        <w:t>مطالعات میدانی متعدد نیز این فرضیه را تأیید کرده‌اند</w:t>
      </w:r>
      <w:r w:rsidRPr="004026D5">
        <w:rPr>
          <w:rFonts w:cs="B Zar" w:hint="cs"/>
          <w:highlight w:val="cyan"/>
          <w:rtl/>
        </w:rPr>
        <w:t>(6).</w:t>
      </w:r>
      <w:r w:rsidRPr="004026D5">
        <w:rPr>
          <w:rFonts w:cs="B Zar"/>
          <w:highlight w:val="cyan"/>
          <w:rtl/>
        </w:rPr>
        <w:t xml:space="preserve"> پژوهش</w:t>
      </w:r>
      <w:r w:rsidRPr="004026D5">
        <w:rPr>
          <w:rFonts w:cs="B Zar" w:hint="cs"/>
          <w:highlight w:val="cyan"/>
          <w:rtl/>
        </w:rPr>
        <w:t xml:space="preserve"> (19)</w:t>
      </w:r>
      <w:r w:rsidRPr="004026D5">
        <w:rPr>
          <w:rFonts w:cs="B Zar"/>
          <w:highlight w:val="cyan"/>
          <w:rtl/>
        </w:rPr>
        <w:t xml:space="preserve"> در اسپانیا نشان داد که مجاورت و دسترسی به فضاهای سبز رابطه مستقیم با رشد شناختی کودکان دارد</w:t>
      </w:r>
      <w:r w:rsidRPr="004026D5">
        <w:rPr>
          <w:rFonts w:cs="B Zar" w:hint="cs"/>
          <w:highlight w:val="cyan"/>
          <w:rtl/>
        </w:rPr>
        <w:t xml:space="preserve">. </w:t>
      </w:r>
      <w:r w:rsidRPr="004026D5">
        <w:rPr>
          <w:rFonts w:cs="B Zar"/>
          <w:highlight w:val="cyan"/>
          <w:rtl/>
        </w:rPr>
        <w:t xml:space="preserve">همچنین، </w:t>
      </w:r>
      <w:r w:rsidRPr="004026D5">
        <w:rPr>
          <w:rFonts w:cs="B Zar" w:hint="cs"/>
          <w:highlight w:val="cyan"/>
          <w:rtl/>
        </w:rPr>
        <w:t xml:space="preserve">پژوهش (20). </w:t>
      </w:r>
      <w:r w:rsidRPr="004026D5">
        <w:rPr>
          <w:rFonts w:cs="B Zar"/>
          <w:highlight w:val="cyan"/>
          <w:rtl/>
        </w:rPr>
        <w:t>«ولز و ایوانز</w:t>
      </w:r>
      <w:r w:rsidRPr="004026D5">
        <w:rPr>
          <w:rStyle w:val="FootnoteReference"/>
          <w:rFonts w:cs="B Zar"/>
          <w:highlight w:val="cyan"/>
          <w:rtl/>
        </w:rPr>
        <w:footnoteReference w:id="25"/>
      </w:r>
      <w:r w:rsidRPr="004026D5">
        <w:rPr>
          <w:rFonts w:cs="B Zar"/>
          <w:highlight w:val="cyan"/>
          <w:rtl/>
        </w:rPr>
        <w:t xml:space="preserve">» (2003) بیان کردند که وجود طبیعت نزدیک خانه، همچون حیاط، باغچه یا پارک محلی، نقش یک سپر روانی در برابر </w:t>
      </w:r>
      <w:r w:rsidR="007C1E74" w:rsidRPr="004026D5">
        <w:rPr>
          <w:rFonts w:cs="B Zar" w:hint="cs"/>
          <w:highlight w:val="cyan"/>
          <w:rtl/>
        </w:rPr>
        <w:t>فشارهای</w:t>
      </w:r>
      <w:r w:rsidRPr="004026D5">
        <w:rPr>
          <w:rFonts w:cs="B Zar"/>
          <w:highlight w:val="cyan"/>
          <w:rtl/>
        </w:rPr>
        <w:t xml:space="preserve"> روزمره را ایفا می‌کند</w:t>
      </w:r>
      <w:r w:rsidRPr="004026D5">
        <w:rPr>
          <w:rFonts w:cs="B Zar"/>
          <w:highlight w:val="cyan"/>
        </w:rPr>
        <w:t>.</w:t>
      </w:r>
      <w:r w:rsidRPr="004026D5">
        <w:rPr>
          <w:rFonts w:cs="B Zar" w:hint="cs"/>
          <w:highlight w:val="cyan"/>
          <w:rtl/>
          <w:lang w:bidi="fa-IR"/>
        </w:rPr>
        <w:t xml:space="preserve"> </w:t>
      </w:r>
      <w:r w:rsidRPr="004026D5">
        <w:rPr>
          <w:rFonts w:cs="B Zar"/>
          <w:highlight w:val="cyan"/>
          <w:rtl/>
        </w:rPr>
        <w:t>هانری لوفور</w:t>
      </w:r>
      <w:r w:rsidRPr="004026D5">
        <w:rPr>
          <w:rStyle w:val="FootnoteReference"/>
          <w:rFonts w:cs="B Zar"/>
          <w:highlight w:val="cyan"/>
          <w:rtl/>
        </w:rPr>
        <w:footnoteReference w:id="26"/>
      </w:r>
      <w:r w:rsidRPr="004026D5">
        <w:rPr>
          <w:rFonts w:cs="B Zar" w:hint="cs"/>
          <w:highlight w:val="cyan"/>
          <w:rtl/>
        </w:rPr>
        <w:t xml:space="preserve"> </w:t>
      </w:r>
      <w:r w:rsidRPr="004026D5">
        <w:rPr>
          <w:rFonts w:cs="B Zar"/>
          <w:highlight w:val="cyan"/>
          <w:rtl/>
        </w:rPr>
        <w:t>معتقد است فضا صرفاً ظرفی خنثی برای وقایع نیست، بلکه محصول روابط اجتماعی و سیاسی است</w:t>
      </w:r>
      <w:r w:rsidRPr="004026D5">
        <w:rPr>
          <w:rFonts w:cs="B Zar" w:hint="cs"/>
          <w:highlight w:val="cyan"/>
          <w:rtl/>
        </w:rPr>
        <w:t xml:space="preserve"> (21). </w:t>
      </w:r>
      <w:r w:rsidRPr="004026D5">
        <w:rPr>
          <w:rFonts w:cs="B Zar"/>
          <w:highlight w:val="cyan"/>
          <w:rtl/>
        </w:rPr>
        <w:t xml:space="preserve">در این چارچوب، طراحی مسکن می‌تواند حق طبیعی کودکان بر تجربه محیط طبیعی را بازتولید یا سرکوب کند. مطالعات اخیر نیز هشدار می‌دهند که غلبه فضای دیجیتال بر تجربه‌های حسی و حرکتی کودکان، به ویژه در مسکن‌های فاقد فضای سبز، می‌تواند رشد شناختی و هیجانی </w:t>
      </w:r>
      <w:r w:rsidR="00C86362" w:rsidRPr="004026D5">
        <w:rPr>
          <w:rFonts w:cs="B Zar"/>
          <w:highlight w:val="cyan"/>
          <w:rtl/>
        </w:rPr>
        <w:t>آنها</w:t>
      </w:r>
      <w:r w:rsidRPr="004026D5">
        <w:rPr>
          <w:rFonts w:cs="B Zar"/>
          <w:highlight w:val="cyan"/>
          <w:rtl/>
        </w:rPr>
        <w:t xml:space="preserve"> را مختل کند</w:t>
      </w:r>
      <w:r w:rsidRPr="004026D5">
        <w:rPr>
          <w:rFonts w:cs="B Zar" w:hint="cs"/>
          <w:highlight w:val="cyan"/>
          <w:rtl/>
        </w:rPr>
        <w:t xml:space="preserve"> (</w:t>
      </w:r>
      <w:r w:rsidR="009F2D3D" w:rsidRPr="004026D5">
        <w:rPr>
          <w:rFonts w:cs="B Zar" w:hint="cs"/>
          <w:highlight w:val="cyan"/>
          <w:rtl/>
        </w:rPr>
        <w:t>23</w:t>
      </w:r>
      <w:r w:rsidRPr="004026D5">
        <w:rPr>
          <w:rFonts w:cs="B Zar" w:hint="cs"/>
          <w:highlight w:val="cyan"/>
          <w:rtl/>
        </w:rPr>
        <w:t xml:space="preserve">، </w:t>
      </w:r>
      <w:r w:rsidR="009F2D3D" w:rsidRPr="004026D5">
        <w:rPr>
          <w:rFonts w:cs="B Zar" w:hint="cs"/>
          <w:highlight w:val="cyan"/>
          <w:rtl/>
        </w:rPr>
        <w:t>22</w:t>
      </w:r>
      <w:r w:rsidRPr="004026D5">
        <w:rPr>
          <w:rFonts w:cs="B Zar" w:hint="cs"/>
          <w:highlight w:val="cyan"/>
          <w:rtl/>
        </w:rPr>
        <w:t>)</w:t>
      </w:r>
      <w:r w:rsidRPr="004026D5">
        <w:rPr>
          <w:rFonts w:cs="B Zar"/>
          <w:highlight w:val="cyan"/>
          <w:rtl/>
        </w:rPr>
        <w:t xml:space="preserve"> براین اساس، چارچوب نظری این پژوهش بر تقاطع سه محور استوار است</w:t>
      </w:r>
      <w:r w:rsidR="005704DD" w:rsidRPr="004026D5">
        <w:rPr>
          <w:rFonts w:cs="B Zar" w:hint="cs"/>
          <w:highlight w:val="cyan"/>
          <w:rtl/>
        </w:rPr>
        <w:t>:</w:t>
      </w:r>
    </w:p>
    <w:p w14:paraId="77D9C399" w14:textId="6D5B43A9" w:rsidR="005464A0" w:rsidRPr="00364068" w:rsidRDefault="005464A0" w:rsidP="00D63213">
      <w:pPr>
        <w:pStyle w:val="NormalWeb"/>
        <w:numPr>
          <w:ilvl w:val="0"/>
          <w:numId w:val="21"/>
        </w:numPr>
        <w:bidi/>
        <w:spacing w:before="0" w:beforeAutospacing="0" w:after="0" w:afterAutospacing="0"/>
        <w:jc w:val="both"/>
        <w:rPr>
          <w:rFonts w:cs="B Zar"/>
          <w:b/>
          <w:bCs/>
        </w:rPr>
      </w:pPr>
      <w:r w:rsidRPr="00364068">
        <w:rPr>
          <w:rStyle w:val="Strong"/>
          <w:rFonts w:cs="B Zar"/>
          <w:b w:val="0"/>
          <w:bCs w:val="0"/>
          <w:rtl/>
        </w:rPr>
        <w:t>نظریه زیست‌گرایی و روان‌شناسی محیطی</w:t>
      </w:r>
      <w:r w:rsidRPr="00364068">
        <w:rPr>
          <w:rStyle w:val="FootnoteReference"/>
          <w:rFonts w:cs="B Zar"/>
          <w:rtl/>
        </w:rPr>
        <w:footnoteReference w:id="27"/>
      </w:r>
      <w:r w:rsidRPr="00364068">
        <w:rPr>
          <w:rFonts w:cs="B Zar"/>
          <w:b/>
          <w:bCs/>
          <w:rtl/>
        </w:rPr>
        <w:t xml:space="preserve"> </w:t>
      </w:r>
      <w:r w:rsidR="00D63213" w:rsidRPr="00364068">
        <w:rPr>
          <w:rStyle w:val="Strong"/>
          <w:rFonts w:cs="B Zar" w:hint="cs"/>
          <w:b w:val="0"/>
          <w:bCs w:val="0"/>
          <w:rtl/>
        </w:rPr>
        <w:t xml:space="preserve">2. </w:t>
      </w:r>
      <w:r w:rsidRPr="00364068">
        <w:rPr>
          <w:rStyle w:val="Strong"/>
          <w:rFonts w:cs="B Zar"/>
          <w:b w:val="0"/>
          <w:bCs w:val="0"/>
          <w:rtl/>
        </w:rPr>
        <w:t>نظریه‌های تولید فضا و حق بر شهر</w:t>
      </w:r>
      <w:r w:rsidRPr="00364068">
        <w:rPr>
          <w:rStyle w:val="FootnoteReference"/>
          <w:rFonts w:cs="B Zar"/>
          <w:rtl/>
        </w:rPr>
        <w:footnoteReference w:id="28"/>
      </w:r>
      <w:r w:rsidR="00D63213" w:rsidRPr="00364068">
        <w:rPr>
          <w:rFonts w:cs="B Zar" w:hint="cs"/>
          <w:b/>
          <w:bCs/>
          <w:rtl/>
        </w:rPr>
        <w:t xml:space="preserve"> </w:t>
      </w:r>
      <w:r w:rsidR="00D63213" w:rsidRPr="00364068">
        <w:rPr>
          <w:rStyle w:val="Strong"/>
          <w:rFonts w:cs="B Zar" w:hint="cs"/>
          <w:b w:val="0"/>
          <w:bCs w:val="0"/>
          <w:rtl/>
        </w:rPr>
        <w:t xml:space="preserve">3. </w:t>
      </w:r>
      <w:r w:rsidRPr="00364068">
        <w:rPr>
          <w:rStyle w:val="Strong"/>
          <w:rFonts w:cs="B Zar"/>
          <w:b w:val="0"/>
          <w:bCs w:val="0"/>
          <w:rtl/>
        </w:rPr>
        <w:t xml:space="preserve">مطالعات بین‌رشته‌ای </w:t>
      </w:r>
      <w:r w:rsidR="005704DD" w:rsidRPr="00364068">
        <w:rPr>
          <w:rStyle w:val="Strong"/>
          <w:rFonts w:cs="B Zar" w:hint="cs"/>
          <w:b w:val="0"/>
          <w:bCs w:val="0"/>
          <w:rtl/>
        </w:rPr>
        <w:t>تحول</w:t>
      </w:r>
      <w:r w:rsidRPr="00364068">
        <w:rPr>
          <w:rStyle w:val="Strong"/>
          <w:rFonts w:cs="B Zar"/>
          <w:b w:val="0"/>
          <w:bCs w:val="0"/>
          <w:rtl/>
        </w:rPr>
        <w:t xml:space="preserve"> کودک و رسانه‌های دیجیتال</w:t>
      </w:r>
      <w:r w:rsidRPr="00364068">
        <w:rPr>
          <w:rFonts w:cs="B Zar"/>
          <w:b/>
          <w:bCs/>
          <w:rtl/>
        </w:rPr>
        <w:t xml:space="preserve"> </w:t>
      </w:r>
      <w:r w:rsidRPr="00364068">
        <w:rPr>
          <w:rStyle w:val="FootnoteReference"/>
          <w:rFonts w:cs="B Zar"/>
          <w:b/>
          <w:bCs/>
          <w:rtl/>
        </w:rPr>
        <w:footnoteReference w:id="29"/>
      </w:r>
    </w:p>
    <w:p w14:paraId="0BC7DA8E" w14:textId="77777777" w:rsidR="00D63213" w:rsidRPr="00364068" w:rsidRDefault="00D63213" w:rsidP="0085146F">
      <w:pPr>
        <w:pStyle w:val="NormalWeb"/>
        <w:bidi/>
        <w:spacing w:before="0" w:beforeAutospacing="0" w:after="0" w:afterAutospacing="0"/>
        <w:ind w:left="720"/>
        <w:jc w:val="both"/>
        <w:rPr>
          <w:rFonts w:cs="B Zar"/>
          <w:b/>
          <w:bCs/>
        </w:rPr>
      </w:pPr>
    </w:p>
    <w:p w14:paraId="7831BCC4" w14:textId="271C4F30" w:rsidR="005464A0" w:rsidRPr="00364068" w:rsidRDefault="005464A0" w:rsidP="00D63213">
      <w:pPr>
        <w:pStyle w:val="NormalWeb"/>
        <w:bidi/>
        <w:spacing w:before="0" w:beforeAutospacing="0" w:after="0" w:afterAutospacing="0"/>
        <w:ind w:left="360"/>
        <w:jc w:val="center"/>
        <w:rPr>
          <w:rFonts w:cs="B Zar"/>
          <w:sz w:val="18"/>
          <w:szCs w:val="18"/>
        </w:rPr>
      </w:pPr>
      <w:r w:rsidRPr="00364068">
        <w:rPr>
          <w:rFonts w:cs="B Zar" w:hint="cs"/>
          <w:b/>
          <w:bCs/>
          <w:sz w:val="18"/>
          <w:szCs w:val="18"/>
          <w:rtl/>
        </w:rPr>
        <w:t xml:space="preserve">جدول1: چارچوب نظری </w:t>
      </w:r>
      <w:r w:rsidR="0006653B" w:rsidRPr="00364068">
        <w:rPr>
          <w:rFonts w:cs="B Zar" w:hint="cs"/>
          <w:b/>
          <w:bCs/>
          <w:sz w:val="18"/>
          <w:szCs w:val="18"/>
          <w:rtl/>
        </w:rPr>
        <w:t>پژوهش</w:t>
      </w:r>
    </w:p>
    <w:tbl>
      <w:tblPr>
        <w:tblStyle w:val="TableGrid"/>
        <w:tblW w:w="10065" w:type="dxa"/>
        <w:jc w:val="center"/>
        <w:tblBorders>
          <w:left w:val="none" w:sz="0" w:space="0" w:color="auto"/>
          <w:right w:val="none" w:sz="0" w:space="0" w:color="auto"/>
        </w:tblBorders>
        <w:shd w:val="clear" w:color="auto" w:fill="DEEAF6" w:themeFill="accent1" w:themeFillTint="33"/>
        <w:tblLook w:val="04A0" w:firstRow="1" w:lastRow="0" w:firstColumn="1" w:lastColumn="0" w:noHBand="0" w:noVBand="1"/>
      </w:tblPr>
      <w:tblGrid>
        <w:gridCol w:w="2694"/>
        <w:gridCol w:w="3402"/>
        <w:gridCol w:w="2268"/>
        <w:gridCol w:w="1701"/>
      </w:tblGrid>
      <w:tr w:rsidR="00364068" w:rsidRPr="00364068" w14:paraId="3A1F184D" w14:textId="77777777" w:rsidTr="0003754D">
        <w:trPr>
          <w:jc w:val="center"/>
        </w:trPr>
        <w:tc>
          <w:tcPr>
            <w:tcW w:w="2694" w:type="dxa"/>
            <w:tcBorders>
              <w:bottom w:val="single" w:sz="4" w:space="0" w:color="auto"/>
              <w:right w:val="nil"/>
            </w:tcBorders>
            <w:shd w:val="clear" w:color="auto" w:fill="DEEAF6" w:themeFill="accent1" w:themeFillTint="33"/>
          </w:tcPr>
          <w:p w14:paraId="27239288" w14:textId="77777777" w:rsidR="005464A0" w:rsidRPr="00364068" w:rsidRDefault="005464A0" w:rsidP="003E4A54">
            <w:pPr>
              <w:spacing w:line="240" w:lineRule="auto"/>
              <w:jc w:val="both"/>
              <w:rPr>
                <w:rFonts w:ascii="Times New Roman" w:eastAsia="Times New Roman" w:hAnsi="Times New Roman" w:cs="B Zar"/>
                <w:b/>
                <w:bCs/>
                <w:sz w:val="18"/>
                <w:szCs w:val="18"/>
              </w:rPr>
            </w:pPr>
            <w:r w:rsidRPr="00364068">
              <w:rPr>
                <w:rFonts w:ascii="Times New Roman" w:eastAsia="Times New Roman" w:hAnsi="Times New Roman" w:cs="B Zar"/>
                <w:b/>
                <w:bCs/>
                <w:sz w:val="18"/>
                <w:szCs w:val="18"/>
                <w:rtl/>
              </w:rPr>
              <w:t>توضیح مختصر</w:t>
            </w:r>
          </w:p>
        </w:tc>
        <w:tc>
          <w:tcPr>
            <w:tcW w:w="3402" w:type="dxa"/>
            <w:tcBorders>
              <w:left w:val="nil"/>
              <w:bottom w:val="single" w:sz="4" w:space="0" w:color="auto"/>
              <w:right w:val="nil"/>
            </w:tcBorders>
            <w:shd w:val="clear" w:color="auto" w:fill="DEEAF6" w:themeFill="accent1" w:themeFillTint="33"/>
          </w:tcPr>
          <w:p w14:paraId="1AB93178" w14:textId="77777777" w:rsidR="005464A0" w:rsidRPr="00364068" w:rsidRDefault="005464A0" w:rsidP="003E4A54">
            <w:pPr>
              <w:spacing w:line="240" w:lineRule="auto"/>
              <w:jc w:val="both"/>
              <w:rPr>
                <w:rFonts w:ascii="Times New Roman" w:eastAsia="Times New Roman" w:hAnsi="Times New Roman" w:cs="B Zar"/>
                <w:b/>
                <w:bCs/>
                <w:sz w:val="18"/>
                <w:szCs w:val="18"/>
              </w:rPr>
            </w:pPr>
            <w:r w:rsidRPr="00364068">
              <w:rPr>
                <w:rFonts w:ascii="Times New Roman" w:eastAsia="Times New Roman" w:hAnsi="Times New Roman" w:cs="B Zar"/>
                <w:b/>
                <w:bCs/>
                <w:sz w:val="18"/>
                <w:szCs w:val="18"/>
                <w:rtl/>
              </w:rPr>
              <w:t>شاخص‌های پیشنهادی برای پژوهش</w:t>
            </w:r>
          </w:p>
        </w:tc>
        <w:tc>
          <w:tcPr>
            <w:tcW w:w="2268" w:type="dxa"/>
            <w:tcBorders>
              <w:left w:val="nil"/>
              <w:bottom w:val="single" w:sz="4" w:space="0" w:color="auto"/>
              <w:right w:val="nil"/>
            </w:tcBorders>
            <w:shd w:val="clear" w:color="auto" w:fill="DEEAF6" w:themeFill="accent1" w:themeFillTint="33"/>
          </w:tcPr>
          <w:p w14:paraId="4DAB75B3" w14:textId="77777777" w:rsidR="005464A0" w:rsidRPr="00364068" w:rsidRDefault="005464A0" w:rsidP="003E4A54">
            <w:pPr>
              <w:spacing w:line="240" w:lineRule="auto"/>
              <w:jc w:val="both"/>
              <w:rPr>
                <w:rFonts w:ascii="Times New Roman" w:eastAsia="Times New Roman" w:hAnsi="Times New Roman" w:cs="B Zar"/>
                <w:b/>
                <w:bCs/>
                <w:sz w:val="18"/>
                <w:szCs w:val="18"/>
              </w:rPr>
            </w:pPr>
            <w:r w:rsidRPr="00364068">
              <w:rPr>
                <w:rFonts w:ascii="Times New Roman" w:eastAsia="Times New Roman" w:hAnsi="Times New Roman" w:cs="B Zar"/>
                <w:b/>
                <w:bCs/>
                <w:sz w:val="18"/>
                <w:szCs w:val="18"/>
                <w:rtl/>
              </w:rPr>
              <w:t>موضوع کلیدی</w:t>
            </w:r>
          </w:p>
        </w:tc>
        <w:tc>
          <w:tcPr>
            <w:tcW w:w="1701" w:type="dxa"/>
            <w:tcBorders>
              <w:left w:val="nil"/>
              <w:bottom w:val="single" w:sz="4" w:space="0" w:color="auto"/>
            </w:tcBorders>
            <w:shd w:val="clear" w:color="auto" w:fill="DEEAF6" w:themeFill="accent1" w:themeFillTint="33"/>
            <w:hideMark/>
          </w:tcPr>
          <w:p w14:paraId="45CF3B34" w14:textId="77777777" w:rsidR="005464A0" w:rsidRPr="00364068" w:rsidRDefault="005464A0" w:rsidP="003E4A54">
            <w:pPr>
              <w:spacing w:line="240" w:lineRule="auto"/>
              <w:jc w:val="both"/>
              <w:rPr>
                <w:rFonts w:ascii="Times New Roman" w:eastAsia="Times New Roman" w:hAnsi="Times New Roman" w:cs="B Zar"/>
                <w:b/>
                <w:bCs/>
                <w:sz w:val="18"/>
                <w:szCs w:val="18"/>
              </w:rPr>
            </w:pPr>
            <w:r w:rsidRPr="00364068">
              <w:rPr>
                <w:rFonts w:ascii="Times New Roman" w:eastAsia="Times New Roman" w:hAnsi="Times New Roman" w:cs="B Zar"/>
                <w:b/>
                <w:bCs/>
                <w:sz w:val="18"/>
                <w:szCs w:val="18"/>
                <w:rtl/>
              </w:rPr>
              <w:t>نظریه / منبع</w:t>
            </w:r>
          </w:p>
        </w:tc>
      </w:tr>
      <w:tr w:rsidR="00364068" w:rsidRPr="00364068" w14:paraId="23167E6C" w14:textId="77777777" w:rsidTr="0003754D">
        <w:trPr>
          <w:jc w:val="center"/>
        </w:trPr>
        <w:tc>
          <w:tcPr>
            <w:tcW w:w="2694" w:type="dxa"/>
            <w:tcBorders>
              <w:bottom w:val="nil"/>
              <w:right w:val="nil"/>
            </w:tcBorders>
            <w:shd w:val="clear" w:color="auto" w:fill="DEEAF6" w:themeFill="accent1" w:themeFillTint="33"/>
          </w:tcPr>
          <w:p w14:paraId="55F416B7" w14:textId="77777777" w:rsidR="005464A0" w:rsidRPr="00364068" w:rsidRDefault="005464A0" w:rsidP="003E4A54">
            <w:pPr>
              <w:spacing w:line="240" w:lineRule="auto"/>
              <w:jc w:val="both"/>
              <w:rPr>
                <w:rFonts w:ascii="Times New Roman" w:eastAsia="Times New Roman" w:hAnsi="Times New Roman" w:cs="B Zar"/>
                <w:sz w:val="18"/>
                <w:szCs w:val="18"/>
              </w:rPr>
            </w:pPr>
            <w:r w:rsidRPr="00364068">
              <w:rPr>
                <w:rFonts w:ascii="Times New Roman" w:eastAsia="Times New Roman" w:hAnsi="Times New Roman" w:cs="B Zar"/>
                <w:sz w:val="18"/>
                <w:szCs w:val="18"/>
                <w:rtl/>
              </w:rPr>
              <w:t>طبیعت برای سلامت روان و رشد شناختی کودکان ضروری است. کمبود طبیعت باعث مشکلات روانی و کاهش خلاقیت می‌شود</w:t>
            </w:r>
            <w:r w:rsidRPr="00364068">
              <w:rPr>
                <w:rFonts w:ascii="Times New Roman" w:eastAsia="Times New Roman" w:hAnsi="Times New Roman" w:cs="B Zar"/>
                <w:sz w:val="18"/>
                <w:szCs w:val="18"/>
              </w:rPr>
              <w:t>.</w:t>
            </w:r>
          </w:p>
        </w:tc>
        <w:tc>
          <w:tcPr>
            <w:tcW w:w="3402" w:type="dxa"/>
            <w:tcBorders>
              <w:left w:val="nil"/>
              <w:bottom w:val="nil"/>
              <w:right w:val="nil"/>
            </w:tcBorders>
            <w:shd w:val="clear" w:color="auto" w:fill="DEEAF6" w:themeFill="accent1" w:themeFillTint="33"/>
          </w:tcPr>
          <w:p w14:paraId="10185508" w14:textId="77777777" w:rsidR="005464A0" w:rsidRPr="00364068" w:rsidRDefault="005464A0" w:rsidP="003E4A54">
            <w:pPr>
              <w:spacing w:line="240" w:lineRule="auto"/>
              <w:jc w:val="both"/>
              <w:rPr>
                <w:rFonts w:ascii="Times New Roman" w:eastAsia="Times New Roman" w:hAnsi="Times New Roman" w:cs="B Zar"/>
                <w:sz w:val="18"/>
                <w:szCs w:val="18"/>
              </w:rPr>
            </w:pPr>
            <w:r w:rsidRPr="00364068">
              <w:rPr>
                <w:rFonts w:ascii="Times New Roman" w:eastAsia="Times New Roman" w:hAnsi="Times New Roman" w:cs="B Zar"/>
                <w:sz w:val="18"/>
                <w:szCs w:val="18"/>
              </w:rPr>
              <w:t xml:space="preserve">- </w:t>
            </w:r>
            <w:r w:rsidRPr="00364068">
              <w:rPr>
                <w:rFonts w:ascii="Times New Roman" w:eastAsia="Times New Roman" w:hAnsi="Times New Roman" w:cs="B Zar"/>
                <w:sz w:val="18"/>
                <w:szCs w:val="18"/>
                <w:rtl/>
              </w:rPr>
              <w:t>دسترسی به فضای سبز طبیعی- میزان تعامل کودکان با طبیعت- سلامت روانی کودکان- کیفیت رشد شناختی کودکان</w:t>
            </w:r>
          </w:p>
        </w:tc>
        <w:tc>
          <w:tcPr>
            <w:tcW w:w="2268" w:type="dxa"/>
            <w:tcBorders>
              <w:left w:val="nil"/>
              <w:bottom w:val="nil"/>
              <w:right w:val="nil"/>
            </w:tcBorders>
            <w:shd w:val="clear" w:color="auto" w:fill="DEEAF6" w:themeFill="accent1" w:themeFillTint="33"/>
          </w:tcPr>
          <w:p w14:paraId="1082D2A0" w14:textId="5B4C13AC" w:rsidR="005464A0" w:rsidRPr="00364068" w:rsidRDefault="005464A0" w:rsidP="003E4A54">
            <w:pPr>
              <w:bidi w:val="0"/>
              <w:spacing w:line="240" w:lineRule="auto"/>
              <w:jc w:val="both"/>
              <w:rPr>
                <w:rFonts w:ascii="Times New Roman" w:eastAsia="Times New Roman" w:hAnsi="Times New Roman" w:cs="B Zar"/>
                <w:sz w:val="18"/>
                <w:szCs w:val="18"/>
              </w:rPr>
            </w:pPr>
            <w:r w:rsidRPr="00364068">
              <w:rPr>
                <w:rFonts w:ascii="Times New Roman" w:eastAsia="Times New Roman" w:hAnsi="Times New Roman" w:cs="B Zar"/>
                <w:sz w:val="18"/>
                <w:szCs w:val="18"/>
                <w:rtl/>
              </w:rPr>
              <w:t>نیاز ذاتی انسان به طبیعت</w:t>
            </w:r>
            <w:r w:rsidR="00CE53E9" w:rsidRPr="00364068">
              <w:rPr>
                <w:rFonts w:ascii="Times New Roman" w:eastAsia="Times New Roman" w:hAnsi="Times New Roman" w:cs="B Zar" w:hint="cs"/>
                <w:sz w:val="18"/>
                <w:szCs w:val="18"/>
                <w:rtl/>
              </w:rPr>
              <w:t xml:space="preserve"> </w:t>
            </w:r>
            <w:r w:rsidRPr="00364068">
              <w:rPr>
                <w:rFonts w:ascii="Times New Roman" w:eastAsia="Times New Roman" w:hAnsi="Times New Roman" w:cs="B Zar"/>
                <w:sz w:val="18"/>
                <w:szCs w:val="18"/>
                <w:rtl/>
              </w:rPr>
              <w:t xml:space="preserve">تاثیر طبیعت بر </w:t>
            </w:r>
            <w:r w:rsidR="009F528F" w:rsidRPr="00364068">
              <w:rPr>
                <w:rFonts w:ascii="Times New Roman" w:eastAsia="Times New Roman" w:hAnsi="Times New Roman" w:cs="B Zar" w:hint="cs"/>
                <w:sz w:val="18"/>
                <w:szCs w:val="18"/>
                <w:rtl/>
              </w:rPr>
              <w:t>تحول</w:t>
            </w:r>
            <w:r w:rsidRPr="00364068">
              <w:rPr>
                <w:rFonts w:ascii="Times New Roman" w:eastAsia="Times New Roman" w:hAnsi="Times New Roman" w:cs="B Zar"/>
                <w:sz w:val="18"/>
                <w:szCs w:val="18"/>
                <w:rtl/>
              </w:rPr>
              <w:t xml:space="preserve"> روانی-شناختی کودکان</w:t>
            </w:r>
          </w:p>
        </w:tc>
        <w:tc>
          <w:tcPr>
            <w:tcW w:w="1701" w:type="dxa"/>
            <w:tcBorders>
              <w:left w:val="nil"/>
              <w:bottom w:val="nil"/>
            </w:tcBorders>
            <w:shd w:val="clear" w:color="auto" w:fill="DEEAF6" w:themeFill="accent1" w:themeFillTint="33"/>
            <w:hideMark/>
          </w:tcPr>
          <w:p w14:paraId="05D6F8E1" w14:textId="77777777" w:rsidR="005464A0" w:rsidRPr="00364068" w:rsidRDefault="005464A0" w:rsidP="003E4A54">
            <w:pPr>
              <w:spacing w:line="240" w:lineRule="auto"/>
              <w:jc w:val="both"/>
              <w:rPr>
                <w:rFonts w:ascii="Times New Roman" w:eastAsia="Times New Roman" w:hAnsi="Times New Roman" w:cs="B Zar"/>
                <w:sz w:val="18"/>
                <w:szCs w:val="18"/>
              </w:rPr>
            </w:pPr>
            <w:r w:rsidRPr="00364068">
              <w:rPr>
                <w:rFonts w:ascii="Times New Roman" w:eastAsia="Times New Roman" w:hAnsi="Times New Roman" w:cs="B Zar"/>
                <w:b/>
                <w:bCs/>
                <w:sz w:val="18"/>
                <w:szCs w:val="18"/>
                <w:rtl/>
              </w:rPr>
              <w:t>زیست‌گرایی و روان‌شناسی محیطی</w:t>
            </w:r>
          </w:p>
        </w:tc>
      </w:tr>
      <w:tr w:rsidR="00364068" w:rsidRPr="00364068" w14:paraId="6E6118E8" w14:textId="77777777" w:rsidTr="0003754D">
        <w:trPr>
          <w:jc w:val="center"/>
        </w:trPr>
        <w:tc>
          <w:tcPr>
            <w:tcW w:w="2694" w:type="dxa"/>
            <w:tcBorders>
              <w:top w:val="nil"/>
              <w:bottom w:val="nil"/>
              <w:right w:val="nil"/>
            </w:tcBorders>
            <w:shd w:val="clear" w:color="auto" w:fill="DEEAF6" w:themeFill="accent1" w:themeFillTint="33"/>
          </w:tcPr>
          <w:p w14:paraId="30FCAEEE" w14:textId="77777777" w:rsidR="005464A0" w:rsidRPr="00364068" w:rsidRDefault="005464A0" w:rsidP="003E4A54">
            <w:pPr>
              <w:spacing w:line="240" w:lineRule="auto"/>
              <w:jc w:val="both"/>
              <w:rPr>
                <w:rFonts w:ascii="Times New Roman" w:eastAsia="Times New Roman" w:hAnsi="Times New Roman" w:cs="B Zar"/>
                <w:sz w:val="18"/>
                <w:szCs w:val="18"/>
              </w:rPr>
            </w:pPr>
            <w:r w:rsidRPr="00364068">
              <w:rPr>
                <w:rFonts w:ascii="Times New Roman" w:eastAsia="Times New Roman" w:hAnsi="Times New Roman" w:cs="B Zar"/>
                <w:sz w:val="18"/>
                <w:szCs w:val="18"/>
                <w:rtl/>
              </w:rPr>
              <w:t>فضاها نه صرفاً فیزیکی، بلکه نماد مناسبات قدرت‌اند و باید حق انسان‌ها به طبیعت و محیط سالم حفظ شود</w:t>
            </w:r>
            <w:r w:rsidRPr="00364068">
              <w:rPr>
                <w:rFonts w:ascii="Times New Roman" w:eastAsia="Times New Roman" w:hAnsi="Times New Roman" w:cs="B Zar"/>
                <w:sz w:val="18"/>
                <w:szCs w:val="18"/>
              </w:rPr>
              <w:t>.</w:t>
            </w:r>
          </w:p>
        </w:tc>
        <w:tc>
          <w:tcPr>
            <w:tcW w:w="3402" w:type="dxa"/>
            <w:tcBorders>
              <w:top w:val="nil"/>
              <w:left w:val="nil"/>
              <w:bottom w:val="nil"/>
              <w:right w:val="nil"/>
            </w:tcBorders>
            <w:shd w:val="clear" w:color="auto" w:fill="DEEAF6" w:themeFill="accent1" w:themeFillTint="33"/>
          </w:tcPr>
          <w:p w14:paraId="68CFB50E" w14:textId="5082E3C6" w:rsidR="005464A0" w:rsidRPr="00364068" w:rsidRDefault="005464A0" w:rsidP="003E4A54">
            <w:pPr>
              <w:spacing w:line="240" w:lineRule="auto"/>
              <w:jc w:val="both"/>
              <w:rPr>
                <w:rFonts w:ascii="Times New Roman" w:eastAsia="Times New Roman" w:hAnsi="Times New Roman" w:cs="B Zar"/>
                <w:sz w:val="18"/>
                <w:szCs w:val="18"/>
              </w:rPr>
            </w:pPr>
            <w:r w:rsidRPr="00364068">
              <w:rPr>
                <w:rFonts w:ascii="Times New Roman" w:eastAsia="Times New Roman" w:hAnsi="Times New Roman" w:cs="B Zar"/>
                <w:sz w:val="18"/>
                <w:szCs w:val="18"/>
              </w:rPr>
              <w:t xml:space="preserve">- </w:t>
            </w:r>
            <w:r w:rsidRPr="00364068">
              <w:rPr>
                <w:rFonts w:ascii="Times New Roman" w:eastAsia="Times New Roman" w:hAnsi="Times New Roman" w:cs="B Zar"/>
                <w:sz w:val="18"/>
                <w:szCs w:val="18"/>
                <w:rtl/>
              </w:rPr>
              <w:t xml:space="preserve">کیفیت طراحی و عملکرد فضای مسکونی- میزان </w:t>
            </w:r>
            <w:r w:rsidR="00BE3B2B" w:rsidRPr="00364068">
              <w:rPr>
                <w:rFonts w:ascii="Times New Roman" w:eastAsia="Times New Roman" w:hAnsi="Times New Roman" w:cs="B Zar" w:hint="cs"/>
                <w:sz w:val="18"/>
                <w:szCs w:val="18"/>
                <w:rtl/>
              </w:rPr>
              <w:t>مهار</w:t>
            </w:r>
            <w:r w:rsidRPr="00364068">
              <w:rPr>
                <w:rFonts w:ascii="Times New Roman" w:eastAsia="Times New Roman" w:hAnsi="Times New Roman" w:cs="B Zar"/>
                <w:sz w:val="18"/>
                <w:szCs w:val="18"/>
                <w:rtl/>
              </w:rPr>
              <w:t xml:space="preserve"> و نظارت در فضا- میزان مشارکت ساکنان در طراحی و استفاده از فضا- دسترسی به امکانات طبیعی در محیط مسکونی</w:t>
            </w:r>
          </w:p>
        </w:tc>
        <w:tc>
          <w:tcPr>
            <w:tcW w:w="2268" w:type="dxa"/>
            <w:tcBorders>
              <w:top w:val="nil"/>
              <w:left w:val="nil"/>
              <w:bottom w:val="nil"/>
              <w:right w:val="nil"/>
            </w:tcBorders>
            <w:shd w:val="clear" w:color="auto" w:fill="DEEAF6" w:themeFill="accent1" w:themeFillTint="33"/>
          </w:tcPr>
          <w:p w14:paraId="0361B6B4" w14:textId="17F7F847" w:rsidR="005464A0" w:rsidRPr="00364068" w:rsidRDefault="005464A0" w:rsidP="003E4A54">
            <w:pPr>
              <w:spacing w:line="240" w:lineRule="auto"/>
              <w:jc w:val="both"/>
              <w:rPr>
                <w:rFonts w:ascii="Times New Roman" w:eastAsia="Times New Roman" w:hAnsi="Times New Roman" w:cs="B Zar"/>
                <w:sz w:val="18"/>
                <w:szCs w:val="18"/>
              </w:rPr>
            </w:pPr>
            <w:r w:rsidRPr="00364068">
              <w:rPr>
                <w:rFonts w:ascii="Times New Roman" w:eastAsia="Times New Roman" w:hAnsi="Times New Roman" w:cs="B Zar"/>
                <w:sz w:val="18"/>
                <w:szCs w:val="18"/>
                <w:rtl/>
              </w:rPr>
              <w:t>فضا به‌عنوان محصول اجتماعی و مناسبات قد</w:t>
            </w:r>
            <w:r w:rsidR="006F22F4" w:rsidRPr="00364068">
              <w:rPr>
                <w:rFonts w:ascii="Times New Roman" w:eastAsia="Times New Roman" w:hAnsi="Times New Roman" w:cs="B Zar" w:hint="cs"/>
                <w:sz w:val="18"/>
                <w:szCs w:val="18"/>
                <w:rtl/>
              </w:rPr>
              <w:t>ر</w:t>
            </w:r>
            <w:r w:rsidRPr="00364068">
              <w:rPr>
                <w:rFonts w:ascii="Times New Roman" w:eastAsia="Times New Roman" w:hAnsi="Times New Roman" w:cs="B Zar"/>
                <w:sz w:val="18"/>
                <w:szCs w:val="18"/>
                <w:rtl/>
              </w:rPr>
              <w:t>ت</w:t>
            </w:r>
            <w:r w:rsidR="006F22F4" w:rsidRPr="00364068">
              <w:rPr>
                <w:rFonts w:ascii="Times New Roman" w:eastAsia="Times New Roman" w:hAnsi="Times New Roman" w:cs="B Zar" w:hint="cs"/>
                <w:sz w:val="18"/>
                <w:szCs w:val="18"/>
                <w:rtl/>
              </w:rPr>
              <w:t xml:space="preserve"> </w:t>
            </w:r>
            <w:r w:rsidRPr="00364068">
              <w:rPr>
                <w:rFonts w:ascii="Times New Roman" w:eastAsia="Times New Roman" w:hAnsi="Times New Roman" w:cs="B Zar"/>
                <w:sz w:val="18"/>
                <w:szCs w:val="18"/>
                <w:rtl/>
              </w:rPr>
              <w:t>حق طبیعی انسان‌ها به محیط زندگی باکیفیت</w:t>
            </w:r>
          </w:p>
        </w:tc>
        <w:tc>
          <w:tcPr>
            <w:tcW w:w="1701" w:type="dxa"/>
            <w:tcBorders>
              <w:top w:val="nil"/>
              <w:left w:val="nil"/>
              <w:bottom w:val="nil"/>
            </w:tcBorders>
            <w:shd w:val="clear" w:color="auto" w:fill="DEEAF6" w:themeFill="accent1" w:themeFillTint="33"/>
            <w:hideMark/>
          </w:tcPr>
          <w:p w14:paraId="56AAB7FC" w14:textId="0A116218" w:rsidR="005464A0" w:rsidRPr="00364068" w:rsidRDefault="005464A0" w:rsidP="003E4A54">
            <w:pPr>
              <w:spacing w:line="240" w:lineRule="auto"/>
              <w:jc w:val="both"/>
              <w:rPr>
                <w:rFonts w:ascii="Times New Roman" w:eastAsia="Times New Roman" w:hAnsi="Times New Roman" w:cs="B Zar"/>
                <w:sz w:val="18"/>
                <w:szCs w:val="18"/>
              </w:rPr>
            </w:pPr>
            <w:r w:rsidRPr="00364068">
              <w:rPr>
                <w:rFonts w:ascii="Times New Roman" w:eastAsia="Times New Roman" w:hAnsi="Times New Roman" w:cs="B Zar"/>
                <w:b/>
                <w:bCs/>
                <w:sz w:val="18"/>
                <w:szCs w:val="18"/>
                <w:rtl/>
              </w:rPr>
              <w:t>تولید فضا و حق بر شهر</w:t>
            </w:r>
            <w:r w:rsidR="000F3B31" w:rsidRPr="00364068">
              <w:rPr>
                <w:rStyle w:val="FootnoteReference"/>
                <w:rFonts w:ascii="Times New Roman" w:eastAsia="Times New Roman" w:hAnsi="Times New Roman" w:cs="B Zar"/>
                <w:b/>
                <w:bCs/>
                <w:sz w:val="18"/>
                <w:szCs w:val="18"/>
                <w:rtl/>
              </w:rPr>
              <w:footnoteReference w:id="30"/>
            </w:r>
          </w:p>
        </w:tc>
      </w:tr>
      <w:tr w:rsidR="00364068" w:rsidRPr="00364068" w14:paraId="0F8A6135" w14:textId="77777777" w:rsidTr="0003754D">
        <w:trPr>
          <w:jc w:val="center"/>
        </w:trPr>
        <w:tc>
          <w:tcPr>
            <w:tcW w:w="2694" w:type="dxa"/>
            <w:tcBorders>
              <w:top w:val="nil"/>
              <w:right w:val="nil"/>
            </w:tcBorders>
            <w:shd w:val="clear" w:color="auto" w:fill="DEEAF6" w:themeFill="accent1" w:themeFillTint="33"/>
          </w:tcPr>
          <w:p w14:paraId="1E057EBC" w14:textId="77777777" w:rsidR="005464A0" w:rsidRPr="00364068" w:rsidRDefault="005464A0" w:rsidP="003E4A54">
            <w:pPr>
              <w:spacing w:line="240" w:lineRule="auto"/>
              <w:jc w:val="both"/>
              <w:rPr>
                <w:rFonts w:ascii="Times New Roman" w:eastAsia="Times New Roman" w:hAnsi="Times New Roman" w:cs="B Zar"/>
                <w:sz w:val="18"/>
                <w:szCs w:val="18"/>
              </w:rPr>
            </w:pPr>
            <w:r w:rsidRPr="00364068">
              <w:rPr>
                <w:rFonts w:ascii="Times New Roman" w:eastAsia="Times New Roman" w:hAnsi="Times New Roman" w:cs="B Zar"/>
                <w:sz w:val="18"/>
                <w:szCs w:val="18"/>
                <w:rtl/>
              </w:rPr>
              <w:t>کمبود فضاهای طبیعی و مناسب در مسکن باعث افزایش گرایش کودکان به فضای دیجیتال و اثرات منفی بر رشد آنها می‌شود</w:t>
            </w:r>
            <w:r w:rsidRPr="00364068">
              <w:rPr>
                <w:rFonts w:ascii="Times New Roman" w:eastAsia="Times New Roman" w:hAnsi="Times New Roman" w:cs="B Zar"/>
                <w:sz w:val="18"/>
                <w:szCs w:val="18"/>
              </w:rPr>
              <w:t>.</w:t>
            </w:r>
          </w:p>
        </w:tc>
        <w:tc>
          <w:tcPr>
            <w:tcW w:w="3402" w:type="dxa"/>
            <w:tcBorders>
              <w:top w:val="nil"/>
              <w:left w:val="nil"/>
              <w:right w:val="nil"/>
            </w:tcBorders>
            <w:shd w:val="clear" w:color="auto" w:fill="DEEAF6" w:themeFill="accent1" w:themeFillTint="33"/>
          </w:tcPr>
          <w:p w14:paraId="53DBAEEA" w14:textId="77777777" w:rsidR="005464A0" w:rsidRPr="00364068" w:rsidRDefault="005464A0" w:rsidP="003E4A54">
            <w:pPr>
              <w:spacing w:line="240" w:lineRule="auto"/>
              <w:jc w:val="both"/>
              <w:rPr>
                <w:rFonts w:ascii="Times New Roman" w:eastAsia="Times New Roman" w:hAnsi="Times New Roman" w:cs="B Zar"/>
                <w:sz w:val="18"/>
                <w:szCs w:val="18"/>
              </w:rPr>
            </w:pPr>
            <w:r w:rsidRPr="00364068">
              <w:rPr>
                <w:rFonts w:ascii="Times New Roman" w:eastAsia="Times New Roman" w:hAnsi="Times New Roman" w:cs="B Zar"/>
                <w:sz w:val="18"/>
                <w:szCs w:val="18"/>
              </w:rPr>
              <w:t xml:space="preserve">- </w:t>
            </w:r>
            <w:r w:rsidRPr="00364068">
              <w:rPr>
                <w:rFonts w:ascii="Times New Roman" w:eastAsia="Times New Roman" w:hAnsi="Times New Roman" w:cs="B Zar"/>
                <w:sz w:val="18"/>
                <w:szCs w:val="18"/>
                <w:rtl/>
              </w:rPr>
              <w:t>میزان استفاده کودکان از وسایل دیجیتال- ارتباط میان الگوی مسکن و گرایش به فضای دیجیتال- پیامدهای روانی و رفتاری استفاده از رسانه‌های دیجیتال</w:t>
            </w:r>
          </w:p>
        </w:tc>
        <w:tc>
          <w:tcPr>
            <w:tcW w:w="2268" w:type="dxa"/>
            <w:tcBorders>
              <w:top w:val="nil"/>
              <w:left w:val="nil"/>
              <w:right w:val="nil"/>
            </w:tcBorders>
            <w:shd w:val="clear" w:color="auto" w:fill="DEEAF6" w:themeFill="accent1" w:themeFillTint="33"/>
          </w:tcPr>
          <w:p w14:paraId="2DD21ED3" w14:textId="7D63E1DA" w:rsidR="005464A0" w:rsidRPr="00364068" w:rsidRDefault="005464A0" w:rsidP="003E4A54">
            <w:pPr>
              <w:spacing w:line="240" w:lineRule="auto"/>
              <w:jc w:val="both"/>
              <w:rPr>
                <w:rFonts w:ascii="Times New Roman" w:eastAsia="Times New Roman" w:hAnsi="Times New Roman" w:cs="B Zar"/>
                <w:sz w:val="18"/>
                <w:szCs w:val="18"/>
              </w:rPr>
            </w:pPr>
            <w:r w:rsidRPr="00364068">
              <w:rPr>
                <w:rFonts w:ascii="Times New Roman" w:eastAsia="Times New Roman" w:hAnsi="Times New Roman" w:cs="B Zar"/>
                <w:sz w:val="18"/>
                <w:szCs w:val="18"/>
                <w:rtl/>
              </w:rPr>
              <w:t>تاثیر محیط زندگی بر گرایش کودکان به دنیای دیجیتال</w:t>
            </w:r>
            <w:r w:rsidR="00CE53E9" w:rsidRPr="00364068">
              <w:rPr>
                <w:rFonts w:ascii="Times New Roman" w:eastAsia="Times New Roman" w:hAnsi="Times New Roman" w:cs="B Zar" w:hint="cs"/>
                <w:sz w:val="18"/>
                <w:szCs w:val="18"/>
                <w:rtl/>
              </w:rPr>
              <w:t xml:space="preserve"> </w:t>
            </w:r>
            <w:r w:rsidRPr="00364068">
              <w:rPr>
                <w:rFonts w:ascii="Times New Roman" w:eastAsia="Times New Roman" w:hAnsi="Times New Roman" w:cs="B Zar"/>
                <w:sz w:val="18"/>
                <w:szCs w:val="18"/>
                <w:rtl/>
              </w:rPr>
              <w:t>آثار استفاده زیاد از رسانه‌های دیجیتال</w:t>
            </w:r>
          </w:p>
        </w:tc>
        <w:tc>
          <w:tcPr>
            <w:tcW w:w="1701" w:type="dxa"/>
            <w:tcBorders>
              <w:top w:val="nil"/>
              <w:left w:val="nil"/>
            </w:tcBorders>
            <w:shd w:val="clear" w:color="auto" w:fill="DEEAF6" w:themeFill="accent1" w:themeFillTint="33"/>
            <w:hideMark/>
          </w:tcPr>
          <w:p w14:paraId="70F559FE" w14:textId="7B1F1F51" w:rsidR="005464A0" w:rsidRPr="00364068" w:rsidRDefault="005464A0" w:rsidP="003E4A54">
            <w:pPr>
              <w:spacing w:line="240" w:lineRule="auto"/>
              <w:jc w:val="both"/>
              <w:rPr>
                <w:rFonts w:ascii="Times New Roman" w:eastAsia="Times New Roman" w:hAnsi="Times New Roman" w:cs="B Zar"/>
                <w:sz w:val="18"/>
                <w:szCs w:val="18"/>
              </w:rPr>
            </w:pPr>
            <w:r w:rsidRPr="00364068">
              <w:rPr>
                <w:rFonts w:ascii="Times New Roman" w:eastAsia="Times New Roman" w:hAnsi="Times New Roman" w:cs="B Zar"/>
                <w:b/>
                <w:bCs/>
                <w:sz w:val="18"/>
                <w:szCs w:val="18"/>
                <w:rtl/>
              </w:rPr>
              <w:t xml:space="preserve">مطالعات </w:t>
            </w:r>
            <w:r w:rsidR="00CE53E9" w:rsidRPr="00364068">
              <w:rPr>
                <w:rFonts w:ascii="Times New Roman" w:eastAsia="Times New Roman" w:hAnsi="Times New Roman" w:cs="B Zar" w:hint="cs"/>
                <w:b/>
                <w:bCs/>
                <w:sz w:val="18"/>
                <w:szCs w:val="18"/>
                <w:rtl/>
              </w:rPr>
              <w:t>تحول</w:t>
            </w:r>
            <w:r w:rsidRPr="00364068">
              <w:rPr>
                <w:rFonts w:ascii="Times New Roman" w:eastAsia="Times New Roman" w:hAnsi="Times New Roman" w:cs="B Zar"/>
                <w:b/>
                <w:bCs/>
                <w:sz w:val="18"/>
                <w:szCs w:val="18"/>
                <w:rtl/>
              </w:rPr>
              <w:t xml:space="preserve"> کودک و رسانه‌های دیجیتال</w:t>
            </w:r>
            <w:r w:rsidR="000F3B31" w:rsidRPr="00364068">
              <w:rPr>
                <w:rStyle w:val="FootnoteReference"/>
                <w:rFonts w:ascii="Times New Roman" w:eastAsia="Times New Roman" w:hAnsi="Times New Roman" w:cs="B Zar"/>
                <w:b/>
                <w:bCs/>
                <w:sz w:val="18"/>
                <w:szCs w:val="18"/>
                <w:rtl/>
              </w:rPr>
              <w:footnoteReference w:id="31"/>
            </w:r>
          </w:p>
        </w:tc>
      </w:tr>
    </w:tbl>
    <w:p w14:paraId="4E297E81" w14:textId="0452722B" w:rsidR="000C5404" w:rsidRPr="008B59AA" w:rsidRDefault="005464A0" w:rsidP="003E4A54">
      <w:pPr>
        <w:pStyle w:val="NormalWeb"/>
        <w:bidi/>
        <w:spacing w:before="0" w:beforeAutospacing="0" w:after="0" w:afterAutospacing="0"/>
        <w:jc w:val="both"/>
        <w:rPr>
          <w:rFonts w:cs="B Zar"/>
        </w:rPr>
      </w:pPr>
      <w:r w:rsidRPr="008B59AA">
        <w:rPr>
          <w:rFonts w:cs="B Zar" w:hint="cs"/>
          <w:rtl/>
        </w:rPr>
        <w:t>بدین ترتیب، پ</w:t>
      </w:r>
      <w:r w:rsidRPr="008B59AA">
        <w:rPr>
          <w:rFonts w:cs="B Zar"/>
          <w:rtl/>
        </w:rPr>
        <w:t>ژوهش‌ها نشان می‌دهد که کودکانی که در خانه‌هایی با فضای فیزیکی محدود زندگی می‌کنند، احتمال بیشتری دارند که زمان بیشتری صرف رسانه‌های دیجیتال کنند، زیرا فضاهای باز برای بازی فیزیکی و تعامل با طبیعت محدود است</w:t>
      </w:r>
      <w:r w:rsidRPr="008B59AA">
        <w:rPr>
          <w:rFonts w:cs="B Zar" w:hint="cs"/>
          <w:rtl/>
        </w:rPr>
        <w:t xml:space="preserve"> (24). </w:t>
      </w:r>
      <w:r w:rsidRPr="008B59AA">
        <w:rPr>
          <w:rFonts w:cs="B Zar"/>
          <w:rtl/>
        </w:rPr>
        <w:t xml:space="preserve">در بسیاری از شهرهای ایرانی، به‌ویژه در بافت‌های مرکزی و پرتراکم، </w:t>
      </w:r>
      <w:r w:rsidRPr="008B59AA">
        <w:rPr>
          <w:rStyle w:val="Strong"/>
          <w:rFonts w:cs="B Zar"/>
          <w:b w:val="0"/>
          <w:bCs w:val="0"/>
          <w:rtl/>
        </w:rPr>
        <w:t>آپارتمان‌نشینی فزاینده</w:t>
      </w:r>
      <w:r w:rsidRPr="008B59AA">
        <w:rPr>
          <w:rFonts w:cs="B Zar"/>
          <w:b/>
          <w:bCs/>
          <w:rtl/>
        </w:rPr>
        <w:t xml:space="preserve"> </w:t>
      </w:r>
      <w:r w:rsidRPr="008B59AA">
        <w:rPr>
          <w:rFonts w:cs="B Zar"/>
          <w:rtl/>
        </w:rPr>
        <w:t xml:space="preserve">و «کوچک‌سازی» واحدهای مسکونی به‌منظور سود اقتصادی، منجر به کاهش قابل‌توجه فضای سبز شده است. این‌گونه توسعه‌های متراکم، فرصت تعامل کودکان با طبیعت را محدود می‌کند و فضاهای باز سنتی برای بازی آزاد و تجربه حسی-حرکتی طبیعی به حاشیه رانده </w:t>
      </w:r>
      <w:r w:rsidRPr="008B59AA">
        <w:rPr>
          <w:rFonts w:cs="B Zar"/>
          <w:rtl/>
        </w:rPr>
        <w:lastRenderedPageBreak/>
        <w:t>شده‌اند. مطالعات برنامه‌ریزی شهری در ایران نشان داده‌اند که این تراکم فیزیکی و توسعه بدون در نظر گرفتن زیرساخت‌های «نرمی» مانند فضاهای عمومی سبز، می‌تواند به آسیب‌های اجتماعی و زیست‌محیطی منجر شود</w:t>
      </w:r>
      <w:r w:rsidRPr="008B59AA">
        <w:rPr>
          <w:rFonts w:cs="B Zar" w:hint="cs"/>
          <w:rtl/>
        </w:rPr>
        <w:t xml:space="preserve"> (25).</w:t>
      </w:r>
      <w:r w:rsidRPr="008B59AA">
        <w:rPr>
          <w:rFonts w:cs="B Zar" w:hint="cs"/>
          <w:rtl/>
          <w:lang w:bidi="fa-IR"/>
        </w:rPr>
        <w:t xml:space="preserve"> </w:t>
      </w:r>
      <w:r w:rsidRPr="008B59AA">
        <w:rPr>
          <w:rFonts w:cs="B Zar"/>
          <w:rtl/>
        </w:rPr>
        <w:t xml:space="preserve">در </w:t>
      </w:r>
      <w:r w:rsidRPr="008B59AA">
        <w:rPr>
          <w:rStyle w:val="Strong"/>
          <w:rFonts w:cs="B Zar"/>
          <w:b w:val="0"/>
          <w:bCs w:val="0"/>
          <w:rtl/>
        </w:rPr>
        <w:t>شهر زنجان</w:t>
      </w:r>
      <w:r w:rsidRPr="008B59AA">
        <w:rPr>
          <w:rFonts w:cs="B Zar"/>
          <w:rtl/>
        </w:rPr>
        <w:t xml:space="preserve"> نیز این چالش به وضوح دیده می‌شود: ساخت‌وسازهای جدید در محلات مرکزی</w:t>
      </w:r>
      <w:r w:rsidRPr="008B59AA">
        <w:rPr>
          <w:rFonts w:cs="B Zar" w:hint="cs"/>
          <w:rtl/>
        </w:rPr>
        <w:t xml:space="preserve"> و بافتارهای جدید شهر</w:t>
      </w:r>
      <w:r w:rsidRPr="008B59AA">
        <w:rPr>
          <w:rFonts w:cs="B Zar"/>
          <w:rtl/>
        </w:rPr>
        <w:t xml:space="preserve"> </w:t>
      </w:r>
      <w:r w:rsidRPr="008B59AA">
        <w:rPr>
          <w:rFonts w:cs="B Zar" w:hint="cs"/>
          <w:rtl/>
        </w:rPr>
        <w:t>با</w:t>
      </w:r>
      <w:r w:rsidRPr="008B59AA">
        <w:rPr>
          <w:rFonts w:cs="B Zar"/>
          <w:rtl/>
        </w:rPr>
        <w:t xml:space="preserve"> تراکم بالا باعث شده‌اند که بسیاری از کودکان نتوانند به طبیعت دسترسی داشته باشند و تجربه بازی آزاد در فضای سبز شهری برای </w:t>
      </w:r>
      <w:r w:rsidR="00C86362" w:rsidRPr="008B59AA">
        <w:rPr>
          <w:rFonts w:cs="B Zar"/>
          <w:rtl/>
        </w:rPr>
        <w:t>آنها</w:t>
      </w:r>
      <w:r w:rsidRPr="008B59AA">
        <w:rPr>
          <w:rFonts w:cs="B Zar"/>
          <w:rtl/>
        </w:rPr>
        <w:t xml:space="preserve"> کاهش یابد. مطالعات محلی در معماری مسکونی زنجان نشان داده‌اند که طراحی مسکن معاصر به‌طور قابل‌توجهی از الگوهای همخوان با طبیعت فاصله گرفته است و فضاهای سبز خصوصی یا عمومی در واحدهای مسکونی جدید به میزان کافی در نظر گرفته نشده‌ان</w:t>
      </w:r>
      <w:r w:rsidR="007A300C" w:rsidRPr="008B59AA">
        <w:rPr>
          <w:rFonts w:cs="B Zar" w:hint="cs"/>
          <w:rtl/>
        </w:rPr>
        <w:t xml:space="preserve">د. </w:t>
      </w:r>
      <w:r w:rsidRPr="008B59AA">
        <w:rPr>
          <w:rFonts w:cs="B Zar"/>
          <w:rtl/>
        </w:rPr>
        <w:t xml:space="preserve">این وضعیت نه‌تنها سلامت روان کودکان را تهدید می‌کند بلکه «حق مادرزاد» </w:t>
      </w:r>
      <w:r w:rsidR="00C86362" w:rsidRPr="008B59AA">
        <w:rPr>
          <w:rFonts w:cs="B Zar"/>
          <w:rtl/>
        </w:rPr>
        <w:t>آنها</w:t>
      </w:r>
      <w:r w:rsidRPr="008B59AA">
        <w:rPr>
          <w:rFonts w:cs="B Zar"/>
          <w:rtl/>
        </w:rPr>
        <w:t xml:space="preserve"> برای ارتباط با طبیعت را به‌صورت </w:t>
      </w:r>
      <w:r w:rsidR="00273258" w:rsidRPr="008B59AA">
        <w:rPr>
          <w:rFonts w:cs="B Zar"/>
          <w:rtl/>
        </w:rPr>
        <w:t xml:space="preserve">نظام‌مند </w:t>
      </w:r>
      <w:r w:rsidRPr="008B59AA">
        <w:rPr>
          <w:rFonts w:cs="B Zar"/>
          <w:rtl/>
        </w:rPr>
        <w:t>نادیده می‌گیرد، چرا که نیازهای روانی و تکاملی کودکان به تجربه محیط طبیعی، در طراحی مسکن شهری زنجان مغفول مانده‌اند</w:t>
      </w:r>
      <w:r w:rsidRPr="008B59AA">
        <w:rPr>
          <w:rFonts w:cs="B Zar"/>
        </w:rPr>
        <w:t>.</w:t>
      </w:r>
      <w:r w:rsidR="00EA3CEF" w:rsidRPr="008B59AA">
        <w:rPr>
          <w:rFonts w:cs="B Zar" w:hint="cs"/>
          <w:rtl/>
        </w:rPr>
        <w:t xml:space="preserve"> </w:t>
      </w:r>
      <w:r w:rsidR="00192845" w:rsidRPr="008B59AA">
        <w:rPr>
          <w:rFonts w:cs="B Zar"/>
          <w:rtl/>
          <w:lang w:bidi="fa-IR"/>
        </w:rPr>
        <w:t xml:space="preserve">بنابراین، این پژوهش با هدف بررسی تأثیر الگوی مسکن (ویلایی و آپارتمانی) بر فرگشت ذهنی و رفتار کودکان انجام شده است. هدف دیگر، تحلیل رابطه میان کیفیت تعامل کودکان با محیط طبیعی و گرایش آنان به دنیای دیجیتال است. این مطالعه نقش حق مادرزاد کودکان در تجربه و دسترسی به طبیعت در محیط‌های مسکونی را مورد توجه قرار می‌دهد. بر این اساس، پژوهش به شناسایی عوامل کالبدی، خانوادگی و فردی مؤثر بر </w:t>
      </w:r>
      <w:r w:rsidR="00654A35" w:rsidRPr="008B59AA">
        <w:rPr>
          <w:rFonts w:cs="B Zar" w:hint="cs"/>
          <w:rtl/>
          <w:lang w:bidi="fa-IR"/>
        </w:rPr>
        <w:t>تحول</w:t>
      </w:r>
      <w:r w:rsidR="00192845" w:rsidRPr="008B59AA">
        <w:rPr>
          <w:rFonts w:cs="B Zar"/>
          <w:rtl/>
          <w:lang w:bidi="fa-IR"/>
        </w:rPr>
        <w:t xml:space="preserve"> شناختی و اجتماعی کودکان نیز می‌پردازد. در نهایت، این مطالعه می‌کوشد چارچوبی برای طراحی مسکن کودک‌محور و طبیعت‌دوست ارائه دهد که بتواند </w:t>
      </w:r>
      <w:r w:rsidR="00654A35" w:rsidRPr="008B59AA">
        <w:rPr>
          <w:rFonts w:cs="B Zar" w:hint="cs"/>
          <w:rtl/>
          <w:lang w:bidi="fa-IR"/>
        </w:rPr>
        <w:t>تحول</w:t>
      </w:r>
      <w:r w:rsidR="00192845" w:rsidRPr="008B59AA">
        <w:rPr>
          <w:rFonts w:cs="B Zar"/>
          <w:rtl/>
          <w:lang w:bidi="fa-IR"/>
        </w:rPr>
        <w:t xml:space="preserve"> ذهنی کودکان و تعامل سالم آنان با دنیای دیجیتال را تقویت کند</w:t>
      </w:r>
      <w:r w:rsidR="00192845" w:rsidRPr="008B59AA">
        <w:rPr>
          <w:rFonts w:cs="B Zar"/>
        </w:rPr>
        <w:t>.</w:t>
      </w:r>
    </w:p>
    <w:p w14:paraId="5A19A49C" w14:textId="77777777" w:rsidR="00EC755A" w:rsidRPr="00364068" w:rsidRDefault="00EC755A" w:rsidP="003E4A54">
      <w:pPr>
        <w:spacing w:before="240" w:after="0" w:line="240" w:lineRule="auto"/>
        <w:jc w:val="both"/>
        <w:rPr>
          <w:rFonts w:ascii="Times New Roman" w:hAnsi="Times New Roman" w:cs="B Zar"/>
          <w:b/>
          <w:bCs/>
          <w:sz w:val="26"/>
          <w:szCs w:val="26"/>
          <w:rtl/>
          <w:lang w:val="en-AU"/>
        </w:rPr>
      </w:pPr>
      <w:commentRangeStart w:id="2"/>
      <w:r w:rsidRPr="00364068">
        <w:rPr>
          <w:rFonts w:ascii="Times New Roman" w:hAnsi="Times New Roman" w:cs="B Zar" w:hint="cs"/>
          <w:b/>
          <w:bCs/>
          <w:sz w:val="26"/>
          <w:szCs w:val="26"/>
          <w:rtl/>
          <w:lang w:val="en-AU"/>
        </w:rPr>
        <w:t>روش</w:t>
      </w:r>
      <w:commentRangeEnd w:id="2"/>
      <w:r w:rsidR="000F3785" w:rsidRPr="00364068">
        <w:rPr>
          <w:rStyle w:val="CommentReference"/>
          <w:rFonts w:ascii="Times New Roman" w:hAnsi="Times New Roman" w:cs="B Zar"/>
          <w:b/>
          <w:bCs/>
          <w:sz w:val="26"/>
          <w:szCs w:val="26"/>
          <w:rtl/>
          <w:lang w:val="en-AU"/>
        </w:rPr>
        <w:commentReference w:id="2"/>
      </w:r>
    </w:p>
    <w:p w14:paraId="39590434" w14:textId="3C1F5140" w:rsidR="00DC3D1D" w:rsidRPr="00DC3D1D" w:rsidRDefault="005464A0" w:rsidP="00DC3D1D">
      <w:pPr>
        <w:jc w:val="both"/>
        <w:rPr>
          <w:rStyle w:val="Strong"/>
          <w:rFonts w:ascii="Times New Roman" w:eastAsia="Times New Roman" w:hAnsi="Times New Roman" w:cs="B Zar"/>
          <w:b w:val="0"/>
          <w:bCs w:val="0"/>
          <w:sz w:val="24"/>
          <w:szCs w:val="24"/>
          <w:rtl/>
        </w:rPr>
      </w:pPr>
      <w:r w:rsidRPr="00364068">
        <w:rPr>
          <w:rFonts w:ascii="Times New Roman" w:hAnsi="Times New Roman" w:cs="B Zar" w:hint="cs"/>
          <w:b/>
          <w:bCs/>
          <w:rtl/>
          <w:lang w:val="en-AU"/>
        </w:rPr>
        <w:t>(</w:t>
      </w:r>
      <w:r w:rsidRPr="00DC3D1D">
        <w:rPr>
          <w:rFonts w:ascii="Times New Roman" w:hAnsi="Times New Roman" w:cs="B Zar" w:hint="cs"/>
          <w:b/>
          <w:bCs/>
          <w:highlight w:val="cyan"/>
          <w:rtl/>
          <w:lang w:val="en-AU"/>
        </w:rPr>
        <w:t>الف) طرح پژوهش و شرکت</w:t>
      </w:r>
      <w:r w:rsidRPr="00DC3D1D">
        <w:rPr>
          <w:rFonts w:ascii="Times New Roman" w:hAnsi="Times New Roman" w:cs="B Zar" w:hint="eastAsia"/>
          <w:b/>
          <w:bCs/>
          <w:highlight w:val="cyan"/>
          <w:rtl/>
          <w:lang w:val="en-AU"/>
        </w:rPr>
        <w:t>‌</w:t>
      </w:r>
      <w:r w:rsidRPr="00DC3D1D">
        <w:rPr>
          <w:rFonts w:ascii="Times New Roman" w:hAnsi="Times New Roman" w:cs="B Zar" w:hint="cs"/>
          <w:b/>
          <w:bCs/>
          <w:highlight w:val="cyan"/>
          <w:rtl/>
          <w:lang w:val="en-AU"/>
        </w:rPr>
        <w:t>کنندگان:</w:t>
      </w:r>
      <w:r w:rsidRPr="00DC3D1D">
        <w:rPr>
          <w:rFonts w:cs="B Zar"/>
          <w:highlight w:val="cyan"/>
          <w:rtl/>
        </w:rPr>
        <w:t xml:space="preserve"> </w:t>
      </w:r>
      <w:r w:rsidR="00DC3D1D" w:rsidRPr="00DC3D1D">
        <w:rPr>
          <w:rFonts w:cs="B Zar" w:hint="cs"/>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این</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پژوهش</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از</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نظر</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هدف</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کاربردی</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و</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از</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نظر</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ماهیت</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دارای</w:t>
      </w:r>
      <w:r w:rsidR="005C2C19" w:rsidRPr="00DC3D1D">
        <w:rPr>
          <w:rStyle w:val="Strong"/>
          <w:rFonts w:ascii="Times New Roman" w:eastAsia="Times New Roman" w:hAnsi="Times New Roman" w:cs="B Zar"/>
          <w:b w:val="0"/>
          <w:bCs w:val="0"/>
          <w:sz w:val="24"/>
          <w:szCs w:val="24"/>
          <w:highlight w:val="cyan"/>
          <w:rtl/>
        </w:rPr>
        <w:t xml:space="preserve"> </w:t>
      </w:r>
      <w:r w:rsidR="006A23BD" w:rsidRPr="00DC3D1D">
        <w:rPr>
          <w:rStyle w:val="Strong"/>
          <w:rFonts w:ascii="Times New Roman" w:eastAsia="Times New Roman" w:hAnsi="Times New Roman" w:cs="B Zar" w:hint="cs"/>
          <w:b w:val="0"/>
          <w:bCs w:val="0"/>
          <w:sz w:val="24"/>
          <w:szCs w:val="24"/>
          <w:highlight w:val="cyan"/>
          <w:rtl/>
        </w:rPr>
        <w:t>روش</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توصیفی</w:t>
      </w:r>
      <w:r w:rsidR="005C2C19" w:rsidRPr="00DC3D1D">
        <w:rPr>
          <w:rStyle w:val="Strong"/>
          <w:rFonts w:ascii="Times New Roman" w:eastAsia="Times New Roman" w:hAnsi="Times New Roman" w:cs="Times New Roman" w:hint="cs"/>
          <w:b w:val="0"/>
          <w:bCs w:val="0"/>
          <w:sz w:val="24"/>
          <w:szCs w:val="24"/>
          <w:highlight w:val="cyan"/>
          <w:rtl/>
        </w:rPr>
        <w:t>–</w:t>
      </w:r>
      <w:r w:rsidR="005C2C19" w:rsidRPr="00DC3D1D">
        <w:rPr>
          <w:rStyle w:val="Strong"/>
          <w:rFonts w:ascii="Times New Roman" w:eastAsia="Times New Roman" w:hAnsi="Times New Roman" w:cs="B Zar" w:hint="cs"/>
          <w:b w:val="0"/>
          <w:bCs w:val="0"/>
          <w:sz w:val="24"/>
          <w:szCs w:val="24"/>
          <w:highlight w:val="cyan"/>
          <w:rtl/>
        </w:rPr>
        <w:t>تحلیلی</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با</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روش</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کمّی</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است</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هدف</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اصلی</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پژوهش،</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بررسی</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تأثیر</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الگوی</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کالبدی</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سکونتگاه‌ها</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ویلایی</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و</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آپارتمانی</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بر</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تمایلات</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ذهنی</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و</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رفتاری</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کودکان</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نسبت</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به</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استفاده</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از</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فضاهای</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دیجیتال</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و</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میزان</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گسست</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آنان</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از</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تجربه</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طبیعت،</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با</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تأکید</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بر</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مفهوم</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حق</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مادرزاد</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بر</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طبیعت</w:t>
      </w:r>
      <w:r w:rsidR="005C2C19" w:rsidRPr="00DC3D1D">
        <w:rPr>
          <w:rStyle w:val="Strong"/>
          <w:rFonts w:ascii="Times New Roman" w:eastAsia="Times New Roman" w:hAnsi="Times New Roman" w:cs="B Zar" w:hint="eastAsia"/>
          <w:b w:val="0"/>
          <w:bCs w:val="0"/>
          <w:sz w:val="24"/>
          <w:szCs w:val="24"/>
          <w:highlight w:val="cyan"/>
          <w:rtl/>
        </w:rPr>
        <w:t>»</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در</w:t>
      </w:r>
      <w:r w:rsidR="005C2C19" w:rsidRPr="00DC3D1D">
        <w:rPr>
          <w:rStyle w:val="Strong"/>
          <w:rFonts w:ascii="Times New Roman" w:eastAsia="Times New Roman" w:hAnsi="Times New Roman" w:cs="B Zar"/>
          <w:b w:val="0"/>
          <w:bCs w:val="0"/>
          <w:sz w:val="24"/>
          <w:szCs w:val="24"/>
          <w:highlight w:val="cyan"/>
          <w:rtl/>
        </w:rPr>
        <w:t xml:space="preserve"> </w:t>
      </w:r>
      <w:r w:rsidR="00AD53D9" w:rsidRPr="00DC3D1D">
        <w:rPr>
          <w:rStyle w:val="Strong"/>
          <w:rFonts w:ascii="Times New Roman" w:eastAsia="Times New Roman" w:hAnsi="Times New Roman" w:cs="B Zar" w:hint="cs"/>
          <w:b w:val="0"/>
          <w:bCs w:val="0"/>
          <w:sz w:val="24"/>
          <w:szCs w:val="24"/>
          <w:highlight w:val="cyan"/>
          <w:rtl/>
        </w:rPr>
        <w:t>تحول</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ذهنی</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کودک</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است</w:t>
      </w:r>
      <w:r w:rsidR="005C2C19" w:rsidRPr="00DC3D1D">
        <w:rPr>
          <w:rStyle w:val="Strong"/>
          <w:rFonts w:ascii="Times New Roman" w:eastAsia="Times New Roman" w:hAnsi="Times New Roman" w:cs="B Zar"/>
          <w:b w:val="0"/>
          <w:bCs w:val="0"/>
          <w:sz w:val="24"/>
          <w:szCs w:val="24"/>
          <w:highlight w:val="cyan"/>
          <w:rtl/>
        </w:rPr>
        <w:t>.</w:t>
      </w:r>
      <w:r w:rsidR="00DC3D1D" w:rsidRPr="00DC3D1D">
        <w:rPr>
          <w:highlight w:val="cyan"/>
          <w:rtl/>
        </w:rPr>
        <w:t xml:space="preserve"> </w:t>
      </w:r>
      <w:r w:rsidR="00DC3D1D" w:rsidRPr="00DC3D1D">
        <w:rPr>
          <w:rStyle w:val="Strong"/>
          <w:rFonts w:ascii="Times New Roman" w:eastAsia="Times New Roman" w:hAnsi="Times New Roman" w:cs="B Zar" w:hint="cs"/>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جامعه</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آماری</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پژوهش</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شامل</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سرپرستان</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خانوار</w:t>
      </w:r>
      <w:r w:rsidR="00631A29" w:rsidRPr="00DC3D1D">
        <w:rPr>
          <w:rStyle w:val="FootnoteReference"/>
          <w:rFonts w:ascii="Times New Roman" w:eastAsia="Times New Roman" w:hAnsi="Times New Roman" w:cs="B Zar"/>
          <w:sz w:val="24"/>
          <w:szCs w:val="24"/>
          <w:highlight w:val="cyan"/>
          <w:rtl/>
        </w:rPr>
        <w:footnoteReference w:id="32"/>
      </w:r>
      <w:r w:rsidR="00631A29" w:rsidRPr="00DC3D1D">
        <w:rPr>
          <w:rStyle w:val="Strong"/>
          <w:rFonts w:ascii="Times New Roman" w:eastAsia="Times New Roman" w:hAnsi="Times New Roman" w:cs="B Zar" w:hint="cs"/>
          <w:b w:val="0"/>
          <w:bCs w:val="0"/>
          <w:sz w:val="24"/>
          <w:szCs w:val="24"/>
          <w:highlight w:val="cyan"/>
          <w:rtl/>
        </w:rPr>
        <w:t xml:space="preserve"> بر اساس</w:t>
      </w:r>
      <w:r w:rsidR="00631A29" w:rsidRPr="00DC3D1D">
        <w:rPr>
          <w:rStyle w:val="Strong"/>
          <w:rFonts w:ascii="Times New Roman" w:eastAsia="Times New Roman" w:hAnsi="Times New Roman" w:cs="B Zar"/>
          <w:b w:val="0"/>
          <w:bCs w:val="0"/>
          <w:sz w:val="24"/>
          <w:szCs w:val="24"/>
          <w:highlight w:val="cyan"/>
          <w:rtl/>
        </w:rPr>
        <w:t xml:space="preserve"> ادراک والدین از رفتار کودک</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دارای</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کودکان</w:t>
      </w:r>
      <w:r w:rsidR="005C2C19" w:rsidRPr="00DC3D1D">
        <w:rPr>
          <w:rStyle w:val="Strong"/>
          <w:rFonts w:ascii="Times New Roman" w:eastAsia="Times New Roman" w:hAnsi="Times New Roman" w:cs="B Zar"/>
          <w:b w:val="0"/>
          <w:bCs w:val="0"/>
          <w:sz w:val="24"/>
          <w:szCs w:val="24"/>
          <w:highlight w:val="cyan"/>
          <w:rtl/>
        </w:rPr>
        <w:t xml:space="preserve"> ۷ </w:t>
      </w:r>
      <w:r w:rsidR="005C2C19" w:rsidRPr="00DC3D1D">
        <w:rPr>
          <w:rStyle w:val="Strong"/>
          <w:rFonts w:ascii="Times New Roman" w:eastAsia="Times New Roman" w:hAnsi="Times New Roman" w:cs="B Zar" w:hint="cs"/>
          <w:b w:val="0"/>
          <w:bCs w:val="0"/>
          <w:sz w:val="24"/>
          <w:szCs w:val="24"/>
          <w:highlight w:val="cyan"/>
          <w:rtl/>
        </w:rPr>
        <w:t>تا</w:t>
      </w:r>
      <w:r w:rsidR="005C2C19" w:rsidRPr="00DC3D1D">
        <w:rPr>
          <w:rStyle w:val="Strong"/>
          <w:rFonts w:ascii="Times New Roman" w:eastAsia="Times New Roman" w:hAnsi="Times New Roman" w:cs="B Zar"/>
          <w:b w:val="0"/>
          <w:bCs w:val="0"/>
          <w:sz w:val="24"/>
          <w:szCs w:val="24"/>
          <w:highlight w:val="cyan"/>
          <w:rtl/>
        </w:rPr>
        <w:t xml:space="preserve"> ۱۲ </w:t>
      </w:r>
      <w:r w:rsidR="005C2C19" w:rsidRPr="00DC3D1D">
        <w:rPr>
          <w:rStyle w:val="Strong"/>
          <w:rFonts w:ascii="Times New Roman" w:eastAsia="Times New Roman" w:hAnsi="Times New Roman" w:cs="B Zar" w:hint="cs"/>
          <w:b w:val="0"/>
          <w:bCs w:val="0"/>
          <w:sz w:val="24"/>
          <w:szCs w:val="24"/>
          <w:highlight w:val="cyan"/>
          <w:rtl/>
        </w:rPr>
        <w:t>ساله</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ساکن</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در</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محلات</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منتخب</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شهر</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زنجان</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بود</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برای</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انتخاب</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نمونه‌ها</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از</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روش</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نمونه‌گیری</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خوشه‌ای</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چندمرحله‌ای</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همراه</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با</w:t>
      </w:r>
      <w:r w:rsidR="005C2C19" w:rsidRPr="00DC3D1D">
        <w:rPr>
          <w:rStyle w:val="Strong"/>
          <w:rFonts w:ascii="Times New Roman" w:eastAsia="Times New Roman" w:hAnsi="Times New Roman" w:cs="B Zar"/>
          <w:b w:val="0"/>
          <w:bCs w:val="0"/>
          <w:sz w:val="24"/>
          <w:szCs w:val="24"/>
          <w:highlight w:val="cyan"/>
          <w:rtl/>
        </w:rPr>
        <w:t xml:space="preserve"> </w:t>
      </w:r>
      <w:r w:rsidR="005028EF" w:rsidRPr="00DC3D1D">
        <w:rPr>
          <w:rStyle w:val="Strong"/>
          <w:rFonts w:ascii="Times New Roman" w:eastAsia="Times New Roman" w:hAnsi="Times New Roman" w:cs="B Zar" w:hint="cs"/>
          <w:b w:val="0"/>
          <w:bCs w:val="0"/>
          <w:sz w:val="24"/>
          <w:szCs w:val="24"/>
          <w:highlight w:val="cyan"/>
          <w:rtl/>
        </w:rPr>
        <w:t>(</w:t>
      </w:r>
      <w:r w:rsidR="005C2C19" w:rsidRPr="00DC3D1D">
        <w:rPr>
          <w:rStyle w:val="Strong"/>
          <w:rFonts w:ascii="Times New Roman" w:eastAsia="Times New Roman" w:hAnsi="Times New Roman" w:cs="B Zar" w:hint="cs"/>
          <w:b w:val="0"/>
          <w:bCs w:val="0"/>
          <w:sz w:val="24"/>
          <w:szCs w:val="24"/>
          <w:highlight w:val="cyan"/>
          <w:rtl/>
        </w:rPr>
        <w:t>طبقه‌بندی</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نسبی</w:t>
      </w:r>
      <w:r w:rsidR="005028EF" w:rsidRPr="00DC3D1D">
        <w:rPr>
          <w:rStyle w:val="Strong"/>
          <w:rFonts w:ascii="Times New Roman" w:eastAsia="Times New Roman" w:hAnsi="Times New Roman" w:cs="B Zar" w:hint="cs"/>
          <w:b w:val="0"/>
          <w:bCs w:val="0"/>
          <w:sz w:val="24"/>
          <w:szCs w:val="24"/>
          <w:highlight w:val="cyan"/>
          <w:rtl/>
        </w:rPr>
        <w:t>)</w:t>
      </w:r>
      <w:r w:rsidR="00F62990" w:rsidRPr="00DC3D1D">
        <w:rPr>
          <w:rStyle w:val="FootnoteReference"/>
          <w:rFonts w:ascii="Times New Roman" w:eastAsia="Times New Roman" w:hAnsi="Times New Roman" w:cs="B Zar"/>
          <w:sz w:val="24"/>
          <w:szCs w:val="24"/>
          <w:highlight w:val="cyan"/>
          <w:rtl/>
        </w:rPr>
        <w:footnoteReference w:id="33"/>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استفاده</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شد</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بدین</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منظور</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ابتدا</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شهر</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زنجان</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به</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مناطق</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شهری</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تقسیم</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و</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سپس</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از</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هر</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منطقه،</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محلاتی</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با</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الگوی</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غالب</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مسکن</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ویلایی</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و</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آپارتمانی</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به‌صورت</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هدفمند</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انتخاب</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شدند</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در</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مرحله</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بعد،</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خانوارهایی</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که</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دارای</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شرایط</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ورود</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به</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مطالعه</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بودند</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داشتن</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کودک</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در</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بازه</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سنی</w:t>
      </w:r>
      <w:r w:rsidR="005C2C19" w:rsidRPr="00DC3D1D">
        <w:rPr>
          <w:rStyle w:val="Strong"/>
          <w:rFonts w:ascii="Times New Roman" w:eastAsia="Times New Roman" w:hAnsi="Times New Roman" w:cs="B Zar"/>
          <w:b w:val="0"/>
          <w:bCs w:val="0"/>
          <w:sz w:val="24"/>
          <w:szCs w:val="24"/>
          <w:highlight w:val="cyan"/>
          <w:rtl/>
        </w:rPr>
        <w:t xml:space="preserve"> ۷ </w:t>
      </w:r>
      <w:r w:rsidR="005C2C19" w:rsidRPr="00DC3D1D">
        <w:rPr>
          <w:rStyle w:val="Strong"/>
          <w:rFonts w:ascii="Times New Roman" w:eastAsia="Times New Roman" w:hAnsi="Times New Roman" w:cs="B Zar" w:hint="cs"/>
          <w:b w:val="0"/>
          <w:bCs w:val="0"/>
          <w:sz w:val="24"/>
          <w:szCs w:val="24"/>
          <w:highlight w:val="cyan"/>
          <w:rtl/>
        </w:rPr>
        <w:t>تا</w:t>
      </w:r>
      <w:r w:rsidR="005C2C19" w:rsidRPr="00DC3D1D">
        <w:rPr>
          <w:rStyle w:val="Strong"/>
          <w:rFonts w:ascii="Times New Roman" w:eastAsia="Times New Roman" w:hAnsi="Times New Roman" w:cs="B Zar"/>
          <w:b w:val="0"/>
          <w:bCs w:val="0"/>
          <w:sz w:val="24"/>
          <w:szCs w:val="24"/>
          <w:highlight w:val="cyan"/>
          <w:rtl/>
        </w:rPr>
        <w:t xml:space="preserve"> ۱۲ </w:t>
      </w:r>
      <w:r w:rsidR="005C2C19" w:rsidRPr="00DC3D1D">
        <w:rPr>
          <w:rStyle w:val="Strong"/>
          <w:rFonts w:ascii="Times New Roman" w:eastAsia="Times New Roman" w:hAnsi="Times New Roman" w:cs="B Zar" w:hint="cs"/>
          <w:b w:val="0"/>
          <w:bCs w:val="0"/>
          <w:sz w:val="24"/>
          <w:szCs w:val="24"/>
          <w:highlight w:val="cyan"/>
          <w:rtl/>
        </w:rPr>
        <w:t>سال،</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حداقل</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یک</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سال</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سابقه</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سکونت</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در</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محله</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و</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رضایت</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والدین</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برای</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مشارکت</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در</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پژوهش</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در</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نمونه</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تحقیق</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قرار</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گرفتند</w:t>
      </w:r>
      <w:r w:rsidR="005C2C19" w:rsidRPr="00DC3D1D">
        <w:rPr>
          <w:rStyle w:val="Strong"/>
          <w:rFonts w:ascii="Times New Roman" w:eastAsia="Times New Roman" w:hAnsi="Times New Roman" w:cs="B Zar"/>
          <w:b w:val="0"/>
          <w:bCs w:val="0"/>
          <w:sz w:val="24"/>
          <w:szCs w:val="24"/>
          <w:highlight w:val="cyan"/>
          <w:rtl/>
        </w:rPr>
        <w:t>.</w:t>
      </w:r>
      <w:r w:rsidR="005C2C19" w:rsidRPr="00DC3D1D">
        <w:rPr>
          <w:rStyle w:val="Strong"/>
          <w:rFonts w:ascii="Times New Roman" w:eastAsia="Times New Roman" w:hAnsi="Times New Roman" w:cs="B Zar"/>
          <w:b w:val="0"/>
          <w:bCs w:val="0"/>
          <w:sz w:val="24"/>
          <w:szCs w:val="24"/>
          <w:highlight w:val="cyan"/>
        </w:rPr>
        <w:t xml:space="preserve"> </w:t>
      </w:r>
      <w:r w:rsidR="005C2C19" w:rsidRPr="00DC3D1D">
        <w:rPr>
          <w:rStyle w:val="Strong"/>
          <w:rFonts w:ascii="Times New Roman" w:eastAsia="Times New Roman" w:hAnsi="Times New Roman" w:cs="B Zar" w:hint="cs"/>
          <w:b w:val="0"/>
          <w:bCs w:val="0"/>
          <w:sz w:val="24"/>
          <w:szCs w:val="24"/>
          <w:highlight w:val="cyan"/>
          <w:rtl/>
        </w:rPr>
        <w:t>در</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مجموع</w:t>
      </w:r>
      <w:r w:rsidR="005C2C19" w:rsidRPr="00DC3D1D">
        <w:rPr>
          <w:rStyle w:val="Strong"/>
          <w:rFonts w:ascii="Times New Roman" w:eastAsia="Times New Roman" w:hAnsi="Times New Roman" w:cs="B Zar"/>
          <w:b w:val="0"/>
          <w:bCs w:val="0"/>
          <w:sz w:val="24"/>
          <w:szCs w:val="24"/>
          <w:highlight w:val="cyan"/>
          <w:rtl/>
        </w:rPr>
        <w:t xml:space="preserve"> ۴۱۵ </w:t>
      </w:r>
      <w:r w:rsidR="005C2C19" w:rsidRPr="00DC3D1D">
        <w:rPr>
          <w:rStyle w:val="Strong"/>
          <w:rFonts w:ascii="Times New Roman" w:eastAsia="Times New Roman" w:hAnsi="Times New Roman" w:cs="B Zar" w:hint="cs"/>
          <w:b w:val="0"/>
          <w:bCs w:val="0"/>
          <w:sz w:val="24"/>
          <w:szCs w:val="24"/>
          <w:highlight w:val="cyan"/>
          <w:rtl/>
        </w:rPr>
        <w:t>خانوار</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در</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محدوده‌های</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مورد</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مطالعه</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واجد</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شرایط</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اولیه</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بودند</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برای</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تعیین</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حجم</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نمونه</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از</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فرمول</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کوکران</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با</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سطح</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اطمینان</w:t>
      </w:r>
      <w:r w:rsidR="005C2C19" w:rsidRPr="00DC3D1D">
        <w:rPr>
          <w:rStyle w:val="Strong"/>
          <w:rFonts w:ascii="Times New Roman" w:eastAsia="Times New Roman" w:hAnsi="Times New Roman" w:cs="B Zar"/>
          <w:b w:val="0"/>
          <w:bCs w:val="0"/>
          <w:sz w:val="24"/>
          <w:szCs w:val="24"/>
          <w:highlight w:val="cyan"/>
          <w:rtl/>
        </w:rPr>
        <w:t xml:space="preserve"> ۹۵ </w:t>
      </w:r>
      <w:r w:rsidR="005C2C19" w:rsidRPr="00DC3D1D">
        <w:rPr>
          <w:rStyle w:val="Strong"/>
          <w:rFonts w:ascii="Times New Roman" w:eastAsia="Times New Roman" w:hAnsi="Times New Roman" w:cs="B Zar" w:hint="cs"/>
          <w:b w:val="0"/>
          <w:bCs w:val="0"/>
          <w:sz w:val="24"/>
          <w:szCs w:val="24"/>
          <w:highlight w:val="cyan"/>
          <w:rtl/>
        </w:rPr>
        <w:t>درصد</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و</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خطای</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مجاز</w:t>
      </w:r>
      <w:r w:rsidR="005C2C19" w:rsidRPr="00DC3D1D">
        <w:rPr>
          <w:rStyle w:val="Strong"/>
          <w:rFonts w:ascii="Times New Roman" w:eastAsia="Times New Roman" w:hAnsi="Times New Roman" w:cs="B Zar"/>
          <w:b w:val="0"/>
          <w:bCs w:val="0"/>
          <w:sz w:val="24"/>
          <w:szCs w:val="24"/>
          <w:highlight w:val="cyan"/>
          <w:rtl/>
        </w:rPr>
        <w:t xml:space="preserve"> ۵ </w:t>
      </w:r>
      <w:r w:rsidR="005C2C19" w:rsidRPr="00DC3D1D">
        <w:rPr>
          <w:rStyle w:val="Strong"/>
          <w:rFonts w:ascii="Times New Roman" w:eastAsia="Times New Roman" w:hAnsi="Times New Roman" w:cs="B Zar" w:hint="cs"/>
          <w:b w:val="0"/>
          <w:bCs w:val="0"/>
          <w:sz w:val="24"/>
          <w:szCs w:val="24"/>
          <w:highlight w:val="cyan"/>
          <w:rtl/>
        </w:rPr>
        <w:t>درصد</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استفاده</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شد</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که</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بر</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این</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اساس،</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حجم</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نمونه</w:t>
      </w:r>
      <w:r w:rsidR="005C2C19" w:rsidRPr="00DC3D1D">
        <w:rPr>
          <w:rStyle w:val="Strong"/>
          <w:rFonts w:ascii="Times New Roman" w:eastAsia="Times New Roman" w:hAnsi="Times New Roman" w:cs="B Zar"/>
          <w:b w:val="0"/>
          <w:bCs w:val="0"/>
          <w:sz w:val="24"/>
          <w:szCs w:val="24"/>
          <w:highlight w:val="cyan"/>
          <w:rtl/>
        </w:rPr>
        <w:t xml:space="preserve"> ۲۰۰ </w:t>
      </w:r>
      <w:r w:rsidR="005C2C19" w:rsidRPr="00DC3D1D">
        <w:rPr>
          <w:rStyle w:val="Strong"/>
          <w:rFonts w:ascii="Times New Roman" w:eastAsia="Times New Roman" w:hAnsi="Times New Roman" w:cs="B Zar" w:hint="cs"/>
          <w:b w:val="0"/>
          <w:bCs w:val="0"/>
          <w:sz w:val="24"/>
          <w:szCs w:val="24"/>
          <w:highlight w:val="cyan"/>
          <w:rtl/>
        </w:rPr>
        <w:t>نفر</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از</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والدین</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تعیین</w:t>
      </w:r>
      <w:r w:rsidR="005C2C19" w:rsidRPr="00DC3D1D">
        <w:rPr>
          <w:rStyle w:val="Strong"/>
          <w:rFonts w:ascii="Times New Roman" w:eastAsia="Times New Roman" w:hAnsi="Times New Roman" w:cs="B Zar"/>
          <w:b w:val="0"/>
          <w:bCs w:val="0"/>
          <w:sz w:val="24"/>
          <w:szCs w:val="24"/>
          <w:highlight w:val="cyan"/>
          <w:rtl/>
        </w:rPr>
        <w:t xml:space="preserve"> </w:t>
      </w:r>
      <w:r w:rsidR="005B3CC4" w:rsidRPr="00DC3D1D">
        <w:rPr>
          <w:rStyle w:val="Strong"/>
          <w:rFonts w:ascii="Times New Roman" w:eastAsia="Times New Roman" w:hAnsi="Times New Roman" w:cs="B Zar" w:hint="cs"/>
          <w:b w:val="0"/>
          <w:bCs w:val="0"/>
          <w:sz w:val="24"/>
          <w:szCs w:val="24"/>
          <w:highlight w:val="cyan"/>
          <w:rtl/>
        </w:rPr>
        <w:t>شد</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نمونه‌ها</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به‌صورت</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مساوی</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در</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دو</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گروه</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سکونتی</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توزیع</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شدند؛</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به‌طوری‌که</w:t>
      </w:r>
      <w:r w:rsidR="005C2C19" w:rsidRPr="00DC3D1D">
        <w:rPr>
          <w:rStyle w:val="Strong"/>
          <w:rFonts w:ascii="Times New Roman" w:eastAsia="Times New Roman" w:hAnsi="Times New Roman" w:cs="B Zar"/>
          <w:b w:val="0"/>
          <w:bCs w:val="0"/>
          <w:sz w:val="24"/>
          <w:szCs w:val="24"/>
          <w:highlight w:val="cyan"/>
          <w:rtl/>
        </w:rPr>
        <w:t xml:space="preserve"> ۱۰۰ </w:t>
      </w:r>
      <w:r w:rsidR="005C2C19" w:rsidRPr="00DC3D1D">
        <w:rPr>
          <w:rStyle w:val="Strong"/>
          <w:rFonts w:ascii="Times New Roman" w:eastAsia="Times New Roman" w:hAnsi="Times New Roman" w:cs="B Zar" w:hint="cs"/>
          <w:b w:val="0"/>
          <w:bCs w:val="0"/>
          <w:sz w:val="24"/>
          <w:szCs w:val="24"/>
          <w:highlight w:val="cyan"/>
          <w:rtl/>
        </w:rPr>
        <w:t>نفر</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از</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ساکنان</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محلات</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با</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الگوی</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غالب</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مسکن</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آپارتمانی</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و</w:t>
      </w:r>
      <w:r w:rsidR="005C2C19" w:rsidRPr="00DC3D1D">
        <w:rPr>
          <w:rStyle w:val="Strong"/>
          <w:rFonts w:ascii="Times New Roman" w:eastAsia="Times New Roman" w:hAnsi="Times New Roman" w:cs="B Zar"/>
          <w:b w:val="0"/>
          <w:bCs w:val="0"/>
          <w:sz w:val="24"/>
          <w:szCs w:val="24"/>
          <w:highlight w:val="cyan"/>
          <w:rtl/>
        </w:rPr>
        <w:t xml:space="preserve"> ۱۰۰ </w:t>
      </w:r>
      <w:r w:rsidR="005C2C19" w:rsidRPr="00DC3D1D">
        <w:rPr>
          <w:rStyle w:val="Strong"/>
          <w:rFonts w:ascii="Times New Roman" w:eastAsia="Times New Roman" w:hAnsi="Times New Roman" w:cs="B Zar" w:hint="cs"/>
          <w:b w:val="0"/>
          <w:bCs w:val="0"/>
          <w:sz w:val="24"/>
          <w:szCs w:val="24"/>
          <w:highlight w:val="cyan"/>
          <w:rtl/>
        </w:rPr>
        <w:t>نفر</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از</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ساکنان</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محلات</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با</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الگوی</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غالب</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مسکن</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ویلایی</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در</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مطالعه</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شرکت</w:t>
      </w:r>
      <w:r w:rsidR="005C2C19" w:rsidRPr="00DC3D1D">
        <w:rPr>
          <w:rStyle w:val="Strong"/>
          <w:rFonts w:ascii="Times New Roman" w:eastAsia="Times New Roman" w:hAnsi="Times New Roman" w:cs="B Zar"/>
          <w:b w:val="0"/>
          <w:bCs w:val="0"/>
          <w:sz w:val="24"/>
          <w:szCs w:val="24"/>
          <w:highlight w:val="cyan"/>
          <w:rtl/>
        </w:rPr>
        <w:t xml:space="preserve"> </w:t>
      </w:r>
      <w:r w:rsidR="005C2C19" w:rsidRPr="00DC3D1D">
        <w:rPr>
          <w:rStyle w:val="Strong"/>
          <w:rFonts w:ascii="Times New Roman" w:eastAsia="Times New Roman" w:hAnsi="Times New Roman" w:cs="B Zar" w:hint="cs"/>
          <w:b w:val="0"/>
          <w:bCs w:val="0"/>
          <w:sz w:val="24"/>
          <w:szCs w:val="24"/>
          <w:highlight w:val="cyan"/>
          <w:rtl/>
        </w:rPr>
        <w:t>کردند</w:t>
      </w:r>
      <w:r w:rsidR="005C2C19" w:rsidRPr="00DC3D1D">
        <w:rPr>
          <w:rStyle w:val="Strong"/>
          <w:rFonts w:ascii="Times New Roman" w:eastAsia="Times New Roman" w:hAnsi="Times New Roman" w:cs="B Zar"/>
          <w:b w:val="0"/>
          <w:bCs w:val="0"/>
          <w:sz w:val="24"/>
          <w:szCs w:val="24"/>
          <w:highlight w:val="cyan"/>
          <w:rtl/>
        </w:rPr>
        <w:t>.</w:t>
      </w:r>
      <w:r w:rsidR="00DC3D1D" w:rsidRPr="004C1488">
        <w:rPr>
          <w:rStyle w:val="Strong"/>
          <w:rFonts w:ascii="Times New Roman" w:eastAsia="Times New Roman" w:hAnsi="Times New Roman" w:cs="B Zar"/>
          <w:b w:val="0"/>
          <w:bCs w:val="0"/>
          <w:sz w:val="24"/>
          <w:szCs w:val="24"/>
          <w:highlight w:val="cyan"/>
          <w:rtl/>
        </w:rPr>
        <w:t xml:space="preserve"> </w:t>
      </w:r>
      <w:r w:rsidR="00DC3D1D" w:rsidRPr="004C1488">
        <w:rPr>
          <w:rStyle w:val="Strong"/>
          <w:rFonts w:ascii="Times New Roman" w:eastAsia="Times New Roman" w:hAnsi="Times New Roman" w:cs="B Zar" w:hint="cs"/>
          <w:b w:val="0"/>
          <w:bCs w:val="0"/>
          <w:sz w:val="24"/>
          <w:szCs w:val="24"/>
          <w:highlight w:val="cyan"/>
          <w:rtl/>
        </w:rPr>
        <w:t>در</w:t>
      </w:r>
      <w:r w:rsidR="00DC3D1D" w:rsidRPr="00DC3D1D">
        <w:rPr>
          <w:rStyle w:val="Strong"/>
          <w:rFonts w:ascii="Times New Roman" w:eastAsia="Times New Roman" w:hAnsi="Times New Roman" w:cs="B Zar"/>
          <w:b w:val="0"/>
          <w:bCs w:val="0"/>
          <w:sz w:val="24"/>
          <w:szCs w:val="24"/>
          <w:highlight w:val="cyan"/>
          <w:rtl/>
        </w:rPr>
        <w:t xml:space="preserve"> بخش آپارتمان</w:t>
      </w:r>
      <w:r w:rsidR="00DC3D1D" w:rsidRPr="00DC3D1D">
        <w:rPr>
          <w:rStyle w:val="Strong"/>
          <w:rFonts w:ascii="Times New Roman" w:eastAsia="Times New Roman" w:hAnsi="Times New Roman" w:cs="B Zar" w:hint="cs"/>
          <w:b w:val="0"/>
          <w:bCs w:val="0"/>
          <w:sz w:val="24"/>
          <w:szCs w:val="24"/>
          <w:highlight w:val="cyan"/>
          <w:rtl/>
        </w:rPr>
        <w:t>ی</w:t>
      </w:r>
      <w:r w:rsidR="00DC3D1D" w:rsidRPr="00DC3D1D">
        <w:rPr>
          <w:rStyle w:val="Strong"/>
          <w:rFonts w:ascii="Times New Roman" w:eastAsia="Times New Roman" w:hAnsi="Times New Roman" w:cs="B Zar" w:hint="eastAsia"/>
          <w:b w:val="0"/>
          <w:bCs w:val="0"/>
          <w:sz w:val="24"/>
          <w:szCs w:val="24"/>
          <w:highlight w:val="cyan"/>
          <w:rtl/>
        </w:rPr>
        <w:t>،</w:t>
      </w:r>
      <w:r w:rsidR="00DC3D1D" w:rsidRPr="00DC3D1D">
        <w:rPr>
          <w:rStyle w:val="Strong"/>
          <w:rFonts w:ascii="Times New Roman" w:eastAsia="Times New Roman" w:hAnsi="Times New Roman" w:cs="B Zar"/>
          <w:b w:val="0"/>
          <w:bCs w:val="0"/>
          <w:sz w:val="24"/>
          <w:szCs w:val="24"/>
          <w:highlight w:val="cyan"/>
          <w:rtl/>
        </w:rPr>
        <w:t xml:space="preserve"> از م</w:t>
      </w:r>
      <w:r w:rsidR="00DC3D1D" w:rsidRPr="00DC3D1D">
        <w:rPr>
          <w:rStyle w:val="Strong"/>
          <w:rFonts w:ascii="Times New Roman" w:eastAsia="Times New Roman" w:hAnsi="Times New Roman" w:cs="B Zar" w:hint="cs"/>
          <w:b w:val="0"/>
          <w:bCs w:val="0"/>
          <w:sz w:val="24"/>
          <w:szCs w:val="24"/>
          <w:highlight w:val="cyan"/>
          <w:rtl/>
        </w:rPr>
        <w:t>ی</w:t>
      </w:r>
      <w:r w:rsidR="00DC3D1D" w:rsidRPr="00DC3D1D">
        <w:rPr>
          <w:rStyle w:val="Strong"/>
          <w:rFonts w:ascii="Times New Roman" w:eastAsia="Times New Roman" w:hAnsi="Times New Roman" w:cs="B Zar" w:hint="eastAsia"/>
          <w:b w:val="0"/>
          <w:bCs w:val="0"/>
          <w:sz w:val="24"/>
          <w:szCs w:val="24"/>
          <w:highlight w:val="cyan"/>
          <w:rtl/>
        </w:rPr>
        <w:t>ان</w:t>
      </w:r>
      <w:r w:rsidR="00DC3D1D" w:rsidRPr="00DC3D1D">
        <w:rPr>
          <w:rStyle w:val="Strong"/>
          <w:rFonts w:ascii="Times New Roman" w:eastAsia="Times New Roman" w:hAnsi="Times New Roman" w:cs="B Zar"/>
          <w:b w:val="0"/>
          <w:bCs w:val="0"/>
          <w:sz w:val="24"/>
          <w:szCs w:val="24"/>
          <w:highlight w:val="cyan"/>
          <w:rtl/>
        </w:rPr>
        <w:t xml:space="preserve"> ۲۳ بلوک ساختمان</w:t>
      </w:r>
      <w:r w:rsidR="00DC3D1D" w:rsidRPr="00DC3D1D">
        <w:rPr>
          <w:rStyle w:val="Strong"/>
          <w:rFonts w:ascii="Times New Roman" w:eastAsia="Times New Roman" w:hAnsi="Times New Roman" w:cs="B Zar" w:hint="cs"/>
          <w:b w:val="0"/>
          <w:bCs w:val="0"/>
          <w:sz w:val="24"/>
          <w:szCs w:val="24"/>
          <w:highlight w:val="cyan"/>
          <w:rtl/>
        </w:rPr>
        <w:t>ی</w:t>
      </w:r>
      <w:r w:rsidR="00DC3D1D" w:rsidRPr="00DC3D1D">
        <w:rPr>
          <w:rStyle w:val="Strong"/>
          <w:rFonts w:ascii="Times New Roman" w:eastAsia="Times New Roman" w:hAnsi="Times New Roman" w:cs="B Zar"/>
          <w:b w:val="0"/>
          <w:bCs w:val="0"/>
          <w:sz w:val="24"/>
          <w:szCs w:val="24"/>
          <w:highlight w:val="cyan"/>
          <w:rtl/>
        </w:rPr>
        <w:t xml:space="preserve"> چهارطبقه موجود در محلات منتخب، برخ</w:t>
      </w:r>
      <w:r w:rsidR="00DC3D1D" w:rsidRPr="00DC3D1D">
        <w:rPr>
          <w:rStyle w:val="Strong"/>
          <w:rFonts w:ascii="Times New Roman" w:eastAsia="Times New Roman" w:hAnsi="Times New Roman" w:cs="B Zar" w:hint="cs"/>
          <w:b w:val="0"/>
          <w:bCs w:val="0"/>
          <w:sz w:val="24"/>
          <w:szCs w:val="24"/>
          <w:highlight w:val="cyan"/>
          <w:rtl/>
        </w:rPr>
        <w:t>ی</w:t>
      </w:r>
      <w:r w:rsidR="00DC3D1D" w:rsidRPr="00DC3D1D">
        <w:rPr>
          <w:rStyle w:val="Strong"/>
          <w:rFonts w:ascii="Times New Roman" w:eastAsia="Times New Roman" w:hAnsi="Times New Roman" w:cs="B Zar"/>
          <w:b w:val="0"/>
          <w:bCs w:val="0"/>
          <w:sz w:val="24"/>
          <w:szCs w:val="24"/>
          <w:highlight w:val="cyan"/>
          <w:rtl/>
        </w:rPr>
        <w:t xml:space="preserve"> بلوک‌ها و مجتمع‌ها با توجه به م</w:t>
      </w:r>
      <w:r w:rsidR="00DC3D1D" w:rsidRPr="00DC3D1D">
        <w:rPr>
          <w:rStyle w:val="Strong"/>
          <w:rFonts w:ascii="Times New Roman" w:eastAsia="Times New Roman" w:hAnsi="Times New Roman" w:cs="B Zar" w:hint="cs"/>
          <w:b w:val="0"/>
          <w:bCs w:val="0"/>
          <w:sz w:val="24"/>
          <w:szCs w:val="24"/>
          <w:highlight w:val="cyan"/>
          <w:rtl/>
        </w:rPr>
        <w:t>ی</w:t>
      </w:r>
      <w:r w:rsidR="00DC3D1D" w:rsidRPr="00DC3D1D">
        <w:rPr>
          <w:rStyle w:val="Strong"/>
          <w:rFonts w:ascii="Times New Roman" w:eastAsia="Times New Roman" w:hAnsi="Times New Roman" w:cs="B Zar" w:hint="eastAsia"/>
          <w:b w:val="0"/>
          <w:bCs w:val="0"/>
          <w:sz w:val="24"/>
          <w:szCs w:val="24"/>
          <w:highlight w:val="cyan"/>
          <w:rtl/>
        </w:rPr>
        <w:t>زان</w:t>
      </w:r>
      <w:r w:rsidR="00DC3D1D" w:rsidRPr="00DC3D1D">
        <w:rPr>
          <w:rStyle w:val="Strong"/>
          <w:rFonts w:ascii="Times New Roman" w:eastAsia="Times New Roman" w:hAnsi="Times New Roman" w:cs="B Zar"/>
          <w:b w:val="0"/>
          <w:bCs w:val="0"/>
          <w:sz w:val="24"/>
          <w:szCs w:val="24"/>
          <w:highlight w:val="cyan"/>
          <w:rtl/>
        </w:rPr>
        <w:t xml:space="preserve"> تراکم و همکار</w:t>
      </w:r>
      <w:r w:rsidR="00DC3D1D" w:rsidRPr="00DC3D1D">
        <w:rPr>
          <w:rStyle w:val="Strong"/>
          <w:rFonts w:ascii="Times New Roman" w:eastAsia="Times New Roman" w:hAnsi="Times New Roman" w:cs="B Zar" w:hint="cs"/>
          <w:b w:val="0"/>
          <w:bCs w:val="0"/>
          <w:sz w:val="24"/>
          <w:szCs w:val="24"/>
          <w:highlight w:val="cyan"/>
          <w:rtl/>
        </w:rPr>
        <w:t>ی</w:t>
      </w:r>
      <w:r w:rsidR="00DC3D1D" w:rsidRPr="00DC3D1D">
        <w:rPr>
          <w:rStyle w:val="Strong"/>
          <w:rFonts w:ascii="Times New Roman" w:eastAsia="Times New Roman" w:hAnsi="Times New Roman" w:cs="B Zar"/>
          <w:b w:val="0"/>
          <w:bCs w:val="0"/>
          <w:sz w:val="24"/>
          <w:szCs w:val="24"/>
          <w:highlight w:val="cyan"/>
          <w:rtl/>
        </w:rPr>
        <w:t xml:space="preserve"> ساکنان به‌صورت در دسترس</w:t>
      </w:r>
      <w:r w:rsidR="00DC3D1D" w:rsidRPr="00DC3D1D">
        <w:rPr>
          <w:rStyle w:val="FootnoteReference"/>
          <w:rFonts w:ascii="Times New Roman" w:eastAsia="Times New Roman" w:hAnsi="Times New Roman" w:cs="B Zar"/>
          <w:sz w:val="24"/>
          <w:szCs w:val="24"/>
          <w:highlight w:val="cyan"/>
          <w:rtl/>
        </w:rPr>
        <w:footnoteReference w:id="34"/>
      </w:r>
      <w:r w:rsidR="00DC3D1D" w:rsidRPr="00DC3D1D">
        <w:rPr>
          <w:rStyle w:val="Strong"/>
          <w:rFonts w:ascii="Times New Roman" w:eastAsia="Times New Roman" w:hAnsi="Times New Roman" w:cs="B Zar"/>
          <w:b w:val="0"/>
          <w:bCs w:val="0"/>
          <w:sz w:val="24"/>
          <w:szCs w:val="24"/>
          <w:highlight w:val="cyan"/>
          <w:rtl/>
        </w:rPr>
        <w:t xml:space="preserve"> شناسا</w:t>
      </w:r>
      <w:r w:rsidR="00DC3D1D" w:rsidRPr="00DC3D1D">
        <w:rPr>
          <w:rStyle w:val="Strong"/>
          <w:rFonts w:ascii="Times New Roman" w:eastAsia="Times New Roman" w:hAnsi="Times New Roman" w:cs="B Zar" w:hint="cs"/>
          <w:b w:val="0"/>
          <w:bCs w:val="0"/>
          <w:sz w:val="24"/>
          <w:szCs w:val="24"/>
          <w:highlight w:val="cyan"/>
          <w:rtl/>
        </w:rPr>
        <w:t>یی</w:t>
      </w:r>
      <w:r w:rsidR="00DC3D1D" w:rsidRPr="00DC3D1D">
        <w:rPr>
          <w:rStyle w:val="Strong"/>
          <w:rFonts w:ascii="Times New Roman" w:eastAsia="Times New Roman" w:hAnsi="Times New Roman" w:cs="B Zar"/>
          <w:b w:val="0"/>
          <w:bCs w:val="0"/>
          <w:sz w:val="24"/>
          <w:szCs w:val="24"/>
          <w:highlight w:val="cyan"/>
          <w:rtl/>
        </w:rPr>
        <w:t xml:space="preserve"> شدند. سپس در سطح واحد مسکون</w:t>
      </w:r>
      <w:r w:rsidR="00DC3D1D" w:rsidRPr="00DC3D1D">
        <w:rPr>
          <w:rStyle w:val="Strong"/>
          <w:rFonts w:ascii="Times New Roman" w:eastAsia="Times New Roman" w:hAnsi="Times New Roman" w:cs="B Zar" w:hint="cs"/>
          <w:b w:val="0"/>
          <w:bCs w:val="0"/>
          <w:sz w:val="24"/>
          <w:szCs w:val="24"/>
          <w:highlight w:val="cyan"/>
          <w:rtl/>
        </w:rPr>
        <w:t>ی</w:t>
      </w:r>
      <w:r w:rsidR="00DC3D1D" w:rsidRPr="00DC3D1D">
        <w:rPr>
          <w:rStyle w:val="Strong"/>
          <w:rFonts w:ascii="Times New Roman" w:eastAsia="Times New Roman" w:hAnsi="Times New Roman" w:cs="B Zar" w:hint="eastAsia"/>
          <w:b w:val="0"/>
          <w:bCs w:val="0"/>
          <w:sz w:val="24"/>
          <w:szCs w:val="24"/>
          <w:highlight w:val="cyan"/>
          <w:rtl/>
        </w:rPr>
        <w:t>،</w:t>
      </w:r>
      <w:r w:rsidR="00DC3D1D" w:rsidRPr="00DC3D1D">
        <w:rPr>
          <w:rStyle w:val="Strong"/>
          <w:rFonts w:ascii="Times New Roman" w:eastAsia="Times New Roman" w:hAnsi="Times New Roman" w:cs="B Zar"/>
          <w:b w:val="0"/>
          <w:bCs w:val="0"/>
          <w:sz w:val="24"/>
          <w:szCs w:val="24"/>
          <w:highlight w:val="cyan"/>
          <w:rtl/>
        </w:rPr>
        <w:t xml:space="preserve"> از هر طبقه (که شامل چهار واحد بود) </w:t>
      </w:r>
      <w:r w:rsidR="00DC3D1D" w:rsidRPr="00DC3D1D">
        <w:rPr>
          <w:rStyle w:val="Strong"/>
          <w:rFonts w:ascii="Times New Roman" w:eastAsia="Times New Roman" w:hAnsi="Times New Roman" w:cs="B Zar" w:hint="cs"/>
          <w:b w:val="0"/>
          <w:bCs w:val="0"/>
          <w:sz w:val="24"/>
          <w:szCs w:val="24"/>
          <w:highlight w:val="cyan"/>
          <w:rtl/>
        </w:rPr>
        <w:t>ی</w:t>
      </w:r>
      <w:r w:rsidR="00DC3D1D" w:rsidRPr="00DC3D1D">
        <w:rPr>
          <w:rStyle w:val="Strong"/>
          <w:rFonts w:ascii="Times New Roman" w:eastAsia="Times New Roman" w:hAnsi="Times New Roman" w:cs="B Zar" w:hint="eastAsia"/>
          <w:b w:val="0"/>
          <w:bCs w:val="0"/>
          <w:sz w:val="24"/>
          <w:szCs w:val="24"/>
          <w:highlight w:val="cyan"/>
          <w:rtl/>
        </w:rPr>
        <w:t>ک</w:t>
      </w:r>
      <w:r w:rsidR="00DC3D1D" w:rsidRPr="00DC3D1D">
        <w:rPr>
          <w:rStyle w:val="Strong"/>
          <w:rFonts w:ascii="Times New Roman" w:eastAsia="Times New Roman" w:hAnsi="Times New Roman" w:cs="B Zar"/>
          <w:b w:val="0"/>
          <w:bCs w:val="0"/>
          <w:sz w:val="24"/>
          <w:szCs w:val="24"/>
          <w:highlight w:val="cyan"/>
          <w:rtl/>
        </w:rPr>
        <w:t xml:space="preserve"> وا</w:t>
      </w:r>
      <w:r w:rsidR="00DC3D1D" w:rsidRPr="00DC3D1D">
        <w:rPr>
          <w:rStyle w:val="Strong"/>
          <w:rFonts w:ascii="Times New Roman" w:eastAsia="Times New Roman" w:hAnsi="Times New Roman" w:cs="B Zar" w:hint="eastAsia"/>
          <w:b w:val="0"/>
          <w:bCs w:val="0"/>
          <w:sz w:val="24"/>
          <w:szCs w:val="24"/>
          <w:highlight w:val="cyan"/>
          <w:rtl/>
        </w:rPr>
        <w:t>حد</w:t>
      </w:r>
      <w:r w:rsidR="00DC3D1D" w:rsidRPr="00DC3D1D">
        <w:rPr>
          <w:rStyle w:val="Strong"/>
          <w:rFonts w:ascii="Times New Roman" w:eastAsia="Times New Roman" w:hAnsi="Times New Roman" w:cs="B Zar"/>
          <w:b w:val="0"/>
          <w:bCs w:val="0"/>
          <w:sz w:val="24"/>
          <w:szCs w:val="24"/>
          <w:highlight w:val="cyan"/>
          <w:rtl/>
        </w:rPr>
        <w:t xml:space="preserve"> به‌صورت تصادف</w:t>
      </w:r>
      <w:r w:rsidR="00DC3D1D" w:rsidRPr="00DC3D1D">
        <w:rPr>
          <w:rStyle w:val="Strong"/>
          <w:rFonts w:ascii="Times New Roman" w:eastAsia="Times New Roman" w:hAnsi="Times New Roman" w:cs="B Zar" w:hint="cs"/>
          <w:b w:val="0"/>
          <w:bCs w:val="0"/>
          <w:sz w:val="24"/>
          <w:szCs w:val="24"/>
          <w:highlight w:val="cyan"/>
          <w:rtl/>
        </w:rPr>
        <w:t>ی</w:t>
      </w:r>
      <w:r w:rsidR="00DC3D1D" w:rsidRPr="00DC3D1D">
        <w:rPr>
          <w:rStyle w:val="Strong"/>
          <w:rFonts w:ascii="Times New Roman" w:eastAsia="Times New Roman" w:hAnsi="Times New Roman" w:cs="B Zar"/>
          <w:b w:val="0"/>
          <w:bCs w:val="0"/>
          <w:sz w:val="24"/>
          <w:szCs w:val="24"/>
          <w:highlight w:val="cyan"/>
          <w:rtl/>
        </w:rPr>
        <w:t xml:space="preserve"> ساده انتخاب گرد</w:t>
      </w:r>
      <w:r w:rsidR="00DC3D1D" w:rsidRPr="00DC3D1D">
        <w:rPr>
          <w:rStyle w:val="Strong"/>
          <w:rFonts w:ascii="Times New Roman" w:eastAsia="Times New Roman" w:hAnsi="Times New Roman" w:cs="B Zar" w:hint="cs"/>
          <w:b w:val="0"/>
          <w:bCs w:val="0"/>
          <w:sz w:val="24"/>
          <w:szCs w:val="24"/>
          <w:highlight w:val="cyan"/>
          <w:rtl/>
        </w:rPr>
        <w:t>ی</w:t>
      </w:r>
      <w:r w:rsidR="00DC3D1D" w:rsidRPr="00DC3D1D">
        <w:rPr>
          <w:rStyle w:val="Strong"/>
          <w:rFonts w:ascii="Times New Roman" w:eastAsia="Times New Roman" w:hAnsi="Times New Roman" w:cs="B Zar" w:hint="eastAsia"/>
          <w:b w:val="0"/>
          <w:bCs w:val="0"/>
          <w:sz w:val="24"/>
          <w:szCs w:val="24"/>
          <w:highlight w:val="cyan"/>
          <w:rtl/>
        </w:rPr>
        <w:t>د</w:t>
      </w:r>
      <w:r w:rsidR="00DC3D1D" w:rsidRPr="00DC3D1D">
        <w:rPr>
          <w:rStyle w:val="Strong"/>
          <w:rFonts w:ascii="Times New Roman" w:eastAsia="Times New Roman" w:hAnsi="Times New Roman" w:cs="B Zar"/>
          <w:b w:val="0"/>
          <w:bCs w:val="0"/>
          <w:sz w:val="24"/>
          <w:szCs w:val="24"/>
          <w:highlight w:val="cyan"/>
          <w:rtl/>
        </w:rPr>
        <w:t xml:space="preserve"> تا مجموعاً ۱۰۰ نمونه در بخش آپارتمان</w:t>
      </w:r>
      <w:r w:rsidR="00DC3D1D" w:rsidRPr="00DC3D1D">
        <w:rPr>
          <w:rStyle w:val="Strong"/>
          <w:rFonts w:ascii="Times New Roman" w:eastAsia="Times New Roman" w:hAnsi="Times New Roman" w:cs="B Zar" w:hint="cs"/>
          <w:b w:val="0"/>
          <w:bCs w:val="0"/>
          <w:sz w:val="24"/>
          <w:szCs w:val="24"/>
          <w:highlight w:val="cyan"/>
          <w:rtl/>
        </w:rPr>
        <w:t>ی</w:t>
      </w:r>
      <w:r w:rsidR="00DC3D1D" w:rsidRPr="00DC3D1D">
        <w:rPr>
          <w:rStyle w:val="Strong"/>
          <w:rFonts w:ascii="Times New Roman" w:eastAsia="Times New Roman" w:hAnsi="Times New Roman" w:cs="B Zar"/>
          <w:b w:val="0"/>
          <w:bCs w:val="0"/>
          <w:sz w:val="24"/>
          <w:szCs w:val="24"/>
          <w:highlight w:val="cyan"/>
          <w:rtl/>
        </w:rPr>
        <w:t xml:space="preserve"> تکم</w:t>
      </w:r>
      <w:r w:rsidR="00DC3D1D" w:rsidRPr="00DC3D1D">
        <w:rPr>
          <w:rStyle w:val="Strong"/>
          <w:rFonts w:ascii="Times New Roman" w:eastAsia="Times New Roman" w:hAnsi="Times New Roman" w:cs="B Zar" w:hint="cs"/>
          <w:b w:val="0"/>
          <w:bCs w:val="0"/>
          <w:sz w:val="24"/>
          <w:szCs w:val="24"/>
          <w:highlight w:val="cyan"/>
          <w:rtl/>
        </w:rPr>
        <w:t>ی</w:t>
      </w:r>
      <w:r w:rsidR="00DC3D1D" w:rsidRPr="00DC3D1D">
        <w:rPr>
          <w:rStyle w:val="Strong"/>
          <w:rFonts w:ascii="Times New Roman" w:eastAsia="Times New Roman" w:hAnsi="Times New Roman" w:cs="B Zar" w:hint="eastAsia"/>
          <w:b w:val="0"/>
          <w:bCs w:val="0"/>
          <w:sz w:val="24"/>
          <w:szCs w:val="24"/>
          <w:highlight w:val="cyan"/>
          <w:rtl/>
        </w:rPr>
        <w:t>ل</w:t>
      </w:r>
      <w:r w:rsidR="00DC3D1D" w:rsidRPr="00DC3D1D">
        <w:rPr>
          <w:rStyle w:val="Strong"/>
          <w:rFonts w:ascii="Times New Roman" w:eastAsia="Times New Roman" w:hAnsi="Times New Roman" w:cs="B Zar"/>
          <w:b w:val="0"/>
          <w:bCs w:val="0"/>
          <w:sz w:val="24"/>
          <w:szCs w:val="24"/>
          <w:highlight w:val="cyan"/>
          <w:rtl/>
        </w:rPr>
        <w:t xml:space="preserve"> شود. در بخش مسکن و</w:t>
      </w:r>
      <w:r w:rsidR="00DC3D1D" w:rsidRPr="00DC3D1D">
        <w:rPr>
          <w:rStyle w:val="Strong"/>
          <w:rFonts w:ascii="Times New Roman" w:eastAsia="Times New Roman" w:hAnsi="Times New Roman" w:cs="B Zar" w:hint="cs"/>
          <w:b w:val="0"/>
          <w:bCs w:val="0"/>
          <w:sz w:val="24"/>
          <w:szCs w:val="24"/>
          <w:highlight w:val="cyan"/>
          <w:rtl/>
        </w:rPr>
        <w:t>ی</w:t>
      </w:r>
      <w:r w:rsidR="00DC3D1D" w:rsidRPr="00DC3D1D">
        <w:rPr>
          <w:rStyle w:val="Strong"/>
          <w:rFonts w:ascii="Times New Roman" w:eastAsia="Times New Roman" w:hAnsi="Times New Roman" w:cs="B Zar" w:hint="eastAsia"/>
          <w:b w:val="0"/>
          <w:bCs w:val="0"/>
          <w:sz w:val="24"/>
          <w:szCs w:val="24"/>
          <w:highlight w:val="cyan"/>
          <w:rtl/>
        </w:rPr>
        <w:t>لا</w:t>
      </w:r>
      <w:r w:rsidR="00DC3D1D" w:rsidRPr="00DC3D1D">
        <w:rPr>
          <w:rStyle w:val="Strong"/>
          <w:rFonts w:ascii="Times New Roman" w:eastAsia="Times New Roman" w:hAnsi="Times New Roman" w:cs="B Zar" w:hint="cs"/>
          <w:b w:val="0"/>
          <w:bCs w:val="0"/>
          <w:sz w:val="24"/>
          <w:szCs w:val="24"/>
          <w:highlight w:val="cyan"/>
          <w:rtl/>
        </w:rPr>
        <w:t>یی</w:t>
      </w:r>
      <w:r w:rsidR="00DC3D1D" w:rsidRPr="00DC3D1D">
        <w:rPr>
          <w:rStyle w:val="Strong"/>
          <w:rFonts w:ascii="Times New Roman" w:eastAsia="Times New Roman" w:hAnsi="Times New Roman" w:cs="B Zar"/>
          <w:b w:val="0"/>
          <w:bCs w:val="0"/>
          <w:sz w:val="24"/>
          <w:szCs w:val="24"/>
          <w:highlight w:val="cyan"/>
          <w:rtl/>
        </w:rPr>
        <w:t xml:space="preserve"> ن</w:t>
      </w:r>
      <w:r w:rsidR="00DC3D1D" w:rsidRPr="00DC3D1D">
        <w:rPr>
          <w:rStyle w:val="Strong"/>
          <w:rFonts w:ascii="Times New Roman" w:eastAsia="Times New Roman" w:hAnsi="Times New Roman" w:cs="B Zar" w:hint="cs"/>
          <w:b w:val="0"/>
          <w:bCs w:val="0"/>
          <w:sz w:val="24"/>
          <w:szCs w:val="24"/>
          <w:highlight w:val="cyan"/>
          <w:rtl/>
        </w:rPr>
        <w:t>ی</w:t>
      </w:r>
      <w:r w:rsidR="00DC3D1D" w:rsidRPr="00DC3D1D">
        <w:rPr>
          <w:rStyle w:val="Strong"/>
          <w:rFonts w:ascii="Times New Roman" w:eastAsia="Times New Roman" w:hAnsi="Times New Roman" w:cs="B Zar" w:hint="eastAsia"/>
          <w:b w:val="0"/>
          <w:bCs w:val="0"/>
          <w:sz w:val="24"/>
          <w:szCs w:val="24"/>
          <w:highlight w:val="cyan"/>
          <w:rtl/>
        </w:rPr>
        <w:t>ز،</w:t>
      </w:r>
      <w:r w:rsidR="00DC3D1D" w:rsidRPr="00DC3D1D">
        <w:rPr>
          <w:rStyle w:val="Strong"/>
          <w:rFonts w:ascii="Times New Roman" w:eastAsia="Times New Roman" w:hAnsi="Times New Roman" w:cs="B Zar"/>
          <w:b w:val="0"/>
          <w:bCs w:val="0"/>
          <w:sz w:val="24"/>
          <w:szCs w:val="24"/>
          <w:highlight w:val="cyan"/>
          <w:rtl/>
        </w:rPr>
        <w:t xml:space="preserve"> از ۳۲ بلوک شهر</w:t>
      </w:r>
      <w:r w:rsidR="00DC3D1D" w:rsidRPr="00DC3D1D">
        <w:rPr>
          <w:rStyle w:val="Strong"/>
          <w:rFonts w:ascii="Times New Roman" w:eastAsia="Times New Roman" w:hAnsi="Times New Roman" w:cs="B Zar" w:hint="cs"/>
          <w:b w:val="0"/>
          <w:bCs w:val="0"/>
          <w:sz w:val="24"/>
          <w:szCs w:val="24"/>
          <w:highlight w:val="cyan"/>
          <w:rtl/>
        </w:rPr>
        <w:t>ی</w:t>
      </w:r>
      <w:r w:rsidR="00DC3D1D" w:rsidRPr="00DC3D1D">
        <w:rPr>
          <w:rStyle w:val="Strong"/>
          <w:rFonts w:ascii="Times New Roman" w:eastAsia="Times New Roman" w:hAnsi="Times New Roman" w:cs="B Zar"/>
          <w:b w:val="0"/>
          <w:bCs w:val="0"/>
          <w:sz w:val="24"/>
          <w:szCs w:val="24"/>
          <w:highlight w:val="cyan"/>
          <w:rtl/>
        </w:rPr>
        <w:t xml:space="preserve"> موجود، بلوک‌ها به‌صورت هدفمند انتخاب شده و از هر بلوک به‌طور متوسط ۳ تا ۴ نفر بر اساس م</w:t>
      </w:r>
      <w:r w:rsidR="00DC3D1D" w:rsidRPr="00DC3D1D">
        <w:rPr>
          <w:rStyle w:val="Strong"/>
          <w:rFonts w:ascii="Times New Roman" w:eastAsia="Times New Roman" w:hAnsi="Times New Roman" w:cs="B Zar" w:hint="cs"/>
          <w:b w:val="0"/>
          <w:bCs w:val="0"/>
          <w:sz w:val="24"/>
          <w:szCs w:val="24"/>
          <w:highlight w:val="cyan"/>
          <w:rtl/>
        </w:rPr>
        <w:t>ی</w:t>
      </w:r>
      <w:r w:rsidR="00DC3D1D" w:rsidRPr="00DC3D1D">
        <w:rPr>
          <w:rStyle w:val="Strong"/>
          <w:rFonts w:ascii="Times New Roman" w:eastAsia="Times New Roman" w:hAnsi="Times New Roman" w:cs="B Zar" w:hint="eastAsia"/>
          <w:b w:val="0"/>
          <w:bCs w:val="0"/>
          <w:sz w:val="24"/>
          <w:szCs w:val="24"/>
          <w:highlight w:val="cyan"/>
          <w:rtl/>
        </w:rPr>
        <w:t>زان</w:t>
      </w:r>
      <w:r w:rsidR="00DC3D1D" w:rsidRPr="00DC3D1D">
        <w:rPr>
          <w:rStyle w:val="Strong"/>
          <w:rFonts w:ascii="Times New Roman" w:eastAsia="Times New Roman" w:hAnsi="Times New Roman" w:cs="B Zar"/>
          <w:b w:val="0"/>
          <w:bCs w:val="0"/>
          <w:sz w:val="24"/>
          <w:szCs w:val="24"/>
          <w:highlight w:val="cyan"/>
          <w:rtl/>
        </w:rPr>
        <w:t xml:space="preserve"> همکار</w:t>
      </w:r>
      <w:r w:rsidR="00DC3D1D" w:rsidRPr="00DC3D1D">
        <w:rPr>
          <w:rStyle w:val="Strong"/>
          <w:rFonts w:ascii="Times New Roman" w:eastAsia="Times New Roman" w:hAnsi="Times New Roman" w:cs="B Zar" w:hint="cs"/>
          <w:b w:val="0"/>
          <w:bCs w:val="0"/>
          <w:sz w:val="24"/>
          <w:szCs w:val="24"/>
          <w:highlight w:val="cyan"/>
          <w:rtl/>
        </w:rPr>
        <w:t>ی</w:t>
      </w:r>
      <w:r w:rsidR="00DC3D1D" w:rsidRPr="00DC3D1D">
        <w:rPr>
          <w:rStyle w:val="Strong"/>
          <w:rFonts w:ascii="Times New Roman" w:eastAsia="Times New Roman" w:hAnsi="Times New Roman" w:cs="B Zar"/>
          <w:b w:val="0"/>
          <w:bCs w:val="0"/>
          <w:sz w:val="24"/>
          <w:szCs w:val="24"/>
          <w:highlight w:val="cyan"/>
          <w:rtl/>
        </w:rPr>
        <w:t xml:space="preserve"> و حضور در محل، با روش در دسترس ا</w:t>
      </w:r>
      <w:r w:rsidR="00DC3D1D" w:rsidRPr="00DC3D1D">
        <w:rPr>
          <w:rStyle w:val="Strong"/>
          <w:rFonts w:ascii="Times New Roman" w:eastAsia="Times New Roman" w:hAnsi="Times New Roman" w:cs="B Zar" w:hint="eastAsia"/>
          <w:b w:val="0"/>
          <w:bCs w:val="0"/>
          <w:sz w:val="24"/>
          <w:szCs w:val="24"/>
          <w:highlight w:val="cyan"/>
          <w:rtl/>
        </w:rPr>
        <w:t>نتخاب</w:t>
      </w:r>
      <w:r w:rsidR="00DC3D1D" w:rsidRPr="00DC3D1D">
        <w:rPr>
          <w:rStyle w:val="Strong"/>
          <w:rFonts w:ascii="Times New Roman" w:eastAsia="Times New Roman" w:hAnsi="Times New Roman" w:cs="B Zar"/>
          <w:b w:val="0"/>
          <w:bCs w:val="0"/>
          <w:sz w:val="24"/>
          <w:szCs w:val="24"/>
          <w:highlight w:val="cyan"/>
          <w:rtl/>
        </w:rPr>
        <w:t xml:space="preserve"> شدند تا هدف رس</w:t>
      </w:r>
      <w:r w:rsidR="00DC3D1D" w:rsidRPr="00DC3D1D">
        <w:rPr>
          <w:rStyle w:val="Strong"/>
          <w:rFonts w:ascii="Times New Roman" w:eastAsia="Times New Roman" w:hAnsi="Times New Roman" w:cs="B Zar" w:hint="cs"/>
          <w:b w:val="0"/>
          <w:bCs w:val="0"/>
          <w:sz w:val="24"/>
          <w:szCs w:val="24"/>
          <w:highlight w:val="cyan"/>
          <w:rtl/>
        </w:rPr>
        <w:t>ی</w:t>
      </w:r>
      <w:r w:rsidR="00DC3D1D" w:rsidRPr="00DC3D1D">
        <w:rPr>
          <w:rStyle w:val="Strong"/>
          <w:rFonts w:ascii="Times New Roman" w:eastAsia="Times New Roman" w:hAnsi="Times New Roman" w:cs="B Zar" w:hint="eastAsia"/>
          <w:b w:val="0"/>
          <w:bCs w:val="0"/>
          <w:sz w:val="24"/>
          <w:szCs w:val="24"/>
          <w:highlight w:val="cyan"/>
          <w:rtl/>
        </w:rPr>
        <w:t>دن</w:t>
      </w:r>
      <w:r w:rsidR="00DC3D1D" w:rsidRPr="00DC3D1D">
        <w:rPr>
          <w:rStyle w:val="Strong"/>
          <w:rFonts w:ascii="Times New Roman" w:eastAsia="Times New Roman" w:hAnsi="Times New Roman" w:cs="B Zar"/>
          <w:b w:val="0"/>
          <w:bCs w:val="0"/>
          <w:sz w:val="24"/>
          <w:szCs w:val="24"/>
          <w:highlight w:val="cyan"/>
          <w:rtl/>
        </w:rPr>
        <w:t xml:space="preserve"> به ۱۰۰ نمونه در ا</w:t>
      </w:r>
      <w:r w:rsidR="00DC3D1D" w:rsidRPr="00DC3D1D">
        <w:rPr>
          <w:rStyle w:val="Strong"/>
          <w:rFonts w:ascii="Times New Roman" w:eastAsia="Times New Roman" w:hAnsi="Times New Roman" w:cs="B Zar" w:hint="cs"/>
          <w:b w:val="0"/>
          <w:bCs w:val="0"/>
          <w:sz w:val="24"/>
          <w:szCs w:val="24"/>
          <w:highlight w:val="cyan"/>
          <w:rtl/>
        </w:rPr>
        <w:t>ی</w:t>
      </w:r>
      <w:r w:rsidR="00DC3D1D" w:rsidRPr="00DC3D1D">
        <w:rPr>
          <w:rStyle w:val="Strong"/>
          <w:rFonts w:ascii="Times New Roman" w:eastAsia="Times New Roman" w:hAnsi="Times New Roman" w:cs="B Zar" w:hint="eastAsia"/>
          <w:b w:val="0"/>
          <w:bCs w:val="0"/>
          <w:sz w:val="24"/>
          <w:szCs w:val="24"/>
          <w:highlight w:val="cyan"/>
          <w:rtl/>
        </w:rPr>
        <w:t>ن</w:t>
      </w:r>
      <w:r w:rsidR="00DC3D1D" w:rsidRPr="00DC3D1D">
        <w:rPr>
          <w:rStyle w:val="Strong"/>
          <w:rFonts w:ascii="Times New Roman" w:eastAsia="Times New Roman" w:hAnsi="Times New Roman" w:cs="B Zar"/>
          <w:b w:val="0"/>
          <w:bCs w:val="0"/>
          <w:sz w:val="24"/>
          <w:szCs w:val="24"/>
          <w:highlight w:val="cyan"/>
          <w:rtl/>
        </w:rPr>
        <w:t xml:space="preserve"> بخش ن</w:t>
      </w:r>
      <w:r w:rsidR="00DC3D1D" w:rsidRPr="00DC3D1D">
        <w:rPr>
          <w:rStyle w:val="Strong"/>
          <w:rFonts w:ascii="Times New Roman" w:eastAsia="Times New Roman" w:hAnsi="Times New Roman" w:cs="B Zar" w:hint="cs"/>
          <w:b w:val="0"/>
          <w:bCs w:val="0"/>
          <w:sz w:val="24"/>
          <w:szCs w:val="24"/>
          <w:highlight w:val="cyan"/>
          <w:rtl/>
        </w:rPr>
        <w:t>ی</w:t>
      </w:r>
      <w:r w:rsidR="00DC3D1D" w:rsidRPr="00DC3D1D">
        <w:rPr>
          <w:rStyle w:val="Strong"/>
          <w:rFonts w:ascii="Times New Roman" w:eastAsia="Times New Roman" w:hAnsi="Times New Roman" w:cs="B Zar" w:hint="eastAsia"/>
          <w:b w:val="0"/>
          <w:bCs w:val="0"/>
          <w:sz w:val="24"/>
          <w:szCs w:val="24"/>
          <w:highlight w:val="cyan"/>
          <w:rtl/>
        </w:rPr>
        <w:t>ز</w:t>
      </w:r>
      <w:r w:rsidR="00DC3D1D" w:rsidRPr="00DC3D1D">
        <w:rPr>
          <w:rStyle w:val="Strong"/>
          <w:rFonts w:ascii="Times New Roman" w:eastAsia="Times New Roman" w:hAnsi="Times New Roman" w:cs="B Zar"/>
          <w:b w:val="0"/>
          <w:bCs w:val="0"/>
          <w:sz w:val="24"/>
          <w:szCs w:val="24"/>
          <w:highlight w:val="cyan"/>
          <w:rtl/>
        </w:rPr>
        <w:t xml:space="preserve"> محقق گردد.</w:t>
      </w:r>
      <w:r w:rsidR="00DC3D1D" w:rsidRPr="00DC3D1D">
        <w:rPr>
          <w:rStyle w:val="Strong"/>
          <w:rFonts w:ascii="Times New Roman" w:eastAsia="Times New Roman" w:hAnsi="Times New Roman" w:cs="B Zar"/>
          <w:b w:val="0"/>
          <w:bCs w:val="0"/>
          <w:sz w:val="24"/>
          <w:szCs w:val="24"/>
          <w:highlight w:val="cyan"/>
        </w:rPr>
        <w:t xml:space="preserve"> </w:t>
      </w:r>
      <w:r w:rsidR="00DC3D1D" w:rsidRPr="00DC3D1D">
        <w:rPr>
          <w:rStyle w:val="Strong"/>
          <w:rFonts w:ascii="Times New Roman" w:eastAsia="Times New Roman" w:hAnsi="Times New Roman" w:cs="B Zar"/>
          <w:b w:val="0"/>
          <w:bCs w:val="0"/>
          <w:sz w:val="24"/>
          <w:szCs w:val="24"/>
          <w:highlight w:val="cyan"/>
          <w:rtl/>
        </w:rPr>
        <w:lastRenderedPageBreak/>
        <w:t>نمونه‌ها</w:t>
      </w:r>
      <w:r w:rsidR="00DC3D1D" w:rsidRPr="00DC3D1D">
        <w:rPr>
          <w:rStyle w:val="Strong"/>
          <w:rFonts w:ascii="Times New Roman" w:eastAsia="Times New Roman" w:hAnsi="Times New Roman" w:cs="B Zar" w:hint="cs"/>
          <w:b w:val="0"/>
          <w:bCs w:val="0"/>
          <w:sz w:val="24"/>
          <w:szCs w:val="24"/>
          <w:highlight w:val="cyan"/>
          <w:rtl/>
        </w:rPr>
        <w:t>ی</w:t>
      </w:r>
      <w:r w:rsidR="00DC3D1D" w:rsidRPr="00DC3D1D">
        <w:rPr>
          <w:rStyle w:val="Strong"/>
          <w:rFonts w:ascii="Times New Roman" w:eastAsia="Times New Roman" w:hAnsi="Times New Roman" w:cs="B Zar"/>
          <w:b w:val="0"/>
          <w:bCs w:val="0"/>
          <w:sz w:val="24"/>
          <w:szCs w:val="24"/>
          <w:highlight w:val="cyan"/>
          <w:rtl/>
        </w:rPr>
        <w:t xml:space="preserve"> انتخاب شده با</w:t>
      </w:r>
      <w:r w:rsidR="00DC3D1D" w:rsidRPr="00DC3D1D">
        <w:rPr>
          <w:rStyle w:val="Strong"/>
          <w:rFonts w:ascii="Times New Roman" w:eastAsia="Times New Roman" w:hAnsi="Times New Roman" w:cs="B Zar" w:hint="cs"/>
          <w:b w:val="0"/>
          <w:bCs w:val="0"/>
          <w:sz w:val="24"/>
          <w:szCs w:val="24"/>
          <w:highlight w:val="cyan"/>
          <w:rtl/>
        </w:rPr>
        <w:t>ی</w:t>
      </w:r>
      <w:r w:rsidR="00DC3D1D" w:rsidRPr="00DC3D1D">
        <w:rPr>
          <w:rStyle w:val="Strong"/>
          <w:rFonts w:ascii="Times New Roman" w:eastAsia="Times New Roman" w:hAnsi="Times New Roman" w:cs="B Zar" w:hint="eastAsia"/>
          <w:b w:val="0"/>
          <w:bCs w:val="0"/>
          <w:sz w:val="24"/>
          <w:szCs w:val="24"/>
          <w:highlight w:val="cyan"/>
          <w:rtl/>
        </w:rPr>
        <w:t>د</w:t>
      </w:r>
      <w:r w:rsidR="00DC3D1D" w:rsidRPr="00DC3D1D">
        <w:rPr>
          <w:rStyle w:val="Strong"/>
          <w:rFonts w:ascii="Times New Roman" w:eastAsia="Times New Roman" w:hAnsi="Times New Roman" w:cs="B Zar"/>
          <w:b w:val="0"/>
          <w:bCs w:val="0"/>
          <w:sz w:val="24"/>
          <w:szCs w:val="24"/>
          <w:highlight w:val="cyan"/>
          <w:rtl/>
        </w:rPr>
        <w:t xml:space="preserve"> دارا</w:t>
      </w:r>
      <w:r w:rsidR="00DC3D1D" w:rsidRPr="00DC3D1D">
        <w:rPr>
          <w:rStyle w:val="Strong"/>
          <w:rFonts w:ascii="Times New Roman" w:eastAsia="Times New Roman" w:hAnsi="Times New Roman" w:cs="B Zar" w:hint="cs"/>
          <w:b w:val="0"/>
          <w:bCs w:val="0"/>
          <w:sz w:val="24"/>
          <w:szCs w:val="24"/>
          <w:highlight w:val="cyan"/>
          <w:rtl/>
        </w:rPr>
        <w:t>ی</w:t>
      </w:r>
      <w:r w:rsidR="00DC3D1D" w:rsidRPr="00DC3D1D">
        <w:rPr>
          <w:rStyle w:val="Strong"/>
          <w:rFonts w:ascii="Times New Roman" w:eastAsia="Times New Roman" w:hAnsi="Times New Roman" w:cs="B Zar"/>
          <w:b w:val="0"/>
          <w:bCs w:val="0"/>
          <w:sz w:val="24"/>
          <w:szCs w:val="24"/>
          <w:highlight w:val="cyan"/>
          <w:rtl/>
        </w:rPr>
        <w:t xml:space="preserve"> مع</w:t>
      </w:r>
      <w:r w:rsidR="00DC3D1D" w:rsidRPr="00DC3D1D">
        <w:rPr>
          <w:rStyle w:val="Strong"/>
          <w:rFonts w:ascii="Times New Roman" w:eastAsia="Times New Roman" w:hAnsi="Times New Roman" w:cs="B Zar" w:hint="cs"/>
          <w:b w:val="0"/>
          <w:bCs w:val="0"/>
          <w:sz w:val="24"/>
          <w:szCs w:val="24"/>
          <w:highlight w:val="cyan"/>
          <w:rtl/>
        </w:rPr>
        <w:t>ی</w:t>
      </w:r>
      <w:r w:rsidR="00DC3D1D" w:rsidRPr="00DC3D1D">
        <w:rPr>
          <w:rStyle w:val="Strong"/>
          <w:rFonts w:ascii="Times New Roman" w:eastAsia="Times New Roman" w:hAnsi="Times New Roman" w:cs="B Zar" w:hint="eastAsia"/>
          <w:b w:val="0"/>
          <w:bCs w:val="0"/>
          <w:sz w:val="24"/>
          <w:szCs w:val="24"/>
          <w:highlight w:val="cyan"/>
          <w:rtl/>
        </w:rPr>
        <w:t>ارها</w:t>
      </w:r>
      <w:r w:rsidR="00DC3D1D" w:rsidRPr="00DC3D1D">
        <w:rPr>
          <w:rStyle w:val="Strong"/>
          <w:rFonts w:ascii="Times New Roman" w:eastAsia="Times New Roman" w:hAnsi="Times New Roman" w:cs="B Zar" w:hint="cs"/>
          <w:b w:val="0"/>
          <w:bCs w:val="0"/>
          <w:sz w:val="24"/>
          <w:szCs w:val="24"/>
          <w:highlight w:val="cyan"/>
          <w:rtl/>
        </w:rPr>
        <w:t>ی</w:t>
      </w:r>
      <w:r w:rsidR="00DC3D1D" w:rsidRPr="00DC3D1D">
        <w:rPr>
          <w:rStyle w:val="Strong"/>
          <w:rFonts w:ascii="Times New Roman" w:eastAsia="Times New Roman" w:hAnsi="Times New Roman" w:cs="B Zar"/>
          <w:b w:val="0"/>
          <w:bCs w:val="0"/>
          <w:sz w:val="24"/>
          <w:szCs w:val="24"/>
          <w:highlight w:val="cyan"/>
          <w:rtl/>
        </w:rPr>
        <w:t xml:space="preserve"> ورود مشخص م</w:t>
      </w:r>
      <w:r w:rsidR="00DC3D1D" w:rsidRPr="00DC3D1D">
        <w:rPr>
          <w:rStyle w:val="Strong"/>
          <w:rFonts w:ascii="Times New Roman" w:eastAsia="Times New Roman" w:hAnsi="Times New Roman" w:cs="B Zar" w:hint="cs"/>
          <w:b w:val="0"/>
          <w:bCs w:val="0"/>
          <w:sz w:val="24"/>
          <w:szCs w:val="24"/>
          <w:highlight w:val="cyan"/>
          <w:rtl/>
        </w:rPr>
        <w:t>ی‌</w:t>
      </w:r>
      <w:r w:rsidR="00DC3D1D" w:rsidRPr="00DC3D1D">
        <w:rPr>
          <w:rStyle w:val="Strong"/>
          <w:rFonts w:ascii="Times New Roman" w:eastAsia="Times New Roman" w:hAnsi="Times New Roman" w:cs="B Zar" w:hint="eastAsia"/>
          <w:b w:val="0"/>
          <w:bCs w:val="0"/>
          <w:sz w:val="24"/>
          <w:szCs w:val="24"/>
          <w:highlight w:val="cyan"/>
          <w:rtl/>
        </w:rPr>
        <w:t>بودند؛</w:t>
      </w:r>
      <w:r w:rsidR="00DC3D1D" w:rsidRPr="00DC3D1D">
        <w:rPr>
          <w:rStyle w:val="Strong"/>
          <w:rFonts w:ascii="Times New Roman" w:eastAsia="Times New Roman" w:hAnsi="Times New Roman" w:cs="B Zar"/>
          <w:b w:val="0"/>
          <w:bCs w:val="0"/>
          <w:sz w:val="24"/>
          <w:szCs w:val="24"/>
          <w:highlight w:val="cyan"/>
          <w:rtl/>
        </w:rPr>
        <w:t xml:space="preserve"> ا</w:t>
      </w:r>
      <w:r w:rsidR="00DC3D1D" w:rsidRPr="00DC3D1D">
        <w:rPr>
          <w:rStyle w:val="Strong"/>
          <w:rFonts w:ascii="Times New Roman" w:eastAsia="Times New Roman" w:hAnsi="Times New Roman" w:cs="B Zar" w:hint="cs"/>
          <w:b w:val="0"/>
          <w:bCs w:val="0"/>
          <w:sz w:val="24"/>
          <w:szCs w:val="24"/>
          <w:highlight w:val="cyan"/>
          <w:rtl/>
        </w:rPr>
        <w:t>ی</w:t>
      </w:r>
      <w:r w:rsidR="00DC3D1D" w:rsidRPr="00DC3D1D">
        <w:rPr>
          <w:rStyle w:val="Strong"/>
          <w:rFonts w:ascii="Times New Roman" w:eastAsia="Times New Roman" w:hAnsi="Times New Roman" w:cs="B Zar" w:hint="eastAsia"/>
          <w:b w:val="0"/>
          <w:bCs w:val="0"/>
          <w:sz w:val="24"/>
          <w:szCs w:val="24"/>
          <w:highlight w:val="cyan"/>
          <w:rtl/>
        </w:rPr>
        <w:t>ن</w:t>
      </w:r>
      <w:r w:rsidR="00DC3D1D" w:rsidRPr="00DC3D1D">
        <w:rPr>
          <w:rStyle w:val="Strong"/>
          <w:rFonts w:ascii="Times New Roman" w:eastAsia="Times New Roman" w:hAnsi="Times New Roman" w:cs="B Zar"/>
          <w:b w:val="0"/>
          <w:bCs w:val="0"/>
          <w:sz w:val="24"/>
          <w:szCs w:val="24"/>
          <w:highlight w:val="cyan"/>
          <w:rtl/>
        </w:rPr>
        <w:t xml:space="preserve"> مع</w:t>
      </w:r>
      <w:r w:rsidR="00DC3D1D" w:rsidRPr="00DC3D1D">
        <w:rPr>
          <w:rStyle w:val="Strong"/>
          <w:rFonts w:ascii="Times New Roman" w:eastAsia="Times New Roman" w:hAnsi="Times New Roman" w:cs="B Zar" w:hint="cs"/>
          <w:b w:val="0"/>
          <w:bCs w:val="0"/>
          <w:sz w:val="24"/>
          <w:szCs w:val="24"/>
          <w:highlight w:val="cyan"/>
          <w:rtl/>
        </w:rPr>
        <w:t>ی</w:t>
      </w:r>
      <w:r w:rsidR="00DC3D1D" w:rsidRPr="00DC3D1D">
        <w:rPr>
          <w:rStyle w:val="Strong"/>
          <w:rFonts w:ascii="Times New Roman" w:eastAsia="Times New Roman" w:hAnsi="Times New Roman" w:cs="B Zar" w:hint="eastAsia"/>
          <w:b w:val="0"/>
          <w:bCs w:val="0"/>
          <w:sz w:val="24"/>
          <w:szCs w:val="24"/>
          <w:highlight w:val="cyan"/>
          <w:rtl/>
        </w:rPr>
        <w:t>ارها</w:t>
      </w:r>
      <w:r w:rsidR="00DC3D1D" w:rsidRPr="00DC3D1D">
        <w:rPr>
          <w:rStyle w:val="Strong"/>
          <w:rFonts w:ascii="Times New Roman" w:eastAsia="Times New Roman" w:hAnsi="Times New Roman" w:cs="B Zar"/>
          <w:b w:val="0"/>
          <w:bCs w:val="0"/>
          <w:sz w:val="24"/>
          <w:szCs w:val="24"/>
          <w:highlight w:val="cyan"/>
          <w:rtl/>
        </w:rPr>
        <w:t xml:space="preserve"> شامل: ۱) داشتن کودک در بازه سن</w:t>
      </w:r>
      <w:r w:rsidR="00DC3D1D" w:rsidRPr="00DC3D1D">
        <w:rPr>
          <w:rStyle w:val="Strong"/>
          <w:rFonts w:ascii="Times New Roman" w:eastAsia="Times New Roman" w:hAnsi="Times New Roman" w:cs="B Zar" w:hint="cs"/>
          <w:b w:val="0"/>
          <w:bCs w:val="0"/>
          <w:sz w:val="24"/>
          <w:szCs w:val="24"/>
          <w:highlight w:val="cyan"/>
          <w:rtl/>
        </w:rPr>
        <w:t>ی</w:t>
      </w:r>
      <w:r w:rsidR="00DC3D1D" w:rsidRPr="00DC3D1D">
        <w:rPr>
          <w:rStyle w:val="Strong"/>
          <w:rFonts w:ascii="Times New Roman" w:eastAsia="Times New Roman" w:hAnsi="Times New Roman" w:cs="B Zar"/>
          <w:b w:val="0"/>
          <w:bCs w:val="0"/>
          <w:sz w:val="24"/>
          <w:szCs w:val="24"/>
          <w:highlight w:val="cyan"/>
          <w:rtl/>
        </w:rPr>
        <w:t xml:space="preserve"> ۷ تا ۱۲ سال (که از طر</w:t>
      </w:r>
      <w:r w:rsidR="00DC3D1D" w:rsidRPr="00DC3D1D">
        <w:rPr>
          <w:rStyle w:val="Strong"/>
          <w:rFonts w:ascii="Times New Roman" w:eastAsia="Times New Roman" w:hAnsi="Times New Roman" w:cs="B Zar" w:hint="cs"/>
          <w:b w:val="0"/>
          <w:bCs w:val="0"/>
          <w:sz w:val="24"/>
          <w:szCs w:val="24"/>
          <w:highlight w:val="cyan"/>
          <w:rtl/>
        </w:rPr>
        <w:t>ی</w:t>
      </w:r>
      <w:r w:rsidR="00DC3D1D" w:rsidRPr="00DC3D1D">
        <w:rPr>
          <w:rStyle w:val="Strong"/>
          <w:rFonts w:ascii="Times New Roman" w:eastAsia="Times New Roman" w:hAnsi="Times New Roman" w:cs="B Zar" w:hint="eastAsia"/>
          <w:b w:val="0"/>
          <w:bCs w:val="0"/>
          <w:sz w:val="24"/>
          <w:szCs w:val="24"/>
          <w:highlight w:val="cyan"/>
          <w:rtl/>
        </w:rPr>
        <w:t>ق</w:t>
      </w:r>
      <w:r w:rsidR="00DC3D1D" w:rsidRPr="00DC3D1D">
        <w:rPr>
          <w:rStyle w:val="Strong"/>
          <w:rFonts w:ascii="Times New Roman" w:eastAsia="Times New Roman" w:hAnsi="Times New Roman" w:cs="B Zar"/>
          <w:b w:val="0"/>
          <w:bCs w:val="0"/>
          <w:sz w:val="24"/>
          <w:szCs w:val="24"/>
          <w:highlight w:val="cyan"/>
          <w:rtl/>
        </w:rPr>
        <w:t xml:space="preserve"> [مثلاً: پرسشنامه مقدمات</w:t>
      </w:r>
      <w:r w:rsidR="00DC3D1D" w:rsidRPr="00DC3D1D">
        <w:rPr>
          <w:rStyle w:val="Strong"/>
          <w:rFonts w:ascii="Times New Roman" w:eastAsia="Times New Roman" w:hAnsi="Times New Roman" w:cs="B Zar" w:hint="cs"/>
          <w:b w:val="0"/>
          <w:bCs w:val="0"/>
          <w:sz w:val="24"/>
          <w:szCs w:val="24"/>
          <w:highlight w:val="cyan"/>
          <w:rtl/>
        </w:rPr>
        <w:t>ی</w:t>
      </w:r>
      <w:r w:rsidR="00DC3D1D" w:rsidRPr="00DC3D1D">
        <w:rPr>
          <w:rStyle w:val="Strong"/>
          <w:rFonts w:ascii="Times New Roman" w:eastAsia="Times New Roman" w:hAnsi="Times New Roman" w:cs="B Zar"/>
          <w:b w:val="0"/>
          <w:bCs w:val="0"/>
          <w:sz w:val="24"/>
          <w:szCs w:val="24"/>
          <w:highlight w:val="cyan"/>
          <w:rtl/>
        </w:rPr>
        <w:t xml:space="preserve"> </w:t>
      </w:r>
      <w:r w:rsidR="00DC3D1D" w:rsidRPr="00DC3D1D">
        <w:rPr>
          <w:rStyle w:val="Strong"/>
          <w:rFonts w:ascii="Times New Roman" w:eastAsia="Times New Roman" w:hAnsi="Times New Roman" w:cs="B Zar" w:hint="cs"/>
          <w:b w:val="0"/>
          <w:bCs w:val="0"/>
          <w:sz w:val="24"/>
          <w:szCs w:val="24"/>
          <w:highlight w:val="cyan"/>
          <w:rtl/>
        </w:rPr>
        <w:t>ی</w:t>
      </w:r>
      <w:r w:rsidR="00DC3D1D" w:rsidRPr="00DC3D1D">
        <w:rPr>
          <w:rStyle w:val="Strong"/>
          <w:rFonts w:ascii="Times New Roman" w:eastAsia="Times New Roman" w:hAnsi="Times New Roman" w:cs="B Zar" w:hint="eastAsia"/>
          <w:b w:val="0"/>
          <w:bCs w:val="0"/>
          <w:sz w:val="24"/>
          <w:szCs w:val="24"/>
          <w:highlight w:val="cyan"/>
          <w:rtl/>
        </w:rPr>
        <w:t>ا</w:t>
      </w:r>
      <w:r w:rsidR="00DC3D1D" w:rsidRPr="00DC3D1D">
        <w:rPr>
          <w:rStyle w:val="Strong"/>
          <w:rFonts w:ascii="Times New Roman" w:eastAsia="Times New Roman" w:hAnsi="Times New Roman" w:cs="B Zar"/>
          <w:b w:val="0"/>
          <w:bCs w:val="0"/>
          <w:sz w:val="24"/>
          <w:szCs w:val="24"/>
          <w:highlight w:val="cyan"/>
          <w:rtl/>
        </w:rPr>
        <w:t xml:space="preserve"> مشاهده مستق</w:t>
      </w:r>
      <w:r w:rsidR="00DC3D1D" w:rsidRPr="00DC3D1D">
        <w:rPr>
          <w:rStyle w:val="Strong"/>
          <w:rFonts w:ascii="Times New Roman" w:eastAsia="Times New Roman" w:hAnsi="Times New Roman" w:cs="B Zar" w:hint="cs"/>
          <w:b w:val="0"/>
          <w:bCs w:val="0"/>
          <w:sz w:val="24"/>
          <w:szCs w:val="24"/>
          <w:highlight w:val="cyan"/>
          <w:rtl/>
        </w:rPr>
        <w:t>ی</w:t>
      </w:r>
      <w:r w:rsidR="00DC3D1D" w:rsidRPr="00DC3D1D">
        <w:rPr>
          <w:rStyle w:val="Strong"/>
          <w:rFonts w:ascii="Times New Roman" w:eastAsia="Times New Roman" w:hAnsi="Times New Roman" w:cs="B Zar" w:hint="eastAsia"/>
          <w:b w:val="0"/>
          <w:bCs w:val="0"/>
          <w:sz w:val="24"/>
          <w:szCs w:val="24"/>
          <w:highlight w:val="cyan"/>
          <w:rtl/>
        </w:rPr>
        <w:t>م</w:t>
      </w:r>
      <w:r w:rsidR="00DC3D1D" w:rsidRPr="00DC3D1D">
        <w:rPr>
          <w:rStyle w:val="Strong"/>
          <w:rFonts w:ascii="Times New Roman" w:eastAsia="Times New Roman" w:hAnsi="Times New Roman" w:cs="B Zar"/>
          <w:b w:val="0"/>
          <w:bCs w:val="0"/>
          <w:sz w:val="24"/>
          <w:szCs w:val="24"/>
          <w:highlight w:val="cyan"/>
          <w:rtl/>
        </w:rPr>
        <w:t xml:space="preserve"> شناسنامه توسط پژوهشگر] تأ</w:t>
      </w:r>
      <w:r w:rsidR="00DC3D1D" w:rsidRPr="00DC3D1D">
        <w:rPr>
          <w:rStyle w:val="Strong"/>
          <w:rFonts w:ascii="Times New Roman" w:eastAsia="Times New Roman" w:hAnsi="Times New Roman" w:cs="B Zar" w:hint="cs"/>
          <w:b w:val="0"/>
          <w:bCs w:val="0"/>
          <w:sz w:val="24"/>
          <w:szCs w:val="24"/>
          <w:highlight w:val="cyan"/>
          <w:rtl/>
        </w:rPr>
        <w:t>یی</w:t>
      </w:r>
      <w:r w:rsidR="00DC3D1D" w:rsidRPr="00DC3D1D">
        <w:rPr>
          <w:rStyle w:val="Strong"/>
          <w:rFonts w:ascii="Times New Roman" w:eastAsia="Times New Roman" w:hAnsi="Times New Roman" w:cs="B Zar" w:hint="eastAsia"/>
          <w:b w:val="0"/>
          <w:bCs w:val="0"/>
          <w:sz w:val="24"/>
          <w:szCs w:val="24"/>
          <w:highlight w:val="cyan"/>
          <w:rtl/>
        </w:rPr>
        <w:t>د</w:t>
      </w:r>
      <w:r w:rsidR="00DC3D1D" w:rsidRPr="00DC3D1D">
        <w:rPr>
          <w:rStyle w:val="Strong"/>
          <w:rFonts w:ascii="Times New Roman" w:eastAsia="Times New Roman" w:hAnsi="Times New Roman" w:cs="B Zar"/>
          <w:b w:val="0"/>
          <w:bCs w:val="0"/>
          <w:sz w:val="24"/>
          <w:szCs w:val="24"/>
          <w:highlight w:val="cyan"/>
          <w:rtl/>
        </w:rPr>
        <w:t xml:space="preserve"> شد)، ۲) حداقل </w:t>
      </w:r>
      <w:r w:rsidR="00DC3D1D" w:rsidRPr="00DC3D1D">
        <w:rPr>
          <w:rStyle w:val="Strong"/>
          <w:rFonts w:ascii="Times New Roman" w:eastAsia="Times New Roman" w:hAnsi="Times New Roman" w:cs="B Zar" w:hint="cs"/>
          <w:b w:val="0"/>
          <w:bCs w:val="0"/>
          <w:sz w:val="24"/>
          <w:szCs w:val="24"/>
          <w:highlight w:val="cyan"/>
          <w:rtl/>
        </w:rPr>
        <w:t>ی</w:t>
      </w:r>
      <w:r w:rsidR="00DC3D1D" w:rsidRPr="00DC3D1D">
        <w:rPr>
          <w:rStyle w:val="Strong"/>
          <w:rFonts w:ascii="Times New Roman" w:eastAsia="Times New Roman" w:hAnsi="Times New Roman" w:cs="B Zar" w:hint="eastAsia"/>
          <w:b w:val="0"/>
          <w:bCs w:val="0"/>
          <w:sz w:val="24"/>
          <w:szCs w:val="24"/>
          <w:highlight w:val="cyan"/>
          <w:rtl/>
        </w:rPr>
        <w:t>ک</w:t>
      </w:r>
      <w:r w:rsidR="00DC3D1D" w:rsidRPr="00DC3D1D">
        <w:rPr>
          <w:rStyle w:val="Strong"/>
          <w:rFonts w:ascii="Times New Roman" w:eastAsia="Times New Roman" w:hAnsi="Times New Roman" w:cs="B Zar"/>
          <w:b w:val="0"/>
          <w:bCs w:val="0"/>
          <w:sz w:val="24"/>
          <w:szCs w:val="24"/>
          <w:highlight w:val="cyan"/>
          <w:rtl/>
        </w:rPr>
        <w:t xml:space="preserve"> سال سابقه سکونت در محله (که از طر</w:t>
      </w:r>
      <w:r w:rsidR="00DC3D1D" w:rsidRPr="00DC3D1D">
        <w:rPr>
          <w:rStyle w:val="Strong"/>
          <w:rFonts w:ascii="Times New Roman" w:eastAsia="Times New Roman" w:hAnsi="Times New Roman" w:cs="B Zar" w:hint="cs"/>
          <w:b w:val="0"/>
          <w:bCs w:val="0"/>
          <w:sz w:val="24"/>
          <w:szCs w:val="24"/>
          <w:highlight w:val="cyan"/>
          <w:rtl/>
        </w:rPr>
        <w:t>ی</w:t>
      </w:r>
      <w:r w:rsidR="00DC3D1D" w:rsidRPr="00DC3D1D">
        <w:rPr>
          <w:rStyle w:val="Strong"/>
          <w:rFonts w:ascii="Times New Roman" w:eastAsia="Times New Roman" w:hAnsi="Times New Roman" w:cs="B Zar" w:hint="eastAsia"/>
          <w:b w:val="0"/>
          <w:bCs w:val="0"/>
          <w:sz w:val="24"/>
          <w:szCs w:val="24"/>
          <w:highlight w:val="cyan"/>
          <w:rtl/>
        </w:rPr>
        <w:t>ق</w:t>
      </w:r>
      <w:r w:rsidR="00DC3D1D" w:rsidRPr="00DC3D1D">
        <w:rPr>
          <w:rStyle w:val="Strong"/>
          <w:rFonts w:ascii="Times New Roman" w:eastAsia="Times New Roman" w:hAnsi="Times New Roman" w:cs="B Zar"/>
          <w:b w:val="0"/>
          <w:bCs w:val="0"/>
          <w:sz w:val="24"/>
          <w:szCs w:val="24"/>
          <w:highlight w:val="cyan"/>
          <w:rtl/>
        </w:rPr>
        <w:t xml:space="preserve"> [مث</w:t>
      </w:r>
      <w:r w:rsidR="00DC3D1D" w:rsidRPr="00DC3D1D">
        <w:rPr>
          <w:rStyle w:val="Strong"/>
          <w:rFonts w:ascii="Times New Roman" w:eastAsia="Times New Roman" w:hAnsi="Times New Roman" w:cs="B Zar" w:hint="eastAsia"/>
          <w:b w:val="0"/>
          <w:bCs w:val="0"/>
          <w:sz w:val="24"/>
          <w:szCs w:val="24"/>
          <w:highlight w:val="cyan"/>
          <w:rtl/>
        </w:rPr>
        <w:t>لاً</w:t>
      </w:r>
      <w:r w:rsidR="00DC3D1D" w:rsidRPr="00DC3D1D">
        <w:rPr>
          <w:rStyle w:val="Strong"/>
          <w:rFonts w:ascii="Times New Roman" w:eastAsia="Times New Roman" w:hAnsi="Times New Roman" w:cs="B Zar"/>
          <w:b w:val="0"/>
          <w:bCs w:val="0"/>
          <w:sz w:val="24"/>
          <w:szCs w:val="24"/>
          <w:highlight w:val="cyan"/>
          <w:rtl/>
        </w:rPr>
        <w:t>: پرسش از سرپرست خانوار در جلسه مصاحبه] مشخص گرد</w:t>
      </w:r>
      <w:r w:rsidR="00DC3D1D" w:rsidRPr="00DC3D1D">
        <w:rPr>
          <w:rStyle w:val="Strong"/>
          <w:rFonts w:ascii="Times New Roman" w:eastAsia="Times New Roman" w:hAnsi="Times New Roman" w:cs="B Zar" w:hint="cs"/>
          <w:b w:val="0"/>
          <w:bCs w:val="0"/>
          <w:sz w:val="24"/>
          <w:szCs w:val="24"/>
          <w:highlight w:val="cyan"/>
          <w:rtl/>
        </w:rPr>
        <w:t>ی</w:t>
      </w:r>
      <w:r w:rsidR="00DC3D1D" w:rsidRPr="00DC3D1D">
        <w:rPr>
          <w:rStyle w:val="Strong"/>
          <w:rFonts w:ascii="Times New Roman" w:eastAsia="Times New Roman" w:hAnsi="Times New Roman" w:cs="B Zar" w:hint="eastAsia"/>
          <w:b w:val="0"/>
          <w:bCs w:val="0"/>
          <w:sz w:val="24"/>
          <w:szCs w:val="24"/>
          <w:highlight w:val="cyan"/>
          <w:rtl/>
        </w:rPr>
        <w:t>د</w:t>
      </w:r>
      <w:r w:rsidR="00DC3D1D" w:rsidRPr="00DC3D1D">
        <w:rPr>
          <w:rStyle w:val="Strong"/>
          <w:rFonts w:ascii="Times New Roman" w:eastAsia="Times New Roman" w:hAnsi="Times New Roman" w:cs="B Zar"/>
          <w:b w:val="0"/>
          <w:bCs w:val="0"/>
          <w:sz w:val="24"/>
          <w:szCs w:val="24"/>
          <w:highlight w:val="cyan"/>
          <w:rtl/>
        </w:rPr>
        <w:t>) و ۳) رضا</w:t>
      </w:r>
      <w:r w:rsidR="00DC3D1D" w:rsidRPr="00DC3D1D">
        <w:rPr>
          <w:rStyle w:val="Strong"/>
          <w:rFonts w:ascii="Times New Roman" w:eastAsia="Times New Roman" w:hAnsi="Times New Roman" w:cs="B Zar" w:hint="cs"/>
          <w:b w:val="0"/>
          <w:bCs w:val="0"/>
          <w:sz w:val="24"/>
          <w:szCs w:val="24"/>
          <w:highlight w:val="cyan"/>
          <w:rtl/>
        </w:rPr>
        <w:t>ی</w:t>
      </w:r>
      <w:r w:rsidR="00DC3D1D" w:rsidRPr="00DC3D1D">
        <w:rPr>
          <w:rStyle w:val="Strong"/>
          <w:rFonts w:ascii="Times New Roman" w:eastAsia="Times New Roman" w:hAnsi="Times New Roman" w:cs="B Zar" w:hint="eastAsia"/>
          <w:b w:val="0"/>
          <w:bCs w:val="0"/>
          <w:sz w:val="24"/>
          <w:szCs w:val="24"/>
          <w:highlight w:val="cyan"/>
          <w:rtl/>
        </w:rPr>
        <w:t>ت</w:t>
      </w:r>
      <w:r w:rsidR="00DC3D1D" w:rsidRPr="00DC3D1D">
        <w:rPr>
          <w:rStyle w:val="Strong"/>
          <w:rFonts w:ascii="Times New Roman" w:eastAsia="Times New Roman" w:hAnsi="Times New Roman" w:cs="B Zar"/>
          <w:b w:val="0"/>
          <w:bCs w:val="0"/>
          <w:sz w:val="24"/>
          <w:szCs w:val="24"/>
          <w:highlight w:val="cyan"/>
          <w:rtl/>
        </w:rPr>
        <w:t xml:space="preserve"> آگاهانه والد</w:t>
      </w:r>
      <w:r w:rsidR="00DC3D1D" w:rsidRPr="00DC3D1D">
        <w:rPr>
          <w:rStyle w:val="Strong"/>
          <w:rFonts w:ascii="Times New Roman" w:eastAsia="Times New Roman" w:hAnsi="Times New Roman" w:cs="B Zar" w:hint="cs"/>
          <w:b w:val="0"/>
          <w:bCs w:val="0"/>
          <w:sz w:val="24"/>
          <w:szCs w:val="24"/>
          <w:highlight w:val="cyan"/>
          <w:rtl/>
        </w:rPr>
        <w:t>ی</w:t>
      </w:r>
      <w:r w:rsidR="00DC3D1D" w:rsidRPr="00DC3D1D">
        <w:rPr>
          <w:rStyle w:val="Strong"/>
          <w:rFonts w:ascii="Times New Roman" w:eastAsia="Times New Roman" w:hAnsi="Times New Roman" w:cs="B Zar" w:hint="eastAsia"/>
          <w:b w:val="0"/>
          <w:bCs w:val="0"/>
          <w:sz w:val="24"/>
          <w:szCs w:val="24"/>
          <w:highlight w:val="cyan"/>
          <w:rtl/>
        </w:rPr>
        <w:t>ن</w:t>
      </w:r>
      <w:r w:rsidR="00DC3D1D" w:rsidRPr="00DC3D1D">
        <w:rPr>
          <w:rStyle w:val="Strong"/>
          <w:rFonts w:ascii="Times New Roman" w:eastAsia="Times New Roman" w:hAnsi="Times New Roman" w:cs="B Zar"/>
          <w:b w:val="0"/>
          <w:bCs w:val="0"/>
          <w:sz w:val="24"/>
          <w:szCs w:val="24"/>
          <w:highlight w:val="cyan"/>
          <w:rtl/>
        </w:rPr>
        <w:t xml:space="preserve"> برا</w:t>
      </w:r>
      <w:r w:rsidR="00DC3D1D" w:rsidRPr="00DC3D1D">
        <w:rPr>
          <w:rStyle w:val="Strong"/>
          <w:rFonts w:ascii="Times New Roman" w:eastAsia="Times New Roman" w:hAnsi="Times New Roman" w:cs="B Zar" w:hint="cs"/>
          <w:b w:val="0"/>
          <w:bCs w:val="0"/>
          <w:sz w:val="24"/>
          <w:szCs w:val="24"/>
          <w:highlight w:val="cyan"/>
          <w:rtl/>
        </w:rPr>
        <w:t>ی</w:t>
      </w:r>
      <w:r w:rsidR="00DC3D1D" w:rsidRPr="00DC3D1D">
        <w:rPr>
          <w:rStyle w:val="Strong"/>
          <w:rFonts w:ascii="Times New Roman" w:eastAsia="Times New Roman" w:hAnsi="Times New Roman" w:cs="B Zar"/>
          <w:b w:val="0"/>
          <w:bCs w:val="0"/>
          <w:sz w:val="24"/>
          <w:szCs w:val="24"/>
          <w:highlight w:val="cyan"/>
          <w:rtl/>
        </w:rPr>
        <w:t xml:space="preserve"> شرکت در پژوهش. مع</w:t>
      </w:r>
      <w:r w:rsidR="00DC3D1D" w:rsidRPr="00DC3D1D">
        <w:rPr>
          <w:rStyle w:val="Strong"/>
          <w:rFonts w:ascii="Times New Roman" w:eastAsia="Times New Roman" w:hAnsi="Times New Roman" w:cs="B Zar" w:hint="cs"/>
          <w:b w:val="0"/>
          <w:bCs w:val="0"/>
          <w:sz w:val="24"/>
          <w:szCs w:val="24"/>
          <w:highlight w:val="cyan"/>
          <w:rtl/>
        </w:rPr>
        <w:t>ی</w:t>
      </w:r>
      <w:r w:rsidR="00DC3D1D" w:rsidRPr="00DC3D1D">
        <w:rPr>
          <w:rStyle w:val="Strong"/>
          <w:rFonts w:ascii="Times New Roman" w:eastAsia="Times New Roman" w:hAnsi="Times New Roman" w:cs="B Zar" w:hint="eastAsia"/>
          <w:b w:val="0"/>
          <w:bCs w:val="0"/>
          <w:sz w:val="24"/>
          <w:szCs w:val="24"/>
          <w:highlight w:val="cyan"/>
          <w:rtl/>
        </w:rPr>
        <w:t>ار</w:t>
      </w:r>
      <w:r w:rsidR="00DC3D1D" w:rsidRPr="00DC3D1D">
        <w:rPr>
          <w:rStyle w:val="Strong"/>
          <w:rFonts w:ascii="Times New Roman" w:eastAsia="Times New Roman" w:hAnsi="Times New Roman" w:cs="B Zar"/>
          <w:b w:val="0"/>
          <w:bCs w:val="0"/>
          <w:sz w:val="24"/>
          <w:szCs w:val="24"/>
          <w:highlight w:val="cyan"/>
          <w:rtl/>
        </w:rPr>
        <w:t xml:space="preserve"> خروج ن</w:t>
      </w:r>
      <w:r w:rsidR="00DC3D1D" w:rsidRPr="00DC3D1D">
        <w:rPr>
          <w:rStyle w:val="Strong"/>
          <w:rFonts w:ascii="Times New Roman" w:eastAsia="Times New Roman" w:hAnsi="Times New Roman" w:cs="B Zar" w:hint="cs"/>
          <w:b w:val="0"/>
          <w:bCs w:val="0"/>
          <w:sz w:val="24"/>
          <w:szCs w:val="24"/>
          <w:highlight w:val="cyan"/>
          <w:rtl/>
        </w:rPr>
        <w:t>ی</w:t>
      </w:r>
      <w:r w:rsidR="00DC3D1D" w:rsidRPr="00DC3D1D">
        <w:rPr>
          <w:rStyle w:val="Strong"/>
          <w:rFonts w:ascii="Times New Roman" w:eastAsia="Times New Roman" w:hAnsi="Times New Roman" w:cs="B Zar" w:hint="eastAsia"/>
          <w:b w:val="0"/>
          <w:bCs w:val="0"/>
          <w:sz w:val="24"/>
          <w:szCs w:val="24"/>
          <w:highlight w:val="cyan"/>
          <w:rtl/>
        </w:rPr>
        <w:t>ز</w:t>
      </w:r>
      <w:r w:rsidR="00DC3D1D" w:rsidRPr="00DC3D1D">
        <w:rPr>
          <w:rStyle w:val="Strong"/>
          <w:rFonts w:ascii="Times New Roman" w:eastAsia="Times New Roman" w:hAnsi="Times New Roman" w:cs="B Zar"/>
          <w:b w:val="0"/>
          <w:bCs w:val="0"/>
          <w:sz w:val="24"/>
          <w:szCs w:val="24"/>
          <w:highlight w:val="cyan"/>
          <w:rtl/>
        </w:rPr>
        <w:t xml:space="preserve"> شامل موارد عدم تکم</w:t>
      </w:r>
      <w:r w:rsidR="00DC3D1D" w:rsidRPr="00DC3D1D">
        <w:rPr>
          <w:rStyle w:val="Strong"/>
          <w:rFonts w:ascii="Times New Roman" w:eastAsia="Times New Roman" w:hAnsi="Times New Roman" w:cs="B Zar" w:hint="cs"/>
          <w:b w:val="0"/>
          <w:bCs w:val="0"/>
          <w:sz w:val="24"/>
          <w:szCs w:val="24"/>
          <w:highlight w:val="cyan"/>
          <w:rtl/>
        </w:rPr>
        <w:t>ی</w:t>
      </w:r>
      <w:r w:rsidR="00DC3D1D" w:rsidRPr="00DC3D1D">
        <w:rPr>
          <w:rStyle w:val="Strong"/>
          <w:rFonts w:ascii="Times New Roman" w:eastAsia="Times New Roman" w:hAnsi="Times New Roman" w:cs="B Zar" w:hint="eastAsia"/>
          <w:b w:val="0"/>
          <w:bCs w:val="0"/>
          <w:sz w:val="24"/>
          <w:szCs w:val="24"/>
          <w:highlight w:val="cyan"/>
          <w:rtl/>
        </w:rPr>
        <w:t>ل</w:t>
      </w:r>
      <w:r w:rsidR="00DC3D1D" w:rsidRPr="00DC3D1D">
        <w:rPr>
          <w:rStyle w:val="Strong"/>
          <w:rFonts w:ascii="Times New Roman" w:eastAsia="Times New Roman" w:hAnsi="Times New Roman" w:cs="B Zar"/>
          <w:b w:val="0"/>
          <w:bCs w:val="0"/>
          <w:sz w:val="24"/>
          <w:szCs w:val="24"/>
          <w:highlight w:val="cyan"/>
          <w:rtl/>
        </w:rPr>
        <w:t xml:space="preserve"> صح</w:t>
      </w:r>
      <w:r w:rsidR="00DC3D1D" w:rsidRPr="00DC3D1D">
        <w:rPr>
          <w:rStyle w:val="Strong"/>
          <w:rFonts w:ascii="Times New Roman" w:eastAsia="Times New Roman" w:hAnsi="Times New Roman" w:cs="B Zar" w:hint="cs"/>
          <w:b w:val="0"/>
          <w:bCs w:val="0"/>
          <w:sz w:val="24"/>
          <w:szCs w:val="24"/>
          <w:highlight w:val="cyan"/>
          <w:rtl/>
        </w:rPr>
        <w:t>ی</w:t>
      </w:r>
      <w:r w:rsidR="00DC3D1D" w:rsidRPr="00DC3D1D">
        <w:rPr>
          <w:rStyle w:val="Strong"/>
          <w:rFonts w:ascii="Times New Roman" w:eastAsia="Times New Roman" w:hAnsi="Times New Roman" w:cs="B Zar" w:hint="eastAsia"/>
          <w:b w:val="0"/>
          <w:bCs w:val="0"/>
          <w:sz w:val="24"/>
          <w:szCs w:val="24"/>
          <w:highlight w:val="cyan"/>
          <w:rtl/>
        </w:rPr>
        <w:t>ح</w:t>
      </w:r>
      <w:r w:rsidR="00DC3D1D" w:rsidRPr="00DC3D1D">
        <w:rPr>
          <w:rStyle w:val="Strong"/>
          <w:rFonts w:ascii="Times New Roman" w:eastAsia="Times New Roman" w:hAnsi="Times New Roman" w:cs="B Zar"/>
          <w:b w:val="0"/>
          <w:bCs w:val="0"/>
          <w:sz w:val="24"/>
          <w:szCs w:val="24"/>
          <w:highlight w:val="cyan"/>
          <w:rtl/>
        </w:rPr>
        <w:t xml:space="preserve"> پرسشنامه </w:t>
      </w:r>
      <w:r w:rsidR="00DC3D1D" w:rsidRPr="00DC3D1D">
        <w:rPr>
          <w:rStyle w:val="Strong"/>
          <w:rFonts w:ascii="Times New Roman" w:eastAsia="Times New Roman" w:hAnsi="Times New Roman" w:cs="B Zar" w:hint="cs"/>
          <w:b w:val="0"/>
          <w:bCs w:val="0"/>
          <w:sz w:val="24"/>
          <w:szCs w:val="24"/>
          <w:highlight w:val="cyan"/>
          <w:rtl/>
        </w:rPr>
        <w:t>ی</w:t>
      </w:r>
      <w:r w:rsidR="00DC3D1D" w:rsidRPr="00DC3D1D">
        <w:rPr>
          <w:rStyle w:val="Strong"/>
          <w:rFonts w:ascii="Times New Roman" w:eastAsia="Times New Roman" w:hAnsi="Times New Roman" w:cs="B Zar" w:hint="eastAsia"/>
          <w:b w:val="0"/>
          <w:bCs w:val="0"/>
          <w:sz w:val="24"/>
          <w:szCs w:val="24"/>
          <w:highlight w:val="cyan"/>
          <w:rtl/>
        </w:rPr>
        <w:t>ا</w:t>
      </w:r>
      <w:r w:rsidR="00DC3D1D" w:rsidRPr="00DC3D1D">
        <w:rPr>
          <w:rStyle w:val="Strong"/>
          <w:rFonts w:ascii="Times New Roman" w:eastAsia="Times New Roman" w:hAnsi="Times New Roman" w:cs="B Zar"/>
          <w:b w:val="0"/>
          <w:bCs w:val="0"/>
          <w:sz w:val="24"/>
          <w:szCs w:val="24"/>
          <w:highlight w:val="cyan"/>
          <w:rtl/>
        </w:rPr>
        <w:t xml:space="preserve"> انصراف داوطلبانه در ح</w:t>
      </w:r>
      <w:r w:rsidR="00DC3D1D" w:rsidRPr="00DC3D1D">
        <w:rPr>
          <w:rStyle w:val="Strong"/>
          <w:rFonts w:ascii="Times New Roman" w:eastAsia="Times New Roman" w:hAnsi="Times New Roman" w:cs="B Zar" w:hint="cs"/>
          <w:b w:val="0"/>
          <w:bCs w:val="0"/>
          <w:sz w:val="24"/>
          <w:szCs w:val="24"/>
          <w:highlight w:val="cyan"/>
          <w:rtl/>
        </w:rPr>
        <w:t>ی</w:t>
      </w:r>
      <w:r w:rsidR="00DC3D1D" w:rsidRPr="00DC3D1D">
        <w:rPr>
          <w:rStyle w:val="Strong"/>
          <w:rFonts w:ascii="Times New Roman" w:eastAsia="Times New Roman" w:hAnsi="Times New Roman" w:cs="B Zar" w:hint="eastAsia"/>
          <w:b w:val="0"/>
          <w:bCs w:val="0"/>
          <w:sz w:val="24"/>
          <w:szCs w:val="24"/>
          <w:highlight w:val="cyan"/>
          <w:rtl/>
        </w:rPr>
        <w:t>ن</w:t>
      </w:r>
      <w:r w:rsidR="00DC3D1D" w:rsidRPr="00DC3D1D">
        <w:rPr>
          <w:rStyle w:val="Strong"/>
          <w:rFonts w:ascii="Times New Roman" w:eastAsia="Times New Roman" w:hAnsi="Times New Roman" w:cs="B Zar"/>
          <w:b w:val="0"/>
          <w:bCs w:val="0"/>
          <w:sz w:val="24"/>
          <w:szCs w:val="24"/>
          <w:highlight w:val="cyan"/>
          <w:rtl/>
        </w:rPr>
        <w:t xml:space="preserve"> مصاحبه بود. و</w:t>
      </w:r>
      <w:r w:rsidR="00DC3D1D" w:rsidRPr="00DC3D1D">
        <w:rPr>
          <w:rStyle w:val="Strong"/>
          <w:rFonts w:ascii="Times New Roman" w:eastAsia="Times New Roman" w:hAnsi="Times New Roman" w:cs="B Zar" w:hint="cs"/>
          <w:b w:val="0"/>
          <w:bCs w:val="0"/>
          <w:sz w:val="24"/>
          <w:szCs w:val="24"/>
          <w:highlight w:val="cyan"/>
          <w:rtl/>
        </w:rPr>
        <w:t>ی</w:t>
      </w:r>
      <w:r w:rsidR="00DC3D1D" w:rsidRPr="00DC3D1D">
        <w:rPr>
          <w:rStyle w:val="Strong"/>
          <w:rFonts w:ascii="Times New Roman" w:eastAsia="Times New Roman" w:hAnsi="Times New Roman" w:cs="B Zar" w:hint="eastAsia"/>
          <w:b w:val="0"/>
          <w:bCs w:val="0"/>
          <w:sz w:val="24"/>
          <w:szCs w:val="24"/>
          <w:highlight w:val="cyan"/>
          <w:rtl/>
        </w:rPr>
        <w:t>ژگ</w:t>
      </w:r>
      <w:r w:rsidR="00DC3D1D" w:rsidRPr="00DC3D1D">
        <w:rPr>
          <w:rStyle w:val="Strong"/>
          <w:rFonts w:ascii="Times New Roman" w:eastAsia="Times New Roman" w:hAnsi="Times New Roman" w:cs="B Zar" w:hint="cs"/>
          <w:b w:val="0"/>
          <w:bCs w:val="0"/>
          <w:sz w:val="24"/>
          <w:szCs w:val="24"/>
          <w:highlight w:val="cyan"/>
          <w:rtl/>
        </w:rPr>
        <w:t>ی‌</w:t>
      </w:r>
      <w:r w:rsidR="00DC3D1D" w:rsidRPr="00DC3D1D">
        <w:rPr>
          <w:rStyle w:val="Strong"/>
          <w:rFonts w:ascii="Times New Roman" w:eastAsia="Times New Roman" w:hAnsi="Times New Roman" w:cs="B Zar" w:hint="eastAsia"/>
          <w:b w:val="0"/>
          <w:bCs w:val="0"/>
          <w:sz w:val="24"/>
          <w:szCs w:val="24"/>
          <w:highlight w:val="cyan"/>
          <w:rtl/>
        </w:rPr>
        <w:t>ها</w:t>
      </w:r>
      <w:r w:rsidR="00DC3D1D" w:rsidRPr="00DC3D1D">
        <w:rPr>
          <w:rStyle w:val="Strong"/>
          <w:rFonts w:ascii="Times New Roman" w:eastAsia="Times New Roman" w:hAnsi="Times New Roman" w:cs="B Zar" w:hint="cs"/>
          <w:b w:val="0"/>
          <w:bCs w:val="0"/>
          <w:sz w:val="24"/>
          <w:szCs w:val="24"/>
          <w:highlight w:val="cyan"/>
          <w:rtl/>
        </w:rPr>
        <w:t>ی</w:t>
      </w:r>
      <w:r w:rsidR="00DC3D1D" w:rsidRPr="00DC3D1D">
        <w:rPr>
          <w:rStyle w:val="Strong"/>
          <w:rFonts w:ascii="Times New Roman" w:eastAsia="Times New Roman" w:hAnsi="Times New Roman" w:cs="B Zar"/>
          <w:b w:val="0"/>
          <w:bCs w:val="0"/>
          <w:sz w:val="24"/>
          <w:szCs w:val="24"/>
          <w:highlight w:val="cyan"/>
          <w:rtl/>
        </w:rPr>
        <w:t xml:space="preserve"> جمع</w:t>
      </w:r>
      <w:r w:rsidR="00DC3D1D" w:rsidRPr="00DC3D1D">
        <w:rPr>
          <w:rStyle w:val="Strong"/>
          <w:rFonts w:ascii="Times New Roman" w:eastAsia="Times New Roman" w:hAnsi="Times New Roman" w:cs="B Zar" w:hint="cs"/>
          <w:b w:val="0"/>
          <w:bCs w:val="0"/>
          <w:sz w:val="24"/>
          <w:szCs w:val="24"/>
          <w:highlight w:val="cyan"/>
          <w:rtl/>
        </w:rPr>
        <w:t>ی</w:t>
      </w:r>
      <w:r w:rsidR="00DC3D1D" w:rsidRPr="00DC3D1D">
        <w:rPr>
          <w:rStyle w:val="Strong"/>
          <w:rFonts w:ascii="Times New Roman" w:eastAsia="Times New Roman" w:hAnsi="Times New Roman" w:cs="B Zar" w:hint="eastAsia"/>
          <w:b w:val="0"/>
          <w:bCs w:val="0"/>
          <w:sz w:val="24"/>
          <w:szCs w:val="24"/>
          <w:highlight w:val="cyan"/>
          <w:rtl/>
        </w:rPr>
        <w:t>ت‌شناخت</w:t>
      </w:r>
      <w:r w:rsidR="00DC3D1D" w:rsidRPr="00DC3D1D">
        <w:rPr>
          <w:rStyle w:val="Strong"/>
          <w:rFonts w:ascii="Times New Roman" w:eastAsia="Times New Roman" w:hAnsi="Times New Roman" w:cs="B Zar" w:hint="cs"/>
          <w:b w:val="0"/>
          <w:bCs w:val="0"/>
          <w:sz w:val="24"/>
          <w:szCs w:val="24"/>
          <w:highlight w:val="cyan"/>
          <w:rtl/>
        </w:rPr>
        <w:t>ی</w:t>
      </w:r>
      <w:r w:rsidR="00DC3D1D" w:rsidRPr="00DC3D1D">
        <w:rPr>
          <w:rStyle w:val="Strong"/>
          <w:rFonts w:ascii="Times New Roman" w:eastAsia="Times New Roman" w:hAnsi="Times New Roman" w:cs="B Zar"/>
          <w:b w:val="0"/>
          <w:bCs w:val="0"/>
          <w:sz w:val="24"/>
          <w:szCs w:val="24"/>
          <w:highlight w:val="cyan"/>
          <w:rtl/>
        </w:rPr>
        <w:t xml:space="preserve"> نمونه‌ها (شامل سن، تحص</w:t>
      </w:r>
      <w:r w:rsidR="00DC3D1D" w:rsidRPr="00DC3D1D">
        <w:rPr>
          <w:rStyle w:val="Strong"/>
          <w:rFonts w:ascii="Times New Roman" w:eastAsia="Times New Roman" w:hAnsi="Times New Roman" w:cs="B Zar" w:hint="cs"/>
          <w:b w:val="0"/>
          <w:bCs w:val="0"/>
          <w:sz w:val="24"/>
          <w:szCs w:val="24"/>
          <w:highlight w:val="cyan"/>
          <w:rtl/>
        </w:rPr>
        <w:t>ی</w:t>
      </w:r>
      <w:r w:rsidR="00DC3D1D" w:rsidRPr="00DC3D1D">
        <w:rPr>
          <w:rStyle w:val="Strong"/>
          <w:rFonts w:ascii="Times New Roman" w:eastAsia="Times New Roman" w:hAnsi="Times New Roman" w:cs="B Zar" w:hint="eastAsia"/>
          <w:b w:val="0"/>
          <w:bCs w:val="0"/>
          <w:sz w:val="24"/>
          <w:szCs w:val="24"/>
          <w:highlight w:val="cyan"/>
          <w:rtl/>
        </w:rPr>
        <w:t>لات</w:t>
      </w:r>
      <w:r w:rsidR="00DC3D1D" w:rsidRPr="00DC3D1D">
        <w:rPr>
          <w:rStyle w:val="Strong"/>
          <w:rFonts w:ascii="Times New Roman" w:eastAsia="Times New Roman" w:hAnsi="Times New Roman" w:cs="B Zar"/>
          <w:b w:val="0"/>
          <w:bCs w:val="0"/>
          <w:sz w:val="24"/>
          <w:szCs w:val="24"/>
          <w:highlight w:val="cyan"/>
          <w:rtl/>
        </w:rPr>
        <w:t xml:space="preserve"> و م</w:t>
      </w:r>
      <w:r w:rsidR="00DC3D1D" w:rsidRPr="00DC3D1D">
        <w:rPr>
          <w:rStyle w:val="Strong"/>
          <w:rFonts w:ascii="Times New Roman" w:eastAsia="Times New Roman" w:hAnsi="Times New Roman" w:cs="B Zar" w:hint="cs"/>
          <w:b w:val="0"/>
          <w:bCs w:val="0"/>
          <w:sz w:val="24"/>
          <w:szCs w:val="24"/>
          <w:highlight w:val="cyan"/>
          <w:rtl/>
        </w:rPr>
        <w:t>ی</w:t>
      </w:r>
      <w:r w:rsidR="00DC3D1D" w:rsidRPr="00DC3D1D">
        <w:rPr>
          <w:rStyle w:val="Strong"/>
          <w:rFonts w:ascii="Times New Roman" w:eastAsia="Times New Roman" w:hAnsi="Times New Roman" w:cs="B Zar" w:hint="eastAsia"/>
          <w:b w:val="0"/>
          <w:bCs w:val="0"/>
          <w:sz w:val="24"/>
          <w:szCs w:val="24"/>
          <w:highlight w:val="cyan"/>
          <w:rtl/>
        </w:rPr>
        <w:t>زان</w:t>
      </w:r>
      <w:r w:rsidR="00DC3D1D" w:rsidRPr="00DC3D1D">
        <w:rPr>
          <w:rStyle w:val="Strong"/>
          <w:rFonts w:ascii="Times New Roman" w:eastAsia="Times New Roman" w:hAnsi="Times New Roman" w:cs="B Zar"/>
          <w:b w:val="0"/>
          <w:bCs w:val="0"/>
          <w:sz w:val="24"/>
          <w:szCs w:val="24"/>
          <w:highlight w:val="cyan"/>
          <w:rtl/>
        </w:rPr>
        <w:t xml:space="preserve"> درآمد) د</w:t>
      </w:r>
      <w:r w:rsidR="00DC3D1D" w:rsidRPr="00DC3D1D">
        <w:rPr>
          <w:rStyle w:val="Strong"/>
          <w:rFonts w:ascii="Times New Roman" w:eastAsia="Times New Roman" w:hAnsi="Times New Roman" w:cs="B Zar" w:hint="eastAsia"/>
          <w:b w:val="0"/>
          <w:bCs w:val="0"/>
          <w:sz w:val="24"/>
          <w:szCs w:val="24"/>
          <w:highlight w:val="cyan"/>
          <w:rtl/>
        </w:rPr>
        <w:t>ر</w:t>
      </w:r>
      <w:r w:rsidR="00DC3D1D" w:rsidRPr="00DC3D1D">
        <w:rPr>
          <w:rStyle w:val="Strong"/>
          <w:rFonts w:ascii="Times New Roman" w:eastAsia="Times New Roman" w:hAnsi="Times New Roman" w:cs="B Zar"/>
          <w:b w:val="0"/>
          <w:bCs w:val="0"/>
          <w:sz w:val="24"/>
          <w:szCs w:val="24"/>
          <w:highlight w:val="cyan"/>
          <w:rtl/>
        </w:rPr>
        <w:t xml:space="preserve"> فصل چهارم پژوهش به‌صورت تفص</w:t>
      </w:r>
      <w:r w:rsidR="00DC3D1D" w:rsidRPr="00DC3D1D">
        <w:rPr>
          <w:rStyle w:val="Strong"/>
          <w:rFonts w:ascii="Times New Roman" w:eastAsia="Times New Roman" w:hAnsi="Times New Roman" w:cs="B Zar" w:hint="cs"/>
          <w:b w:val="0"/>
          <w:bCs w:val="0"/>
          <w:sz w:val="24"/>
          <w:szCs w:val="24"/>
          <w:highlight w:val="cyan"/>
          <w:rtl/>
        </w:rPr>
        <w:t>ی</w:t>
      </w:r>
      <w:r w:rsidR="00DC3D1D" w:rsidRPr="00DC3D1D">
        <w:rPr>
          <w:rStyle w:val="Strong"/>
          <w:rFonts w:ascii="Times New Roman" w:eastAsia="Times New Roman" w:hAnsi="Times New Roman" w:cs="B Zar" w:hint="eastAsia"/>
          <w:b w:val="0"/>
          <w:bCs w:val="0"/>
          <w:sz w:val="24"/>
          <w:szCs w:val="24"/>
          <w:highlight w:val="cyan"/>
          <w:rtl/>
        </w:rPr>
        <w:t>ل</w:t>
      </w:r>
      <w:r w:rsidR="00DC3D1D" w:rsidRPr="00DC3D1D">
        <w:rPr>
          <w:rStyle w:val="Strong"/>
          <w:rFonts w:ascii="Times New Roman" w:eastAsia="Times New Roman" w:hAnsi="Times New Roman" w:cs="B Zar" w:hint="cs"/>
          <w:b w:val="0"/>
          <w:bCs w:val="0"/>
          <w:sz w:val="24"/>
          <w:szCs w:val="24"/>
          <w:highlight w:val="cyan"/>
          <w:rtl/>
        </w:rPr>
        <w:t>ی</w:t>
      </w:r>
      <w:r w:rsidR="00DC3D1D" w:rsidRPr="00DC3D1D">
        <w:rPr>
          <w:rStyle w:val="Strong"/>
          <w:rFonts w:ascii="Times New Roman" w:eastAsia="Times New Roman" w:hAnsi="Times New Roman" w:cs="B Zar"/>
          <w:b w:val="0"/>
          <w:bCs w:val="0"/>
          <w:sz w:val="24"/>
          <w:szCs w:val="24"/>
          <w:highlight w:val="cyan"/>
          <w:rtl/>
        </w:rPr>
        <w:t xml:space="preserve"> ارائه شده است.</w:t>
      </w:r>
    </w:p>
    <w:p w14:paraId="27895A0C" w14:textId="5DDC1CE9" w:rsidR="005464A0" w:rsidRPr="00364068" w:rsidRDefault="005464A0" w:rsidP="003E4A54">
      <w:pPr>
        <w:spacing w:after="0"/>
        <w:jc w:val="both"/>
        <w:rPr>
          <w:rStyle w:val="Strong"/>
          <w:rFonts w:ascii="Times New Roman" w:eastAsia="Times New Roman" w:hAnsi="Times New Roman" w:cs="B Zar"/>
          <w:b w:val="0"/>
          <w:bCs w:val="0"/>
          <w:sz w:val="24"/>
          <w:szCs w:val="24"/>
          <w:rtl/>
        </w:rPr>
      </w:pPr>
    </w:p>
    <w:p w14:paraId="5B504E9B" w14:textId="77777777" w:rsidR="005464A0" w:rsidRPr="00364068" w:rsidRDefault="005464A0" w:rsidP="00D63213">
      <w:pPr>
        <w:autoSpaceDE w:val="0"/>
        <w:autoSpaceDN w:val="0"/>
        <w:adjustRightInd w:val="0"/>
        <w:spacing w:after="0"/>
        <w:jc w:val="center"/>
        <w:rPr>
          <w:rFonts w:ascii="BLotus" w:cs="B Zar"/>
          <w:noProof/>
          <w:sz w:val="24"/>
          <w:szCs w:val="24"/>
          <w:rtl/>
        </w:rPr>
      </w:pPr>
      <w:r w:rsidRPr="00364068">
        <w:rPr>
          <w:rFonts w:ascii="BLotus" w:cs="B Zar"/>
          <w:noProof/>
          <w:sz w:val="24"/>
          <w:szCs w:val="24"/>
        </w:rPr>
        <w:drawing>
          <wp:inline distT="0" distB="0" distL="0" distR="0" wp14:anchorId="705DA860" wp14:editId="79B34633">
            <wp:extent cx="5040000" cy="3894998"/>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040000" cy="3894998"/>
                    </a:xfrm>
                    <a:prstGeom prst="rect">
                      <a:avLst/>
                    </a:prstGeom>
                    <a:noFill/>
                    <a:ln>
                      <a:noFill/>
                    </a:ln>
                  </pic:spPr>
                </pic:pic>
              </a:graphicData>
            </a:graphic>
          </wp:inline>
        </w:drawing>
      </w:r>
    </w:p>
    <w:p w14:paraId="32E47EC1" w14:textId="77777777" w:rsidR="005464A0" w:rsidRPr="00364068" w:rsidRDefault="005464A0" w:rsidP="00D63213">
      <w:pPr>
        <w:jc w:val="center"/>
        <w:rPr>
          <w:rFonts w:cs="B Zar"/>
          <w:noProof/>
          <w:sz w:val="18"/>
          <w:szCs w:val="18"/>
          <w:rtl/>
        </w:rPr>
      </w:pPr>
      <w:bookmarkStart w:id="3" w:name="_Toc94400678"/>
      <w:r w:rsidRPr="00364068">
        <w:rPr>
          <w:rFonts w:cs="B Zar" w:hint="cs"/>
          <w:sz w:val="18"/>
          <w:szCs w:val="18"/>
          <w:rtl/>
        </w:rPr>
        <w:t xml:space="preserve">شکل1 : </w:t>
      </w:r>
      <w:r w:rsidRPr="00364068">
        <w:rPr>
          <w:rFonts w:cs="B Zar" w:hint="cs"/>
          <w:noProof/>
          <w:sz w:val="18"/>
          <w:szCs w:val="18"/>
          <w:rtl/>
        </w:rPr>
        <w:t>توزیع نمونه</w:t>
      </w:r>
      <w:r w:rsidRPr="00364068">
        <w:rPr>
          <w:rFonts w:cs="B Zar"/>
          <w:noProof/>
          <w:sz w:val="18"/>
          <w:szCs w:val="18"/>
          <w:rtl/>
        </w:rPr>
        <w:softHyphen/>
      </w:r>
      <w:r w:rsidRPr="00364068">
        <w:rPr>
          <w:rFonts w:cs="B Zar" w:hint="cs"/>
          <w:noProof/>
          <w:sz w:val="18"/>
          <w:szCs w:val="18"/>
          <w:rtl/>
        </w:rPr>
        <w:t>های آماری در سطح شهر زنجان</w:t>
      </w:r>
      <w:bookmarkEnd w:id="3"/>
    </w:p>
    <w:p w14:paraId="60918618" w14:textId="40DA0019" w:rsidR="00874495" w:rsidRPr="00364068" w:rsidRDefault="00874495" w:rsidP="003E4A54">
      <w:pPr>
        <w:spacing w:line="240" w:lineRule="auto"/>
        <w:jc w:val="both"/>
        <w:rPr>
          <w:rFonts w:eastAsia="Times New Roman" w:cs="B Zar"/>
          <w:sz w:val="24"/>
          <w:szCs w:val="24"/>
          <w:rtl/>
        </w:rPr>
      </w:pPr>
      <w:r w:rsidRPr="00364068">
        <w:rPr>
          <w:rFonts w:eastAsia="Times New Roman" w:cs="B Zar" w:hint="cs"/>
          <w:sz w:val="24"/>
          <w:szCs w:val="24"/>
          <w:rtl/>
        </w:rPr>
        <w:t>در این پژوهش، شهر زنجان به‌عنوان محدوده مورد مطالعه انتخاب شده است. زنجان به‌عنوان نخستین و بزرگ‌ترین شهر استان، مرکز سیاسی و اداری آن، و یکی از شهرهای میانی کشور با جمعیتی میان 250 تا 500 هزار نفر به‌شمار می‌رود. این شهر در فاصله 330 کیلومتری تهران و 293 کیلومتری تبریز قرار دارد. موقعیت جغرافیایی آن بین 14</w:t>
      </w:r>
      <w:r w:rsidRPr="00364068">
        <w:rPr>
          <w:rFonts w:ascii="Cambria" w:eastAsia="Times New Roman" w:hAnsi="Cambria" w:cs="Cambria" w:hint="cs"/>
          <w:sz w:val="24"/>
          <w:szCs w:val="24"/>
          <w:rtl/>
        </w:rPr>
        <w:t>°</w:t>
      </w:r>
      <w:r w:rsidRPr="00364068">
        <w:rPr>
          <w:rFonts w:eastAsia="Times New Roman" w:cs="B Zar" w:hint="cs"/>
          <w:sz w:val="24"/>
          <w:szCs w:val="24"/>
          <w:rtl/>
        </w:rPr>
        <w:t>48’ تا 44</w:t>
      </w:r>
      <w:r w:rsidRPr="00364068">
        <w:rPr>
          <w:rFonts w:ascii="Cambria" w:eastAsia="Times New Roman" w:hAnsi="Cambria" w:cs="Cambria" w:hint="cs"/>
          <w:sz w:val="24"/>
          <w:szCs w:val="24"/>
          <w:rtl/>
        </w:rPr>
        <w:t>°</w:t>
      </w:r>
      <w:r w:rsidRPr="00364068">
        <w:rPr>
          <w:rFonts w:eastAsia="Times New Roman" w:cs="B Zar" w:hint="cs"/>
          <w:sz w:val="24"/>
          <w:szCs w:val="24"/>
          <w:rtl/>
        </w:rPr>
        <w:t>48’ طول شرقی و 34</w:t>
      </w:r>
      <w:r w:rsidRPr="00364068">
        <w:rPr>
          <w:rFonts w:ascii="Cambria" w:eastAsia="Times New Roman" w:hAnsi="Cambria" w:cs="Cambria" w:hint="cs"/>
          <w:sz w:val="24"/>
          <w:szCs w:val="24"/>
          <w:rtl/>
        </w:rPr>
        <w:t>°</w:t>
      </w:r>
      <w:r w:rsidRPr="00364068">
        <w:rPr>
          <w:rFonts w:eastAsia="Times New Roman" w:cs="B Zar" w:hint="cs"/>
          <w:sz w:val="24"/>
          <w:szCs w:val="24"/>
          <w:rtl/>
        </w:rPr>
        <w:t>36’ تا 48</w:t>
      </w:r>
      <w:r w:rsidRPr="00364068">
        <w:rPr>
          <w:rFonts w:ascii="Cambria" w:eastAsia="Times New Roman" w:hAnsi="Cambria" w:cs="Cambria" w:hint="cs"/>
          <w:sz w:val="24"/>
          <w:szCs w:val="24"/>
          <w:rtl/>
        </w:rPr>
        <w:t>°</w:t>
      </w:r>
      <w:r w:rsidRPr="00364068">
        <w:rPr>
          <w:rFonts w:eastAsia="Times New Roman" w:cs="B Zar" w:hint="cs"/>
          <w:sz w:val="24"/>
          <w:szCs w:val="24"/>
          <w:rtl/>
        </w:rPr>
        <w:t>36’ عرض شمالی واقع شده و در میان مجموعه‌ای از ارتفاعات در جهات شمال، شمال‌شرق، جنوب و جنوب‌غرب جای گرفته است. ارتفاع متوسط شهر از سطح دریا حدود 1660 متر است. از نظر موقعیت نسبی، شهر زنجان از شمال به شهرستان طارم، از جنوب به شهرستان خدابنده، از غرب به شهرستان ماهنشان و از شرق به شهرستان ابهر محدود می‌شود. بر اساس نتایج سرشماری سال 1395، جمعیت شهر معادل 433,475 نفر بوده و زنجان از نظر جمعیت در رده بیستمین شهر کشور قرار دارد. مساحت شهر 156 کیلومترمربع است و حدود 17 درصد از مساحت شهرستان زنجان را تشکیل می‌دهد.</w:t>
      </w:r>
    </w:p>
    <w:p w14:paraId="7B1224F6" w14:textId="0D182798" w:rsidR="00940095" w:rsidRPr="00364068" w:rsidRDefault="00940095" w:rsidP="00D63213">
      <w:pPr>
        <w:spacing w:line="240" w:lineRule="auto"/>
        <w:jc w:val="center"/>
        <w:rPr>
          <w:rFonts w:cs="B Zar"/>
          <w:sz w:val="24"/>
          <w:szCs w:val="24"/>
          <w:rtl/>
        </w:rPr>
      </w:pPr>
      <w:r w:rsidRPr="00364068">
        <w:rPr>
          <w:rFonts w:cs="B Zar"/>
          <w:noProof/>
          <w:sz w:val="24"/>
          <w:szCs w:val="24"/>
        </w:rPr>
        <w:lastRenderedPageBreak/>
        <w:drawing>
          <wp:inline distT="0" distB="0" distL="0" distR="0" wp14:anchorId="44E8DF79" wp14:editId="34D1FFEC">
            <wp:extent cx="5580000" cy="3939738"/>
            <wp:effectExtent l="0" t="0" r="1905"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580000" cy="3939738"/>
                    </a:xfrm>
                    <a:prstGeom prst="rect">
                      <a:avLst/>
                    </a:prstGeom>
                    <a:noFill/>
                    <a:ln>
                      <a:noFill/>
                    </a:ln>
                  </pic:spPr>
                </pic:pic>
              </a:graphicData>
            </a:graphic>
          </wp:inline>
        </w:drawing>
      </w:r>
    </w:p>
    <w:p w14:paraId="0220F1CC" w14:textId="77777777" w:rsidR="00940095" w:rsidRPr="00364068" w:rsidRDefault="00940095" w:rsidP="00D63213">
      <w:pPr>
        <w:spacing w:after="0"/>
        <w:jc w:val="center"/>
        <w:rPr>
          <w:rStyle w:val="Strong"/>
          <w:rFonts w:ascii="Times New Roman" w:eastAsia="Times New Roman" w:hAnsi="Times New Roman" w:cs="B Zar"/>
          <w:b w:val="0"/>
          <w:bCs w:val="0"/>
          <w:sz w:val="18"/>
          <w:szCs w:val="18"/>
          <w:rtl/>
        </w:rPr>
      </w:pPr>
      <w:bookmarkStart w:id="4" w:name="_Toc499240395"/>
      <w:bookmarkStart w:id="5" w:name="_Toc94400660"/>
      <w:r w:rsidRPr="00364068">
        <w:rPr>
          <w:rFonts w:cs="B Zar"/>
          <w:b/>
          <w:bCs/>
          <w:sz w:val="18"/>
          <w:szCs w:val="18"/>
          <w:rtl/>
        </w:rPr>
        <w:t xml:space="preserve">شکل </w:t>
      </w:r>
      <w:r w:rsidRPr="00364068">
        <w:rPr>
          <w:rFonts w:cs="B Zar" w:hint="cs"/>
          <w:b/>
          <w:bCs/>
          <w:sz w:val="18"/>
          <w:szCs w:val="18"/>
          <w:rtl/>
        </w:rPr>
        <w:t>2: موقعیت منطقه مورد مطالعه</w:t>
      </w:r>
      <w:bookmarkEnd w:id="4"/>
      <w:bookmarkEnd w:id="5"/>
    </w:p>
    <w:p w14:paraId="6B034003" w14:textId="77777777" w:rsidR="005464A0" w:rsidRPr="00364068" w:rsidRDefault="005464A0" w:rsidP="003E4A54">
      <w:pPr>
        <w:tabs>
          <w:tab w:val="left" w:pos="1661"/>
        </w:tabs>
        <w:spacing w:after="0" w:line="240" w:lineRule="auto"/>
        <w:jc w:val="both"/>
        <w:rPr>
          <w:rFonts w:ascii="Times New Roman" w:hAnsi="Times New Roman" w:cs="B Zar"/>
          <w:b/>
          <w:bCs/>
          <w:rtl/>
        </w:rPr>
      </w:pPr>
      <w:r w:rsidRPr="00364068">
        <w:rPr>
          <w:rFonts w:ascii="Times New Roman" w:hAnsi="Times New Roman" w:cs="B Zar" w:hint="cs"/>
          <w:b/>
          <w:bCs/>
          <w:rtl/>
        </w:rPr>
        <w:t>(</w:t>
      </w:r>
      <w:r w:rsidRPr="00364068">
        <w:rPr>
          <w:rFonts w:ascii="Times New Roman" w:hAnsi="Times New Roman" w:cs="B Zar" w:hint="eastAsia"/>
          <w:b/>
          <w:bCs/>
          <w:rtl/>
        </w:rPr>
        <w:t>ب</w:t>
      </w:r>
      <w:r w:rsidRPr="00364068">
        <w:rPr>
          <w:rFonts w:ascii="Times New Roman" w:hAnsi="Times New Roman" w:cs="B Zar" w:hint="cs"/>
          <w:b/>
          <w:bCs/>
          <w:rtl/>
        </w:rPr>
        <w:t>)</w:t>
      </w:r>
      <w:r w:rsidRPr="00364068">
        <w:rPr>
          <w:rFonts w:ascii="Times New Roman" w:hAnsi="Times New Roman" w:cs="B Zar"/>
          <w:b/>
          <w:bCs/>
          <w:rtl/>
        </w:rPr>
        <w:t xml:space="preserve"> </w:t>
      </w:r>
      <w:r w:rsidRPr="00364068">
        <w:rPr>
          <w:rFonts w:ascii="Times New Roman" w:hAnsi="Times New Roman" w:cs="B Zar" w:hint="eastAsia"/>
          <w:b/>
          <w:bCs/>
          <w:rtl/>
        </w:rPr>
        <w:t>ابزار</w:t>
      </w:r>
    </w:p>
    <w:p w14:paraId="1189F125" w14:textId="71CEB355" w:rsidR="00874495" w:rsidRPr="004F1C95" w:rsidRDefault="005464A0" w:rsidP="003E4A54">
      <w:pPr>
        <w:spacing w:after="0"/>
        <w:jc w:val="both"/>
        <w:rPr>
          <w:rFonts w:ascii="Times New Roman" w:hAnsi="Times New Roman" w:cs="B Zar"/>
          <w:i/>
          <w:iCs/>
          <w:sz w:val="24"/>
          <w:szCs w:val="24"/>
        </w:rPr>
      </w:pPr>
      <w:r w:rsidRPr="00ED693B">
        <w:rPr>
          <w:i/>
          <w:iCs/>
          <w:highlight w:val="cyan"/>
          <w:rtl/>
        </w:rPr>
        <w:t>۱</w:t>
      </w:r>
      <w:r w:rsidR="00874495" w:rsidRPr="00ED693B">
        <w:rPr>
          <w:rFonts w:ascii="Times New Roman" w:hAnsi="Times New Roman" w:cs="B Zar" w:hint="cs"/>
          <w:i/>
          <w:iCs/>
          <w:sz w:val="24"/>
          <w:szCs w:val="24"/>
          <w:highlight w:val="cyan"/>
          <w:rtl/>
        </w:rPr>
        <w:t xml:space="preserve">) </w:t>
      </w:r>
      <w:r w:rsidR="00CE0D6A" w:rsidRPr="00ED693B">
        <w:rPr>
          <w:rFonts w:ascii="Times New Roman" w:hAnsi="Times New Roman" w:cs="B Zar"/>
          <w:i/>
          <w:iCs/>
          <w:sz w:val="24"/>
          <w:szCs w:val="24"/>
          <w:highlight w:val="cyan"/>
          <w:rtl/>
        </w:rPr>
        <w:t>پرسشنامه سنجش رفتار کودک (نسخه والد</w:t>
      </w:r>
      <w:r w:rsidR="00CE0D6A" w:rsidRPr="00ED693B">
        <w:rPr>
          <w:rFonts w:ascii="Times New Roman" w:hAnsi="Times New Roman" w:cs="B Zar" w:hint="cs"/>
          <w:i/>
          <w:iCs/>
          <w:sz w:val="24"/>
          <w:szCs w:val="24"/>
          <w:highlight w:val="cyan"/>
          <w:rtl/>
        </w:rPr>
        <w:t>ی</w:t>
      </w:r>
      <w:r w:rsidR="00CE0D6A" w:rsidRPr="00ED693B">
        <w:rPr>
          <w:rFonts w:ascii="Times New Roman" w:hAnsi="Times New Roman" w:cs="B Zar" w:hint="eastAsia"/>
          <w:i/>
          <w:iCs/>
          <w:sz w:val="24"/>
          <w:szCs w:val="24"/>
          <w:highlight w:val="cyan"/>
          <w:rtl/>
        </w:rPr>
        <w:t>ن</w:t>
      </w:r>
      <w:r w:rsidR="004F1C95" w:rsidRPr="00ED693B">
        <w:rPr>
          <w:rStyle w:val="FootnoteReference"/>
          <w:rFonts w:ascii="Times New Roman" w:hAnsi="Times New Roman" w:cs="B Zar"/>
          <w:i/>
          <w:iCs/>
          <w:sz w:val="24"/>
          <w:szCs w:val="24"/>
          <w:highlight w:val="cyan"/>
          <w:rtl/>
        </w:rPr>
        <w:footnoteReference w:id="35"/>
      </w:r>
      <w:r w:rsidR="00CE0D6A" w:rsidRPr="00ED693B">
        <w:rPr>
          <w:rFonts w:ascii="Times New Roman" w:hAnsi="Times New Roman" w:cs="B Zar"/>
          <w:i/>
          <w:iCs/>
          <w:sz w:val="24"/>
          <w:szCs w:val="24"/>
          <w:highlight w:val="cyan"/>
          <w:rtl/>
        </w:rPr>
        <w:t>)</w:t>
      </w:r>
    </w:p>
    <w:p w14:paraId="5F081A8A" w14:textId="280C6797" w:rsidR="00315ABE" w:rsidRPr="00364068" w:rsidRDefault="005C2C19" w:rsidP="00506A6B">
      <w:pPr>
        <w:spacing w:after="0"/>
        <w:jc w:val="both"/>
        <w:rPr>
          <w:rFonts w:ascii="Times New Roman" w:eastAsia="Times New Roman" w:hAnsi="Times New Roman" w:cs="B Zar"/>
          <w:sz w:val="24"/>
          <w:szCs w:val="24"/>
          <w:rtl/>
        </w:rPr>
      </w:pPr>
      <w:r w:rsidRPr="00364068">
        <w:rPr>
          <w:rFonts w:ascii="Times New Roman" w:eastAsia="Times New Roman" w:hAnsi="Times New Roman" w:cs="B Zar" w:hint="cs"/>
          <w:sz w:val="24"/>
          <w:szCs w:val="24"/>
          <w:rtl/>
        </w:rPr>
        <w:t>در</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این</w:t>
      </w:r>
      <w:r w:rsidRPr="00364068">
        <w:rPr>
          <w:rFonts w:ascii="Times New Roman" w:eastAsia="Times New Roman" w:hAnsi="Times New Roman" w:cs="B Zar"/>
          <w:sz w:val="24"/>
          <w:szCs w:val="24"/>
          <w:rtl/>
        </w:rPr>
        <w:t xml:space="preserve"> </w:t>
      </w:r>
      <w:r w:rsidR="00315ABE" w:rsidRPr="00364068">
        <w:rPr>
          <w:rFonts w:cs="B Zar" w:hint="cs"/>
          <w:sz w:val="24"/>
          <w:szCs w:val="24"/>
          <w:rtl/>
          <w:lang w:bidi="ar-SA"/>
        </w:rPr>
        <w:t xml:space="preserve">در این پژوهش، به‌منظور سنجش نوع و میزان استفاده کودکان از فضاهای دیجیتال، میزان تعامل آنان با طبیعت و سطح فعالیت‌های بدنی، از یک پرسشنامه بسته‌پاسخ پژوهشگرساخته استفاده شد. گویه‌های پرسشنامه بر اساس مبانی نظری پژوهش، پیشینه مطالعات مرتبط و اهداف تحقیق طراحی شدند. این گویه‌ها ابعادی همچون نوع و مدت استفاده از فضاهای دیجیتال، میزان تعامل کودک با طبیعت، میزان بازی و فعالیت فیزیکی، شاخص‌های مرتبط با فرگشت ذهنی و هیجانی کودک و نیز نگرش والدین نسبت به نقش فضا و حق طبیعی کودک برای تجربه طبیعت را در بر می‌گیرد. پرسشنامه شامل ۲۴ گویه است که پاسخ‌دهی به آن‌ها بر اساس طیف پنج‌درجه‌ای لیکرت از «کاملاً مخالفم» (1) تا «کاملاً موافقم» (5) انجام می‌شود و دامنه نمره کل بین 24 تا 120 متغیر است. </w:t>
      </w:r>
      <w:r w:rsidR="00315ABE" w:rsidRPr="00364068">
        <w:rPr>
          <w:rFonts w:ascii="Times New Roman" w:eastAsia="Times New Roman" w:hAnsi="Times New Roman" w:cs="B Zar" w:hint="cs"/>
          <w:sz w:val="24"/>
          <w:szCs w:val="24"/>
          <w:rtl/>
        </w:rPr>
        <w:t xml:space="preserve">در مرحله طراحی اولیه، گویه‌ها بر اساس چارچوب نظری پژوهش در قالب چند حوزه مفهومی تنظیم شدند. به‌منظور بررسی ساختار درونی ابزار و تعیین ابعاد نهایی آن، از تحلیل عاملی اکتشافی با روش مؤلفه‌های اصلی و چرخش واریماکس استفاده شد. نتایج آزمون کفایت نمونه‌گیری نشان داد داده‌ها برای تحلیل عاملی مناسب هستند (79/0 </w:t>
      </w:r>
      <w:r w:rsidR="00315ABE" w:rsidRPr="00364068">
        <w:rPr>
          <w:rFonts w:ascii="Times New Roman" w:eastAsia="Times New Roman" w:hAnsi="Times New Roman" w:cs="B Zar" w:hint="cs"/>
          <w:sz w:val="24"/>
          <w:szCs w:val="24"/>
        </w:rPr>
        <w:t>KMO =</w:t>
      </w:r>
      <w:r w:rsidR="00315ABE" w:rsidRPr="00364068">
        <w:rPr>
          <w:rFonts w:ascii="Times New Roman" w:eastAsia="Times New Roman" w:hAnsi="Times New Roman" w:cs="B Zar" w:hint="cs"/>
          <w:sz w:val="24"/>
          <w:szCs w:val="24"/>
          <w:rtl/>
        </w:rPr>
        <w:t>) و آزمون کرویت بارتلت نیز معنادار بود.</w:t>
      </w:r>
    </w:p>
    <w:p w14:paraId="39AE8FB0" w14:textId="0B5A52B6" w:rsidR="005C2C19" w:rsidRPr="00364068" w:rsidRDefault="005C2C19" w:rsidP="003E4A54">
      <w:pPr>
        <w:spacing w:after="0"/>
        <w:jc w:val="both"/>
        <w:rPr>
          <w:rFonts w:ascii="Times New Roman" w:eastAsia="Times New Roman" w:hAnsi="Times New Roman" w:cs="B Zar"/>
          <w:sz w:val="24"/>
          <w:szCs w:val="24"/>
          <w:rtl/>
        </w:rPr>
      </w:pP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sz w:val="24"/>
          <w:szCs w:val="24"/>
        </w:rPr>
        <w:t>χ² = 1456.32, p &lt; 0.001</w:t>
      </w:r>
      <w:r w:rsidRPr="00364068">
        <w:rPr>
          <w:rFonts w:ascii="Times New Roman" w:eastAsia="Times New Roman" w:hAnsi="Times New Roman" w:cs="B Zar" w:hint="cs"/>
          <w:sz w:val="24"/>
          <w:szCs w:val="24"/>
          <w:rtl/>
        </w:rPr>
        <w:t>)</w:t>
      </w:r>
      <w:r w:rsidRPr="00364068">
        <w:rPr>
          <w:rFonts w:ascii="Times New Roman" w:eastAsia="Times New Roman" w:hAnsi="Times New Roman" w:cs="B Zar"/>
          <w:sz w:val="24"/>
          <w:szCs w:val="24"/>
        </w:rPr>
        <w:t xml:space="preserve"> </w:t>
      </w:r>
      <w:r w:rsidRPr="00364068">
        <w:rPr>
          <w:rFonts w:ascii="Times New Roman" w:eastAsia="Times New Roman" w:hAnsi="Times New Roman" w:cs="B Zar" w:hint="cs"/>
          <w:sz w:val="24"/>
          <w:szCs w:val="24"/>
          <w:rtl/>
        </w:rPr>
        <w:t>که</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بیانگر</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وجود</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همبستگی</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کافی</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میان</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گویه‌ها</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برای</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استخراج</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عامل‌هاست</w:t>
      </w:r>
      <w:r w:rsidRPr="00364068">
        <w:rPr>
          <w:rFonts w:ascii="Times New Roman" w:eastAsia="Times New Roman" w:hAnsi="Times New Roman" w:cs="B Zar"/>
          <w:sz w:val="24"/>
          <w:szCs w:val="24"/>
          <w:rtl/>
        </w:rPr>
        <w:t>.</w:t>
      </w:r>
      <w:r w:rsidRPr="00364068">
        <w:rPr>
          <w:rFonts w:ascii="Times New Roman" w:eastAsia="Times New Roman" w:hAnsi="Times New Roman" w:cs="B Zar" w:hint="cs"/>
          <w:sz w:val="24"/>
          <w:szCs w:val="24"/>
          <w:rtl/>
        </w:rPr>
        <w:t xml:space="preserve"> بر</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اساس</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نتایج</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تحلیل</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عاملی،</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گویه‌ها</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در</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قالب</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پنج</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عامل</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اصلی</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سازمان‌دهی</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شدند</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که</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در</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مجموع</w:t>
      </w:r>
      <w:r w:rsidRPr="00364068">
        <w:rPr>
          <w:rFonts w:ascii="Times New Roman" w:eastAsia="Times New Roman" w:hAnsi="Times New Roman" w:cs="B Zar"/>
          <w:sz w:val="24"/>
          <w:szCs w:val="24"/>
          <w:rtl/>
        </w:rPr>
        <w:t xml:space="preserve"> 63.12 </w:t>
      </w:r>
      <w:r w:rsidRPr="00364068">
        <w:rPr>
          <w:rFonts w:ascii="Times New Roman" w:eastAsia="Times New Roman" w:hAnsi="Times New Roman" w:cs="B Zar" w:hint="cs"/>
          <w:sz w:val="24"/>
          <w:szCs w:val="24"/>
          <w:rtl/>
        </w:rPr>
        <w:t>درصد</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از</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واریانس</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کل</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پرسشنامه</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را</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تبیین</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کردند</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این</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پنج</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عامل</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عبارت‌اند</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از</w:t>
      </w:r>
      <w:r w:rsidRPr="00364068">
        <w:rPr>
          <w:rFonts w:ascii="Times New Roman" w:eastAsia="Times New Roman" w:hAnsi="Times New Roman" w:cs="B Zar"/>
          <w:sz w:val="24"/>
          <w:szCs w:val="24"/>
          <w:rtl/>
        </w:rPr>
        <w:t>:</w:t>
      </w:r>
    </w:p>
    <w:p w14:paraId="4567D8FE" w14:textId="11B48CA0" w:rsidR="005C2C19" w:rsidRPr="00364068" w:rsidRDefault="005C2C19" w:rsidP="00BA4543">
      <w:pPr>
        <w:spacing w:after="0"/>
        <w:jc w:val="both"/>
        <w:rPr>
          <w:rFonts w:ascii="Times New Roman" w:eastAsia="Times New Roman" w:hAnsi="Times New Roman" w:cs="B Zar"/>
          <w:sz w:val="24"/>
          <w:szCs w:val="24"/>
          <w:rtl/>
        </w:rPr>
      </w:pPr>
      <w:r w:rsidRPr="00364068">
        <w:rPr>
          <w:rFonts w:ascii="Times New Roman" w:eastAsia="Times New Roman" w:hAnsi="Times New Roman" w:cs="B Zar" w:hint="cs"/>
          <w:sz w:val="24"/>
          <w:szCs w:val="24"/>
          <w:rtl/>
        </w:rPr>
        <w:lastRenderedPageBreak/>
        <w:t>تعامل</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کودک</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با</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طبیعت</w:t>
      </w:r>
      <w:r w:rsidR="007A300C" w:rsidRPr="00364068">
        <w:rPr>
          <w:rFonts w:ascii="Times New Roman" w:eastAsia="Times New Roman" w:hAnsi="Times New Roman" w:cs="B Zar" w:hint="cs"/>
          <w:sz w:val="24"/>
          <w:szCs w:val="24"/>
          <w:rtl/>
        </w:rPr>
        <w:t xml:space="preserve"> 2- </w:t>
      </w:r>
      <w:r w:rsidRPr="00364068">
        <w:rPr>
          <w:rFonts w:ascii="Times New Roman" w:eastAsia="Times New Roman" w:hAnsi="Times New Roman" w:cs="B Zar" w:hint="cs"/>
          <w:sz w:val="24"/>
          <w:szCs w:val="24"/>
          <w:rtl/>
        </w:rPr>
        <w:t>ویژگی‌های</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محیط</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مسکن</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و</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دسترسی</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به</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فضاهای</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باز</w:t>
      </w:r>
      <w:r w:rsidR="007A300C" w:rsidRPr="00364068">
        <w:rPr>
          <w:rFonts w:ascii="Times New Roman" w:eastAsia="Times New Roman" w:hAnsi="Times New Roman" w:cs="B Zar" w:hint="cs"/>
          <w:sz w:val="24"/>
          <w:szCs w:val="24"/>
          <w:rtl/>
        </w:rPr>
        <w:t xml:space="preserve"> 3- </w:t>
      </w:r>
      <w:r w:rsidRPr="00364068">
        <w:rPr>
          <w:rFonts w:ascii="Times New Roman" w:eastAsia="Times New Roman" w:hAnsi="Times New Roman" w:cs="B Zar" w:hint="cs"/>
          <w:sz w:val="24"/>
          <w:szCs w:val="24"/>
          <w:rtl/>
        </w:rPr>
        <w:t>شاخص‌های</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فرگشت</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ذهنی</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و</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هیجانی</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کودک</w:t>
      </w:r>
      <w:r w:rsidR="007A300C" w:rsidRPr="00364068">
        <w:rPr>
          <w:rFonts w:ascii="Times New Roman" w:eastAsia="Times New Roman" w:hAnsi="Times New Roman" w:cs="B Zar" w:hint="cs"/>
          <w:sz w:val="24"/>
          <w:szCs w:val="24"/>
          <w:rtl/>
        </w:rPr>
        <w:t xml:space="preserve">4- </w:t>
      </w:r>
      <w:r w:rsidRPr="00364068">
        <w:rPr>
          <w:rFonts w:ascii="Times New Roman" w:eastAsia="Times New Roman" w:hAnsi="Times New Roman" w:cs="B Zar" w:hint="cs"/>
          <w:sz w:val="24"/>
          <w:szCs w:val="24"/>
          <w:rtl/>
        </w:rPr>
        <w:t>شاخص‌های</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استفاده</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از</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فناوری</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و</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فضاهای</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دیجیتال</w:t>
      </w:r>
      <w:r w:rsidR="007A300C" w:rsidRPr="00364068">
        <w:rPr>
          <w:rFonts w:ascii="Times New Roman" w:eastAsia="Times New Roman" w:hAnsi="Times New Roman" w:cs="B Zar" w:hint="cs"/>
          <w:sz w:val="24"/>
          <w:szCs w:val="24"/>
          <w:rtl/>
        </w:rPr>
        <w:t xml:space="preserve">5- </w:t>
      </w:r>
      <w:r w:rsidRPr="00364068">
        <w:rPr>
          <w:rFonts w:ascii="Times New Roman" w:eastAsia="Times New Roman" w:hAnsi="Times New Roman" w:cs="B Zar" w:hint="cs"/>
          <w:sz w:val="24"/>
          <w:szCs w:val="24"/>
          <w:rtl/>
        </w:rPr>
        <w:t>احساس</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تعلق</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و</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آرامش</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محیطی</w:t>
      </w:r>
      <w:r w:rsidR="007A300C" w:rsidRPr="00364068">
        <w:rPr>
          <w:rFonts w:ascii="Times New Roman" w:eastAsia="Times New Roman" w:hAnsi="Times New Roman" w:cs="B Zar" w:hint="cs"/>
          <w:sz w:val="24"/>
          <w:szCs w:val="24"/>
          <w:rtl/>
        </w:rPr>
        <w:t>.</w:t>
      </w:r>
      <w:r w:rsidR="00BA4543" w:rsidRPr="00364068">
        <w:rPr>
          <w:rFonts w:ascii="Times New Roman" w:eastAsia="Times New Roman" w:hAnsi="Times New Roman" w:cs="B Zar" w:hint="cs"/>
          <w:sz w:val="24"/>
          <w:szCs w:val="24"/>
          <w:rtl/>
        </w:rPr>
        <w:t xml:space="preserve"> </w:t>
      </w:r>
      <w:r w:rsidRPr="00364068">
        <w:rPr>
          <w:rFonts w:ascii="Times New Roman" w:eastAsia="Times New Roman" w:hAnsi="Times New Roman" w:cs="B Zar" w:hint="cs"/>
          <w:sz w:val="24"/>
          <w:szCs w:val="24"/>
          <w:rtl/>
        </w:rPr>
        <w:t>ساختار</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پنج‌عاملی</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به‌عنوان</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ساختار</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ابزار</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در</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تحلیل‌های</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آماری</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بخش</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یافته‌ها</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مورد</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استفاده</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قرار</w:t>
      </w:r>
      <w:r w:rsidRPr="00364068">
        <w:rPr>
          <w:rFonts w:ascii="Times New Roman" w:eastAsia="Times New Roman" w:hAnsi="Times New Roman" w:cs="B Zar"/>
          <w:sz w:val="24"/>
          <w:szCs w:val="24"/>
          <w:rtl/>
        </w:rPr>
        <w:t xml:space="preserve"> </w:t>
      </w:r>
      <w:r w:rsidRPr="00364068">
        <w:rPr>
          <w:rFonts w:ascii="Times New Roman" w:eastAsia="Times New Roman" w:hAnsi="Times New Roman" w:cs="B Zar" w:hint="cs"/>
          <w:sz w:val="24"/>
          <w:szCs w:val="24"/>
          <w:rtl/>
        </w:rPr>
        <w:t>گرفت</w:t>
      </w:r>
      <w:r w:rsidRPr="00364068">
        <w:rPr>
          <w:rFonts w:ascii="Times New Roman" w:eastAsia="Times New Roman" w:hAnsi="Times New Roman" w:cs="B Zar"/>
          <w:sz w:val="24"/>
          <w:szCs w:val="24"/>
          <w:rtl/>
        </w:rPr>
        <w:t>.</w:t>
      </w:r>
      <w:r w:rsidR="00BA4543" w:rsidRPr="00364068">
        <w:rPr>
          <w:rFonts w:ascii="Times New Roman" w:eastAsia="Times New Roman" w:hAnsi="Times New Roman" w:cs="B Zar"/>
          <w:sz w:val="24"/>
          <w:szCs w:val="24"/>
          <w:rtl/>
        </w:rPr>
        <w:t>. اما در چرخش وار</w:t>
      </w:r>
      <w:r w:rsidR="00BA4543" w:rsidRPr="00364068">
        <w:rPr>
          <w:rFonts w:ascii="Times New Roman" w:eastAsia="Times New Roman" w:hAnsi="Times New Roman" w:cs="B Zar" w:hint="cs"/>
          <w:sz w:val="24"/>
          <w:szCs w:val="24"/>
          <w:rtl/>
        </w:rPr>
        <w:t>ی</w:t>
      </w:r>
      <w:r w:rsidR="00BA4543" w:rsidRPr="00364068">
        <w:rPr>
          <w:rFonts w:ascii="Times New Roman" w:eastAsia="Times New Roman" w:hAnsi="Times New Roman" w:cs="B Zar" w:hint="eastAsia"/>
          <w:sz w:val="24"/>
          <w:szCs w:val="24"/>
          <w:rtl/>
        </w:rPr>
        <w:t>ماکس</w:t>
      </w:r>
      <w:r w:rsidR="00BA4543" w:rsidRPr="00364068">
        <w:rPr>
          <w:rFonts w:ascii="Times New Roman" w:eastAsia="Times New Roman" w:hAnsi="Times New Roman" w:cs="B Zar"/>
          <w:sz w:val="24"/>
          <w:szCs w:val="24"/>
          <w:rtl/>
        </w:rPr>
        <w:t xml:space="preserve"> به علت کم بودن تعداد گو</w:t>
      </w:r>
      <w:r w:rsidR="00BA4543" w:rsidRPr="00364068">
        <w:rPr>
          <w:rFonts w:ascii="Times New Roman" w:eastAsia="Times New Roman" w:hAnsi="Times New Roman" w:cs="B Zar" w:hint="cs"/>
          <w:sz w:val="24"/>
          <w:szCs w:val="24"/>
          <w:rtl/>
        </w:rPr>
        <w:t>ی</w:t>
      </w:r>
      <w:r w:rsidR="00BA4543" w:rsidRPr="00364068">
        <w:rPr>
          <w:rFonts w:ascii="Times New Roman" w:eastAsia="Times New Roman" w:hAnsi="Times New Roman" w:cs="B Zar" w:hint="eastAsia"/>
          <w:sz w:val="24"/>
          <w:szCs w:val="24"/>
          <w:rtl/>
        </w:rPr>
        <w:t>ه</w:t>
      </w:r>
      <w:r w:rsidR="00BA4543" w:rsidRPr="00364068">
        <w:rPr>
          <w:rFonts w:ascii="Times New Roman" w:eastAsia="Times New Roman" w:hAnsi="Times New Roman" w:cs="B Zar"/>
          <w:sz w:val="24"/>
          <w:szCs w:val="24"/>
          <w:rtl/>
        </w:rPr>
        <w:t xml:space="preserve"> ها، 2 عامل حذف شده است و امت</w:t>
      </w:r>
      <w:r w:rsidR="00BA4543" w:rsidRPr="00364068">
        <w:rPr>
          <w:rFonts w:ascii="Times New Roman" w:eastAsia="Times New Roman" w:hAnsi="Times New Roman" w:cs="B Zar" w:hint="cs"/>
          <w:sz w:val="24"/>
          <w:szCs w:val="24"/>
          <w:rtl/>
        </w:rPr>
        <w:t>ی</w:t>
      </w:r>
      <w:r w:rsidR="00BA4543" w:rsidRPr="00364068">
        <w:rPr>
          <w:rFonts w:ascii="Times New Roman" w:eastAsia="Times New Roman" w:hAnsi="Times New Roman" w:cs="B Zar" w:hint="eastAsia"/>
          <w:sz w:val="24"/>
          <w:szCs w:val="24"/>
          <w:rtl/>
        </w:rPr>
        <w:t>ازات</w:t>
      </w:r>
      <w:r w:rsidR="00BA4543" w:rsidRPr="00364068">
        <w:rPr>
          <w:rFonts w:ascii="Times New Roman" w:eastAsia="Times New Roman" w:hAnsi="Times New Roman" w:cs="B Zar"/>
          <w:sz w:val="24"/>
          <w:szCs w:val="24"/>
          <w:rtl/>
        </w:rPr>
        <w:t xml:space="preserve"> بارعامل</w:t>
      </w:r>
      <w:r w:rsidR="00BA4543" w:rsidRPr="00364068">
        <w:rPr>
          <w:rFonts w:ascii="Times New Roman" w:eastAsia="Times New Roman" w:hAnsi="Times New Roman" w:cs="B Zar" w:hint="cs"/>
          <w:sz w:val="24"/>
          <w:szCs w:val="24"/>
          <w:rtl/>
        </w:rPr>
        <w:t>ی</w:t>
      </w:r>
      <w:r w:rsidR="00BA4543" w:rsidRPr="00364068">
        <w:rPr>
          <w:rFonts w:ascii="Times New Roman" w:eastAsia="Times New Roman" w:hAnsi="Times New Roman" w:cs="B Zar"/>
          <w:sz w:val="24"/>
          <w:szCs w:val="24"/>
          <w:rtl/>
        </w:rPr>
        <w:t xml:space="preserve"> آنها ن</w:t>
      </w:r>
      <w:r w:rsidR="00BA4543" w:rsidRPr="00364068">
        <w:rPr>
          <w:rFonts w:ascii="Times New Roman" w:eastAsia="Times New Roman" w:hAnsi="Times New Roman" w:cs="B Zar" w:hint="cs"/>
          <w:sz w:val="24"/>
          <w:szCs w:val="24"/>
          <w:rtl/>
        </w:rPr>
        <w:t>ی</w:t>
      </w:r>
      <w:r w:rsidR="00BA4543" w:rsidRPr="00364068">
        <w:rPr>
          <w:rFonts w:ascii="Times New Roman" w:eastAsia="Times New Roman" w:hAnsi="Times New Roman" w:cs="B Zar" w:hint="eastAsia"/>
          <w:sz w:val="24"/>
          <w:szCs w:val="24"/>
          <w:rtl/>
        </w:rPr>
        <w:t>امده</w:t>
      </w:r>
      <w:r w:rsidR="00BA4543" w:rsidRPr="00364068">
        <w:rPr>
          <w:rFonts w:ascii="Times New Roman" w:eastAsia="Times New Roman" w:hAnsi="Times New Roman" w:cs="B Zar"/>
          <w:sz w:val="24"/>
          <w:szCs w:val="24"/>
          <w:rtl/>
        </w:rPr>
        <w:t xml:space="preserve"> است. هدف ا</w:t>
      </w:r>
      <w:r w:rsidR="00BA4543" w:rsidRPr="00364068">
        <w:rPr>
          <w:rFonts w:ascii="Times New Roman" w:eastAsia="Times New Roman" w:hAnsi="Times New Roman" w:cs="B Zar" w:hint="cs"/>
          <w:sz w:val="24"/>
          <w:szCs w:val="24"/>
          <w:rtl/>
        </w:rPr>
        <w:t>ی</w:t>
      </w:r>
      <w:r w:rsidR="00BA4543" w:rsidRPr="00364068">
        <w:rPr>
          <w:rFonts w:ascii="Times New Roman" w:eastAsia="Times New Roman" w:hAnsi="Times New Roman" w:cs="B Zar" w:hint="eastAsia"/>
          <w:sz w:val="24"/>
          <w:szCs w:val="24"/>
          <w:rtl/>
        </w:rPr>
        <w:t>ن</w:t>
      </w:r>
      <w:r w:rsidR="00BA4543" w:rsidRPr="00364068">
        <w:rPr>
          <w:rFonts w:ascii="Times New Roman" w:eastAsia="Times New Roman" w:hAnsi="Times New Roman" w:cs="B Zar"/>
          <w:sz w:val="24"/>
          <w:szCs w:val="24"/>
          <w:rtl/>
        </w:rPr>
        <w:t xml:space="preserve"> بخش، بررس</w:t>
      </w:r>
      <w:r w:rsidR="00BA4543" w:rsidRPr="00364068">
        <w:rPr>
          <w:rFonts w:ascii="Times New Roman" w:eastAsia="Times New Roman" w:hAnsi="Times New Roman" w:cs="B Zar" w:hint="cs"/>
          <w:sz w:val="24"/>
          <w:szCs w:val="24"/>
          <w:rtl/>
        </w:rPr>
        <w:t>ی</w:t>
      </w:r>
      <w:r w:rsidR="00BA4543" w:rsidRPr="00364068">
        <w:rPr>
          <w:rFonts w:ascii="Times New Roman" w:eastAsia="Times New Roman" w:hAnsi="Times New Roman" w:cs="B Zar"/>
          <w:sz w:val="24"/>
          <w:szCs w:val="24"/>
          <w:rtl/>
        </w:rPr>
        <w:t xml:space="preserve"> ساختار</w:t>
      </w:r>
      <w:r w:rsidR="00BA4543" w:rsidRPr="00364068">
        <w:rPr>
          <w:rFonts w:ascii="Times New Roman" w:eastAsia="Times New Roman" w:hAnsi="Times New Roman" w:cs="B Zar" w:hint="cs"/>
          <w:sz w:val="24"/>
          <w:szCs w:val="24"/>
          <w:rtl/>
        </w:rPr>
        <w:t>ی</w:t>
      </w:r>
      <w:r w:rsidR="00BA4543" w:rsidRPr="00364068">
        <w:rPr>
          <w:rFonts w:ascii="Times New Roman" w:eastAsia="Times New Roman" w:hAnsi="Times New Roman" w:cs="B Zar"/>
          <w:sz w:val="24"/>
          <w:szCs w:val="24"/>
          <w:rtl/>
        </w:rPr>
        <w:t xml:space="preserve"> بارعامل</w:t>
      </w:r>
      <w:r w:rsidR="00BA4543" w:rsidRPr="00364068">
        <w:rPr>
          <w:rFonts w:ascii="Times New Roman" w:eastAsia="Times New Roman" w:hAnsi="Times New Roman" w:cs="B Zar" w:hint="cs"/>
          <w:sz w:val="24"/>
          <w:szCs w:val="24"/>
          <w:rtl/>
        </w:rPr>
        <w:t>ی</w:t>
      </w:r>
      <w:r w:rsidR="00BA4543" w:rsidRPr="00364068">
        <w:rPr>
          <w:rFonts w:ascii="Times New Roman" w:eastAsia="Times New Roman" w:hAnsi="Times New Roman" w:cs="B Zar"/>
          <w:sz w:val="24"/>
          <w:szCs w:val="24"/>
          <w:rtl/>
        </w:rPr>
        <w:t xml:space="preserve"> گو</w:t>
      </w:r>
      <w:r w:rsidR="00BA4543" w:rsidRPr="00364068">
        <w:rPr>
          <w:rFonts w:ascii="Times New Roman" w:eastAsia="Times New Roman" w:hAnsi="Times New Roman" w:cs="B Zar" w:hint="cs"/>
          <w:sz w:val="24"/>
          <w:szCs w:val="24"/>
          <w:rtl/>
        </w:rPr>
        <w:t>ی</w:t>
      </w:r>
      <w:r w:rsidR="00BA4543" w:rsidRPr="00364068">
        <w:rPr>
          <w:rFonts w:ascii="Times New Roman" w:eastAsia="Times New Roman" w:hAnsi="Times New Roman" w:cs="B Zar" w:hint="eastAsia"/>
          <w:sz w:val="24"/>
          <w:szCs w:val="24"/>
          <w:rtl/>
        </w:rPr>
        <w:t>ه</w:t>
      </w:r>
      <w:r w:rsidR="00BA4543" w:rsidRPr="00364068">
        <w:rPr>
          <w:rFonts w:ascii="Times New Roman" w:eastAsia="Times New Roman" w:hAnsi="Times New Roman" w:cs="B Zar"/>
          <w:sz w:val="24"/>
          <w:szCs w:val="24"/>
          <w:rtl/>
        </w:rPr>
        <w:t xml:space="preserve"> ها است و مدل توسط </w:t>
      </w:r>
      <w:r w:rsidR="00BA4543" w:rsidRPr="00364068">
        <w:rPr>
          <w:rFonts w:ascii="Times New Roman" w:eastAsia="Times New Roman" w:hAnsi="Times New Roman" w:cs="B Zar"/>
          <w:sz w:val="24"/>
          <w:szCs w:val="24"/>
        </w:rPr>
        <w:t>KMO</w:t>
      </w:r>
      <w:r w:rsidR="00BA4543" w:rsidRPr="00364068">
        <w:rPr>
          <w:rFonts w:ascii="Times New Roman" w:eastAsia="Times New Roman" w:hAnsi="Times New Roman" w:cs="B Zar"/>
          <w:sz w:val="24"/>
          <w:szCs w:val="24"/>
          <w:rtl/>
        </w:rPr>
        <w:t xml:space="preserve"> تا</w:t>
      </w:r>
      <w:r w:rsidR="00BA4543" w:rsidRPr="00364068">
        <w:rPr>
          <w:rFonts w:ascii="Times New Roman" w:eastAsia="Times New Roman" w:hAnsi="Times New Roman" w:cs="B Zar" w:hint="cs"/>
          <w:sz w:val="24"/>
          <w:szCs w:val="24"/>
          <w:rtl/>
        </w:rPr>
        <w:t>یی</w:t>
      </w:r>
      <w:r w:rsidR="00BA4543" w:rsidRPr="00364068">
        <w:rPr>
          <w:rFonts w:ascii="Times New Roman" w:eastAsia="Times New Roman" w:hAnsi="Times New Roman" w:cs="B Zar" w:hint="eastAsia"/>
          <w:sz w:val="24"/>
          <w:szCs w:val="24"/>
          <w:rtl/>
        </w:rPr>
        <w:t>د</w:t>
      </w:r>
      <w:r w:rsidR="00BA4543" w:rsidRPr="00364068">
        <w:rPr>
          <w:rFonts w:ascii="Times New Roman" w:eastAsia="Times New Roman" w:hAnsi="Times New Roman" w:cs="B Zar"/>
          <w:sz w:val="24"/>
          <w:szCs w:val="24"/>
          <w:rtl/>
        </w:rPr>
        <w:t xml:space="preserve"> شد. با ا</w:t>
      </w:r>
      <w:r w:rsidR="00BA4543" w:rsidRPr="00364068">
        <w:rPr>
          <w:rFonts w:ascii="Times New Roman" w:eastAsia="Times New Roman" w:hAnsi="Times New Roman" w:cs="B Zar" w:hint="cs"/>
          <w:sz w:val="24"/>
          <w:szCs w:val="24"/>
          <w:rtl/>
        </w:rPr>
        <w:t>ی</w:t>
      </w:r>
      <w:r w:rsidR="00BA4543" w:rsidRPr="00364068">
        <w:rPr>
          <w:rFonts w:ascii="Times New Roman" w:eastAsia="Times New Roman" w:hAnsi="Times New Roman" w:cs="B Zar" w:hint="eastAsia"/>
          <w:sz w:val="24"/>
          <w:szCs w:val="24"/>
          <w:rtl/>
        </w:rPr>
        <w:t>نحال</w:t>
      </w:r>
      <w:r w:rsidR="00BA4543" w:rsidRPr="00364068">
        <w:rPr>
          <w:rFonts w:ascii="Times New Roman" w:eastAsia="Times New Roman" w:hAnsi="Times New Roman" w:cs="B Zar"/>
          <w:sz w:val="24"/>
          <w:szCs w:val="24"/>
          <w:rtl/>
        </w:rPr>
        <w:t xml:space="preserve"> به  رفع ابهام، آمارها</w:t>
      </w:r>
      <w:r w:rsidR="00BA4543" w:rsidRPr="00364068">
        <w:rPr>
          <w:rFonts w:ascii="Times New Roman" w:eastAsia="Times New Roman" w:hAnsi="Times New Roman" w:cs="B Zar" w:hint="cs"/>
          <w:sz w:val="24"/>
          <w:szCs w:val="24"/>
          <w:rtl/>
        </w:rPr>
        <w:t>ی</w:t>
      </w:r>
      <w:r w:rsidR="00BA4543" w:rsidRPr="00364068">
        <w:rPr>
          <w:rFonts w:ascii="Times New Roman" w:eastAsia="Times New Roman" w:hAnsi="Times New Roman" w:cs="B Zar"/>
          <w:sz w:val="24"/>
          <w:szCs w:val="24"/>
          <w:rtl/>
        </w:rPr>
        <w:t xml:space="preserve"> بخش وار</w:t>
      </w:r>
      <w:r w:rsidR="00BA4543" w:rsidRPr="00364068">
        <w:rPr>
          <w:rFonts w:ascii="Times New Roman" w:eastAsia="Times New Roman" w:hAnsi="Times New Roman" w:cs="B Zar" w:hint="cs"/>
          <w:sz w:val="24"/>
          <w:szCs w:val="24"/>
          <w:rtl/>
        </w:rPr>
        <w:t>ی</w:t>
      </w:r>
      <w:r w:rsidR="00BA4543" w:rsidRPr="00364068">
        <w:rPr>
          <w:rFonts w:ascii="Times New Roman" w:eastAsia="Times New Roman" w:hAnsi="Times New Roman" w:cs="B Zar" w:hint="eastAsia"/>
          <w:sz w:val="24"/>
          <w:szCs w:val="24"/>
          <w:rtl/>
        </w:rPr>
        <w:t>ماکس</w:t>
      </w:r>
      <w:r w:rsidR="00BA4543" w:rsidRPr="00364068">
        <w:rPr>
          <w:rFonts w:ascii="Times New Roman" w:eastAsia="Times New Roman" w:hAnsi="Times New Roman" w:cs="B Zar"/>
          <w:sz w:val="24"/>
          <w:szCs w:val="24"/>
          <w:rtl/>
        </w:rPr>
        <w:t xml:space="preserve"> ح</w:t>
      </w:r>
      <w:r w:rsidR="00BA4543" w:rsidRPr="00364068">
        <w:rPr>
          <w:rFonts w:ascii="Times New Roman" w:eastAsia="Times New Roman" w:hAnsi="Times New Roman" w:cs="B Zar" w:hint="eastAsia"/>
          <w:sz w:val="24"/>
          <w:szCs w:val="24"/>
          <w:rtl/>
        </w:rPr>
        <w:t>ذف</w:t>
      </w:r>
      <w:r w:rsidR="00BA4543" w:rsidRPr="00364068">
        <w:rPr>
          <w:rFonts w:ascii="Times New Roman" w:eastAsia="Times New Roman" w:hAnsi="Times New Roman" w:cs="B Zar"/>
          <w:sz w:val="24"/>
          <w:szCs w:val="24"/>
          <w:rtl/>
        </w:rPr>
        <w:t xml:space="preserve"> شدند و فقط بارعامل</w:t>
      </w:r>
      <w:r w:rsidR="00BA4543" w:rsidRPr="00364068">
        <w:rPr>
          <w:rFonts w:ascii="Times New Roman" w:eastAsia="Times New Roman" w:hAnsi="Times New Roman" w:cs="B Zar" w:hint="cs"/>
          <w:sz w:val="24"/>
          <w:szCs w:val="24"/>
          <w:rtl/>
        </w:rPr>
        <w:t>ی</w:t>
      </w:r>
      <w:r w:rsidR="00BA4543" w:rsidRPr="00364068">
        <w:rPr>
          <w:rFonts w:ascii="Times New Roman" w:eastAsia="Times New Roman" w:hAnsi="Times New Roman" w:cs="B Zar"/>
          <w:sz w:val="24"/>
          <w:szCs w:val="24"/>
          <w:rtl/>
        </w:rPr>
        <w:t xml:space="preserve"> گو</w:t>
      </w:r>
      <w:r w:rsidR="00BA4543" w:rsidRPr="00364068">
        <w:rPr>
          <w:rFonts w:ascii="Times New Roman" w:eastAsia="Times New Roman" w:hAnsi="Times New Roman" w:cs="B Zar" w:hint="cs"/>
          <w:sz w:val="24"/>
          <w:szCs w:val="24"/>
          <w:rtl/>
        </w:rPr>
        <w:t>ی</w:t>
      </w:r>
      <w:r w:rsidR="00BA4543" w:rsidRPr="00364068">
        <w:rPr>
          <w:rFonts w:ascii="Times New Roman" w:eastAsia="Times New Roman" w:hAnsi="Times New Roman" w:cs="B Zar" w:hint="eastAsia"/>
          <w:sz w:val="24"/>
          <w:szCs w:val="24"/>
          <w:rtl/>
        </w:rPr>
        <w:t>ه</w:t>
      </w:r>
      <w:r w:rsidR="00BA4543" w:rsidRPr="00364068">
        <w:rPr>
          <w:rFonts w:ascii="Times New Roman" w:eastAsia="Times New Roman" w:hAnsi="Times New Roman" w:cs="B Zar"/>
          <w:sz w:val="24"/>
          <w:szCs w:val="24"/>
          <w:rtl/>
        </w:rPr>
        <w:t xml:space="preserve"> ها آورده شده است</w:t>
      </w:r>
      <w:r w:rsidR="00BA4543" w:rsidRPr="00364068">
        <w:rPr>
          <w:rFonts w:ascii="Times New Roman" w:eastAsia="Times New Roman" w:hAnsi="Times New Roman" w:cs="B Zar" w:hint="cs"/>
          <w:sz w:val="24"/>
          <w:szCs w:val="24"/>
          <w:rtl/>
        </w:rPr>
        <w:t>.</w:t>
      </w:r>
    </w:p>
    <w:p w14:paraId="0966FBF3" w14:textId="6D7E1E02" w:rsidR="001035CE" w:rsidRPr="00364068" w:rsidRDefault="001035CE" w:rsidP="00506A6B">
      <w:pPr>
        <w:spacing w:after="0" w:line="240" w:lineRule="auto"/>
        <w:jc w:val="center"/>
        <w:rPr>
          <w:rStyle w:val="Strong"/>
          <w:rFonts w:ascii="Times New Roman" w:eastAsia="Times New Roman" w:hAnsi="Times New Roman" w:cs="B Zar"/>
          <w:b w:val="0"/>
          <w:bCs w:val="0"/>
          <w:sz w:val="20"/>
          <w:szCs w:val="20"/>
          <w:rtl/>
        </w:rPr>
      </w:pPr>
      <w:r w:rsidRPr="00364068">
        <w:rPr>
          <w:rStyle w:val="Strong"/>
          <w:rFonts w:ascii="Times New Roman" w:eastAsia="Times New Roman" w:hAnsi="Times New Roman" w:cs="B Zar" w:hint="cs"/>
          <w:sz w:val="20"/>
          <w:szCs w:val="20"/>
          <w:rtl/>
        </w:rPr>
        <w:t>جدول 2- نتایج تحلیل عاملی</w:t>
      </w:r>
      <w:r w:rsidRPr="00364068">
        <w:rPr>
          <w:rStyle w:val="Strong"/>
          <w:rFonts w:ascii="Times New Roman" w:eastAsia="Times New Roman" w:hAnsi="Times New Roman" w:cs="B Zar" w:hint="cs"/>
          <w:b w:val="0"/>
          <w:bCs w:val="0"/>
          <w:sz w:val="20"/>
          <w:szCs w:val="20"/>
          <w:rtl/>
        </w:rPr>
        <w:t xml:space="preserve"> </w:t>
      </w:r>
      <w:r w:rsidRPr="00364068">
        <w:rPr>
          <w:rFonts w:ascii="Times New Roman" w:eastAsia="Times New Roman" w:hAnsi="Times New Roman" w:cs="B Zar" w:hint="cs"/>
          <w:b/>
          <w:bCs/>
          <w:sz w:val="20"/>
          <w:szCs w:val="20"/>
          <w:rtl/>
        </w:rPr>
        <w:t xml:space="preserve">مؤلفه‌های اصلی </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1086"/>
        <w:gridCol w:w="2604"/>
        <w:gridCol w:w="998"/>
        <w:gridCol w:w="1080"/>
        <w:gridCol w:w="2645"/>
        <w:gridCol w:w="1260"/>
      </w:tblGrid>
      <w:tr w:rsidR="00364068" w:rsidRPr="00364068" w14:paraId="03D84596" w14:textId="083B0360" w:rsidTr="00506A6B">
        <w:trPr>
          <w:jc w:val="center"/>
        </w:trPr>
        <w:tc>
          <w:tcPr>
            <w:tcW w:w="1086" w:type="dxa"/>
            <w:tcBorders>
              <w:top w:val="single" w:sz="4" w:space="0" w:color="auto"/>
              <w:bottom w:val="single" w:sz="4" w:space="0" w:color="auto"/>
            </w:tcBorders>
            <w:shd w:val="clear" w:color="auto" w:fill="DEEAF6" w:themeFill="accent1" w:themeFillTint="33"/>
            <w:vAlign w:val="center"/>
          </w:tcPr>
          <w:p w14:paraId="3783107B" w14:textId="77777777"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Pr>
            </w:pPr>
            <w:r w:rsidRPr="00364068">
              <w:rPr>
                <w:rStyle w:val="Strong"/>
                <w:rFonts w:ascii="Times New Roman" w:eastAsia="Times New Roman" w:hAnsi="Times New Roman" w:cs="B Nazanin" w:hint="cs"/>
                <w:b w:val="0"/>
                <w:bCs w:val="0"/>
                <w:sz w:val="20"/>
                <w:szCs w:val="20"/>
                <w:rtl/>
              </w:rPr>
              <w:t>شماره گویه</w:t>
            </w:r>
          </w:p>
        </w:tc>
        <w:tc>
          <w:tcPr>
            <w:tcW w:w="2604" w:type="dxa"/>
            <w:tcBorders>
              <w:top w:val="single" w:sz="4" w:space="0" w:color="auto"/>
              <w:bottom w:val="single" w:sz="4" w:space="0" w:color="auto"/>
            </w:tcBorders>
            <w:shd w:val="clear" w:color="auto" w:fill="DEEAF6" w:themeFill="accent1" w:themeFillTint="33"/>
            <w:vAlign w:val="center"/>
          </w:tcPr>
          <w:p w14:paraId="3A1C0C3C" w14:textId="77777777"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tl/>
              </w:rPr>
            </w:pPr>
            <w:r w:rsidRPr="00364068">
              <w:rPr>
                <w:rStyle w:val="Strong"/>
                <w:rFonts w:ascii="Times New Roman" w:eastAsia="Times New Roman" w:hAnsi="Times New Roman" w:cs="B Nazanin" w:hint="cs"/>
                <w:b w:val="0"/>
                <w:bCs w:val="0"/>
                <w:sz w:val="20"/>
                <w:szCs w:val="20"/>
                <w:rtl/>
              </w:rPr>
              <w:t>محتوای خلاصه گویه</w:t>
            </w:r>
          </w:p>
        </w:tc>
        <w:tc>
          <w:tcPr>
            <w:tcW w:w="998" w:type="dxa"/>
            <w:tcBorders>
              <w:top w:val="single" w:sz="4" w:space="0" w:color="auto"/>
              <w:bottom w:val="single" w:sz="4" w:space="0" w:color="auto"/>
              <w:right w:val="single" w:sz="4" w:space="0" w:color="auto"/>
            </w:tcBorders>
            <w:shd w:val="clear" w:color="auto" w:fill="DEEAF6" w:themeFill="accent1" w:themeFillTint="33"/>
            <w:vAlign w:val="center"/>
          </w:tcPr>
          <w:p w14:paraId="610E338F" w14:textId="524633D9" w:rsidR="00506A6B" w:rsidRPr="00364068" w:rsidRDefault="00506A6B" w:rsidP="00506A6B">
            <w:pPr>
              <w:autoSpaceDE w:val="0"/>
              <w:autoSpaceDN w:val="0"/>
              <w:adjustRightInd w:val="0"/>
              <w:spacing w:after="0"/>
              <w:jc w:val="center"/>
              <w:rPr>
                <w:rStyle w:val="Strong"/>
                <w:rFonts w:ascii="Times New Roman" w:eastAsia="Times New Roman" w:hAnsi="Times New Roman" w:cs="B Nazanin"/>
                <w:b w:val="0"/>
                <w:bCs w:val="0"/>
                <w:sz w:val="20"/>
                <w:szCs w:val="20"/>
                <w:rtl/>
              </w:rPr>
            </w:pPr>
            <w:r w:rsidRPr="00364068">
              <w:rPr>
                <w:rStyle w:val="Strong"/>
                <w:rFonts w:ascii="Times New Roman" w:eastAsia="Times New Roman" w:hAnsi="Times New Roman" w:cs="B Nazanin" w:hint="cs"/>
                <w:b w:val="0"/>
                <w:bCs w:val="0"/>
                <w:sz w:val="20"/>
                <w:szCs w:val="20"/>
                <w:rtl/>
              </w:rPr>
              <w:t>بارعاملی</w:t>
            </w:r>
          </w:p>
        </w:tc>
        <w:tc>
          <w:tcPr>
            <w:tcW w:w="1080" w:type="dxa"/>
            <w:tcBorders>
              <w:top w:val="single" w:sz="4" w:space="0" w:color="auto"/>
              <w:left w:val="single" w:sz="4" w:space="0" w:color="auto"/>
              <w:bottom w:val="single" w:sz="4" w:space="0" w:color="auto"/>
            </w:tcBorders>
            <w:shd w:val="clear" w:color="auto" w:fill="DEEAF6" w:themeFill="accent1" w:themeFillTint="33"/>
            <w:vAlign w:val="center"/>
          </w:tcPr>
          <w:p w14:paraId="78DCE603" w14:textId="378E8B7F"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tl/>
              </w:rPr>
            </w:pPr>
            <w:r w:rsidRPr="00364068">
              <w:rPr>
                <w:rStyle w:val="Strong"/>
                <w:rFonts w:ascii="Times New Roman" w:eastAsia="Times New Roman" w:hAnsi="Times New Roman" w:cs="B Nazanin" w:hint="cs"/>
                <w:b w:val="0"/>
                <w:bCs w:val="0"/>
                <w:sz w:val="20"/>
                <w:szCs w:val="20"/>
                <w:rtl/>
              </w:rPr>
              <w:t>شماره گویه</w:t>
            </w:r>
          </w:p>
        </w:tc>
        <w:tc>
          <w:tcPr>
            <w:tcW w:w="2645" w:type="dxa"/>
            <w:tcBorders>
              <w:top w:val="single" w:sz="4" w:space="0" w:color="auto"/>
              <w:bottom w:val="single" w:sz="4" w:space="0" w:color="auto"/>
            </w:tcBorders>
            <w:shd w:val="clear" w:color="auto" w:fill="DEEAF6" w:themeFill="accent1" w:themeFillTint="33"/>
            <w:vAlign w:val="center"/>
          </w:tcPr>
          <w:p w14:paraId="4D7104F7" w14:textId="728A69E4"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tl/>
              </w:rPr>
            </w:pPr>
            <w:r w:rsidRPr="00364068">
              <w:rPr>
                <w:rStyle w:val="Strong"/>
                <w:rFonts w:ascii="Times New Roman" w:eastAsia="Times New Roman" w:hAnsi="Times New Roman" w:cs="B Nazanin" w:hint="cs"/>
                <w:b w:val="0"/>
                <w:bCs w:val="0"/>
                <w:sz w:val="20"/>
                <w:szCs w:val="20"/>
                <w:rtl/>
              </w:rPr>
              <w:t>محتوای خلاصه گویه</w:t>
            </w:r>
          </w:p>
        </w:tc>
        <w:tc>
          <w:tcPr>
            <w:tcW w:w="1260" w:type="dxa"/>
            <w:tcBorders>
              <w:top w:val="single" w:sz="4" w:space="0" w:color="auto"/>
              <w:bottom w:val="single" w:sz="4" w:space="0" w:color="auto"/>
            </w:tcBorders>
            <w:shd w:val="clear" w:color="auto" w:fill="DEEAF6" w:themeFill="accent1" w:themeFillTint="33"/>
            <w:vAlign w:val="center"/>
          </w:tcPr>
          <w:p w14:paraId="5AFD1FCA" w14:textId="430D391A"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tl/>
              </w:rPr>
            </w:pPr>
            <w:r w:rsidRPr="00364068">
              <w:rPr>
                <w:rStyle w:val="Strong"/>
                <w:rFonts w:ascii="Times New Roman" w:eastAsia="Times New Roman" w:hAnsi="Times New Roman" w:cs="B Nazanin" w:hint="cs"/>
                <w:b w:val="0"/>
                <w:bCs w:val="0"/>
                <w:sz w:val="20"/>
                <w:szCs w:val="20"/>
                <w:rtl/>
              </w:rPr>
              <w:t>بارعاملی</w:t>
            </w:r>
          </w:p>
        </w:tc>
      </w:tr>
      <w:tr w:rsidR="00364068" w:rsidRPr="00364068" w14:paraId="1A1E66AA" w14:textId="3BB95EC7" w:rsidTr="00506A6B">
        <w:trPr>
          <w:jc w:val="center"/>
        </w:trPr>
        <w:tc>
          <w:tcPr>
            <w:tcW w:w="1086" w:type="dxa"/>
            <w:tcBorders>
              <w:top w:val="single" w:sz="4" w:space="0" w:color="auto"/>
            </w:tcBorders>
            <w:shd w:val="clear" w:color="auto" w:fill="DEEAF6" w:themeFill="accent1" w:themeFillTint="33"/>
            <w:vAlign w:val="center"/>
          </w:tcPr>
          <w:p w14:paraId="1AF23468" w14:textId="77777777"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tl/>
              </w:rPr>
            </w:pPr>
            <w:r w:rsidRPr="00364068">
              <w:rPr>
                <w:rStyle w:val="Strong"/>
                <w:rFonts w:ascii="Times New Roman" w:eastAsia="Times New Roman" w:hAnsi="Times New Roman" w:cs="B Nazanin" w:hint="cs"/>
                <w:b w:val="0"/>
                <w:bCs w:val="0"/>
                <w:sz w:val="20"/>
                <w:szCs w:val="20"/>
                <w:rtl/>
              </w:rPr>
              <w:t>گویه 1</w:t>
            </w:r>
          </w:p>
        </w:tc>
        <w:tc>
          <w:tcPr>
            <w:tcW w:w="2604" w:type="dxa"/>
            <w:tcBorders>
              <w:top w:val="single" w:sz="4" w:space="0" w:color="auto"/>
            </w:tcBorders>
            <w:shd w:val="clear" w:color="auto" w:fill="DEEAF6" w:themeFill="accent1" w:themeFillTint="33"/>
            <w:vAlign w:val="center"/>
          </w:tcPr>
          <w:p w14:paraId="58D13400" w14:textId="77777777"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tl/>
              </w:rPr>
            </w:pPr>
            <w:r w:rsidRPr="00364068">
              <w:rPr>
                <w:rStyle w:val="Strong"/>
                <w:rFonts w:ascii="Times New Roman" w:eastAsia="Times New Roman" w:hAnsi="Times New Roman" w:cs="B Nazanin" w:hint="cs"/>
                <w:b w:val="0"/>
                <w:bCs w:val="0"/>
                <w:sz w:val="20"/>
                <w:szCs w:val="20"/>
                <w:rtl/>
              </w:rPr>
              <w:t>بازی آزاد در طبیعت</w:t>
            </w:r>
          </w:p>
        </w:tc>
        <w:tc>
          <w:tcPr>
            <w:tcW w:w="998" w:type="dxa"/>
            <w:tcBorders>
              <w:top w:val="single" w:sz="4" w:space="0" w:color="auto"/>
              <w:right w:val="single" w:sz="4" w:space="0" w:color="auto"/>
            </w:tcBorders>
            <w:shd w:val="clear" w:color="auto" w:fill="DEEAF6" w:themeFill="accent1" w:themeFillTint="33"/>
            <w:vAlign w:val="center"/>
          </w:tcPr>
          <w:p w14:paraId="6CC4C302" w14:textId="410C7AF6" w:rsidR="00506A6B" w:rsidRPr="00364068" w:rsidRDefault="00506A6B" w:rsidP="00506A6B">
            <w:pPr>
              <w:autoSpaceDE w:val="0"/>
              <w:autoSpaceDN w:val="0"/>
              <w:adjustRightInd w:val="0"/>
              <w:spacing w:after="0"/>
              <w:jc w:val="center"/>
              <w:rPr>
                <w:rStyle w:val="Strong"/>
                <w:rFonts w:ascii="Times New Roman" w:eastAsia="Times New Roman" w:hAnsi="Times New Roman" w:cs="B Zar"/>
                <w:b w:val="0"/>
                <w:bCs w:val="0"/>
                <w:sz w:val="20"/>
                <w:szCs w:val="20"/>
                <w:rtl/>
              </w:rPr>
            </w:pPr>
            <w:r w:rsidRPr="00364068">
              <w:rPr>
                <w:rFonts w:ascii="B Nazanin" w:hAnsi="Arial" w:cs="B Zar"/>
                <w:sz w:val="20"/>
                <w:szCs w:val="20"/>
              </w:rPr>
              <w:t>0.727</w:t>
            </w:r>
          </w:p>
        </w:tc>
        <w:tc>
          <w:tcPr>
            <w:tcW w:w="1080" w:type="dxa"/>
            <w:tcBorders>
              <w:top w:val="single" w:sz="4" w:space="0" w:color="auto"/>
              <w:left w:val="single" w:sz="4" w:space="0" w:color="auto"/>
            </w:tcBorders>
            <w:shd w:val="clear" w:color="auto" w:fill="DEEAF6" w:themeFill="accent1" w:themeFillTint="33"/>
            <w:vAlign w:val="center"/>
          </w:tcPr>
          <w:p w14:paraId="537A09DA" w14:textId="26B258D0"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Pr>
            </w:pPr>
            <w:r w:rsidRPr="00364068">
              <w:rPr>
                <w:rStyle w:val="Strong"/>
                <w:rFonts w:ascii="Times New Roman" w:eastAsia="Times New Roman" w:hAnsi="Times New Roman" w:cs="B Nazanin" w:hint="cs"/>
                <w:b w:val="0"/>
                <w:bCs w:val="0"/>
                <w:sz w:val="20"/>
                <w:szCs w:val="20"/>
                <w:rtl/>
              </w:rPr>
              <w:t>گویه 13</w:t>
            </w:r>
          </w:p>
        </w:tc>
        <w:tc>
          <w:tcPr>
            <w:tcW w:w="2645" w:type="dxa"/>
            <w:tcBorders>
              <w:top w:val="single" w:sz="4" w:space="0" w:color="auto"/>
            </w:tcBorders>
            <w:shd w:val="clear" w:color="auto" w:fill="DEEAF6" w:themeFill="accent1" w:themeFillTint="33"/>
            <w:vAlign w:val="center"/>
          </w:tcPr>
          <w:p w14:paraId="0BD8E037" w14:textId="2305EF8B"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Pr>
            </w:pPr>
            <w:r w:rsidRPr="00364068">
              <w:rPr>
                <w:rStyle w:val="Strong"/>
                <w:rFonts w:ascii="Times New Roman" w:eastAsia="Times New Roman" w:hAnsi="Times New Roman" w:cs="B Nazanin" w:hint="cs"/>
                <w:b w:val="0"/>
                <w:bCs w:val="0"/>
                <w:sz w:val="20"/>
                <w:szCs w:val="20"/>
                <w:rtl/>
              </w:rPr>
              <w:t>حل مسئله و اکتشاف</w:t>
            </w:r>
          </w:p>
        </w:tc>
        <w:tc>
          <w:tcPr>
            <w:tcW w:w="1260" w:type="dxa"/>
            <w:tcBorders>
              <w:top w:val="single" w:sz="4" w:space="0" w:color="auto"/>
            </w:tcBorders>
            <w:shd w:val="clear" w:color="auto" w:fill="DEEAF6" w:themeFill="accent1" w:themeFillTint="33"/>
            <w:vAlign w:val="center"/>
          </w:tcPr>
          <w:p w14:paraId="5175BC54" w14:textId="35C36204"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tl/>
              </w:rPr>
            </w:pPr>
            <w:r w:rsidRPr="00364068">
              <w:rPr>
                <w:rFonts w:ascii="B Nazanin" w:hAnsi="Arial" w:cs="B Zar"/>
                <w:sz w:val="20"/>
                <w:szCs w:val="20"/>
              </w:rPr>
              <w:t>0.612</w:t>
            </w:r>
          </w:p>
        </w:tc>
      </w:tr>
      <w:tr w:rsidR="00364068" w:rsidRPr="00364068" w14:paraId="78B17861" w14:textId="2CC6B9A9" w:rsidTr="00506A6B">
        <w:trPr>
          <w:jc w:val="center"/>
        </w:trPr>
        <w:tc>
          <w:tcPr>
            <w:tcW w:w="1086" w:type="dxa"/>
            <w:shd w:val="clear" w:color="auto" w:fill="DEEAF6" w:themeFill="accent1" w:themeFillTint="33"/>
            <w:vAlign w:val="center"/>
          </w:tcPr>
          <w:p w14:paraId="1B554294" w14:textId="77777777"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Pr>
            </w:pPr>
            <w:r w:rsidRPr="00364068">
              <w:rPr>
                <w:rStyle w:val="Strong"/>
                <w:rFonts w:ascii="Times New Roman" w:eastAsia="Times New Roman" w:hAnsi="Times New Roman" w:cs="B Nazanin" w:hint="cs"/>
                <w:b w:val="0"/>
                <w:bCs w:val="0"/>
                <w:sz w:val="20"/>
                <w:szCs w:val="20"/>
                <w:rtl/>
              </w:rPr>
              <w:t>گویه 2</w:t>
            </w:r>
          </w:p>
        </w:tc>
        <w:tc>
          <w:tcPr>
            <w:tcW w:w="2604" w:type="dxa"/>
            <w:shd w:val="clear" w:color="auto" w:fill="DEEAF6" w:themeFill="accent1" w:themeFillTint="33"/>
            <w:vAlign w:val="center"/>
          </w:tcPr>
          <w:p w14:paraId="30E7F1CC" w14:textId="77777777"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tl/>
              </w:rPr>
            </w:pPr>
            <w:r w:rsidRPr="00364068">
              <w:rPr>
                <w:rStyle w:val="Strong"/>
                <w:rFonts w:ascii="Times New Roman" w:eastAsia="Times New Roman" w:hAnsi="Times New Roman" w:cs="B Nazanin" w:hint="cs"/>
                <w:b w:val="0"/>
                <w:bCs w:val="0"/>
                <w:sz w:val="20"/>
                <w:szCs w:val="20"/>
                <w:rtl/>
              </w:rPr>
              <w:t>تماس کودک با خاک/گیاه</w:t>
            </w:r>
          </w:p>
        </w:tc>
        <w:tc>
          <w:tcPr>
            <w:tcW w:w="998" w:type="dxa"/>
            <w:tcBorders>
              <w:right w:val="single" w:sz="4" w:space="0" w:color="auto"/>
            </w:tcBorders>
            <w:shd w:val="clear" w:color="auto" w:fill="DEEAF6" w:themeFill="accent1" w:themeFillTint="33"/>
            <w:vAlign w:val="center"/>
          </w:tcPr>
          <w:p w14:paraId="4D33E445" w14:textId="16D61982" w:rsidR="00506A6B" w:rsidRPr="00364068" w:rsidRDefault="00506A6B" w:rsidP="00506A6B">
            <w:pPr>
              <w:autoSpaceDE w:val="0"/>
              <w:autoSpaceDN w:val="0"/>
              <w:adjustRightInd w:val="0"/>
              <w:spacing w:after="0"/>
              <w:jc w:val="center"/>
              <w:rPr>
                <w:rStyle w:val="Strong"/>
                <w:rFonts w:ascii="Times New Roman" w:eastAsia="Times New Roman" w:hAnsi="Times New Roman" w:cs="B Zar"/>
                <w:b w:val="0"/>
                <w:bCs w:val="0"/>
                <w:sz w:val="20"/>
                <w:szCs w:val="20"/>
                <w:rtl/>
              </w:rPr>
            </w:pPr>
            <w:r w:rsidRPr="00364068">
              <w:rPr>
                <w:rFonts w:ascii="B Nazanin" w:hAnsi="Arial" w:cs="B Zar"/>
                <w:sz w:val="20"/>
                <w:szCs w:val="20"/>
              </w:rPr>
              <w:t>0.67</w:t>
            </w:r>
          </w:p>
        </w:tc>
        <w:tc>
          <w:tcPr>
            <w:tcW w:w="1080" w:type="dxa"/>
            <w:tcBorders>
              <w:left w:val="single" w:sz="4" w:space="0" w:color="auto"/>
            </w:tcBorders>
            <w:shd w:val="clear" w:color="auto" w:fill="DEEAF6" w:themeFill="accent1" w:themeFillTint="33"/>
            <w:vAlign w:val="center"/>
          </w:tcPr>
          <w:p w14:paraId="5AC8F7A4" w14:textId="239407F9"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Pr>
            </w:pPr>
            <w:r w:rsidRPr="00364068">
              <w:rPr>
                <w:rStyle w:val="Strong"/>
                <w:rFonts w:ascii="Times New Roman" w:eastAsia="Times New Roman" w:hAnsi="Times New Roman" w:cs="B Nazanin" w:hint="cs"/>
                <w:b w:val="0"/>
                <w:bCs w:val="0"/>
                <w:sz w:val="20"/>
                <w:szCs w:val="20"/>
                <w:rtl/>
              </w:rPr>
              <w:t>گویه 14</w:t>
            </w:r>
          </w:p>
        </w:tc>
        <w:tc>
          <w:tcPr>
            <w:tcW w:w="2645" w:type="dxa"/>
            <w:shd w:val="clear" w:color="auto" w:fill="DEEAF6" w:themeFill="accent1" w:themeFillTint="33"/>
            <w:vAlign w:val="center"/>
          </w:tcPr>
          <w:p w14:paraId="6AD140D7" w14:textId="0102B11B"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Pr>
            </w:pPr>
            <w:r w:rsidRPr="00364068">
              <w:rPr>
                <w:rStyle w:val="Strong"/>
                <w:rFonts w:ascii="Times New Roman" w:eastAsia="Times New Roman" w:hAnsi="Times New Roman" w:cs="B Nazanin" w:hint="cs"/>
                <w:b w:val="0"/>
                <w:bCs w:val="0"/>
                <w:sz w:val="20"/>
                <w:szCs w:val="20"/>
                <w:rtl/>
              </w:rPr>
              <w:t>استقلال در تصمیم‌گیری</w:t>
            </w:r>
          </w:p>
        </w:tc>
        <w:tc>
          <w:tcPr>
            <w:tcW w:w="1260" w:type="dxa"/>
            <w:shd w:val="clear" w:color="auto" w:fill="DEEAF6" w:themeFill="accent1" w:themeFillTint="33"/>
            <w:vAlign w:val="center"/>
          </w:tcPr>
          <w:p w14:paraId="5ECD4562" w14:textId="5F50FD86"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tl/>
              </w:rPr>
            </w:pPr>
            <w:r w:rsidRPr="00364068">
              <w:rPr>
                <w:rFonts w:ascii="B Nazanin" w:hAnsi="Arial" w:cs="B Zar"/>
                <w:sz w:val="20"/>
                <w:szCs w:val="20"/>
              </w:rPr>
              <w:t>0.806</w:t>
            </w:r>
          </w:p>
        </w:tc>
      </w:tr>
      <w:tr w:rsidR="00364068" w:rsidRPr="00364068" w14:paraId="1DA88F7C" w14:textId="03EBBB43" w:rsidTr="00506A6B">
        <w:trPr>
          <w:jc w:val="center"/>
        </w:trPr>
        <w:tc>
          <w:tcPr>
            <w:tcW w:w="1086" w:type="dxa"/>
            <w:shd w:val="clear" w:color="auto" w:fill="DEEAF6" w:themeFill="accent1" w:themeFillTint="33"/>
            <w:vAlign w:val="center"/>
          </w:tcPr>
          <w:p w14:paraId="4B64203E" w14:textId="77777777"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Pr>
            </w:pPr>
            <w:r w:rsidRPr="00364068">
              <w:rPr>
                <w:rStyle w:val="Strong"/>
                <w:rFonts w:ascii="Times New Roman" w:eastAsia="Times New Roman" w:hAnsi="Times New Roman" w:cs="B Nazanin" w:hint="cs"/>
                <w:b w:val="0"/>
                <w:bCs w:val="0"/>
                <w:sz w:val="20"/>
                <w:szCs w:val="20"/>
                <w:rtl/>
              </w:rPr>
              <w:t>گویه 3</w:t>
            </w:r>
          </w:p>
        </w:tc>
        <w:tc>
          <w:tcPr>
            <w:tcW w:w="2604" w:type="dxa"/>
            <w:shd w:val="clear" w:color="auto" w:fill="DEEAF6" w:themeFill="accent1" w:themeFillTint="33"/>
            <w:vAlign w:val="center"/>
          </w:tcPr>
          <w:p w14:paraId="5B35BFDE" w14:textId="77777777"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tl/>
              </w:rPr>
            </w:pPr>
            <w:r w:rsidRPr="00364068">
              <w:rPr>
                <w:rStyle w:val="Strong"/>
                <w:rFonts w:ascii="Times New Roman" w:eastAsia="Times New Roman" w:hAnsi="Times New Roman" w:cs="B Nazanin" w:hint="cs"/>
                <w:b w:val="0"/>
                <w:bCs w:val="0"/>
                <w:sz w:val="20"/>
                <w:szCs w:val="20"/>
                <w:rtl/>
              </w:rPr>
              <w:t>مشاهده پدیده‌های طبیعی</w:t>
            </w:r>
          </w:p>
        </w:tc>
        <w:tc>
          <w:tcPr>
            <w:tcW w:w="998" w:type="dxa"/>
            <w:tcBorders>
              <w:right w:val="single" w:sz="4" w:space="0" w:color="auto"/>
            </w:tcBorders>
            <w:shd w:val="clear" w:color="auto" w:fill="DEEAF6" w:themeFill="accent1" w:themeFillTint="33"/>
            <w:vAlign w:val="center"/>
          </w:tcPr>
          <w:p w14:paraId="380E7D38" w14:textId="2E9D3BD6" w:rsidR="00506A6B" w:rsidRPr="00364068" w:rsidRDefault="00506A6B" w:rsidP="00506A6B">
            <w:pPr>
              <w:autoSpaceDE w:val="0"/>
              <w:autoSpaceDN w:val="0"/>
              <w:adjustRightInd w:val="0"/>
              <w:spacing w:after="0"/>
              <w:jc w:val="center"/>
              <w:rPr>
                <w:rStyle w:val="Strong"/>
                <w:rFonts w:ascii="Times New Roman" w:eastAsia="Times New Roman" w:hAnsi="Times New Roman" w:cs="B Zar"/>
                <w:b w:val="0"/>
                <w:bCs w:val="0"/>
                <w:sz w:val="20"/>
                <w:szCs w:val="20"/>
                <w:rtl/>
              </w:rPr>
            </w:pPr>
            <w:r w:rsidRPr="00364068">
              <w:rPr>
                <w:rFonts w:ascii="B Nazanin" w:hAnsi="Arial" w:cs="B Zar"/>
                <w:sz w:val="20"/>
                <w:szCs w:val="20"/>
              </w:rPr>
              <w:t>0.654</w:t>
            </w:r>
          </w:p>
        </w:tc>
        <w:tc>
          <w:tcPr>
            <w:tcW w:w="1080" w:type="dxa"/>
            <w:tcBorders>
              <w:left w:val="single" w:sz="4" w:space="0" w:color="auto"/>
            </w:tcBorders>
            <w:shd w:val="clear" w:color="auto" w:fill="DEEAF6" w:themeFill="accent1" w:themeFillTint="33"/>
            <w:vAlign w:val="center"/>
          </w:tcPr>
          <w:p w14:paraId="1EE69175" w14:textId="411AD7AC"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Pr>
            </w:pPr>
            <w:r w:rsidRPr="00364068">
              <w:rPr>
                <w:rStyle w:val="Strong"/>
                <w:rFonts w:ascii="Times New Roman" w:eastAsia="Times New Roman" w:hAnsi="Times New Roman" w:cs="B Nazanin" w:hint="cs"/>
                <w:b w:val="0"/>
                <w:bCs w:val="0"/>
                <w:sz w:val="20"/>
                <w:szCs w:val="20"/>
                <w:rtl/>
              </w:rPr>
              <w:t>گویه 15</w:t>
            </w:r>
          </w:p>
        </w:tc>
        <w:tc>
          <w:tcPr>
            <w:tcW w:w="2645" w:type="dxa"/>
            <w:shd w:val="clear" w:color="auto" w:fill="DEEAF6" w:themeFill="accent1" w:themeFillTint="33"/>
            <w:vAlign w:val="center"/>
          </w:tcPr>
          <w:p w14:paraId="0E66ED41" w14:textId="3DD0A632"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Pr>
            </w:pPr>
            <w:r w:rsidRPr="00364068">
              <w:rPr>
                <w:rStyle w:val="Strong"/>
                <w:rFonts w:ascii="Times New Roman" w:eastAsia="Times New Roman" w:hAnsi="Times New Roman" w:cs="B Nazanin" w:hint="cs"/>
                <w:b w:val="0"/>
                <w:bCs w:val="0"/>
                <w:sz w:val="20"/>
                <w:szCs w:val="20"/>
                <w:rtl/>
              </w:rPr>
              <w:t>تمرکز و توجه</w:t>
            </w:r>
          </w:p>
        </w:tc>
        <w:tc>
          <w:tcPr>
            <w:tcW w:w="1260" w:type="dxa"/>
            <w:shd w:val="clear" w:color="auto" w:fill="DEEAF6" w:themeFill="accent1" w:themeFillTint="33"/>
            <w:vAlign w:val="center"/>
          </w:tcPr>
          <w:p w14:paraId="057BBA15" w14:textId="0884954C"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tl/>
              </w:rPr>
            </w:pPr>
            <w:r w:rsidRPr="00364068">
              <w:rPr>
                <w:rFonts w:ascii="B Nazanin" w:hAnsi="Arial" w:cs="B Zar"/>
                <w:sz w:val="20"/>
                <w:szCs w:val="20"/>
              </w:rPr>
              <w:t>0.634</w:t>
            </w:r>
          </w:p>
        </w:tc>
      </w:tr>
      <w:tr w:rsidR="00364068" w:rsidRPr="00364068" w14:paraId="31443FC3" w14:textId="769E68B4" w:rsidTr="00506A6B">
        <w:trPr>
          <w:jc w:val="center"/>
        </w:trPr>
        <w:tc>
          <w:tcPr>
            <w:tcW w:w="1086" w:type="dxa"/>
            <w:shd w:val="clear" w:color="auto" w:fill="DEEAF6" w:themeFill="accent1" w:themeFillTint="33"/>
            <w:vAlign w:val="center"/>
          </w:tcPr>
          <w:p w14:paraId="66955CB7" w14:textId="77777777"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Pr>
            </w:pPr>
            <w:r w:rsidRPr="00364068">
              <w:rPr>
                <w:rStyle w:val="Strong"/>
                <w:rFonts w:ascii="Times New Roman" w:eastAsia="Times New Roman" w:hAnsi="Times New Roman" w:cs="B Nazanin" w:hint="cs"/>
                <w:b w:val="0"/>
                <w:bCs w:val="0"/>
                <w:sz w:val="20"/>
                <w:szCs w:val="20"/>
                <w:rtl/>
              </w:rPr>
              <w:t>گویه 4</w:t>
            </w:r>
          </w:p>
        </w:tc>
        <w:tc>
          <w:tcPr>
            <w:tcW w:w="2604" w:type="dxa"/>
            <w:shd w:val="clear" w:color="auto" w:fill="DEEAF6" w:themeFill="accent1" w:themeFillTint="33"/>
            <w:vAlign w:val="center"/>
          </w:tcPr>
          <w:p w14:paraId="0B12BC10" w14:textId="77777777"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tl/>
              </w:rPr>
            </w:pPr>
            <w:r w:rsidRPr="00364068">
              <w:rPr>
                <w:rStyle w:val="Strong"/>
                <w:rFonts w:ascii="Times New Roman" w:eastAsia="Times New Roman" w:hAnsi="Times New Roman" w:cs="B Nazanin" w:hint="cs"/>
                <w:b w:val="0"/>
                <w:bCs w:val="0"/>
                <w:sz w:val="20"/>
                <w:szCs w:val="20"/>
                <w:rtl/>
              </w:rPr>
              <w:t>کنجکاوی درباره موجودات زنده</w:t>
            </w:r>
          </w:p>
        </w:tc>
        <w:tc>
          <w:tcPr>
            <w:tcW w:w="998" w:type="dxa"/>
            <w:tcBorders>
              <w:right w:val="single" w:sz="4" w:space="0" w:color="auto"/>
            </w:tcBorders>
            <w:shd w:val="clear" w:color="auto" w:fill="DEEAF6" w:themeFill="accent1" w:themeFillTint="33"/>
            <w:vAlign w:val="center"/>
          </w:tcPr>
          <w:p w14:paraId="68C574A5" w14:textId="610D4FA4" w:rsidR="00506A6B" w:rsidRPr="00364068" w:rsidRDefault="00506A6B" w:rsidP="00506A6B">
            <w:pPr>
              <w:autoSpaceDE w:val="0"/>
              <w:autoSpaceDN w:val="0"/>
              <w:adjustRightInd w:val="0"/>
              <w:spacing w:after="0"/>
              <w:jc w:val="center"/>
              <w:rPr>
                <w:rStyle w:val="Strong"/>
                <w:rFonts w:ascii="Times New Roman" w:eastAsia="Times New Roman" w:hAnsi="Times New Roman" w:cs="B Zar"/>
                <w:b w:val="0"/>
                <w:bCs w:val="0"/>
                <w:sz w:val="20"/>
                <w:szCs w:val="20"/>
                <w:rtl/>
              </w:rPr>
            </w:pPr>
            <w:r w:rsidRPr="00364068">
              <w:rPr>
                <w:rFonts w:ascii="B Nazanin" w:hAnsi="Arial" w:cs="B Zar"/>
                <w:sz w:val="20"/>
                <w:szCs w:val="20"/>
              </w:rPr>
              <w:t>0.66</w:t>
            </w:r>
          </w:p>
        </w:tc>
        <w:tc>
          <w:tcPr>
            <w:tcW w:w="1080" w:type="dxa"/>
            <w:tcBorders>
              <w:left w:val="single" w:sz="4" w:space="0" w:color="auto"/>
            </w:tcBorders>
            <w:shd w:val="clear" w:color="auto" w:fill="DEEAF6" w:themeFill="accent1" w:themeFillTint="33"/>
            <w:vAlign w:val="center"/>
          </w:tcPr>
          <w:p w14:paraId="7A18DF0A" w14:textId="616042E0"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Pr>
            </w:pPr>
            <w:r w:rsidRPr="00364068">
              <w:rPr>
                <w:rStyle w:val="Strong"/>
                <w:rFonts w:ascii="Times New Roman" w:eastAsia="Times New Roman" w:hAnsi="Times New Roman" w:cs="B Nazanin" w:hint="cs"/>
                <w:b w:val="0"/>
                <w:bCs w:val="0"/>
                <w:sz w:val="20"/>
                <w:szCs w:val="20"/>
                <w:rtl/>
              </w:rPr>
              <w:t>گویه 16</w:t>
            </w:r>
          </w:p>
        </w:tc>
        <w:tc>
          <w:tcPr>
            <w:tcW w:w="2645" w:type="dxa"/>
            <w:shd w:val="clear" w:color="auto" w:fill="DEEAF6" w:themeFill="accent1" w:themeFillTint="33"/>
            <w:vAlign w:val="center"/>
          </w:tcPr>
          <w:p w14:paraId="27318190" w14:textId="44F2630B"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Pr>
            </w:pPr>
            <w:r w:rsidRPr="00364068">
              <w:rPr>
                <w:rStyle w:val="Strong"/>
                <w:rFonts w:ascii="Times New Roman" w:eastAsia="Times New Roman" w:hAnsi="Times New Roman" w:cs="B Nazanin" w:hint="cs"/>
                <w:b w:val="0"/>
                <w:bCs w:val="0"/>
                <w:sz w:val="20"/>
                <w:szCs w:val="20"/>
                <w:rtl/>
              </w:rPr>
              <w:t>احساس شایستگی ذهنی</w:t>
            </w:r>
          </w:p>
        </w:tc>
        <w:tc>
          <w:tcPr>
            <w:tcW w:w="1260" w:type="dxa"/>
            <w:shd w:val="clear" w:color="auto" w:fill="DEEAF6" w:themeFill="accent1" w:themeFillTint="33"/>
            <w:vAlign w:val="center"/>
          </w:tcPr>
          <w:p w14:paraId="3623C09F" w14:textId="21CE6468"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tl/>
              </w:rPr>
            </w:pPr>
            <w:r w:rsidRPr="00364068">
              <w:rPr>
                <w:rFonts w:ascii="B Nazanin" w:hAnsi="Arial" w:cs="B Zar"/>
                <w:sz w:val="20"/>
                <w:szCs w:val="20"/>
              </w:rPr>
              <w:t>0.66</w:t>
            </w:r>
          </w:p>
        </w:tc>
      </w:tr>
      <w:tr w:rsidR="00364068" w:rsidRPr="00364068" w14:paraId="0381D774" w14:textId="14A157BA" w:rsidTr="00506A6B">
        <w:trPr>
          <w:jc w:val="center"/>
        </w:trPr>
        <w:tc>
          <w:tcPr>
            <w:tcW w:w="1086" w:type="dxa"/>
            <w:shd w:val="clear" w:color="auto" w:fill="DEEAF6" w:themeFill="accent1" w:themeFillTint="33"/>
            <w:vAlign w:val="center"/>
          </w:tcPr>
          <w:p w14:paraId="224EFC80" w14:textId="77777777"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Pr>
            </w:pPr>
            <w:r w:rsidRPr="00364068">
              <w:rPr>
                <w:rStyle w:val="Strong"/>
                <w:rFonts w:ascii="Times New Roman" w:eastAsia="Times New Roman" w:hAnsi="Times New Roman" w:cs="B Nazanin" w:hint="cs"/>
                <w:b w:val="0"/>
                <w:bCs w:val="0"/>
                <w:sz w:val="20"/>
                <w:szCs w:val="20"/>
                <w:rtl/>
              </w:rPr>
              <w:t>گویه 5</w:t>
            </w:r>
          </w:p>
        </w:tc>
        <w:tc>
          <w:tcPr>
            <w:tcW w:w="2604" w:type="dxa"/>
            <w:shd w:val="clear" w:color="auto" w:fill="DEEAF6" w:themeFill="accent1" w:themeFillTint="33"/>
            <w:vAlign w:val="center"/>
          </w:tcPr>
          <w:p w14:paraId="4B397A1D" w14:textId="77777777"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tl/>
              </w:rPr>
            </w:pPr>
            <w:r w:rsidRPr="00364068">
              <w:rPr>
                <w:rStyle w:val="Strong"/>
                <w:rFonts w:ascii="Times New Roman" w:eastAsia="Times New Roman" w:hAnsi="Times New Roman" w:cs="B Nazanin" w:hint="cs"/>
                <w:b w:val="0"/>
                <w:bCs w:val="0"/>
                <w:sz w:val="20"/>
                <w:szCs w:val="20"/>
                <w:rtl/>
              </w:rPr>
              <w:t>فعالیت بدنی در فضای باز</w:t>
            </w:r>
          </w:p>
        </w:tc>
        <w:tc>
          <w:tcPr>
            <w:tcW w:w="998" w:type="dxa"/>
            <w:tcBorders>
              <w:right w:val="single" w:sz="4" w:space="0" w:color="auto"/>
            </w:tcBorders>
            <w:shd w:val="clear" w:color="auto" w:fill="DEEAF6" w:themeFill="accent1" w:themeFillTint="33"/>
            <w:vAlign w:val="center"/>
          </w:tcPr>
          <w:p w14:paraId="770E8C8A" w14:textId="56B52AAE" w:rsidR="00506A6B" w:rsidRPr="00364068" w:rsidRDefault="00506A6B" w:rsidP="00506A6B">
            <w:pPr>
              <w:autoSpaceDE w:val="0"/>
              <w:autoSpaceDN w:val="0"/>
              <w:adjustRightInd w:val="0"/>
              <w:spacing w:after="0"/>
              <w:jc w:val="center"/>
              <w:rPr>
                <w:rStyle w:val="Strong"/>
                <w:rFonts w:ascii="Times New Roman" w:eastAsia="Times New Roman" w:hAnsi="Times New Roman" w:cs="B Zar"/>
                <w:b w:val="0"/>
                <w:bCs w:val="0"/>
                <w:sz w:val="20"/>
                <w:szCs w:val="20"/>
                <w:rtl/>
              </w:rPr>
            </w:pPr>
            <w:r w:rsidRPr="00364068">
              <w:rPr>
                <w:rFonts w:ascii="B Nazanin" w:hAnsi="Arial" w:cs="B Zar"/>
                <w:sz w:val="20"/>
                <w:szCs w:val="20"/>
              </w:rPr>
              <w:t>0.649</w:t>
            </w:r>
          </w:p>
        </w:tc>
        <w:tc>
          <w:tcPr>
            <w:tcW w:w="1080" w:type="dxa"/>
            <w:tcBorders>
              <w:left w:val="single" w:sz="4" w:space="0" w:color="auto"/>
            </w:tcBorders>
            <w:shd w:val="clear" w:color="auto" w:fill="DEEAF6" w:themeFill="accent1" w:themeFillTint="33"/>
            <w:vAlign w:val="center"/>
          </w:tcPr>
          <w:p w14:paraId="04327A74" w14:textId="05EEA13B"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Pr>
            </w:pPr>
            <w:r w:rsidRPr="00364068">
              <w:rPr>
                <w:rStyle w:val="Strong"/>
                <w:rFonts w:ascii="Times New Roman" w:eastAsia="Times New Roman" w:hAnsi="Times New Roman" w:cs="B Nazanin" w:hint="cs"/>
                <w:b w:val="0"/>
                <w:bCs w:val="0"/>
                <w:sz w:val="20"/>
                <w:szCs w:val="20"/>
                <w:rtl/>
              </w:rPr>
              <w:t>گویه 17</w:t>
            </w:r>
          </w:p>
        </w:tc>
        <w:tc>
          <w:tcPr>
            <w:tcW w:w="2645" w:type="dxa"/>
            <w:shd w:val="clear" w:color="auto" w:fill="DEEAF6" w:themeFill="accent1" w:themeFillTint="33"/>
            <w:vAlign w:val="center"/>
          </w:tcPr>
          <w:p w14:paraId="1F907269" w14:textId="2EAC17CC"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Pr>
            </w:pPr>
            <w:r w:rsidRPr="00364068">
              <w:rPr>
                <w:rStyle w:val="Strong"/>
                <w:rFonts w:ascii="Times New Roman" w:eastAsia="Times New Roman" w:hAnsi="Times New Roman" w:cs="B Nazanin" w:hint="cs"/>
                <w:b w:val="0"/>
                <w:bCs w:val="0"/>
                <w:sz w:val="20"/>
                <w:szCs w:val="20"/>
                <w:rtl/>
              </w:rPr>
              <w:t>زمان صرف‌شده برای فناوری</w:t>
            </w:r>
          </w:p>
        </w:tc>
        <w:tc>
          <w:tcPr>
            <w:tcW w:w="1260" w:type="dxa"/>
            <w:shd w:val="clear" w:color="auto" w:fill="DEEAF6" w:themeFill="accent1" w:themeFillTint="33"/>
            <w:vAlign w:val="center"/>
          </w:tcPr>
          <w:p w14:paraId="0CAF2462" w14:textId="1B19ABE7"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tl/>
              </w:rPr>
            </w:pPr>
            <w:r w:rsidRPr="00364068">
              <w:rPr>
                <w:rFonts w:ascii="B Nazanin" w:hAnsi="Arial" w:cs="B Zar"/>
                <w:sz w:val="20"/>
                <w:szCs w:val="20"/>
              </w:rPr>
              <w:t>0.655</w:t>
            </w:r>
          </w:p>
        </w:tc>
      </w:tr>
      <w:tr w:rsidR="00364068" w:rsidRPr="00364068" w14:paraId="44DA1E2F" w14:textId="361384B7" w:rsidTr="00506A6B">
        <w:trPr>
          <w:jc w:val="center"/>
        </w:trPr>
        <w:tc>
          <w:tcPr>
            <w:tcW w:w="1086" w:type="dxa"/>
            <w:shd w:val="clear" w:color="auto" w:fill="DEEAF6" w:themeFill="accent1" w:themeFillTint="33"/>
            <w:vAlign w:val="center"/>
          </w:tcPr>
          <w:p w14:paraId="27331E30" w14:textId="77777777"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Pr>
            </w:pPr>
            <w:r w:rsidRPr="00364068">
              <w:rPr>
                <w:rStyle w:val="Strong"/>
                <w:rFonts w:ascii="Times New Roman" w:eastAsia="Times New Roman" w:hAnsi="Times New Roman" w:cs="B Nazanin" w:hint="cs"/>
                <w:b w:val="0"/>
                <w:bCs w:val="0"/>
                <w:sz w:val="20"/>
                <w:szCs w:val="20"/>
                <w:rtl/>
              </w:rPr>
              <w:t>گویه 6</w:t>
            </w:r>
          </w:p>
        </w:tc>
        <w:tc>
          <w:tcPr>
            <w:tcW w:w="2604" w:type="dxa"/>
            <w:shd w:val="clear" w:color="auto" w:fill="DEEAF6" w:themeFill="accent1" w:themeFillTint="33"/>
            <w:vAlign w:val="center"/>
          </w:tcPr>
          <w:p w14:paraId="6F19CEE2" w14:textId="77777777"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tl/>
              </w:rPr>
            </w:pPr>
            <w:r w:rsidRPr="00364068">
              <w:rPr>
                <w:rStyle w:val="Strong"/>
                <w:rFonts w:ascii="Times New Roman" w:eastAsia="Times New Roman" w:hAnsi="Times New Roman" w:cs="B Nazanin" w:hint="cs"/>
                <w:b w:val="0"/>
                <w:bCs w:val="0"/>
                <w:sz w:val="20"/>
                <w:szCs w:val="20"/>
                <w:rtl/>
              </w:rPr>
              <w:t>توجه به تغییرات محیطی</w:t>
            </w:r>
          </w:p>
        </w:tc>
        <w:tc>
          <w:tcPr>
            <w:tcW w:w="998" w:type="dxa"/>
            <w:tcBorders>
              <w:right w:val="single" w:sz="4" w:space="0" w:color="auto"/>
            </w:tcBorders>
            <w:shd w:val="clear" w:color="auto" w:fill="DEEAF6" w:themeFill="accent1" w:themeFillTint="33"/>
            <w:vAlign w:val="center"/>
          </w:tcPr>
          <w:p w14:paraId="4C229DD3" w14:textId="7F3348D2" w:rsidR="00506A6B" w:rsidRPr="00364068" w:rsidRDefault="00506A6B" w:rsidP="00506A6B">
            <w:pPr>
              <w:autoSpaceDE w:val="0"/>
              <w:autoSpaceDN w:val="0"/>
              <w:adjustRightInd w:val="0"/>
              <w:spacing w:after="0"/>
              <w:jc w:val="center"/>
              <w:rPr>
                <w:rStyle w:val="Strong"/>
                <w:rFonts w:ascii="Times New Roman" w:eastAsia="Times New Roman" w:hAnsi="Times New Roman" w:cs="B Zar"/>
                <w:b w:val="0"/>
                <w:bCs w:val="0"/>
                <w:sz w:val="20"/>
                <w:szCs w:val="20"/>
                <w:rtl/>
              </w:rPr>
            </w:pPr>
            <w:r w:rsidRPr="00364068">
              <w:rPr>
                <w:rFonts w:ascii="B Nazanin" w:hAnsi="Arial" w:cs="B Zar"/>
                <w:sz w:val="20"/>
                <w:szCs w:val="20"/>
              </w:rPr>
              <w:t>0.669</w:t>
            </w:r>
          </w:p>
        </w:tc>
        <w:tc>
          <w:tcPr>
            <w:tcW w:w="1080" w:type="dxa"/>
            <w:tcBorders>
              <w:left w:val="single" w:sz="4" w:space="0" w:color="auto"/>
            </w:tcBorders>
            <w:shd w:val="clear" w:color="auto" w:fill="DEEAF6" w:themeFill="accent1" w:themeFillTint="33"/>
            <w:vAlign w:val="center"/>
          </w:tcPr>
          <w:p w14:paraId="670D8CE1" w14:textId="42E478A3"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Pr>
            </w:pPr>
            <w:r w:rsidRPr="00364068">
              <w:rPr>
                <w:rStyle w:val="Strong"/>
                <w:rFonts w:ascii="Times New Roman" w:eastAsia="Times New Roman" w:hAnsi="Times New Roman" w:cs="B Nazanin" w:hint="cs"/>
                <w:b w:val="0"/>
                <w:bCs w:val="0"/>
                <w:sz w:val="20"/>
                <w:szCs w:val="20"/>
                <w:rtl/>
              </w:rPr>
              <w:t>گویه 18</w:t>
            </w:r>
          </w:p>
        </w:tc>
        <w:tc>
          <w:tcPr>
            <w:tcW w:w="2645" w:type="dxa"/>
            <w:shd w:val="clear" w:color="auto" w:fill="DEEAF6" w:themeFill="accent1" w:themeFillTint="33"/>
            <w:vAlign w:val="center"/>
          </w:tcPr>
          <w:p w14:paraId="0DE27CCB" w14:textId="51F4D623"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Pr>
            </w:pPr>
            <w:r w:rsidRPr="00364068">
              <w:rPr>
                <w:rStyle w:val="Strong"/>
                <w:rFonts w:ascii="Times New Roman" w:eastAsia="Times New Roman" w:hAnsi="Times New Roman" w:cs="B Nazanin" w:hint="cs"/>
                <w:b w:val="0"/>
                <w:bCs w:val="0"/>
                <w:sz w:val="20"/>
                <w:szCs w:val="20"/>
                <w:rtl/>
              </w:rPr>
              <w:t>وابستگی به ابزارهای دیجیتال</w:t>
            </w:r>
          </w:p>
        </w:tc>
        <w:tc>
          <w:tcPr>
            <w:tcW w:w="1260" w:type="dxa"/>
            <w:shd w:val="clear" w:color="auto" w:fill="DEEAF6" w:themeFill="accent1" w:themeFillTint="33"/>
            <w:vAlign w:val="center"/>
          </w:tcPr>
          <w:p w14:paraId="25D73467" w14:textId="38C7DD26"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tl/>
              </w:rPr>
            </w:pPr>
            <w:r w:rsidRPr="00364068">
              <w:rPr>
                <w:rFonts w:ascii="B Nazanin" w:hAnsi="Arial" w:cs="B Zar"/>
                <w:sz w:val="20"/>
                <w:szCs w:val="20"/>
              </w:rPr>
              <w:t>0.686</w:t>
            </w:r>
          </w:p>
        </w:tc>
      </w:tr>
      <w:tr w:rsidR="00364068" w:rsidRPr="00364068" w14:paraId="640E4636" w14:textId="4C0217AD" w:rsidTr="00506A6B">
        <w:trPr>
          <w:jc w:val="center"/>
        </w:trPr>
        <w:tc>
          <w:tcPr>
            <w:tcW w:w="1086" w:type="dxa"/>
            <w:shd w:val="clear" w:color="auto" w:fill="DEEAF6" w:themeFill="accent1" w:themeFillTint="33"/>
            <w:vAlign w:val="center"/>
          </w:tcPr>
          <w:p w14:paraId="7EC4D1E1" w14:textId="77777777"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Pr>
            </w:pPr>
            <w:r w:rsidRPr="00364068">
              <w:rPr>
                <w:rStyle w:val="Strong"/>
                <w:rFonts w:ascii="Times New Roman" w:eastAsia="Times New Roman" w:hAnsi="Times New Roman" w:cs="B Nazanin" w:hint="cs"/>
                <w:b w:val="0"/>
                <w:bCs w:val="0"/>
                <w:sz w:val="20"/>
                <w:szCs w:val="20"/>
                <w:rtl/>
              </w:rPr>
              <w:t>گویه 7</w:t>
            </w:r>
          </w:p>
        </w:tc>
        <w:tc>
          <w:tcPr>
            <w:tcW w:w="2604" w:type="dxa"/>
            <w:shd w:val="clear" w:color="auto" w:fill="DEEAF6" w:themeFill="accent1" w:themeFillTint="33"/>
            <w:vAlign w:val="center"/>
          </w:tcPr>
          <w:p w14:paraId="5FB498A7" w14:textId="77777777"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tl/>
              </w:rPr>
            </w:pPr>
            <w:r w:rsidRPr="00364068">
              <w:rPr>
                <w:rStyle w:val="Strong"/>
                <w:rFonts w:ascii="Times New Roman" w:eastAsia="Times New Roman" w:hAnsi="Times New Roman" w:cs="B Nazanin" w:hint="cs"/>
                <w:b w:val="0"/>
                <w:bCs w:val="0"/>
                <w:sz w:val="20"/>
                <w:szCs w:val="20"/>
                <w:rtl/>
              </w:rPr>
              <w:t>نور و تهویه مناسب</w:t>
            </w:r>
          </w:p>
        </w:tc>
        <w:tc>
          <w:tcPr>
            <w:tcW w:w="998" w:type="dxa"/>
            <w:tcBorders>
              <w:right w:val="single" w:sz="4" w:space="0" w:color="auto"/>
            </w:tcBorders>
            <w:shd w:val="clear" w:color="auto" w:fill="DEEAF6" w:themeFill="accent1" w:themeFillTint="33"/>
            <w:vAlign w:val="center"/>
          </w:tcPr>
          <w:p w14:paraId="2E511882" w14:textId="6D7DAAE7" w:rsidR="00506A6B" w:rsidRPr="00364068" w:rsidRDefault="00506A6B" w:rsidP="00506A6B">
            <w:pPr>
              <w:autoSpaceDE w:val="0"/>
              <w:autoSpaceDN w:val="0"/>
              <w:adjustRightInd w:val="0"/>
              <w:spacing w:after="0"/>
              <w:jc w:val="center"/>
              <w:rPr>
                <w:rStyle w:val="Strong"/>
                <w:rFonts w:ascii="Times New Roman" w:eastAsia="Times New Roman" w:hAnsi="Times New Roman" w:cs="B Zar"/>
                <w:b w:val="0"/>
                <w:bCs w:val="0"/>
                <w:sz w:val="20"/>
                <w:szCs w:val="20"/>
                <w:rtl/>
              </w:rPr>
            </w:pPr>
            <w:r w:rsidRPr="00364068">
              <w:rPr>
                <w:rFonts w:ascii="B Nazanin" w:hAnsi="Arial" w:cs="B Zar"/>
                <w:sz w:val="20"/>
                <w:szCs w:val="20"/>
              </w:rPr>
              <w:t>0.671</w:t>
            </w:r>
          </w:p>
        </w:tc>
        <w:tc>
          <w:tcPr>
            <w:tcW w:w="1080" w:type="dxa"/>
            <w:tcBorders>
              <w:left w:val="single" w:sz="4" w:space="0" w:color="auto"/>
            </w:tcBorders>
            <w:shd w:val="clear" w:color="auto" w:fill="DEEAF6" w:themeFill="accent1" w:themeFillTint="33"/>
            <w:vAlign w:val="center"/>
          </w:tcPr>
          <w:p w14:paraId="782604E5" w14:textId="667BCBE0"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Pr>
            </w:pPr>
            <w:r w:rsidRPr="00364068">
              <w:rPr>
                <w:rStyle w:val="Strong"/>
                <w:rFonts w:ascii="Times New Roman" w:eastAsia="Times New Roman" w:hAnsi="Times New Roman" w:cs="B Nazanin" w:hint="cs"/>
                <w:b w:val="0"/>
                <w:bCs w:val="0"/>
                <w:sz w:val="20"/>
                <w:szCs w:val="20"/>
                <w:rtl/>
              </w:rPr>
              <w:t>گویه 19</w:t>
            </w:r>
          </w:p>
        </w:tc>
        <w:tc>
          <w:tcPr>
            <w:tcW w:w="2645" w:type="dxa"/>
            <w:shd w:val="clear" w:color="auto" w:fill="DEEAF6" w:themeFill="accent1" w:themeFillTint="33"/>
            <w:vAlign w:val="center"/>
          </w:tcPr>
          <w:p w14:paraId="6596C4F1" w14:textId="36493EBF"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Pr>
            </w:pPr>
            <w:r w:rsidRPr="00364068">
              <w:rPr>
                <w:rStyle w:val="Strong"/>
                <w:rFonts w:ascii="Times New Roman" w:eastAsia="Times New Roman" w:hAnsi="Times New Roman" w:cs="B Nazanin" w:hint="cs"/>
                <w:b w:val="0"/>
                <w:bCs w:val="0"/>
                <w:sz w:val="20"/>
                <w:szCs w:val="20"/>
                <w:rtl/>
              </w:rPr>
              <w:t>ترجیح بازی دیجیتال نسبت به طبیعی</w:t>
            </w:r>
          </w:p>
        </w:tc>
        <w:tc>
          <w:tcPr>
            <w:tcW w:w="1260" w:type="dxa"/>
            <w:shd w:val="clear" w:color="auto" w:fill="DEEAF6" w:themeFill="accent1" w:themeFillTint="33"/>
            <w:vAlign w:val="center"/>
          </w:tcPr>
          <w:p w14:paraId="075333E6" w14:textId="32F8EE38"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tl/>
              </w:rPr>
            </w:pPr>
            <w:r w:rsidRPr="00364068">
              <w:rPr>
                <w:rFonts w:ascii="B Nazanin" w:hAnsi="Arial" w:cs="B Zar"/>
                <w:sz w:val="20"/>
                <w:szCs w:val="20"/>
              </w:rPr>
              <w:t>0.661</w:t>
            </w:r>
          </w:p>
        </w:tc>
      </w:tr>
      <w:tr w:rsidR="00364068" w:rsidRPr="00364068" w14:paraId="4E721C2D" w14:textId="1DFAAF30" w:rsidTr="00506A6B">
        <w:trPr>
          <w:jc w:val="center"/>
        </w:trPr>
        <w:tc>
          <w:tcPr>
            <w:tcW w:w="1086" w:type="dxa"/>
            <w:shd w:val="clear" w:color="auto" w:fill="DEEAF6" w:themeFill="accent1" w:themeFillTint="33"/>
            <w:vAlign w:val="center"/>
          </w:tcPr>
          <w:p w14:paraId="12A87EB4" w14:textId="77777777"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Pr>
            </w:pPr>
            <w:r w:rsidRPr="00364068">
              <w:rPr>
                <w:rStyle w:val="Strong"/>
                <w:rFonts w:ascii="Times New Roman" w:eastAsia="Times New Roman" w:hAnsi="Times New Roman" w:cs="B Nazanin" w:hint="cs"/>
                <w:b w:val="0"/>
                <w:bCs w:val="0"/>
                <w:sz w:val="20"/>
                <w:szCs w:val="20"/>
                <w:rtl/>
              </w:rPr>
              <w:t>گویه 8</w:t>
            </w:r>
          </w:p>
        </w:tc>
        <w:tc>
          <w:tcPr>
            <w:tcW w:w="2604" w:type="dxa"/>
            <w:shd w:val="clear" w:color="auto" w:fill="DEEAF6" w:themeFill="accent1" w:themeFillTint="33"/>
            <w:vAlign w:val="center"/>
          </w:tcPr>
          <w:p w14:paraId="6511873F" w14:textId="77777777"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tl/>
              </w:rPr>
            </w:pPr>
            <w:r w:rsidRPr="00364068">
              <w:rPr>
                <w:rStyle w:val="Strong"/>
                <w:rFonts w:ascii="Times New Roman" w:eastAsia="Times New Roman" w:hAnsi="Times New Roman" w:cs="B Nazanin" w:hint="cs"/>
                <w:b w:val="0"/>
                <w:bCs w:val="0"/>
                <w:sz w:val="20"/>
                <w:szCs w:val="20"/>
                <w:rtl/>
              </w:rPr>
              <w:t>وجود فضای باز در خانه</w:t>
            </w:r>
          </w:p>
        </w:tc>
        <w:tc>
          <w:tcPr>
            <w:tcW w:w="998" w:type="dxa"/>
            <w:tcBorders>
              <w:right w:val="single" w:sz="4" w:space="0" w:color="auto"/>
            </w:tcBorders>
            <w:shd w:val="clear" w:color="auto" w:fill="DEEAF6" w:themeFill="accent1" w:themeFillTint="33"/>
            <w:vAlign w:val="center"/>
          </w:tcPr>
          <w:p w14:paraId="6C7E5D24" w14:textId="0912619F" w:rsidR="00506A6B" w:rsidRPr="00364068" w:rsidRDefault="00506A6B" w:rsidP="00506A6B">
            <w:pPr>
              <w:autoSpaceDE w:val="0"/>
              <w:autoSpaceDN w:val="0"/>
              <w:adjustRightInd w:val="0"/>
              <w:spacing w:after="0"/>
              <w:jc w:val="center"/>
              <w:rPr>
                <w:rStyle w:val="Strong"/>
                <w:rFonts w:ascii="Times New Roman" w:eastAsia="Times New Roman" w:hAnsi="Times New Roman" w:cs="B Zar"/>
                <w:b w:val="0"/>
                <w:bCs w:val="0"/>
                <w:sz w:val="20"/>
                <w:szCs w:val="20"/>
                <w:rtl/>
              </w:rPr>
            </w:pPr>
            <w:r w:rsidRPr="00364068">
              <w:rPr>
                <w:rFonts w:ascii="B Nazanin" w:hAnsi="Arial" w:cs="B Zar"/>
                <w:sz w:val="20"/>
                <w:szCs w:val="20"/>
              </w:rPr>
              <w:t>0.692</w:t>
            </w:r>
          </w:p>
        </w:tc>
        <w:tc>
          <w:tcPr>
            <w:tcW w:w="1080" w:type="dxa"/>
            <w:tcBorders>
              <w:left w:val="single" w:sz="4" w:space="0" w:color="auto"/>
            </w:tcBorders>
            <w:shd w:val="clear" w:color="auto" w:fill="DEEAF6" w:themeFill="accent1" w:themeFillTint="33"/>
            <w:vAlign w:val="center"/>
          </w:tcPr>
          <w:p w14:paraId="46C82570" w14:textId="12D7A31A"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Pr>
            </w:pPr>
            <w:r w:rsidRPr="00364068">
              <w:rPr>
                <w:rStyle w:val="Strong"/>
                <w:rFonts w:ascii="Times New Roman" w:eastAsia="Times New Roman" w:hAnsi="Times New Roman" w:cs="B Nazanin" w:hint="cs"/>
                <w:b w:val="0"/>
                <w:bCs w:val="0"/>
                <w:sz w:val="20"/>
                <w:szCs w:val="20"/>
                <w:rtl/>
              </w:rPr>
              <w:t>گویه 20</w:t>
            </w:r>
          </w:p>
        </w:tc>
        <w:tc>
          <w:tcPr>
            <w:tcW w:w="2645" w:type="dxa"/>
            <w:shd w:val="clear" w:color="auto" w:fill="DEEAF6" w:themeFill="accent1" w:themeFillTint="33"/>
            <w:vAlign w:val="center"/>
          </w:tcPr>
          <w:p w14:paraId="0751212B" w14:textId="7598DE3B"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Pr>
            </w:pPr>
            <w:r w:rsidRPr="00364068">
              <w:rPr>
                <w:rStyle w:val="Strong"/>
                <w:rFonts w:ascii="Times New Roman" w:eastAsia="Times New Roman" w:hAnsi="Times New Roman" w:cs="B Nazanin" w:hint="cs"/>
                <w:b w:val="0"/>
                <w:bCs w:val="0"/>
                <w:sz w:val="20"/>
                <w:szCs w:val="20"/>
                <w:rtl/>
              </w:rPr>
              <w:t>مهارت کار با ابزارهای دیجیتال</w:t>
            </w:r>
          </w:p>
        </w:tc>
        <w:tc>
          <w:tcPr>
            <w:tcW w:w="1260" w:type="dxa"/>
            <w:shd w:val="clear" w:color="auto" w:fill="DEEAF6" w:themeFill="accent1" w:themeFillTint="33"/>
            <w:vAlign w:val="center"/>
          </w:tcPr>
          <w:p w14:paraId="351F737E" w14:textId="049269B5"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tl/>
              </w:rPr>
            </w:pPr>
            <w:r w:rsidRPr="00364068">
              <w:rPr>
                <w:rFonts w:ascii="B Nazanin" w:hAnsi="Arial" w:cs="B Zar"/>
                <w:sz w:val="20"/>
                <w:szCs w:val="20"/>
              </w:rPr>
              <w:t>0.676</w:t>
            </w:r>
          </w:p>
        </w:tc>
      </w:tr>
      <w:tr w:rsidR="00364068" w:rsidRPr="00364068" w14:paraId="3842607C" w14:textId="129E8550" w:rsidTr="00506A6B">
        <w:trPr>
          <w:jc w:val="center"/>
        </w:trPr>
        <w:tc>
          <w:tcPr>
            <w:tcW w:w="1086" w:type="dxa"/>
            <w:shd w:val="clear" w:color="auto" w:fill="DEEAF6" w:themeFill="accent1" w:themeFillTint="33"/>
            <w:vAlign w:val="center"/>
          </w:tcPr>
          <w:p w14:paraId="0AAFD4F9" w14:textId="77777777"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Pr>
            </w:pPr>
            <w:r w:rsidRPr="00364068">
              <w:rPr>
                <w:rStyle w:val="Strong"/>
                <w:rFonts w:ascii="Times New Roman" w:eastAsia="Times New Roman" w:hAnsi="Times New Roman" w:cs="B Nazanin" w:hint="cs"/>
                <w:b w:val="0"/>
                <w:bCs w:val="0"/>
                <w:sz w:val="20"/>
                <w:szCs w:val="20"/>
                <w:rtl/>
              </w:rPr>
              <w:t>گویه 9</w:t>
            </w:r>
          </w:p>
        </w:tc>
        <w:tc>
          <w:tcPr>
            <w:tcW w:w="2604" w:type="dxa"/>
            <w:shd w:val="clear" w:color="auto" w:fill="DEEAF6" w:themeFill="accent1" w:themeFillTint="33"/>
            <w:vAlign w:val="center"/>
          </w:tcPr>
          <w:p w14:paraId="168A1A25" w14:textId="77777777"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tl/>
              </w:rPr>
            </w:pPr>
            <w:r w:rsidRPr="00364068">
              <w:rPr>
                <w:rStyle w:val="Strong"/>
                <w:rFonts w:ascii="Times New Roman" w:eastAsia="Times New Roman" w:hAnsi="Times New Roman" w:cs="B Nazanin" w:hint="cs"/>
                <w:b w:val="0"/>
                <w:bCs w:val="0"/>
                <w:sz w:val="20"/>
                <w:szCs w:val="20"/>
                <w:rtl/>
              </w:rPr>
              <w:t>دسترسی کودک به بیرون</w:t>
            </w:r>
          </w:p>
        </w:tc>
        <w:tc>
          <w:tcPr>
            <w:tcW w:w="998" w:type="dxa"/>
            <w:tcBorders>
              <w:right w:val="single" w:sz="4" w:space="0" w:color="auto"/>
            </w:tcBorders>
            <w:shd w:val="clear" w:color="auto" w:fill="DEEAF6" w:themeFill="accent1" w:themeFillTint="33"/>
            <w:vAlign w:val="center"/>
          </w:tcPr>
          <w:p w14:paraId="4B19AE12" w14:textId="2137D46D" w:rsidR="00506A6B" w:rsidRPr="00364068" w:rsidRDefault="00506A6B" w:rsidP="00506A6B">
            <w:pPr>
              <w:autoSpaceDE w:val="0"/>
              <w:autoSpaceDN w:val="0"/>
              <w:adjustRightInd w:val="0"/>
              <w:spacing w:after="0"/>
              <w:jc w:val="center"/>
              <w:rPr>
                <w:rStyle w:val="Strong"/>
                <w:rFonts w:ascii="Times New Roman" w:eastAsia="Times New Roman" w:hAnsi="Times New Roman" w:cs="B Zar"/>
                <w:b w:val="0"/>
                <w:bCs w:val="0"/>
                <w:sz w:val="20"/>
                <w:szCs w:val="20"/>
                <w:rtl/>
              </w:rPr>
            </w:pPr>
            <w:r w:rsidRPr="00364068">
              <w:rPr>
                <w:rFonts w:ascii="B Nazanin" w:hAnsi="Arial" w:cs="B Zar"/>
                <w:sz w:val="20"/>
                <w:szCs w:val="20"/>
              </w:rPr>
              <w:t>0.704</w:t>
            </w:r>
          </w:p>
        </w:tc>
        <w:tc>
          <w:tcPr>
            <w:tcW w:w="1080" w:type="dxa"/>
            <w:tcBorders>
              <w:left w:val="single" w:sz="4" w:space="0" w:color="auto"/>
            </w:tcBorders>
            <w:shd w:val="clear" w:color="auto" w:fill="DEEAF6" w:themeFill="accent1" w:themeFillTint="33"/>
            <w:vAlign w:val="center"/>
          </w:tcPr>
          <w:p w14:paraId="3337BDF5" w14:textId="7FEE0A5C"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Pr>
            </w:pPr>
            <w:r w:rsidRPr="00364068">
              <w:rPr>
                <w:rStyle w:val="Strong"/>
                <w:rFonts w:ascii="Times New Roman" w:eastAsia="Times New Roman" w:hAnsi="Times New Roman" w:cs="B Nazanin" w:hint="cs"/>
                <w:b w:val="0"/>
                <w:bCs w:val="0"/>
                <w:sz w:val="20"/>
                <w:szCs w:val="20"/>
                <w:rtl/>
              </w:rPr>
              <w:t>گویه 21</w:t>
            </w:r>
          </w:p>
        </w:tc>
        <w:tc>
          <w:tcPr>
            <w:tcW w:w="2645" w:type="dxa"/>
            <w:shd w:val="clear" w:color="auto" w:fill="DEEAF6" w:themeFill="accent1" w:themeFillTint="33"/>
            <w:vAlign w:val="center"/>
          </w:tcPr>
          <w:p w14:paraId="7C7F3C89" w14:textId="6A1061CE"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Pr>
            </w:pPr>
            <w:r w:rsidRPr="00364068">
              <w:rPr>
                <w:rStyle w:val="Strong"/>
                <w:rFonts w:ascii="Times New Roman" w:eastAsia="Times New Roman" w:hAnsi="Times New Roman" w:cs="B Nazanin" w:hint="cs"/>
                <w:b w:val="0"/>
                <w:bCs w:val="0"/>
                <w:sz w:val="20"/>
                <w:szCs w:val="20"/>
                <w:rtl/>
              </w:rPr>
              <w:t>احساس آرامش در محیط خانه</w:t>
            </w:r>
          </w:p>
        </w:tc>
        <w:tc>
          <w:tcPr>
            <w:tcW w:w="1260" w:type="dxa"/>
            <w:shd w:val="clear" w:color="auto" w:fill="DEEAF6" w:themeFill="accent1" w:themeFillTint="33"/>
            <w:vAlign w:val="center"/>
          </w:tcPr>
          <w:p w14:paraId="666D0E0D" w14:textId="11851BBE"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tl/>
              </w:rPr>
            </w:pPr>
            <w:r w:rsidRPr="00364068">
              <w:rPr>
                <w:rFonts w:ascii="B Nazanin" w:hAnsi="Arial" w:cs="B Zar"/>
                <w:sz w:val="20"/>
                <w:szCs w:val="20"/>
              </w:rPr>
              <w:t>0.711</w:t>
            </w:r>
          </w:p>
        </w:tc>
      </w:tr>
      <w:tr w:rsidR="00364068" w:rsidRPr="00364068" w14:paraId="6480D50F" w14:textId="00C0E736" w:rsidTr="00506A6B">
        <w:trPr>
          <w:jc w:val="center"/>
        </w:trPr>
        <w:tc>
          <w:tcPr>
            <w:tcW w:w="1086" w:type="dxa"/>
            <w:shd w:val="clear" w:color="auto" w:fill="DEEAF6" w:themeFill="accent1" w:themeFillTint="33"/>
            <w:vAlign w:val="center"/>
          </w:tcPr>
          <w:p w14:paraId="657C53AE" w14:textId="77777777"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Pr>
            </w:pPr>
            <w:r w:rsidRPr="00364068">
              <w:rPr>
                <w:rStyle w:val="Strong"/>
                <w:rFonts w:ascii="Times New Roman" w:eastAsia="Times New Roman" w:hAnsi="Times New Roman" w:cs="B Nazanin" w:hint="cs"/>
                <w:b w:val="0"/>
                <w:bCs w:val="0"/>
                <w:sz w:val="20"/>
                <w:szCs w:val="20"/>
                <w:rtl/>
              </w:rPr>
              <w:t>گویه 10</w:t>
            </w:r>
          </w:p>
        </w:tc>
        <w:tc>
          <w:tcPr>
            <w:tcW w:w="2604" w:type="dxa"/>
            <w:shd w:val="clear" w:color="auto" w:fill="DEEAF6" w:themeFill="accent1" w:themeFillTint="33"/>
            <w:vAlign w:val="center"/>
          </w:tcPr>
          <w:p w14:paraId="6DA323DB" w14:textId="77777777"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tl/>
              </w:rPr>
            </w:pPr>
            <w:r w:rsidRPr="00364068">
              <w:rPr>
                <w:rStyle w:val="Strong"/>
                <w:rFonts w:ascii="Times New Roman" w:eastAsia="Times New Roman" w:hAnsi="Times New Roman" w:cs="B Nazanin" w:hint="cs"/>
                <w:b w:val="0"/>
                <w:bCs w:val="0"/>
                <w:sz w:val="20"/>
                <w:szCs w:val="20"/>
                <w:rtl/>
              </w:rPr>
              <w:t>چیدمان مناسب برای تحرک کودک</w:t>
            </w:r>
          </w:p>
        </w:tc>
        <w:tc>
          <w:tcPr>
            <w:tcW w:w="998" w:type="dxa"/>
            <w:tcBorders>
              <w:right w:val="single" w:sz="4" w:space="0" w:color="auto"/>
            </w:tcBorders>
            <w:shd w:val="clear" w:color="auto" w:fill="DEEAF6" w:themeFill="accent1" w:themeFillTint="33"/>
            <w:vAlign w:val="center"/>
          </w:tcPr>
          <w:p w14:paraId="26A38D1C" w14:textId="75DD0DE5" w:rsidR="00506A6B" w:rsidRPr="00364068" w:rsidRDefault="00506A6B" w:rsidP="00506A6B">
            <w:pPr>
              <w:autoSpaceDE w:val="0"/>
              <w:autoSpaceDN w:val="0"/>
              <w:adjustRightInd w:val="0"/>
              <w:spacing w:after="0"/>
              <w:jc w:val="center"/>
              <w:rPr>
                <w:rStyle w:val="Strong"/>
                <w:rFonts w:ascii="Times New Roman" w:eastAsia="Times New Roman" w:hAnsi="Times New Roman" w:cs="B Zar"/>
                <w:b w:val="0"/>
                <w:bCs w:val="0"/>
                <w:sz w:val="20"/>
                <w:szCs w:val="20"/>
                <w:rtl/>
              </w:rPr>
            </w:pPr>
            <w:r w:rsidRPr="00364068">
              <w:rPr>
                <w:rFonts w:ascii="B Nazanin" w:hAnsi="Arial" w:cs="B Zar"/>
                <w:sz w:val="20"/>
                <w:szCs w:val="20"/>
              </w:rPr>
              <w:t>0.706</w:t>
            </w:r>
          </w:p>
        </w:tc>
        <w:tc>
          <w:tcPr>
            <w:tcW w:w="1080" w:type="dxa"/>
            <w:tcBorders>
              <w:left w:val="single" w:sz="4" w:space="0" w:color="auto"/>
            </w:tcBorders>
            <w:shd w:val="clear" w:color="auto" w:fill="DEEAF6" w:themeFill="accent1" w:themeFillTint="33"/>
            <w:vAlign w:val="center"/>
          </w:tcPr>
          <w:p w14:paraId="6B692B15" w14:textId="3A85FDD3"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Pr>
            </w:pPr>
            <w:r w:rsidRPr="00364068">
              <w:rPr>
                <w:rStyle w:val="Strong"/>
                <w:rFonts w:ascii="Times New Roman" w:eastAsia="Times New Roman" w:hAnsi="Times New Roman" w:cs="B Nazanin" w:hint="cs"/>
                <w:b w:val="0"/>
                <w:bCs w:val="0"/>
                <w:sz w:val="20"/>
                <w:szCs w:val="20"/>
                <w:rtl/>
              </w:rPr>
              <w:t>گویه 22</w:t>
            </w:r>
          </w:p>
        </w:tc>
        <w:tc>
          <w:tcPr>
            <w:tcW w:w="2645" w:type="dxa"/>
            <w:shd w:val="clear" w:color="auto" w:fill="DEEAF6" w:themeFill="accent1" w:themeFillTint="33"/>
            <w:vAlign w:val="center"/>
          </w:tcPr>
          <w:p w14:paraId="3CA6C282" w14:textId="41674B2A"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Pr>
            </w:pPr>
            <w:r w:rsidRPr="00364068">
              <w:rPr>
                <w:rStyle w:val="Strong"/>
                <w:rFonts w:ascii="Times New Roman" w:eastAsia="Times New Roman" w:hAnsi="Times New Roman" w:cs="B Nazanin" w:hint="cs"/>
                <w:b w:val="0"/>
                <w:bCs w:val="0"/>
                <w:sz w:val="20"/>
                <w:szCs w:val="20"/>
                <w:rtl/>
              </w:rPr>
              <w:t>رضایت از فضاهای شخصی</w:t>
            </w:r>
          </w:p>
        </w:tc>
        <w:tc>
          <w:tcPr>
            <w:tcW w:w="1260" w:type="dxa"/>
            <w:shd w:val="clear" w:color="auto" w:fill="DEEAF6" w:themeFill="accent1" w:themeFillTint="33"/>
            <w:vAlign w:val="center"/>
          </w:tcPr>
          <w:p w14:paraId="0372B7F8" w14:textId="32BB56FC"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tl/>
              </w:rPr>
            </w:pPr>
            <w:r w:rsidRPr="00364068">
              <w:rPr>
                <w:rFonts w:ascii="B Nazanin" w:hAnsi="Arial" w:cs="B Zar"/>
                <w:sz w:val="20"/>
                <w:szCs w:val="20"/>
              </w:rPr>
              <w:t>0.648</w:t>
            </w:r>
          </w:p>
        </w:tc>
      </w:tr>
      <w:tr w:rsidR="00364068" w:rsidRPr="00364068" w14:paraId="3AF8FD22" w14:textId="63086528" w:rsidTr="00506A6B">
        <w:trPr>
          <w:jc w:val="center"/>
        </w:trPr>
        <w:tc>
          <w:tcPr>
            <w:tcW w:w="1086" w:type="dxa"/>
            <w:shd w:val="clear" w:color="auto" w:fill="DEEAF6" w:themeFill="accent1" w:themeFillTint="33"/>
            <w:vAlign w:val="center"/>
          </w:tcPr>
          <w:p w14:paraId="3D7A8681" w14:textId="77777777"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Pr>
            </w:pPr>
            <w:r w:rsidRPr="00364068">
              <w:rPr>
                <w:rStyle w:val="Strong"/>
                <w:rFonts w:ascii="Times New Roman" w:eastAsia="Times New Roman" w:hAnsi="Times New Roman" w:cs="B Nazanin" w:hint="cs"/>
                <w:b w:val="0"/>
                <w:bCs w:val="0"/>
                <w:sz w:val="20"/>
                <w:szCs w:val="20"/>
                <w:rtl/>
              </w:rPr>
              <w:t>گویه 11</w:t>
            </w:r>
          </w:p>
        </w:tc>
        <w:tc>
          <w:tcPr>
            <w:tcW w:w="2604" w:type="dxa"/>
            <w:shd w:val="clear" w:color="auto" w:fill="DEEAF6" w:themeFill="accent1" w:themeFillTint="33"/>
            <w:vAlign w:val="center"/>
          </w:tcPr>
          <w:p w14:paraId="2086C57A" w14:textId="77777777"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tl/>
              </w:rPr>
            </w:pPr>
            <w:r w:rsidRPr="00364068">
              <w:rPr>
                <w:rStyle w:val="Strong"/>
                <w:rFonts w:ascii="Times New Roman" w:eastAsia="Times New Roman" w:hAnsi="Times New Roman" w:cs="B Nazanin" w:hint="cs"/>
                <w:b w:val="0"/>
                <w:bCs w:val="0"/>
                <w:sz w:val="20"/>
                <w:szCs w:val="20"/>
                <w:rtl/>
              </w:rPr>
              <w:t>کیفیت بصری و آرامش فضا</w:t>
            </w:r>
          </w:p>
        </w:tc>
        <w:tc>
          <w:tcPr>
            <w:tcW w:w="998" w:type="dxa"/>
            <w:tcBorders>
              <w:right w:val="single" w:sz="4" w:space="0" w:color="auto"/>
            </w:tcBorders>
            <w:shd w:val="clear" w:color="auto" w:fill="DEEAF6" w:themeFill="accent1" w:themeFillTint="33"/>
            <w:vAlign w:val="center"/>
          </w:tcPr>
          <w:p w14:paraId="6D529F27" w14:textId="3C6B0227" w:rsidR="00506A6B" w:rsidRPr="00364068" w:rsidRDefault="00506A6B" w:rsidP="00506A6B">
            <w:pPr>
              <w:autoSpaceDE w:val="0"/>
              <w:autoSpaceDN w:val="0"/>
              <w:adjustRightInd w:val="0"/>
              <w:spacing w:after="0"/>
              <w:jc w:val="center"/>
              <w:rPr>
                <w:rStyle w:val="Strong"/>
                <w:rFonts w:ascii="Times New Roman" w:eastAsia="Times New Roman" w:hAnsi="Times New Roman" w:cs="B Zar"/>
                <w:b w:val="0"/>
                <w:bCs w:val="0"/>
                <w:sz w:val="20"/>
                <w:szCs w:val="20"/>
                <w:rtl/>
              </w:rPr>
            </w:pPr>
            <w:r w:rsidRPr="00364068">
              <w:rPr>
                <w:rFonts w:ascii="B Nazanin" w:hAnsi="Arial" w:cs="B Zar"/>
                <w:sz w:val="20"/>
                <w:szCs w:val="20"/>
              </w:rPr>
              <w:t>0.692</w:t>
            </w:r>
          </w:p>
        </w:tc>
        <w:tc>
          <w:tcPr>
            <w:tcW w:w="1080" w:type="dxa"/>
            <w:tcBorders>
              <w:left w:val="single" w:sz="4" w:space="0" w:color="auto"/>
            </w:tcBorders>
            <w:shd w:val="clear" w:color="auto" w:fill="DEEAF6" w:themeFill="accent1" w:themeFillTint="33"/>
            <w:vAlign w:val="center"/>
          </w:tcPr>
          <w:p w14:paraId="15B08019" w14:textId="5804DB62"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Pr>
            </w:pPr>
            <w:r w:rsidRPr="00364068">
              <w:rPr>
                <w:rStyle w:val="Strong"/>
                <w:rFonts w:ascii="Times New Roman" w:eastAsia="Times New Roman" w:hAnsi="Times New Roman" w:cs="B Nazanin" w:hint="cs"/>
                <w:b w:val="0"/>
                <w:bCs w:val="0"/>
                <w:sz w:val="20"/>
                <w:szCs w:val="20"/>
                <w:rtl/>
              </w:rPr>
              <w:t>گویه 23</w:t>
            </w:r>
          </w:p>
        </w:tc>
        <w:tc>
          <w:tcPr>
            <w:tcW w:w="2645" w:type="dxa"/>
            <w:shd w:val="clear" w:color="auto" w:fill="DEEAF6" w:themeFill="accent1" w:themeFillTint="33"/>
            <w:vAlign w:val="center"/>
          </w:tcPr>
          <w:p w14:paraId="2F2F0C56" w14:textId="4D6136A3"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Pr>
            </w:pPr>
            <w:r w:rsidRPr="00364068">
              <w:rPr>
                <w:rStyle w:val="Strong"/>
                <w:rFonts w:ascii="Times New Roman" w:eastAsia="Times New Roman" w:hAnsi="Times New Roman" w:cs="B Nazanin" w:hint="cs"/>
                <w:b w:val="0"/>
                <w:bCs w:val="0"/>
                <w:sz w:val="20"/>
                <w:szCs w:val="20"/>
                <w:rtl/>
              </w:rPr>
              <w:t>احساس امنیت روانی</w:t>
            </w:r>
          </w:p>
        </w:tc>
        <w:tc>
          <w:tcPr>
            <w:tcW w:w="1260" w:type="dxa"/>
            <w:shd w:val="clear" w:color="auto" w:fill="DEEAF6" w:themeFill="accent1" w:themeFillTint="33"/>
            <w:vAlign w:val="center"/>
          </w:tcPr>
          <w:p w14:paraId="541DA07B" w14:textId="2579E49B"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tl/>
              </w:rPr>
            </w:pPr>
            <w:r w:rsidRPr="00364068">
              <w:rPr>
                <w:rFonts w:ascii="B Nazanin" w:hAnsi="Arial" w:cs="B Zar"/>
                <w:sz w:val="20"/>
                <w:szCs w:val="20"/>
              </w:rPr>
              <w:t>0.67</w:t>
            </w:r>
          </w:p>
        </w:tc>
      </w:tr>
      <w:tr w:rsidR="00364068" w:rsidRPr="00364068" w14:paraId="2F7DDB85" w14:textId="0FA26D52" w:rsidTr="00506A6B">
        <w:trPr>
          <w:trHeight w:val="332"/>
          <w:jc w:val="center"/>
        </w:trPr>
        <w:tc>
          <w:tcPr>
            <w:tcW w:w="1086" w:type="dxa"/>
            <w:tcBorders>
              <w:bottom w:val="single" w:sz="4" w:space="0" w:color="auto"/>
            </w:tcBorders>
            <w:shd w:val="clear" w:color="auto" w:fill="DEEAF6" w:themeFill="accent1" w:themeFillTint="33"/>
            <w:vAlign w:val="center"/>
          </w:tcPr>
          <w:p w14:paraId="7D13DC89" w14:textId="77777777"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Pr>
            </w:pPr>
            <w:r w:rsidRPr="00364068">
              <w:rPr>
                <w:rStyle w:val="Strong"/>
                <w:rFonts w:ascii="Times New Roman" w:eastAsia="Times New Roman" w:hAnsi="Times New Roman" w:cs="B Nazanin" w:hint="cs"/>
                <w:b w:val="0"/>
                <w:bCs w:val="0"/>
                <w:sz w:val="20"/>
                <w:szCs w:val="20"/>
                <w:rtl/>
              </w:rPr>
              <w:t>گویه 12</w:t>
            </w:r>
          </w:p>
        </w:tc>
        <w:tc>
          <w:tcPr>
            <w:tcW w:w="2604" w:type="dxa"/>
            <w:tcBorders>
              <w:bottom w:val="single" w:sz="4" w:space="0" w:color="auto"/>
            </w:tcBorders>
            <w:shd w:val="clear" w:color="auto" w:fill="DEEAF6" w:themeFill="accent1" w:themeFillTint="33"/>
            <w:vAlign w:val="center"/>
          </w:tcPr>
          <w:p w14:paraId="7E007624" w14:textId="77777777"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tl/>
              </w:rPr>
            </w:pPr>
            <w:r w:rsidRPr="00364068">
              <w:rPr>
                <w:rStyle w:val="Strong"/>
                <w:rFonts w:ascii="Times New Roman" w:eastAsia="Times New Roman" w:hAnsi="Times New Roman" w:cs="B Nazanin" w:hint="cs"/>
                <w:b w:val="0"/>
                <w:bCs w:val="0"/>
                <w:sz w:val="20"/>
                <w:szCs w:val="20"/>
                <w:rtl/>
              </w:rPr>
              <w:t>قدرت تخیل کودک</w:t>
            </w:r>
          </w:p>
        </w:tc>
        <w:tc>
          <w:tcPr>
            <w:tcW w:w="998" w:type="dxa"/>
            <w:tcBorders>
              <w:bottom w:val="single" w:sz="4" w:space="0" w:color="auto"/>
              <w:right w:val="single" w:sz="4" w:space="0" w:color="auto"/>
            </w:tcBorders>
            <w:shd w:val="clear" w:color="auto" w:fill="DEEAF6" w:themeFill="accent1" w:themeFillTint="33"/>
            <w:vAlign w:val="center"/>
          </w:tcPr>
          <w:p w14:paraId="72C14560" w14:textId="703E64A9" w:rsidR="00506A6B" w:rsidRPr="00364068" w:rsidRDefault="00506A6B" w:rsidP="00506A6B">
            <w:pPr>
              <w:autoSpaceDE w:val="0"/>
              <w:autoSpaceDN w:val="0"/>
              <w:adjustRightInd w:val="0"/>
              <w:spacing w:after="0"/>
              <w:jc w:val="center"/>
              <w:rPr>
                <w:rStyle w:val="Strong"/>
                <w:rFonts w:ascii="Times New Roman" w:eastAsia="Times New Roman" w:hAnsi="Times New Roman" w:cs="B Zar"/>
                <w:b w:val="0"/>
                <w:bCs w:val="0"/>
                <w:sz w:val="20"/>
                <w:szCs w:val="20"/>
                <w:rtl/>
              </w:rPr>
            </w:pPr>
            <w:r w:rsidRPr="00364068">
              <w:rPr>
                <w:rFonts w:ascii="B Nazanin" w:hAnsi="Arial" w:cs="B Zar"/>
                <w:sz w:val="20"/>
                <w:szCs w:val="20"/>
              </w:rPr>
              <w:t>0.64</w:t>
            </w:r>
          </w:p>
        </w:tc>
        <w:tc>
          <w:tcPr>
            <w:tcW w:w="1080" w:type="dxa"/>
            <w:tcBorders>
              <w:left w:val="single" w:sz="4" w:space="0" w:color="auto"/>
              <w:bottom w:val="single" w:sz="4" w:space="0" w:color="auto"/>
            </w:tcBorders>
            <w:shd w:val="clear" w:color="auto" w:fill="DEEAF6" w:themeFill="accent1" w:themeFillTint="33"/>
            <w:vAlign w:val="center"/>
          </w:tcPr>
          <w:p w14:paraId="7B8F6F47" w14:textId="56703F85"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Pr>
            </w:pPr>
            <w:r w:rsidRPr="00364068">
              <w:rPr>
                <w:rStyle w:val="Strong"/>
                <w:rFonts w:ascii="Times New Roman" w:eastAsia="Times New Roman" w:hAnsi="Times New Roman" w:cs="B Nazanin" w:hint="cs"/>
                <w:b w:val="0"/>
                <w:bCs w:val="0"/>
                <w:sz w:val="20"/>
                <w:szCs w:val="20"/>
                <w:rtl/>
              </w:rPr>
              <w:t>گویه 24</w:t>
            </w:r>
          </w:p>
        </w:tc>
        <w:tc>
          <w:tcPr>
            <w:tcW w:w="2645" w:type="dxa"/>
            <w:tcBorders>
              <w:bottom w:val="single" w:sz="4" w:space="0" w:color="auto"/>
            </w:tcBorders>
            <w:shd w:val="clear" w:color="auto" w:fill="DEEAF6" w:themeFill="accent1" w:themeFillTint="33"/>
            <w:vAlign w:val="center"/>
          </w:tcPr>
          <w:p w14:paraId="48ACFD4A" w14:textId="249F45B0"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Pr>
            </w:pPr>
            <w:r w:rsidRPr="00364068">
              <w:rPr>
                <w:rStyle w:val="Strong"/>
                <w:rFonts w:ascii="Times New Roman" w:eastAsia="Times New Roman" w:hAnsi="Times New Roman" w:cs="B Nazanin" w:hint="cs"/>
                <w:b w:val="0"/>
                <w:bCs w:val="0"/>
                <w:sz w:val="20"/>
                <w:szCs w:val="20"/>
                <w:rtl/>
              </w:rPr>
              <w:t>پیوند عاطفی با خانه</w:t>
            </w:r>
          </w:p>
        </w:tc>
        <w:tc>
          <w:tcPr>
            <w:tcW w:w="1260" w:type="dxa"/>
            <w:tcBorders>
              <w:bottom w:val="single" w:sz="4" w:space="0" w:color="auto"/>
            </w:tcBorders>
            <w:shd w:val="clear" w:color="auto" w:fill="DEEAF6" w:themeFill="accent1" w:themeFillTint="33"/>
            <w:vAlign w:val="center"/>
          </w:tcPr>
          <w:p w14:paraId="6548A613" w14:textId="0D413C05" w:rsidR="00506A6B" w:rsidRPr="00364068" w:rsidRDefault="00506A6B" w:rsidP="00506A6B">
            <w:pPr>
              <w:autoSpaceDE w:val="0"/>
              <w:autoSpaceDN w:val="0"/>
              <w:adjustRightInd w:val="0"/>
              <w:spacing w:after="0"/>
              <w:jc w:val="both"/>
              <w:rPr>
                <w:rStyle w:val="Strong"/>
                <w:rFonts w:ascii="Times New Roman" w:eastAsia="Times New Roman" w:hAnsi="Times New Roman" w:cs="B Nazanin"/>
                <w:b w:val="0"/>
                <w:bCs w:val="0"/>
                <w:sz w:val="20"/>
                <w:szCs w:val="20"/>
                <w:rtl/>
              </w:rPr>
            </w:pPr>
            <w:r w:rsidRPr="00364068">
              <w:rPr>
                <w:rFonts w:ascii="B Nazanin" w:hAnsi="Arial" w:cs="B Zar"/>
                <w:sz w:val="20"/>
                <w:szCs w:val="20"/>
              </w:rPr>
              <w:t>0.627</w:t>
            </w:r>
          </w:p>
        </w:tc>
      </w:tr>
    </w:tbl>
    <w:p w14:paraId="4B4A9826" w14:textId="1FC0E5E0" w:rsidR="00815B25" w:rsidRPr="004720F4" w:rsidRDefault="005C2C19" w:rsidP="003E4A54">
      <w:pPr>
        <w:spacing w:after="0"/>
        <w:jc w:val="both"/>
        <w:rPr>
          <w:rStyle w:val="Strong"/>
          <w:rFonts w:ascii="Times New Roman" w:eastAsia="Times New Roman" w:hAnsi="Times New Roman" w:cs="B Zar"/>
          <w:b w:val="0"/>
          <w:bCs w:val="0"/>
          <w:sz w:val="28"/>
          <w:szCs w:val="28"/>
          <w:rtl/>
        </w:rPr>
      </w:pPr>
      <w:r w:rsidRPr="004720F4">
        <w:rPr>
          <w:rFonts w:cs="B Zar" w:hint="cs"/>
          <w:sz w:val="24"/>
          <w:szCs w:val="24"/>
          <w:rtl/>
        </w:rPr>
        <w:t>با</w:t>
      </w:r>
      <w:r w:rsidRPr="004720F4">
        <w:rPr>
          <w:rFonts w:cs="B Zar"/>
          <w:sz w:val="24"/>
          <w:szCs w:val="24"/>
          <w:rtl/>
        </w:rPr>
        <w:t xml:space="preserve"> </w:t>
      </w:r>
      <w:r w:rsidRPr="004720F4">
        <w:rPr>
          <w:rFonts w:cs="B Zar" w:hint="cs"/>
          <w:sz w:val="24"/>
          <w:szCs w:val="24"/>
          <w:rtl/>
        </w:rPr>
        <w:t>توجه</w:t>
      </w:r>
      <w:r w:rsidRPr="004720F4">
        <w:rPr>
          <w:rFonts w:cs="B Zar"/>
          <w:sz w:val="24"/>
          <w:szCs w:val="24"/>
          <w:rtl/>
        </w:rPr>
        <w:t xml:space="preserve"> </w:t>
      </w:r>
      <w:r w:rsidRPr="004720F4">
        <w:rPr>
          <w:rFonts w:cs="B Zar" w:hint="cs"/>
          <w:sz w:val="24"/>
          <w:szCs w:val="24"/>
          <w:rtl/>
        </w:rPr>
        <w:t>به</w:t>
      </w:r>
      <w:r w:rsidRPr="004720F4">
        <w:rPr>
          <w:rFonts w:cs="B Zar"/>
          <w:sz w:val="24"/>
          <w:szCs w:val="24"/>
          <w:rtl/>
        </w:rPr>
        <w:t xml:space="preserve"> </w:t>
      </w:r>
      <w:r w:rsidRPr="004720F4">
        <w:rPr>
          <w:rFonts w:cs="B Zar" w:hint="cs"/>
          <w:sz w:val="24"/>
          <w:szCs w:val="24"/>
          <w:rtl/>
        </w:rPr>
        <w:t>نتایج</w:t>
      </w:r>
      <w:r w:rsidRPr="004720F4">
        <w:rPr>
          <w:rFonts w:cs="B Zar"/>
          <w:sz w:val="24"/>
          <w:szCs w:val="24"/>
          <w:rtl/>
        </w:rPr>
        <w:t xml:space="preserve"> </w:t>
      </w:r>
      <w:r w:rsidRPr="004720F4">
        <w:rPr>
          <w:rFonts w:cs="B Zar" w:hint="cs"/>
          <w:sz w:val="24"/>
          <w:szCs w:val="24"/>
          <w:rtl/>
        </w:rPr>
        <w:t>جدول</w:t>
      </w:r>
      <w:r w:rsidRPr="004720F4">
        <w:rPr>
          <w:rFonts w:cs="B Zar"/>
          <w:sz w:val="24"/>
          <w:szCs w:val="24"/>
          <w:rtl/>
        </w:rPr>
        <w:t xml:space="preserve"> ۲</w:t>
      </w:r>
      <w:r w:rsidRPr="004720F4">
        <w:rPr>
          <w:rFonts w:cs="B Zar" w:hint="cs"/>
          <w:sz w:val="24"/>
          <w:szCs w:val="24"/>
          <w:rtl/>
        </w:rPr>
        <w:t>،</w:t>
      </w:r>
      <w:r w:rsidRPr="004720F4">
        <w:rPr>
          <w:rFonts w:cs="B Zar"/>
          <w:sz w:val="24"/>
          <w:szCs w:val="24"/>
          <w:rtl/>
        </w:rPr>
        <w:t xml:space="preserve"> </w:t>
      </w:r>
      <w:r w:rsidRPr="004720F4">
        <w:rPr>
          <w:rFonts w:cs="B Zar" w:hint="cs"/>
          <w:sz w:val="24"/>
          <w:szCs w:val="24"/>
          <w:rtl/>
        </w:rPr>
        <w:t>ساختار</w:t>
      </w:r>
      <w:r w:rsidRPr="004720F4">
        <w:rPr>
          <w:rFonts w:cs="B Zar"/>
          <w:sz w:val="24"/>
          <w:szCs w:val="24"/>
          <w:rtl/>
        </w:rPr>
        <w:t xml:space="preserve"> </w:t>
      </w:r>
      <w:r w:rsidRPr="004720F4">
        <w:rPr>
          <w:rFonts w:cs="B Zar" w:hint="cs"/>
          <w:sz w:val="24"/>
          <w:szCs w:val="24"/>
          <w:rtl/>
        </w:rPr>
        <w:t>عاملی</w:t>
      </w:r>
      <w:r w:rsidRPr="004720F4">
        <w:rPr>
          <w:rFonts w:cs="B Zar"/>
          <w:sz w:val="24"/>
          <w:szCs w:val="24"/>
          <w:rtl/>
        </w:rPr>
        <w:t xml:space="preserve"> </w:t>
      </w:r>
      <w:r w:rsidRPr="004720F4">
        <w:rPr>
          <w:rFonts w:cs="B Zar" w:hint="cs"/>
          <w:sz w:val="24"/>
          <w:szCs w:val="24"/>
          <w:rtl/>
        </w:rPr>
        <w:t>به‌دست‌آمده</w:t>
      </w:r>
      <w:r w:rsidRPr="004720F4">
        <w:rPr>
          <w:rFonts w:cs="B Zar"/>
          <w:sz w:val="24"/>
          <w:szCs w:val="24"/>
          <w:rtl/>
        </w:rPr>
        <w:t xml:space="preserve"> </w:t>
      </w:r>
      <w:r w:rsidRPr="004720F4">
        <w:rPr>
          <w:rFonts w:cs="B Zar" w:hint="cs"/>
          <w:sz w:val="24"/>
          <w:szCs w:val="24"/>
          <w:rtl/>
        </w:rPr>
        <w:t>با</w:t>
      </w:r>
      <w:r w:rsidRPr="004720F4">
        <w:rPr>
          <w:rFonts w:cs="B Zar"/>
          <w:sz w:val="24"/>
          <w:szCs w:val="24"/>
          <w:rtl/>
        </w:rPr>
        <w:t xml:space="preserve"> </w:t>
      </w:r>
      <w:r w:rsidRPr="004720F4">
        <w:rPr>
          <w:rFonts w:cs="B Zar" w:hint="cs"/>
          <w:sz w:val="24"/>
          <w:szCs w:val="24"/>
          <w:rtl/>
        </w:rPr>
        <w:t>مدل</w:t>
      </w:r>
      <w:r w:rsidRPr="004720F4">
        <w:rPr>
          <w:rFonts w:cs="B Zar"/>
          <w:sz w:val="24"/>
          <w:szCs w:val="24"/>
          <w:rtl/>
        </w:rPr>
        <w:t xml:space="preserve"> </w:t>
      </w:r>
      <w:r w:rsidRPr="004720F4">
        <w:rPr>
          <w:rFonts w:cs="B Zar" w:hint="cs"/>
          <w:sz w:val="24"/>
          <w:szCs w:val="24"/>
          <w:rtl/>
        </w:rPr>
        <w:t>مفهومی</w:t>
      </w:r>
      <w:r w:rsidRPr="004720F4">
        <w:rPr>
          <w:rFonts w:cs="B Zar"/>
          <w:sz w:val="24"/>
          <w:szCs w:val="24"/>
          <w:rtl/>
        </w:rPr>
        <w:t xml:space="preserve"> </w:t>
      </w:r>
      <w:r w:rsidRPr="004720F4">
        <w:rPr>
          <w:rFonts w:cs="B Zar" w:hint="cs"/>
          <w:sz w:val="24"/>
          <w:szCs w:val="24"/>
          <w:rtl/>
        </w:rPr>
        <w:t>ابزار</w:t>
      </w:r>
      <w:r w:rsidRPr="004720F4">
        <w:rPr>
          <w:rFonts w:cs="B Zar"/>
          <w:sz w:val="24"/>
          <w:szCs w:val="24"/>
          <w:rtl/>
        </w:rPr>
        <w:t xml:space="preserve"> </w:t>
      </w:r>
      <w:r w:rsidRPr="004720F4">
        <w:rPr>
          <w:rFonts w:cs="B Zar" w:hint="cs"/>
          <w:sz w:val="24"/>
          <w:szCs w:val="24"/>
          <w:rtl/>
        </w:rPr>
        <w:t>همخوانی</w:t>
      </w:r>
      <w:r w:rsidRPr="004720F4">
        <w:rPr>
          <w:rFonts w:cs="B Zar"/>
          <w:sz w:val="24"/>
          <w:szCs w:val="24"/>
          <w:rtl/>
        </w:rPr>
        <w:t xml:space="preserve"> </w:t>
      </w:r>
      <w:r w:rsidRPr="004720F4">
        <w:rPr>
          <w:rFonts w:cs="B Zar" w:hint="cs"/>
          <w:sz w:val="24"/>
          <w:szCs w:val="24"/>
          <w:rtl/>
        </w:rPr>
        <w:t>دارد</w:t>
      </w:r>
      <w:r w:rsidRPr="004720F4">
        <w:rPr>
          <w:rFonts w:cs="B Zar"/>
          <w:sz w:val="24"/>
          <w:szCs w:val="24"/>
          <w:rtl/>
        </w:rPr>
        <w:t xml:space="preserve">. </w:t>
      </w:r>
      <w:r w:rsidRPr="004720F4">
        <w:rPr>
          <w:rFonts w:cs="B Zar" w:hint="cs"/>
          <w:sz w:val="24"/>
          <w:szCs w:val="24"/>
          <w:rtl/>
        </w:rPr>
        <w:t>هیچ‌یک</w:t>
      </w:r>
      <w:r w:rsidRPr="004720F4">
        <w:rPr>
          <w:rFonts w:cs="B Zar"/>
          <w:sz w:val="24"/>
          <w:szCs w:val="24"/>
          <w:rtl/>
        </w:rPr>
        <w:t xml:space="preserve"> </w:t>
      </w:r>
      <w:r w:rsidRPr="004720F4">
        <w:rPr>
          <w:rFonts w:cs="B Zar" w:hint="cs"/>
          <w:sz w:val="24"/>
          <w:szCs w:val="24"/>
          <w:rtl/>
        </w:rPr>
        <w:t>از</w:t>
      </w:r>
      <w:r w:rsidRPr="004720F4">
        <w:rPr>
          <w:rFonts w:cs="B Zar"/>
          <w:sz w:val="24"/>
          <w:szCs w:val="24"/>
          <w:rtl/>
        </w:rPr>
        <w:t xml:space="preserve"> </w:t>
      </w:r>
      <w:r w:rsidRPr="004720F4">
        <w:rPr>
          <w:rFonts w:cs="B Zar" w:hint="cs"/>
          <w:sz w:val="24"/>
          <w:szCs w:val="24"/>
          <w:rtl/>
        </w:rPr>
        <w:t>گویه‌ها</w:t>
      </w:r>
      <w:r w:rsidRPr="004720F4">
        <w:rPr>
          <w:rFonts w:cs="B Zar"/>
          <w:sz w:val="24"/>
          <w:szCs w:val="24"/>
          <w:rtl/>
        </w:rPr>
        <w:t xml:space="preserve"> </w:t>
      </w:r>
      <w:r w:rsidRPr="004720F4">
        <w:rPr>
          <w:rFonts w:cs="B Zar" w:hint="cs"/>
          <w:sz w:val="24"/>
          <w:szCs w:val="24"/>
          <w:rtl/>
        </w:rPr>
        <w:t>دارای</w:t>
      </w:r>
      <w:r w:rsidRPr="004720F4">
        <w:rPr>
          <w:rFonts w:cs="B Zar"/>
          <w:sz w:val="24"/>
          <w:szCs w:val="24"/>
          <w:rtl/>
        </w:rPr>
        <w:t xml:space="preserve"> </w:t>
      </w:r>
      <w:r w:rsidRPr="004720F4">
        <w:rPr>
          <w:rFonts w:cs="B Zar" w:hint="cs"/>
          <w:sz w:val="24"/>
          <w:szCs w:val="24"/>
          <w:rtl/>
        </w:rPr>
        <w:t>بار</w:t>
      </w:r>
      <w:r w:rsidRPr="004720F4">
        <w:rPr>
          <w:rFonts w:cs="B Zar"/>
          <w:sz w:val="24"/>
          <w:szCs w:val="24"/>
          <w:rtl/>
        </w:rPr>
        <w:t xml:space="preserve"> </w:t>
      </w:r>
      <w:r w:rsidRPr="004720F4">
        <w:rPr>
          <w:rFonts w:cs="B Zar" w:hint="cs"/>
          <w:sz w:val="24"/>
          <w:szCs w:val="24"/>
          <w:rtl/>
        </w:rPr>
        <w:t>عاملی</w:t>
      </w:r>
      <w:r w:rsidRPr="004720F4">
        <w:rPr>
          <w:rFonts w:cs="B Zar"/>
          <w:sz w:val="24"/>
          <w:szCs w:val="24"/>
          <w:rtl/>
        </w:rPr>
        <w:t xml:space="preserve"> </w:t>
      </w:r>
      <w:r w:rsidRPr="004720F4">
        <w:rPr>
          <w:rFonts w:cs="B Zar" w:hint="cs"/>
          <w:sz w:val="24"/>
          <w:szCs w:val="24"/>
          <w:rtl/>
        </w:rPr>
        <w:t>کمتر</w:t>
      </w:r>
      <w:r w:rsidRPr="004720F4">
        <w:rPr>
          <w:rFonts w:cs="B Zar"/>
          <w:sz w:val="24"/>
          <w:szCs w:val="24"/>
          <w:rtl/>
        </w:rPr>
        <w:t xml:space="preserve"> </w:t>
      </w:r>
      <w:r w:rsidRPr="004720F4">
        <w:rPr>
          <w:rFonts w:cs="B Zar" w:hint="cs"/>
          <w:sz w:val="24"/>
          <w:szCs w:val="24"/>
          <w:rtl/>
        </w:rPr>
        <w:t>از</w:t>
      </w:r>
      <w:r w:rsidRPr="004720F4">
        <w:rPr>
          <w:rFonts w:cs="B Zar"/>
          <w:sz w:val="24"/>
          <w:szCs w:val="24"/>
          <w:rtl/>
        </w:rPr>
        <w:t xml:space="preserve"> 0.40 </w:t>
      </w:r>
      <w:r w:rsidRPr="004720F4">
        <w:rPr>
          <w:rFonts w:cs="B Zar" w:hint="cs"/>
          <w:sz w:val="24"/>
          <w:szCs w:val="24"/>
          <w:rtl/>
        </w:rPr>
        <w:t>نبود</w:t>
      </w:r>
      <w:r w:rsidRPr="004720F4">
        <w:rPr>
          <w:rFonts w:cs="B Zar"/>
          <w:sz w:val="24"/>
          <w:szCs w:val="24"/>
          <w:rtl/>
        </w:rPr>
        <w:t xml:space="preserve"> </w:t>
      </w:r>
      <w:r w:rsidRPr="004720F4">
        <w:rPr>
          <w:rFonts w:cs="B Zar" w:hint="cs"/>
          <w:sz w:val="24"/>
          <w:szCs w:val="24"/>
          <w:rtl/>
        </w:rPr>
        <w:t>و</w:t>
      </w:r>
      <w:r w:rsidRPr="004720F4">
        <w:rPr>
          <w:rFonts w:cs="B Zar"/>
          <w:sz w:val="24"/>
          <w:szCs w:val="24"/>
          <w:rtl/>
        </w:rPr>
        <w:t xml:space="preserve"> </w:t>
      </w:r>
      <w:r w:rsidRPr="004720F4">
        <w:rPr>
          <w:rFonts w:cs="B Zar" w:hint="cs"/>
          <w:sz w:val="24"/>
          <w:szCs w:val="24"/>
          <w:rtl/>
        </w:rPr>
        <w:t>همه</w:t>
      </w:r>
      <w:r w:rsidRPr="004720F4">
        <w:rPr>
          <w:rFonts w:cs="B Zar"/>
          <w:sz w:val="24"/>
          <w:szCs w:val="24"/>
          <w:rtl/>
        </w:rPr>
        <w:t xml:space="preserve"> </w:t>
      </w:r>
      <w:r w:rsidRPr="004720F4">
        <w:rPr>
          <w:rFonts w:cs="B Zar" w:hint="cs"/>
          <w:sz w:val="24"/>
          <w:szCs w:val="24"/>
          <w:rtl/>
        </w:rPr>
        <w:t>آن‌ها</w:t>
      </w:r>
      <w:r w:rsidRPr="004720F4">
        <w:rPr>
          <w:rFonts w:cs="B Zar"/>
          <w:sz w:val="24"/>
          <w:szCs w:val="24"/>
          <w:rtl/>
        </w:rPr>
        <w:t xml:space="preserve"> </w:t>
      </w:r>
      <w:r w:rsidRPr="004720F4">
        <w:rPr>
          <w:rFonts w:cs="B Zar" w:hint="cs"/>
          <w:sz w:val="24"/>
          <w:szCs w:val="24"/>
          <w:rtl/>
        </w:rPr>
        <w:t>بر</w:t>
      </w:r>
      <w:r w:rsidRPr="004720F4">
        <w:rPr>
          <w:rFonts w:cs="B Zar"/>
          <w:sz w:val="24"/>
          <w:szCs w:val="24"/>
          <w:rtl/>
        </w:rPr>
        <w:t xml:space="preserve"> </w:t>
      </w:r>
      <w:r w:rsidRPr="004720F4">
        <w:rPr>
          <w:rFonts w:cs="B Zar" w:hint="cs"/>
          <w:sz w:val="24"/>
          <w:szCs w:val="24"/>
          <w:rtl/>
        </w:rPr>
        <w:t>عامل‌های</w:t>
      </w:r>
      <w:r w:rsidRPr="004720F4">
        <w:rPr>
          <w:rFonts w:cs="B Zar"/>
          <w:sz w:val="24"/>
          <w:szCs w:val="24"/>
          <w:rtl/>
        </w:rPr>
        <w:t xml:space="preserve"> </w:t>
      </w:r>
      <w:r w:rsidRPr="004720F4">
        <w:rPr>
          <w:rFonts w:cs="B Zar" w:hint="cs"/>
          <w:sz w:val="24"/>
          <w:szCs w:val="24"/>
          <w:rtl/>
        </w:rPr>
        <w:t>مربوطه</w:t>
      </w:r>
      <w:r w:rsidRPr="004720F4">
        <w:rPr>
          <w:rFonts w:cs="B Zar"/>
          <w:sz w:val="24"/>
          <w:szCs w:val="24"/>
          <w:rtl/>
        </w:rPr>
        <w:t xml:space="preserve"> </w:t>
      </w:r>
      <w:r w:rsidRPr="004720F4">
        <w:rPr>
          <w:rFonts w:cs="B Zar" w:hint="cs"/>
          <w:sz w:val="24"/>
          <w:szCs w:val="24"/>
          <w:rtl/>
        </w:rPr>
        <w:t>بارهای</w:t>
      </w:r>
      <w:r w:rsidRPr="004720F4">
        <w:rPr>
          <w:rFonts w:cs="B Zar"/>
          <w:sz w:val="24"/>
          <w:szCs w:val="24"/>
          <w:rtl/>
        </w:rPr>
        <w:t xml:space="preserve"> </w:t>
      </w:r>
      <w:r w:rsidRPr="004720F4">
        <w:rPr>
          <w:rFonts w:cs="B Zar" w:hint="cs"/>
          <w:sz w:val="24"/>
          <w:szCs w:val="24"/>
          <w:rtl/>
        </w:rPr>
        <w:t>عاملی</w:t>
      </w:r>
      <w:r w:rsidRPr="004720F4">
        <w:rPr>
          <w:rFonts w:cs="B Zar"/>
          <w:sz w:val="24"/>
          <w:szCs w:val="24"/>
          <w:rtl/>
        </w:rPr>
        <w:t xml:space="preserve"> </w:t>
      </w:r>
      <w:r w:rsidRPr="004720F4">
        <w:rPr>
          <w:rFonts w:cs="B Zar" w:hint="cs"/>
          <w:sz w:val="24"/>
          <w:szCs w:val="24"/>
          <w:rtl/>
        </w:rPr>
        <w:t>مناسب</w:t>
      </w:r>
      <w:r w:rsidRPr="004720F4">
        <w:rPr>
          <w:rFonts w:cs="B Zar"/>
          <w:sz w:val="24"/>
          <w:szCs w:val="24"/>
          <w:rtl/>
        </w:rPr>
        <w:t xml:space="preserve"> </w:t>
      </w:r>
      <w:r w:rsidRPr="004720F4">
        <w:rPr>
          <w:rFonts w:cs="B Zar" w:hint="cs"/>
          <w:sz w:val="24"/>
          <w:szCs w:val="24"/>
          <w:rtl/>
        </w:rPr>
        <w:t>و</w:t>
      </w:r>
      <w:r w:rsidRPr="004720F4">
        <w:rPr>
          <w:rFonts w:cs="B Zar"/>
          <w:sz w:val="24"/>
          <w:szCs w:val="24"/>
          <w:rtl/>
        </w:rPr>
        <w:t xml:space="preserve"> </w:t>
      </w:r>
      <w:r w:rsidRPr="004720F4">
        <w:rPr>
          <w:rFonts w:cs="B Zar" w:hint="cs"/>
          <w:sz w:val="24"/>
          <w:szCs w:val="24"/>
          <w:rtl/>
        </w:rPr>
        <w:t>قابل</w:t>
      </w:r>
      <w:r w:rsidRPr="004720F4">
        <w:rPr>
          <w:rFonts w:cs="B Zar"/>
          <w:sz w:val="24"/>
          <w:szCs w:val="24"/>
          <w:rtl/>
        </w:rPr>
        <w:t xml:space="preserve"> </w:t>
      </w:r>
      <w:r w:rsidRPr="004720F4">
        <w:rPr>
          <w:rFonts w:cs="B Zar" w:hint="cs"/>
          <w:sz w:val="24"/>
          <w:szCs w:val="24"/>
          <w:rtl/>
        </w:rPr>
        <w:t>قبول</w:t>
      </w:r>
      <w:r w:rsidRPr="004720F4">
        <w:rPr>
          <w:rFonts w:cs="B Zar"/>
          <w:sz w:val="24"/>
          <w:szCs w:val="24"/>
          <w:rtl/>
        </w:rPr>
        <w:t xml:space="preserve"> </w:t>
      </w:r>
      <w:r w:rsidRPr="004720F4">
        <w:rPr>
          <w:rFonts w:cs="B Zar" w:hint="cs"/>
          <w:sz w:val="24"/>
          <w:szCs w:val="24"/>
          <w:rtl/>
        </w:rPr>
        <w:t>نشان</w:t>
      </w:r>
      <w:r w:rsidRPr="004720F4">
        <w:rPr>
          <w:rFonts w:cs="B Zar"/>
          <w:sz w:val="24"/>
          <w:szCs w:val="24"/>
          <w:rtl/>
        </w:rPr>
        <w:t xml:space="preserve"> </w:t>
      </w:r>
      <w:r w:rsidRPr="004720F4">
        <w:rPr>
          <w:rFonts w:cs="B Zar" w:hint="cs"/>
          <w:sz w:val="24"/>
          <w:szCs w:val="24"/>
          <w:rtl/>
        </w:rPr>
        <w:t>دادند</w:t>
      </w:r>
      <w:r w:rsidRPr="004720F4">
        <w:rPr>
          <w:rFonts w:cs="B Zar"/>
          <w:sz w:val="24"/>
          <w:szCs w:val="24"/>
          <w:rtl/>
        </w:rPr>
        <w:t xml:space="preserve">. </w:t>
      </w:r>
      <w:r w:rsidRPr="004720F4">
        <w:rPr>
          <w:rFonts w:cs="B Zar" w:hint="cs"/>
          <w:sz w:val="24"/>
          <w:szCs w:val="24"/>
          <w:rtl/>
        </w:rPr>
        <w:t>پنج</w:t>
      </w:r>
      <w:r w:rsidRPr="004720F4">
        <w:rPr>
          <w:rFonts w:cs="B Zar"/>
          <w:sz w:val="24"/>
          <w:szCs w:val="24"/>
          <w:rtl/>
        </w:rPr>
        <w:t xml:space="preserve"> </w:t>
      </w:r>
      <w:r w:rsidRPr="004720F4">
        <w:rPr>
          <w:rFonts w:cs="B Zar" w:hint="cs"/>
          <w:sz w:val="24"/>
          <w:szCs w:val="24"/>
          <w:rtl/>
        </w:rPr>
        <w:t>عامل</w:t>
      </w:r>
      <w:r w:rsidRPr="004720F4">
        <w:rPr>
          <w:rFonts w:cs="B Zar"/>
          <w:sz w:val="24"/>
          <w:szCs w:val="24"/>
          <w:rtl/>
        </w:rPr>
        <w:t xml:space="preserve"> </w:t>
      </w:r>
      <w:r w:rsidRPr="004720F4">
        <w:rPr>
          <w:rFonts w:cs="B Zar" w:hint="cs"/>
          <w:sz w:val="24"/>
          <w:szCs w:val="24"/>
          <w:rtl/>
        </w:rPr>
        <w:t>استخراج‌شده،</w:t>
      </w:r>
      <w:r w:rsidRPr="004720F4">
        <w:rPr>
          <w:rFonts w:cs="B Zar"/>
          <w:sz w:val="24"/>
          <w:szCs w:val="24"/>
          <w:rtl/>
        </w:rPr>
        <w:t xml:space="preserve"> </w:t>
      </w:r>
      <w:r w:rsidRPr="004720F4">
        <w:rPr>
          <w:rFonts w:cs="B Zar" w:hint="cs"/>
          <w:sz w:val="24"/>
          <w:szCs w:val="24"/>
          <w:rtl/>
        </w:rPr>
        <w:t>ساختاری</w:t>
      </w:r>
      <w:r w:rsidRPr="004720F4">
        <w:rPr>
          <w:rFonts w:cs="B Zar"/>
          <w:sz w:val="24"/>
          <w:szCs w:val="24"/>
          <w:rtl/>
        </w:rPr>
        <w:t xml:space="preserve"> </w:t>
      </w:r>
      <w:r w:rsidRPr="004720F4">
        <w:rPr>
          <w:rFonts w:cs="B Zar" w:hint="cs"/>
          <w:sz w:val="24"/>
          <w:szCs w:val="24"/>
          <w:rtl/>
        </w:rPr>
        <w:t>پایدار،</w:t>
      </w:r>
      <w:r w:rsidRPr="004720F4">
        <w:rPr>
          <w:rFonts w:cs="B Zar"/>
          <w:sz w:val="24"/>
          <w:szCs w:val="24"/>
          <w:rtl/>
        </w:rPr>
        <w:t xml:space="preserve"> </w:t>
      </w:r>
      <w:r w:rsidRPr="004720F4">
        <w:rPr>
          <w:rFonts w:cs="B Zar" w:hint="cs"/>
          <w:sz w:val="24"/>
          <w:szCs w:val="24"/>
          <w:rtl/>
        </w:rPr>
        <w:t>همگن</w:t>
      </w:r>
      <w:r w:rsidRPr="004720F4">
        <w:rPr>
          <w:rFonts w:cs="B Zar"/>
          <w:sz w:val="24"/>
          <w:szCs w:val="24"/>
          <w:rtl/>
        </w:rPr>
        <w:t xml:space="preserve"> </w:t>
      </w:r>
      <w:r w:rsidRPr="004720F4">
        <w:rPr>
          <w:rFonts w:cs="B Zar" w:hint="cs"/>
          <w:sz w:val="24"/>
          <w:szCs w:val="24"/>
          <w:rtl/>
        </w:rPr>
        <w:t>و</w:t>
      </w:r>
      <w:r w:rsidRPr="004720F4">
        <w:rPr>
          <w:rFonts w:cs="B Zar"/>
          <w:sz w:val="24"/>
          <w:szCs w:val="24"/>
          <w:rtl/>
        </w:rPr>
        <w:t xml:space="preserve"> </w:t>
      </w:r>
      <w:r w:rsidRPr="004720F4">
        <w:rPr>
          <w:rFonts w:cs="B Zar" w:hint="cs"/>
          <w:sz w:val="24"/>
          <w:szCs w:val="24"/>
          <w:rtl/>
        </w:rPr>
        <w:t>منطبق</w:t>
      </w:r>
      <w:r w:rsidRPr="004720F4">
        <w:rPr>
          <w:rFonts w:cs="B Zar"/>
          <w:sz w:val="24"/>
          <w:szCs w:val="24"/>
          <w:rtl/>
        </w:rPr>
        <w:t xml:space="preserve"> </w:t>
      </w:r>
      <w:r w:rsidRPr="004720F4">
        <w:rPr>
          <w:rFonts w:cs="B Zar" w:hint="cs"/>
          <w:sz w:val="24"/>
          <w:szCs w:val="24"/>
          <w:rtl/>
        </w:rPr>
        <w:t>با</w:t>
      </w:r>
      <w:r w:rsidRPr="004720F4">
        <w:rPr>
          <w:rFonts w:cs="B Zar"/>
          <w:sz w:val="24"/>
          <w:szCs w:val="24"/>
          <w:rtl/>
        </w:rPr>
        <w:t xml:space="preserve"> </w:t>
      </w:r>
      <w:r w:rsidRPr="004720F4">
        <w:rPr>
          <w:rFonts w:cs="B Zar" w:hint="cs"/>
          <w:sz w:val="24"/>
          <w:szCs w:val="24"/>
          <w:rtl/>
        </w:rPr>
        <w:t>چارچوب</w:t>
      </w:r>
      <w:r w:rsidRPr="004720F4">
        <w:rPr>
          <w:rFonts w:cs="B Zar"/>
          <w:sz w:val="24"/>
          <w:szCs w:val="24"/>
          <w:rtl/>
        </w:rPr>
        <w:t xml:space="preserve"> </w:t>
      </w:r>
      <w:r w:rsidRPr="004720F4">
        <w:rPr>
          <w:rFonts w:cs="B Zar" w:hint="cs"/>
          <w:sz w:val="24"/>
          <w:szCs w:val="24"/>
          <w:rtl/>
        </w:rPr>
        <w:t>نظری</w:t>
      </w:r>
      <w:r w:rsidRPr="004720F4">
        <w:rPr>
          <w:rFonts w:cs="B Zar"/>
          <w:sz w:val="24"/>
          <w:szCs w:val="24"/>
          <w:rtl/>
        </w:rPr>
        <w:t xml:space="preserve"> </w:t>
      </w:r>
      <w:r w:rsidRPr="004720F4">
        <w:rPr>
          <w:rFonts w:cs="B Zar" w:hint="cs"/>
          <w:sz w:val="24"/>
          <w:szCs w:val="24"/>
          <w:rtl/>
        </w:rPr>
        <w:t>پژوهش</w:t>
      </w:r>
      <w:r w:rsidRPr="004720F4">
        <w:rPr>
          <w:rFonts w:cs="B Zar"/>
          <w:sz w:val="24"/>
          <w:szCs w:val="24"/>
          <w:rtl/>
        </w:rPr>
        <w:t xml:space="preserve"> </w:t>
      </w:r>
      <w:r w:rsidRPr="004720F4">
        <w:rPr>
          <w:rFonts w:cs="B Zar" w:hint="cs"/>
          <w:sz w:val="24"/>
          <w:szCs w:val="24"/>
          <w:rtl/>
        </w:rPr>
        <w:t>را</w:t>
      </w:r>
      <w:r w:rsidRPr="004720F4">
        <w:rPr>
          <w:rFonts w:cs="B Zar"/>
          <w:sz w:val="24"/>
          <w:szCs w:val="24"/>
          <w:rtl/>
        </w:rPr>
        <w:t xml:space="preserve"> </w:t>
      </w:r>
      <w:r w:rsidRPr="004720F4">
        <w:rPr>
          <w:rFonts w:cs="B Zar" w:hint="cs"/>
          <w:sz w:val="24"/>
          <w:szCs w:val="24"/>
          <w:rtl/>
        </w:rPr>
        <w:t>ترسیم</w:t>
      </w:r>
      <w:r w:rsidRPr="004720F4">
        <w:rPr>
          <w:rFonts w:cs="B Zar"/>
          <w:sz w:val="24"/>
          <w:szCs w:val="24"/>
          <w:rtl/>
        </w:rPr>
        <w:t xml:space="preserve"> </w:t>
      </w:r>
      <w:r w:rsidRPr="004720F4">
        <w:rPr>
          <w:rFonts w:cs="B Zar" w:hint="cs"/>
          <w:sz w:val="24"/>
          <w:szCs w:val="24"/>
          <w:rtl/>
        </w:rPr>
        <w:t>می‌کنند</w:t>
      </w:r>
      <w:r w:rsidRPr="004720F4">
        <w:rPr>
          <w:rFonts w:cs="B Zar"/>
          <w:sz w:val="24"/>
          <w:szCs w:val="24"/>
          <w:rtl/>
        </w:rPr>
        <w:t xml:space="preserve"> </w:t>
      </w:r>
      <w:r w:rsidRPr="004720F4">
        <w:rPr>
          <w:rFonts w:cs="B Zar" w:hint="cs"/>
          <w:sz w:val="24"/>
          <w:szCs w:val="24"/>
          <w:rtl/>
        </w:rPr>
        <w:t>و</w:t>
      </w:r>
      <w:r w:rsidRPr="004720F4">
        <w:rPr>
          <w:rFonts w:cs="B Zar"/>
          <w:sz w:val="24"/>
          <w:szCs w:val="24"/>
          <w:rtl/>
        </w:rPr>
        <w:t xml:space="preserve"> </w:t>
      </w:r>
      <w:r w:rsidRPr="004720F4">
        <w:rPr>
          <w:rFonts w:cs="B Zar" w:hint="cs"/>
          <w:sz w:val="24"/>
          <w:szCs w:val="24"/>
          <w:rtl/>
        </w:rPr>
        <w:t>بیانگر</w:t>
      </w:r>
      <w:r w:rsidRPr="004720F4">
        <w:rPr>
          <w:rFonts w:cs="B Zar"/>
          <w:sz w:val="24"/>
          <w:szCs w:val="24"/>
          <w:rtl/>
        </w:rPr>
        <w:t xml:space="preserve"> </w:t>
      </w:r>
      <w:r w:rsidRPr="004720F4">
        <w:rPr>
          <w:rFonts w:cs="B Zar" w:hint="cs"/>
          <w:sz w:val="24"/>
          <w:szCs w:val="24"/>
          <w:rtl/>
        </w:rPr>
        <w:t>آن</w:t>
      </w:r>
      <w:r w:rsidRPr="004720F4">
        <w:rPr>
          <w:rFonts w:cs="B Zar"/>
          <w:sz w:val="24"/>
          <w:szCs w:val="24"/>
          <w:rtl/>
        </w:rPr>
        <w:t xml:space="preserve"> </w:t>
      </w:r>
      <w:r w:rsidRPr="004720F4">
        <w:rPr>
          <w:rFonts w:cs="B Zar" w:hint="cs"/>
          <w:sz w:val="24"/>
          <w:szCs w:val="24"/>
          <w:rtl/>
        </w:rPr>
        <w:t>است</w:t>
      </w:r>
      <w:r w:rsidRPr="004720F4">
        <w:rPr>
          <w:rFonts w:cs="B Zar"/>
          <w:sz w:val="24"/>
          <w:szCs w:val="24"/>
          <w:rtl/>
        </w:rPr>
        <w:t xml:space="preserve"> </w:t>
      </w:r>
      <w:r w:rsidRPr="004720F4">
        <w:rPr>
          <w:rFonts w:cs="B Zar" w:hint="cs"/>
          <w:sz w:val="24"/>
          <w:szCs w:val="24"/>
          <w:rtl/>
        </w:rPr>
        <w:t>که</w:t>
      </w:r>
      <w:r w:rsidRPr="004720F4">
        <w:rPr>
          <w:rFonts w:cs="B Zar"/>
          <w:sz w:val="24"/>
          <w:szCs w:val="24"/>
          <w:rtl/>
        </w:rPr>
        <w:t xml:space="preserve"> </w:t>
      </w:r>
      <w:r w:rsidRPr="004720F4">
        <w:rPr>
          <w:rFonts w:cs="B Zar" w:hint="cs"/>
          <w:sz w:val="24"/>
          <w:szCs w:val="24"/>
          <w:rtl/>
        </w:rPr>
        <w:t>پرسشنامه</w:t>
      </w:r>
      <w:r w:rsidRPr="004720F4">
        <w:rPr>
          <w:rFonts w:cs="B Zar"/>
          <w:sz w:val="24"/>
          <w:szCs w:val="24"/>
          <w:rtl/>
        </w:rPr>
        <w:t xml:space="preserve"> </w:t>
      </w:r>
      <w:r w:rsidRPr="004720F4">
        <w:rPr>
          <w:rFonts w:cs="B Zar" w:hint="cs"/>
          <w:sz w:val="24"/>
          <w:szCs w:val="24"/>
          <w:rtl/>
        </w:rPr>
        <w:t>از</w:t>
      </w:r>
      <w:r w:rsidRPr="004720F4">
        <w:rPr>
          <w:rFonts w:cs="B Zar"/>
          <w:sz w:val="24"/>
          <w:szCs w:val="24"/>
          <w:rtl/>
        </w:rPr>
        <w:t xml:space="preserve"> </w:t>
      </w:r>
      <w:r w:rsidRPr="004720F4">
        <w:rPr>
          <w:rFonts w:cs="B Zar" w:hint="cs"/>
          <w:sz w:val="24"/>
          <w:szCs w:val="24"/>
          <w:rtl/>
        </w:rPr>
        <w:t>روایی</w:t>
      </w:r>
      <w:r w:rsidRPr="004720F4">
        <w:rPr>
          <w:rFonts w:cs="B Zar"/>
          <w:sz w:val="24"/>
          <w:szCs w:val="24"/>
          <w:rtl/>
        </w:rPr>
        <w:t xml:space="preserve"> </w:t>
      </w:r>
      <w:r w:rsidRPr="004720F4">
        <w:rPr>
          <w:rFonts w:cs="B Zar" w:hint="cs"/>
          <w:sz w:val="24"/>
          <w:szCs w:val="24"/>
          <w:rtl/>
        </w:rPr>
        <w:t>سازه</w:t>
      </w:r>
      <w:r w:rsidRPr="004720F4">
        <w:rPr>
          <w:rFonts w:cs="B Zar"/>
          <w:sz w:val="24"/>
          <w:szCs w:val="24"/>
          <w:rtl/>
        </w:rPr>
        <w:t xml:space="preserve"> </w:t>
      </w:r>
      <w:r w:rsidRPr="004720F4">
        <w:rPr>
          <w:rFonts w:cs="B Zar" w:hint="cs"/>
          <w:sz w:val="24"/>
          <w:szCs w:val="24"/>
          <w:rtl/>
        </w:rPr>
        <w:t>مطلوب</w:t>
      </w:r>
      <w:r w:rsidRPr="004720F4">
        <w:rPr>
          <w:rFonts w:cs="B Zar"/>
          <w:sz w:val="24"/>
          <w:szCs w:val="24"/>
          <w:rtl/>
        </w:rPr>
        <w:t xml:space="preserve"> </w:t>
      </w:r>
      <w:r w:rsidRPr="004720F4">
        <w:rPr>
          <w:rFonts w:cs="B Zar" w:hint="cs"/>
          <w:sz w:val="24"/>
          <w:szCs w:val="24"/>
          <w:rtl/>
        </w:rPr>
        <w:t>برخوردار</w:t>
      </w:r>
      <w:r w:rsidRPr="004720F4">
        <w:rPr>
          <w:rFonts w:cs="B Zar"/>
          <w:sz w:val="24"/>
          <w:szCs w:val="24"/>
          <w:rtl/>
        </w:rPr>
        <w:t xml:space="preserve"> </w:t>
      </w:r>
      <w:r w:rsidRPr="004720F4">
        <w:rPr>
          <w:rFonts w:cs="B Zar" w:hint="cs"/>
          <w:sz w:val="24"/>
          <w:szCs w:val="24"/>
          <w:rtl/>
        </w:rPr>
        <w:t>است</w:t>
      </w:r>
      <w:r w:rsidRPr="004720F4">
        <w:rPr>
          <w:rFonts w:cs="B Zar"/>
          <w:sz w:val="24"/>
          <w:szCs w:val="24"/>
          <w:rtl/>
        </w:rPr>
        <w:t xml:space="preserve">. </w:t>
      </w:r>
      <w:r w:rsidRPr="004720F4">
        <w:rPr>
          <w:rFonts w:cs="B Zar" w:hint="cs"/>
          <w:sz w:val="24"/>
          <w:szCs w:val="24"/>
          <w:rtl/>
        </w:rPr>
        <w:t>گویه‌ها</w:t>
      </w:r>
      <w:r w:rsidRPr="004720F4">
        <w:rPr>
          <w:rFonts w:cs="B Zar"/>
          <w:sz w:val="24"/>
          <w:szCs w:val="24"/>
          <w:rtl/>
        </w:rPr>
        <w:t xml:space="preserve"> </w:t>
      </w:r>
      <w:r w:rsidRPr="004720F4">
        <w:rPr>
          <w:rFonts w:cs="B Zar" w:hint="cs"/>
          <w:sz w:val="24"/>
          <w:szCs w:val="24"/>
          <w:rtl/>
        </w:rPr>
        <w:t>به‌طور</w:t>
      </w:r>
      <w:r w:rsidRPr="004720F4">
        <w:rPr>
          <w:rFonts w:cs="B Zar"/>
          <w:sz w:val="24"/>
          <w:szCs w:val="24"/>
          <w:rtl/>
        </w:rPr>
        <w:t xml:space="preserve"> </w:t>
      </w:r>
      <w:r w:rsidRPr="004720F4">
        <w:rPr>
          <w:rFonts w:cs="B Zar" w:hint="cs"/>
          <w:sz w:val="24"/>
          <w:szCs w:val="24"/>
          <w:rtl/>
        </w:rPr>
        <w:t>منسجم</w:t>
      </w:r>
      <w:r w:rsidRPr="004720F4">
        <w:rPr>
          <w:rFonts w:cs="B Zar"/>
          <w:sz w:val="24"/>
          <w:szCs w:val="24"/>
          <w:rtl/>
        </w:rPr>
        <w:t xml:space="preserve"> </w:t>
      </w:r>
      <w:r w:rsidRPr="004720F4">
        <w:rPr>
          <w:rFonts w:cs="B Zar" w:hint="cs"/>
          <w:sz w:val="24"/>
          <w:szCs w:val="24"/>
          <w:rtl/>
        </w:rPr>
        <w:t>و</w:t>
      </w:r>
      <w:r w:rsidRPr="004720F4">
        <w:rPr>
          <w:rFonts w:cs="B Zar"/>
          <w:sz w:val="24"/>
          <w:szCs w:val="24"/>
          <w:rtl/>
        </w:rPr>
        <w:t xml:space="preserve"> </w:t>
      </w:r>
      <w:r w:rsidRPr="004720F4">
        <w:rPr>
          <w:rFonts w:cs="B Zar" w:hint="cs"/>
          <w:sz w:val="24"/>
          <w:szCs w:val="24"/>
          <w:rtl/>
        </w:rPr>
        <w:t>مفهوم‌محور</w:t>
      </w:r>
      <w:r w:rsidRPr="004720F4">
        <w:rPr>
          <w:rFonts w:cs="B Zar"/>
          <w:sz w:val="24"/>
          <w:szCs w:val="24"/>
          <w:rtl/>
        </w:rPr>
        <w:t xml:space="preserve"> </w:t>
      </w:r>
      <w:r w:rsidRPr="004720F4">
        <w:rPr>
          <w:rFonts w:cs="B Zar" w:hint="cs"/>
          <w:sz w:val="24"/>
          <w:szCs w:val="24"/>
          <w:rtl/>
        </w:rPr>
        <w:t>بر</w:t>
      </w:r>
      <w:r w:rsidRPr="004720F4">
        <w:rPr>
          <w:rFonts w:cs="B Zar"/>
          <w:sz w:val="24"/>
          <w:szCs w:val="24"/>
          <w:rtl/>
        </w:rPr>
        <w:t xml:space="preserve"> </w:t>
      </w:r>
      <w:r w:rsidRPr="004720F4">
        <w:rPr>
          <w:rFonts w:cs="B Zar" w:hint="cs"/>
          <w:sz w:val="24"/>
          <w:szCs w:val="24"/>
          <w:rtl/>
        </w:rPr>
        <w:t>عامل‌های</w:t>
      </w:r>
      <w:r w:rsidRPr="004720F4">
        <w:rPr>
          <w:rFonts w:cs="B Zar"/>
          <w:sz w:val="24"/>
          <w:szCs w:val="24"/>
          <w:rtl/>
        </w:rPr>
        <w:t xml:space="preserve"> </w:t>
      </w:r>
      <w:r w:rsidRPr="004720F4">
        <w:rPr>
          <w:rFonts w:cs="B Zar" w:hint="cs"/>
          <w:sz w:val="24"/>
          <w:szCs w:val="24"/>
          <w:rtl/>
        </w:rPr>
        <w:t>مورد</w:t>
      </w:r>
      <w:r w:rsidRPr="004720F4">
        <w:rPr>
          <w:rFonts w:cs="B Zar"/>
          <w:sz w:val="24"/>
          <w:szCs w:val="24"/>
          <w:rtl/>
        </w:rPr>
        <w:t xml:space="preserve"> </w:t>
      </w:r>
      <w:r w:rsidRPr="004720F4">
        <w:rPr>
          <w:rFonts w:cs="B Zar" w:hint="cs"/>
          <w:sz w:val="24"/>
          <w:szCs w:val="24"/>
          <w:rtl/>
        </w:rPr>
        <w:t>انتظار</w:t>
      </w:r>
      <w:r w:rsidRPr="004720F4">
        <w:rPr>
          <w:rFonts w:cs="B Zar"/>
          <w:sz w:val="24"/>
          <w:szCs w:val="24"/>
          <w:rtl/>
        </w:rPr>
        <w:t xml:space="preserve"> </w:t>
      </w:r>
      <w:r w:rsidRPr="004720F4">
        <w:rPr>
          <w:rFonts w:cs="B Zar" w:hint="cs"/>
          <w:sz w:val="24"/>
          <w:szCs w:val="24"/>
          <w:rtl/>
        </w:rPr>
        <w:t>بارگذاری</w:t>
      </w:r>
      <w:r w:rsidRPr="004720F4">
        <w:rPr>
          <w:rFonts w:cs="B Zar"/>
          <w:sz w:val="24"/>
          <w:szCs w:val="24"/>
          <w:rtl/>
        </w:rPr>
        <w:t xml:space="preserve"> </w:t>
      </w:r>
      <w:r w:rsidRPr="004720F4">
        <w:rPr>
          <w:rFonts w:cs="B Zar" w:hint="cs"/>
          <w:sz w:val="24"/>
          <w:szCs w:val="24"/>
          <w:rtl/>
        </w:rPr>
        <w:t>شده‌اند</w:t>
      </w:r>
      <w:r w:rsidRPr="004720F4">
        <w:rPr>
          <w:rFonts w:cs="B Zar"/>
          <w:sz w:val="24"/>
          <w:szCs w:val="24"/>
          <w:rtl/>
        </w:rPr>
        <w:t xml:space="preserve"> </w:t>
      </w:r>
      <w:r w:rsidRPr="004720F4">
        <w:rPr>
          <w:rFonts w:cs="B Zar" w:hint="cs"/>
          <w:sz w:val="24"/>
          <w:szCs w:val="24"/>
          <w:rtl/>
        </w:rPr>
        <w:t>و</w:t>
      </w:r>
      <w:r w:rsidRPr="004720F4">
        <w:rPr>
          <w:rFonts w:cs="B Zar"/>
          <w:sz w:val="24"/>
          <w:szCs w:val="24"/>
          <w:rtl/>
        </w:rPr>
        <w:t xml:space="preserve"> </w:t>
      </w:r>
      <w:r w:rsidRPr="004720F4">
        <w:rPr>
          <w:rFonts w:cs="B Zar" w:hint="cs"/>
          <w:sz w:val="24"/>
          <w:szCs w:val="24"/>
          <w:rtl/>
        </w:rPr>
        <w:t>هیچ</w:t>
      </w:r>
      <w:r w:rsidRPr="004720F4">
        <w:rPr>
          <w:rFonts w:cs="B Zar"/>
          <w:sz w:val="24"/>
          <w:szCs w:val="24"/>
          <w:rtl/>
        </w:rPr>
        <w:t xml:space="preserve"> </w:t>
      </w:r>
      <w:r w:rsidRPr="004720F4">
        <w:rPr>
          <w:rFonts w:cs="B Zar" w:hint="cs"/>
          <w:sz w:val="24"/>
          <w:szCs w:val="24"/>
          <w:rtl/>
        </w:rPr>
        <w:t>گویه‌ای</w:t>
      </w:r>
      <w:r w:rsidRPr="004720F4">
        <w:rPr>
          <w:rFonts w:cs="B Zar"/>
          <w:sz w:val="24"/>
          <w:szCs w:val="24"/>
          <w:rtl/>
        </w:rPr>
        <w:t xml:space="preserve"> </w:t>
      </w:r>
      <w:r w:rsidRPr="004720F4">
        <w:rPr>
          <w:rFonts w:cs="B Zar" w:hint="cs"/>
          <w:sz w:val="24"/>
          <w:szCs w:val="24"/>
          <w:rtl/>
        </w:rPr>
        <w:t>با</w:t>
      </w:r>
      <w:r w:rsidRPr="004720F4">
        <w:rPr>
          <w:rFonts w:cs="B Zar"/>
          <w:sz w:val="24"/>
          <w:szCs w:val="24"/>
          <w:rtl/>
        </w:rPr>
        <w:t xml:space="preserve"> </w:t>
      </w:r>
      <w:r w:rsidRPr="004720F4">
        <w:rPr>
          <w:rFonts w:cs="B Zar" w:hint="cs"/>
          <w:sz w:val="24"/>
          <w:szCs w:val="24"/>
          <w:rtl/>
        </w:rPr>
        <w:t>بار</w:t>
      </w:r>
      <w:r w:rsidRPr="004720F4">
        <w:rPr>
          <w:rFonts w:cs="B Zar"/>
          <w:sz w:val="24"/>
          <w:szCs w:val="24"/>
          <w:rtl/>
        </w:rPr>
        <w:t xml:space="preserve"> </w:t>
      </w:r>
      <w:r w:rsidRPr="004720F4">
        <w:rPr>
          <w:rFonts w:cs="B Zar" w:hint="cs"/>
          <w:sz w:val="24"/>
          <w:szCs w:val="24"/>
          <w:rtl/>
        </w:rPr>
        <w:t>عاملی</w:t>
      </w:r>
      <w:r w:rsidRPr="004720F4">
        <w:rPr>
          <w:rFonts w:cs="B Zar"/>
          <w:sz w:val="24"/>
          <w:szCs w:val="24"/>
          <w:rtl/>
        </w:rPr>
        <w:t xml:space="preserve"> </w:t>
      </w:r>
      <w:r w:rsidRPr="004720F4">
        <w:rPr>
          <w:rFonts w:cs="B Zar" w:hint="cs"/>
          <w:sz w:val="24"/>
          <w:szCs w:val="24"/>
          <w:rtl/>
        </w:rPr>
        <w:t>ضعیف</w:t>
      </w:r>
      <w:r w:rsidRPr="004720F4">
        <w:rPr>
          <w:rFonts w:cs="B Zar"/>
          <w:sz w:val="24"/>
          <w:szCs w:val="24"/>
          <w:rtl/>
        </w:rPr>
        <w:t xml:space="preserve"> </w:t>
      </w:r>
      <w:r w:rsidRPr="004720F4">
        <w:rPr>
          <w:rFonts w:cs="B Zar" w:hint="cs"/>
          <w:sz w:val="24"/>
          <w:szCs w:val="24"/>
          <w:rtl/>
        </w:rPr>
        <w:t>یا</w:t>
      </w:r>
      <w:r w:rsidRPr="004720F4">
        <w:rPr>
          <w:rFonts w:cs="B Zar"/>
          <w:sz w:val="24"/>
          <w:szCs w:val="24"/>
          <w:rtl/>
        </w:rPr>
        <w:t xml:space="preserve"> </w:t>
      </w:r>
      <w:r w:rsidRPr="004720F4">
        <w:rPr>
          <w:rFonts w:cs="B Zar" w:hint="cs"/>
          <w:sz w:val="24"/>
          <w:szCs w:val="24"/>
          <w:rtl/>
        </w:rPr>
        <w:t>نامتناسب</w:t>
      </w:r>
      <w:r w:rsidRPr="004720F4">
        <w:rPr>
          <w:rFonts w:cs="B Zar"/>
          <w:sz w:val="24"/>
          <w:szCs w:val="24"/>
          <w:rtl/>
        </w:rPr>
        <w:t xml:space="preserve"> </w:t>
      </w:r>
      <w:r w:rsidRPr="004720F4">
        <w:rPr>
          <w:rFonts w:cs="B Zar" w:hint="cs"/>
          <w:sz w:val="24"/>
          <w:szCs w:val="24"/>
          <w:rtl/>
        </w:rPr>
        <w:t>شناسایی</w:t>
      </w:r>
      <w:r w:rsidRPr="004720F4">
        <w:rPr>
          <w:rFonts w:cs="B Zar"/>
          <w:sz w:val="24"/>
          <w:szCs w:val="24"/>
          <w:rtl/>
        </w:rPr>
        <w:t xml:space="preserve"> </w:t>
      </w:r>
      <w:r w:rsidR="000B7DE5" w:rsidRPr="004720F4">
        <w:rPr>
          <w:rFonts w:cs="B Zar" w:hint="cs"/>
          <w:sz w:val="24"/>
          <w:szCs w:val="24"/>
          <w:rtl/>
        </w:rPr>
        <w:t>نشد</w:t>
      </w:r>
      <w:r w:rsidRPr="004720F4">
        <w:rPr>
          <w:rFonts w:cs="B Zar"/>
          <w:sz w:val="24"/>
          <w:szCs w:val="24"/>
          <w:rtl/>
        </w:rPr>
        <w:t xml:space="preserve">. </w:t>
      </w:r>
      <w:r w:rsidRPr="004720F4">
        <w:rPr>
          <w:rFonts w:cs="B Zar" w:hint="cs"/>
          <w:sz w:val="24"/>
          <w:szCs w:val="24"/>
          <w:rtl/>
        </w:rPr>
        <w:t>بنابراین</w:t>
      </w:r>
      <w:r w:rsidRPr="004720F4">
        <w:rPr>
          <w:rFonts w:cs="B Zar"/>
          <w:sz w:val="24"/>
          <w:szCs w:val="24"/>
          <w:rtl/>
        </w:rPr>
        <w:t xml:space="preserve"> </w:t>
      </w:r>
      <w:r w:rsidRPr="004720F4">
        <w:rPr>
          <w:rFonts w:cs="B Zar" w:hint="cs"/>
          <w:sz w:val="24"/>
          <w:szCs w:val="24"/>
          <w:rtl/>
        </w:rPr>
        <w:t>می‌توان</w:t>
      </w:r>
      <w:r w:rsidRPr="004720F4">
        <w:rPr>
          <w:rFonts w:cs="B Zar"/>
          <w:sz w:val="24"/>
          <w:szCs w:val="24"/>
          <w:rtl/>
        </w:rPr>
        <w:t xml:space="preserve"> </w:t>
      </w:r>
      <w:r w:rsidRPr="004720F4">
        <w:rPr>
          <w:rFonts w:cs="B Zar" w:hint="cs"/>
          <w:sz w:val="24"/>
          <w:szCs w:val="24"/>
          <w:rtl/>
        </w:rPr>
        <w:t>گفت</w:t>
      </w:r>
      <w:r w:rsidRPr="004720F4">
        <w:rPr>
          <w:rFonts w:cs="B Zar"/>
          <w:sz w:val="24"/>
          <w:szCs w:val="24"/>
          <w:rtl/>
        </w:rPr>
        <w:t xml:space="preserve"> </w:t>
      </w:r>
      <w:r w:rsidRPr="004720F4">
        <w:rPr>
          <w:rFonts w:cs="B Zar" w:hint="cs"/>
          <w:sz w:val="24"/>
          <w:szCs w:val="24"/>
          <w:rtl/>
        </w:rPr>
        <w:t>ساختار</w:t>
      </w:r>
      <w:r w:rsidRPr="004720F4">
        <w:rPr>
          <w:rFonts w:cs="B Zar"/>
          <w:sz w:val="24"/>
          <w:szCs w:val="24"/>
          <w:rtl/>
        </w:rPr>
        <w:t xml:space="preserve"> </w:t>
      </w:r>
      <w:r w:rsidRPr="004720F4">
        <w:rPr>
          <w:rFonts w:cs="B Zar" w:hint="cs"/>
          <w:sz w:val="24"/>
          <w:szCs w:val="24"/>
          <w:rtl/>
        </w:rPr>
        <w:t>عاملی</w:t>
      </w:r>
      <w:r w:rsidRPr="004720F4">
        <w:rPr>
          <w:rFonts w:cs="B Zar"/>
          <w:sz w:val="24"/>
          <w:szCs w:val="24"/>
          <w:rtl/>
        </w:rPr>
        <w:t xml:space="preserve"> </w:t>
      </w:r>
      <w:r w:rsidRPr="004720F4">
        <w:rPr>
          <w:rFonts w:cs="B Zar" w:hint="cs"/>
          <w:sz w:val="24"/>
          <w:szCs w:val="24"/>
          <w:rtl/>
        </w:rPr>
        <w:t>ابزار</w:t>
      </w:r>
      <w:r w:rsidRPr="004720F4">
        <w:rPr>
          <w:rFonts w:cs="B Zar"/>
          <w:sz w:val="24"/>
          <w:szCs w:val="24"/>
          <w:rtl/>
        </w:rPr>
        <w:t xml:space="preserve"> </w:t>
      </w:r>
      <w:r w:rsidRPr="004720F4">
        <w:rPr>
          <w:rFonts w:cs="B Zar" w:hint="cs"/>
          <w:sz w:val="24"/>
          <w:szCs w:val="24"/>
          <w:rtl/>
        </w:rPr>
        <w:t>با</w:t>
      </w:r>
      <w:r w:rsidRPr="004720F4">
        <w:rPr>
          <w:rFonts w:cs="B Zar"/>
          <w:sz w:val="24"/>
          <w:szCs w:val="24"/>
          <w:rtl/>
        </w:rPr>
        <w:t xml:space="preserve"> </w:t>
      </w:r>
      <w:r w:rsidRPr="004720F4">
        <w:rPr>
          <w:rFonts w:cs="B Zar" w:hint="cs"/>
          <w:sz w:val="24"/>
          <w:szCs w:val="24"/>
          <w:rtl/>
        </w:rPr>
        <w:t>مدل</w:t>
      </w:r>
      <w:r w:rsidRPr="004720F4">
        <w:rPr>
          <w:rFonts w:cs="B Zar"/>
          <w:sz w:val="24"/>
          <w:szCs w:val="24"/>
          <w:rtl/>
        </w:rPr>
        <w:t xml:space="preserve"> </w:t>
      </w:r>
      <w:r w:rsidRPr="004720F4">
        <w:rPr>
          <w:rFonts w:cs="B Zar" w:hint="cs"/>
          <w:sz w:val="24"/>
          <w:szCs w:val="24"/>
          <w:rtl/>
        </w:rPr>
        <w:t>نظری</w:t>
      </w:r>
      <w:r w:rsidRPr="004720F4">
        <w:rPr>
          <w:rFonts w:cs="B Zar"/>
          <w:sz w:val="24"/>
          <w:szCs w:val="24"/>
          <w:rtl/>
        </w:rPr>
        <w:t xml:space="preserve"> </w:t>
      </w:r>
      <w:r w:rsidRPr="004720F4">
        <w:rPr>
          <w:rFonts w:cs="B Zar" w:hint="cs"/>
          <w:sz w:val="24"/>
          <w:szCs w:val="24"/>
          <w:rtl/>
        </w:rPr>
        <w:t>اولیه</w:t>
      </w:r>
      <w:r w:rsidRPr="004720F4">
        <w:rPr>
          <w:rFonts w:cs="B Zar"/>
          <w:sz w:val="24"/>
          <w:szCs w:val="24"/>
          <w:rtl/>
        </w:rPr>
        <w:t xml:space="preserve"> </w:t>
      </w:r>
      <w:r w:rsidRPr="004720F4">
        <w:rPr>
          <w:rFonts w:cs="B Zar" w:hint="cs"/>
          <w:sz w:val="24"/>
          <w:szCs w:val="24"/>
          <w:rtl/>
        </w:rPr>
        <w:t>پژوهش</w:t>
      </w:r>
      <w:r w:rsidRPr="004720F4">
        <w:rPr>
          <w:rFonts w:cs="B Zar"/>
          <w:sz w:val="24"/>
          <w:szCs w:val="24"/>
          <w:rtl/>
        </w:rPr>
        <w:t xml:space="preserve"> </w:t>
      </w:r>
      <w:r w:rsidRPr="004720F4">
        <w:rPr>
          <w:rFonts w:cs="B Zar" w:hint="cs"/>
          <w:sz w:val="24"/>
          <w:szCs w:val="24"/>
          <w:rtl/>
        </w:rPr>
        <w:t>هم‌راستا</w:t>
      </w:r>
      <w:r w:rsidRPr="004720F4">
        <w:rPr>
          <w:rFonts w:cs="B Zar"/>
          <w:sz w:val="24"/>
          <w:szCs w:val="24"/>
          <w:rtl/>
        </w:rPr>
        <w:t xml:space="preserve"> </w:t>
      </w:r>
      <w:r w:rsidRPr="004720F4">
        <w:rPr>
          <w:rFonts w:cs="B Zar" w:hint="cs"/>
          <w:sz w:val="24"/>
          <w:szCs w:val="24"/>
          <w:rtl/>
        </w:rPr>
        <w:t>و</w:t>
      </w:r>
      <w:r w:rsidRPr="004720F4">
        <w:rPr>
          <w:rFonts w:cs="B Zar"/>
          <w:sz w:val="24"/>
          <w:szCs w:val="24"/>
          <w:rtl/>
        </w:rPr>
        <w:t xml:space="preserve"> </w:t>
      </w:r>
      <w:r w:rsidRPr="004720F4">
        <w:rPr>
          <w:rFonts w:cs="B Zar" w:hint="cs"/>
          <w:sz w:val="24"/>
          <w:szCs w:val="24"/>
          <w:rtl/>
        </w:rPr>
        <w:t>تأییدکننده</w:t>
      </w:r>
      <w:r w:rsidRPr="004720F4">
        <w:rPr>
          <w:rFonts w:cs="B Zar"/>
          <w:sz w:val="24"/>
          <w:szCs w:val="24"/>
          <w:rtl/>
        </w:rPr>
        <w:t xml:space="preserve"> </w:t>
      </w:r>
      <w:r w:rsidRPr="004720F4">
        <w:rPr>
          <w:rFonts w:cs="B Zar" w:hint="cs"/>
          <w:sz w:val="24"/>
          <w:szCs w:val="24"/>
          <w:rtl/>
        </w:rPr>
        <w:t>آن</w:t>
      </w:r>
      <w:r w:rsidRPr="004720F4">
        <w:rPr>
          <w:rFonts w:cs="B Zar"/>
          <w:sz w:val="24"/>
          <w:szCs w:val="24"/>
          <w:rtl/>
        </w:rPr>
        <w:t xml:space="preserve"> </w:t>
      </w:r>
      <w:r w:rsidRPr="004720F4">
        <w:rPr>
          <w:rFonts w:cs="B Zar" w:hint="cs"/>
          <w:sz w:val="24"/>
          <w:szCs w:val="24"/>
          <w:rtl/>
        </w:rPr>
        <w:t>است</w:t>
      </w:r>
      <w:r w:rsidRPr="004720F4">
        <w:rPr>
          <w:rFonts w:cs="B Zar"/>
          <w:sz w:val="24"/>
          <w:szCs w:val="24"/>
          <w:rtl/>
        </w:rPr>
        <w:t>.</w:t>
      </w:r>
      <w:r w:rsidRPr="004720F4">
        <w:rPr>
          <w:rFonts w:cs="B Zar" w:hint="cs"/>
          <w:sz w:val="24"/>
          <w:szCs w:val="24"/>
          <w:rtl/>
        </w:rPr>
        <w:t xml:space="preserve"> این</w:t>
      </w:r>
      <w:r w:rsidRPr="004720F4">
        <w:rPr>
          <w:rFonts w:cs="B Zar"/>
          <w:sz w:val="24"/>
          <w:szCs w:val="24"/>
          <w:rtl/>
        </w:rPr>
        <w:t xml:space="preserve"> </w:t>
      </w:r>
      <w:r w:rsidRPr="004720F4">
        <w:rPr>
          <w:rFonts w:cs="B Zar" w:hint="cs"/>
          <w:sz w:val="24"/>
          <w:szCs w:val="24"/>
          <w:rtl/>
        </w:rPr>
        <w:t>یافته‌ها،</w:t>
      </w:r>
      <w:r w:rsidRPr="004720F4">
        <w:rPr>
          <w:rFonts w:cs="B Zar"/>
          <w:sz w:val="24"/>
          <w:szCs w:val="24"/>
          <w:rtl/>
        </w:rPr>
        <w:t xml:space="preserve"> </w:t>
      </w:r>
      <w:r w:rsidRPr="00BC1D35">
        <w:rPr>
          <w:rFonts w:cs="B Zar" w:hint="cs"/>
          <w:sz w:val="24"/>
          <w:szCs w:val="24"/>
          <w:highlight w:val="cyan"/>
          <w:rtl/>
        </w:rPr>
        <w:t>ساختار</w:t>
      </w:r>
      <w:r w:rsidRPr="00BC1D35">
        <w:rPr>
          <w:rFonts w:cs="B Zar"/>
          <w:sz w:val="24"/>
          <w:szCs w:val="24"/>
          <w:highlight w:val="cyan"/>
          <w:rtl/>
        </w:rPr>
        <w:t xml:space="preserve"> </w:t>
      </w:r>
      <w:r w:rsidRPr="00BC1D35">
        <w:rPr>
          <w:rFonts w:cs="B Zar" w:hint="cs"/>
          <w:sz w:val="24"/>
          <w:szCs w:val="24"/>
          <w:highlight w:val="cyan"/>
          <w:rtl/>
        </w:rPr>
        <w:t>پنج‌عاملی</w:t>
      </w:r>
      <w:r w:rsidRPr="00BC1D35">
        <w:rPr>
          <w:rFonts w:cs="B Zar"/>
          <w:sz w:val="24"/>
          <w:szCs w:val="24"/>
          <w:highlight w:val="cyan"/>
          <w:rtl/>
        </w:rPr>
        <w:t xml:space="preserve"> </w:t>
      </w:r>
      <w:r w:rsidRPr="00BC1D35">
        <w:rPr>
          <w:rFonts w:cs="B Zar" w:hint="cs"/>
          <w:sz w:val="24"/>
          <w:szCs w:val="24"/>
          <w:highlight w:val="cyan"/>
          <w:rtl/>
        </w:rPr>
        <w:t>پیشنهادی</w:t>
      </w:r>
      <w:r w:rsidRPr="00BC1D35">
        <w:rPr>
          <w:rFonts w:cs="B Zar"/>
          <w:sz w:val="24"/>
          <w:szCs w:val="24"/>
          <w:highlight w:val="cyan"/>
          <w:rtl/>
        </w:rPr>
        <w:t xml:space="preserve"> </w:t>
      </w:r>
      <w:r w:rsidRPr="00BC1D35">
        <w:rPr>
          <w:rFonts w:cs="B Zar" w:hint="cs"/>
          <w:sz w:val="24"/>
          <w:szCs w:val="24"/>
          <w:highlight w:val="cyan"/>
          <w:rtl/>
        </w:rPr>
        <w:t>برای</w:t>
      </w:r>
      <w:r w:rsidRPr="00BC1D35">
        <w:rPr>
          <w:rFonts w:cs="B Zar"/>
          <w:sz w:val="24"/>
          <w:szCs w:val="24"/>
          <w:highlight w:val="cyan"/>
          <w:rtl/>
        </w:rPr>
        <w:t xml:space="preserve"> </w:t>
      </w:r>
      <w:r w:rsidRPr="00BC1D35">
        <w:rPr>
          <w:rFonts w:cs="B Zar" w:hint="cs"/>
          <w:sz w:val="24"/>
          <w:szCs w:val="24"/>
          <w:highlight w:val="cyan"/>
          <w:rtl/>
        </w:rPr>
        <w:t>ابزار</w:t>
      </w:r>
      <w:r w:rsidRPr="00BC1D35">
        <w:rPr>
          <w:rFonts w:cs="B Zar"/>
          <w:sz w:val="24"/>
          <w:szCs w:val="24"/>
          <w:highlight w:val="cyan"/>
          <w:rtl/>
        </w:rPr>
        <w:t xml:space="preserve"> </w:t>
      </w:r>
      <w:r w:rsidRPr="00BC1D35">
        <w:rPr>
          <w:rFonts w:cs="B Zar" w:hint="cs"/>
          <w:sz w:val="24"/>
          <w:szCs w:val="24"/>
          <w:highlight w:val="cyan"/>
          <w:rtl/>
        </w:rPr>
        <w:t>را</w:t>
      </w:r>
      <w:r w:rsidRPr="00BC1D35">
        <w:rPr>
          <w:rFonts w:cs="B Zar"/>
          <w:sz w:val="24"/>
          <w:szCs w:val="24"/>
          <w:highlight w:val="cyan"/>
          <w:rtl/>
        </w:rPr>
        <w:t xml:space="preserve"> </w:t>
      </w:r>
      <w:r w:rsidRPr="00BC1D35">
        <w:rPr>
          <w:rFonts w:cs="B Zar" w:hint="cs"/>
          <w:sz w:val="24"/>
          <w:szCs w:val="24"/>
          <w:highlight w:val="cyan"/>
          <w:rtl/>
        </w:rPr>
        <w:t>تأیید</w:t>
      </w:r>
      <w:r w:rsidRPr="00BC1D35">
        <w:rPr>
          <w:rFonts w:cs="B Zar"/>
          <w:sz w:val="24"/>
          <w:szCs w:val="24"/>
          <w:highlight w:val="cyan"/>
          <w:rtl/>
        </w:rPr>
        <w:t xml:space="preserve"> </w:t>
      </w:r>
      <w:r w:rsidRPr="00BC1D35">
        <w:rPr>
          <w:rFonts w:cs="B Zar" w:hint="cs"/>
          <w:sz w:val="24"/>
          <w:szCs w:val="24"/>
          <w:highlight w:val="cyan"/>
          <w:rtl/>
        </w:rPr>
        <w:t>می‌کنند</w:t>
      </w:r>
      <w:r w:rsidRPr="00BC1D35">
        <w:rPr>
          <w:rFonts w:cs="B Zar"/>
          <w:sz w:val="24"/>
          <w:szCs w:val="24"/>
          <w:highlight w:val="cyan"/>
          <w:rtl/>
        </w:rPr>
        <w:t>.</w:t>
      </w:r>
      <w:r w:rsidR="004E3BFE" w:rsidRPr="00BC1D35">
        <w:rPr>
          <w:rFonts w:cs="B Zar"/>
          <w:sz w:val="24"/>
          <w:szCs w:val="24"/>
          <w:highlight w:val="cyan"/>
        </w:rPr>
        <w:t xml:space="preserve"> </w:t>
      </w:r>
      <w:r w:rsidR="004E3BFE" w:rsidRPr="00BC1D35">
        <w:rPr>
          <w:rFonts w:cs="B Zar" w:hint="cs"/>
          <w:sz w:val="24"/>
          <w:szCs w:val="24"/>
          <w:highlight w:val="cyan"/>
          <w:rtl/>
        </w:rPr>
        <w:t>بر</w:t>
      </w:r>
      <w:r w:rsidR="004E3BFE" w:rsidRPr="00BC1D35">
        <w:rPr>
          <w:rFonts w:cs="B Zar"/>
          <w:sz w:val="24"/>
          <w:szCs w:val="24"/>
          <w:highlight w:val="cyan"/>
          <w:rtl/>
        </w:rPr>
        <w:t xml:space="preserve"> </w:t>
      </w:r>
      <w:r w:rsidR="004E3BFE" w:rsidRPr="00BC1D35">
        <w:rPr>
          <w:rFonts w:cs="B Zar" w:hint="cs"/>
          <w:sz w:val="24"/>
          <w:szCs w:val="24"/>
          <w:highlight w:val="cyan"/>
          <w:rtl/>
        </w:rPr>
        <w:t>اساس</w:t>
      </w:r>
      <w:r w:rsidR="004E3BFE" w:rsidRPr="00BC1D35">
        <w:rPr>
          <w:rFonts w:cs="B Zar"/>
          <w:sz w:val="24"/>
          <w:szCs w:val="24"/>
          <w:highlight w:val="cyan"/>
          <w:rtl/>
        </w:rPr>
        <w:t xml:space="preserve"> </w:t>
      </w:r>
      <w:r w:rsidR="004E3BFE" w:rsidRPr="00BC1D35">
        <w:rPr>
          <w:rFonts w:cs="B Zar" w:hint="cs"/>
          <w:sz w:val="24"/>
          <w:szCs w:val="24"/>
          <w:highlight w:val="cyan"/>
          <w:rtl/>
        </w:rPr>
        <w:t>نتایج</w:t>
      </w:r>
      <w:r w:rsidR="004E3BFE" w:rsidRPr="00BC1D35">
        <w:rPr>
          <w:rFonts w:cs="B Zar"/>
          <w:sz w:val="24"/>
          <w:szCs w:val="24"/>
          <w:highlight w:val="cyan"/>
          <w:rtl/>
        </w:rPr>
        <w:t xml:space="preserve"> </w:t>
      </w:r>
      <w:r w:rsidR="004E3BFE" w:rsidRPr="00BC1D35">
        <w:rPr>
          <w:rFonts w:cs="B Zar" w:hint="cs"/>
          <w:sz w:val="24"/>
          <w:szCs w:val="24"/>
          <w:highlight w:val="cyan"/>
          <w:rtl/>
        </w:rPr>
        <w:t>تحلیل</w:t>
      </w:r>
      <w:r w:rsidR="004E3BFE" w:rsidRPr="00BC1D35">
        <w:rPr>
          <w:rFonts w:cs="B Zar"/>
          <w:sz w:val="24"/>
          <w:szCs w:val="24"/>
          <w:highlight w:val="cyan"/>
          <w:rtl/>
        </w:rPr>
        <w:t xml:space="preserve"> </w:t>
      </w:r>
      <w:r w:rsidR="004E3BFE" w:rsidRPr="00BC1D35">
        <w:rPr>
          <w:rFonts w:cs="B Zar" w:hint="cs"/>
          <w:sz w:val="24"/>
          <w:szCs w:val="24"/>
          <w:highlight w:val="cyan"/>
          <w:rtl/>
        </w:rPr>
        <w:t>عاملی</w:t>
      </w:r>
      <w:r w:rsidR="004E3BFE" w:rsidRPr="00BC1D35">
        <w:rPr>
          <w:rFonts w:cs="B Zar"/>
          <w:sz w:val="24"/>
          <w:szCs w:val="24"/>
          <w:highlight w:val="cyan"/>
          <w:rtl/>
        </w:rPr>
        <w:t xml:space="preserve"> </w:t>
      </w:r>
      <w:r w:rsidR="004E3BFE" w:rsidRPr="00BC1D35">
        <w:rPr>
          <w:rFonts w:cs="B Zar" w:hint="cs"/>
          <w:sz w:val="24"/>
          <w:szCs w:val="24"/>
          <w:highlight w:val="cyan"/>
          <w:rtl/>
        </w:rPr>
        <w:t>اکتشافی،</w:t>
      </w:r>
      <w:r w:rsidR="004E3BFE" w:rsidRPr="00BC1D35">
        <w:rPr>
          <w:rFonts w:cs="B Zar"/>
          <w:sz w:val="24"/>
          <w:szCs w:val="24"/>
          <w:highlight w:val="cyan"/>
          <w:rtl/>
        </w:rPr>
        <w:t xml:space="preserve"> </w:t>
      </w:r>
      <w:r w:rsidR="004E3BFE" w:rsidRPr="00BC1D35">
        <w:rPr>
          <w:rFonts w:cs="B Zar" w:hint="cs"/>
          <w:sz w:val="24"/>
          <w:szCs w:val="24"/>
          <w:highlight w:val="cyan"/>
          <w:rtl/>
        </w:rPr>
        <w:t>پرسشنامه</w:t>
      </w:r>
      <w:r w:rsidR="004E3BFE" w:rsidRPr="00BC1D35">
        <w:rPr>
          <w:rFonts w:cs="B Zar"/>
          <w:sz w:val="24"/>
          <w:szCs w:val="24"/>
          <w:highlight w:val="cyan"/>
          <w:rtl/>
        </w:rPr>
        <w:t xml:space="preserve"> </w:t>
      </w:r>
      <w:r w:rsidR="004E3BFE" w:rsidRPr="00BC1D35">
        <w:rPr>
          <w:rFonts w:cs="B Zar" w:hint="cs"/>
          <w:sz w:val="24"/>
          <w:szCs w:val="24"/>
          <w:highlight w:val="cyan"/>
          <w:rtl/>
        </w:rPr>
        <w:t>پژوهشگرساخته</w:t>
      </w:r>
      <w:r w:rsidR="004E3BFE" w:rsidRPr="00BC1D35">
        <w:rPr>
          <w:rFonts w:cs="B Zar"/>
          <w:sz w:val="24"/>
          <w:szCs w:val="24"/>
          <w:highlight w:val="cyan"/>
          <w:rtl/>
        </w:rPr>
        <w:t xml:space="preserve"> </w:t>
      </w:r>
      <w:r w:rsidR="004E3BFE" w:rsidRPr="00BC1D35">
        <w:rPr>
          <w:rFonts w:cs="B Zar" w:hint="cs"/>
          <w:sz w:val="24"/>
          <w:szCs w:val="24"/>
          <w:highlight w:val="cyan"/>
          <w:rtl/>
        </w:rPr>
        <w:t>حاضر</w:t>
      </w:r>
      <w:r w:rsidR="004E3BFE" w:rsidRPr="00BC1D35">
        <w:rPr>
          <w:rFonts w:cs="B Zar"/>
          <w:sz w:val="24"/>
          <w:szCs w:val="24"/>
          <w:highlight w:val="cyan"/>
          <w:rtl/>
        </w:rPr>
        <w:t xml:space="preserve"> </w:t>
      </w:r>
      <w:r w:rsidR="004E3BFE" w:rsidRPr="00BC1D35">
        <w:rPr>
          <w:rFonts w:cs="B Zar" w:hint="cs"/>
          <w:sz w:val="24"/>
          <w:szCs w:val="24"/>
          <w:highlight w:val="cyan"/>
          <w:rtl/>
        </w:rPr>
        <w:t>در</w:t>
      </w:r>
      <w:r w:rsidR="004E3BFE" w:rsidRPr="00BC1D35">
        <w:rPr>
          <w:rFonts w:cs="B Zar"/>
          <w:sz w:val="24"/>
          <w:szCs w:val="24"/>
          <w:highlight w:val="cyan"/>
          <w:rtl/>
        </w:rPr>
        <w:t xml:space="preserve"> </w:t>
      </w:r>
      <w:r w:rsidR="004E3BFE" w:rsidRPr="00BC1D35">
        <w:rPr>
          <w:rFonts w:cs="B Zar" w:hint="cs"/>
          <w:sz w:val="24"/>
          <w:szCs w:val="24"/>
          <w:highlight w:val="cyan"/>
          <w:rtl/>
        </w:rPr>
        <w:t>قالب</w:t>
      </w:r>
      <w:r w:rsidR="004E3BFE" w:rsidRPr="00BC1D35">
        <w:rPr>
          <w:rFonts w:cs="B Zar"/>
          <w:sz w:val="24"/>
          <w:szCs w:val="24"/>
          <w:highlight w:val="cyan"/>
          <w:rtl/>
        </w:rPr>
        <w:t xml:space="preserve"> </w:t>
      </w:r>
      <w:r w:rsidR="004E3BFE" w:rsidRPr="00BC1D35">
        <w:rPr>
          <w:rFonts w:cs="B Zar" w:hint="cs"/>
          <w:sz w:val="24"/>
          <w:szCs w:val="24"/>
          <w:highlight w:val="cyan"/>
          <w:rtl/>
        </w:rPr>
        <w:t>پنج</w:t>
      </w:r>
      <w:r w:rsidR="004E3BFE" w:rsidRPr="00BC1D35">
        <w:rPr>
          <w:rFonts w:cs="B Zar"/>
          <w:sz w:val="24"/>
          <w:szCs w:val="24"/>
          <w:highlight w:val="cyan"/>
          <w:rtl/>
        </w:rPr>
        <w:t xml:space="preserve"> </w:t>
      </w:r>
      <w:r w:rsidR="004E3BFE" w:rsidRPr="00BC1D35">
        <w:rPr>
          <w:rFonts w:cs="B Zar" w:hint="cs"/>
          <w:sz w:val="24"/>
          <w:szCs w:val="24"/>
          <w:highlight w:val="cyan"/>
          <w:rtl/>
        </w:rPr>
        <w:t>عامل</w:t>
      </w:r>
      <w:r w:rsidR="004E3BFE" w:rsidRPr="00BC1D35">
        <w:rPr>
          <w:rFonts w:cs="B Zar"/>
          <w:sz w:val="24"/>
          <w:szCs w:val="24"/>
          <w:highlight w:val="cyan"/>
          <w:rtl/>
        </w:rPr>
        <w:t xml:space="preserve"> </w:t>
      </w:r>
      <w:r w:rsidR="004E3BFE" w:rsidRPr="00BC1D35">
        <w:rPr>
          <w:rFonts w:cs="B Zar" w:hint="cs"/>
          <w:sz w:val="24"/>
          <w:szCs w:val="24"/>
          <w:highlight w:val="cyan"/>
          <w:rtl/>
        </w:rPr>
        <w:t>نهایی</w:t>
      </w:r>
      <w:r w:rsidR="004E3BFE" w:rsidRPr="00BC1D35">
        <w:rPr>
          <w:rFonts w:cs="B Zar"/>
          <w:sz w:val="24"/>
          <w:szCs w:val="24"/>
          <w:highlight w:val="cyan"/>
          <w:rtl/>
        </w:rPr>
        <w:t xml:space="preserve"> </w:t>
      </w:r>
      <w:r w:rsidR="004E3BFE" w:rsidRPr="00BC1D35">
        <w:rPr>
          <w:rFonts w:cs="B Zar" w:hint="cs"/>
          <w:sz w:val="24"/>
          <w:szCs w:val="24"/>
          <w:highlight w:val="cyan"/>
          <w:rtl/>
        </w:rPr>
        <w:t>سازمان</w:t>
      </w:r>
      <w:r w:rsidR="004E3BFE" w:rsidRPr="00BC1D35">
        <w:rPr>
          <w:rFonts w:cs="B Zar"/>
          <w:sz w:val="24"/>
          <w:szCs w:val="24"/>
          <w:highlight w:val="cyan"/>
          <w:rtl/>
        </w:rPr>
        <w:t xml:space="preserve"> </w:t>
      </w:r>
      <w:r w:rsidR="004E3BFE" w:rsidRPr="00BC1D35">
        <w:rPr>
          <w:rFonts w:cs="B Zar" w:hint="cs"/>
          <w:sz w:val="24"/>
          <w:szCs w:val="24"/>
          <w:highlight w:val="cyan"/>
          <w:rtl/>
        </w:rPr>
        <w:t>یافت</w:t>
      </w:r>
      <w:r w:rsidR="004E3BFE" w:rsidRPr="00BC1D35">
        <w:rPr>
          <w:rFonts w:cs="B Zar"/>
          <w:sz w:val="24"/>
          <w:szCs w:val="24"/>
          <w:highlight w:val="cyan"/>
          <w:rtl/>
        </w:rPr>
        <w:t xml:space="preserve">. </w:t>
      </w:r>
      <w:r w:rsidR="004E3BFE" w:rsidRPr="00BC1D35">
        <w:rPr>
          <w:rFonts w:cs="B Zar" w:hint="cs"/>
          <w:sz w:val="24"/>
          <w:szCs w:val="24"/>
          <w:highlight w:val="cyan"/>
          <w:rtl/>
        </w:rPr>
        <w:t>عامل</w:t>
      </w:r>
      <w:r w:rsidR="004E3BFE" w:rsidRPr="00BC1D35">
        <w:rPr>
          <w:rFonts w:cs="B Zar"/>
          <w:sz w:val="24"/>
          <w:szCs w:val="24"/>
          <w:highlight w:val="cyan"/>
          <w:rtl/>
        </w:rPr>
        <w:t xml:space="preserve"> </w:t>
      </w:r>
      <w:r w:rsidR="004E3BFE" w:rsidRPr="00BC1D35">
        <w:rPr>
          <w:rFonts w:cs="B Zar" w:hint="cs"/>
          <w:sz w:val="24"/>
          <w:szCs w:val="24"/>
          <w:highlight w:val="cyan"/>
          <w:rtl/>
        </w:rPr>
        <w:t>اول،</w:t>
      </w:r>
      <w:r w:rsidR="004E3BFE" w:rsidRPr="00BC1D35">
        <w:rPr>
          <w:rFonts w:cs="B Zar"/>
          <w:sz w:val="24"/>
          <w:szCs w:val="24"/>
          <w:highlight w:val="cyan"/>
          <w:rtl/>
        </w:rPr>
        <w:t xml:space="preserve"> «</w:t>
      </w:r>
      <w:r w:rsidR="004E3BFE" w:rsidRPr="00BC1D35">
        <w:rPr>
          <w:rFonts w:cs="B Zar" w:hint="cs"/>
          <w:sz w:val="24"/>
          <w:szCs w:val="24"/>
          <w:highlight w:val="cyan"/>
          <w:rtl/>
        </w:rPr>
        <w:t>تعامل</w:t>
      </w:r>
      <w:r w:rsidR="004E3BFE" w:rsidRPr="00BC1D35">
        <w:rPr>
          <w:rFonts w:cs="B Zar"/>
          <w:sz w:val="24"/>
          <w:szCs w:val="24"/>
          <w:highlight w:val="cyan"/>
          <w:rtl/>
        </w:rPr>
        <w:t xml:space="preserve"> </w:t>
      </w:r>
      <w:r w:rsidR="004E3BFE" w:rsidRPr="00BC1D35">
        <w:rPr>
          <w:rFonts w:cs="B Zar" w:hint="cs"/>
          <w:sz w:val="24"/>
          <w:szCs w:val="24"/>
          <w:highlight w:val="cyan"/>
          <w:rtl/>
        </w:rPr>
        <w:t>کودک</w:t>
      </w:r>
      <w:r w:rsidR="004E3BFE" w:rsidRPr="00BC1D35">
        <w:rPr>
          <w:rFonts w:cs="B Zar"/>
          <w:sz w:val="24"/>
          <w:szCs w:val="24"/>
          <w:highlight w:val="cyan"/>
          <w:rtl/>
        </w:rPr>
        <w:t xml:space="preserve"> </w:t>
      </w:r>
      <w:r w:rsidR="004E3BFE" w:rsidRPr="00BC1D35">
        <w:rPr>
          <w:rFonts w:cs="B Zar" w:hint="cs"/>
          <w:sz w:val="24"/>
          <w:szCs w:val="24"/>
          <w:highlight w:val="cyan"/>
          <w:rtl/>
        </w:rPr>
        <w:t>با</w:t>
      </w:r>
      <w:r w:rsidR="004E3BFE" w:rsidRPr="00BC1D35">
        <w:rPr>
          <w:rFonts w:cs="B Zar"/>
          <w:sz w:val="24"/>
          <w:szCs w:val="24"/>
          <w:highlight w:val="cyan"/>
          <w:rtl/>
        </w:rPr>
        <w:t xml:space="preserve"> </w:t>
      </w:r>
      <w:r w:rsidR="004E3BFE" w:rsidRPr="00BC1D35">
        <w:rPr>
          <w:rFonts w:cs="B Zar" w:hint="cs"/>
          <w:sz w:val="24"/>
          <w:szCs w:val="24"/>
          <w:highlight w:val="cyan"/>
          <w:rtl/>
        </w:rPr>
        <w:t>طبیعت</w:t>
      </w:r>
      <w:r w:rsidR="00CF3D3D" w:rsidRPr="00BC1D35">
        <w:rPr>
          <w:rStyle w:val="FootnoteReference"/>
          <w:rFonts w:cs="B Zar"/>
          <w:sz w:val="24"/>
          <w:szCs w:val="24"/>
          <w:highlight w:val="cyan"/>
          <w:rtl/>
        </w:rPr>
        <w:footnoteReference w:id="36"/>
      </w:r>
      <w:r w:rsidR="004E3BFE" w:rsidRPr="00BC1D35">
        <w:rPr>
          <w:rFonts w:cs="B Zar" w:hint="eastAsia"/>
          <w:sz w:val="24"/>
          <w:szCs w:val="24"/>
          <w:highlight w:val="cyan"/>
          <w:rtl/>
        </w:rPr>
        <w:t>»</w:t>
      </w:r>
      <w:r w:rsidR="004E3BFE" w:rsidRPr="00BC1D35">
        <w:rPr>
          <w:rFonts w:cs="B Zar" w:hint="cs"/>
          <w:sz w:val="24"/>
          <w:szCs w:val="24"/>
          <w:highlight w:val="cyan"/>
          <w:rtl/>
        </w:rPr>
        <w:t>،</w:t>
      </w:r>
      <w:r w:rsidR="004E3BFE" w:rsidRPr="00BC1D35">
        <w:rPr>
          <w:rFonts w:cs="B Zar"/>
          <w:sz w:val="24"/>
          <w:szCs w:val="24"/>
          <w:highlight w:val="cyan"/>
          <w:rtl/>
        </w:rPr>
        <w:t xml:space="preserve"> </w:t>
      </w:r>
      <w:r w:rsidR="004E3BFE" w:rsidRPr="00BC1D35">
        <w:rPr>
          <w:rFonts w:cs="B Zar" w:hint="cs"/>
          <w:sz w:val="24"/>
          <w:szCs w:val="24"/>
          <w:highlight w:val="cyan"/>
          <w:rtl/>
        </w:rPr>
        <w:t>شامل</w:t>
      </w:r>
      <w:r w:rsidR="004E3BFE" w:rsidRPr="00BC1D35">
        <w:rPr>
          <w:rFonts w:cs="B Zar"/>
          <w:sz w:val="24"/>
          <w:szCs w:val="24"/>
          <w:highlight w:val="cyan"/>
          <w:rtl/>
        </w:rPr>
        <w:t xml:space="preserve"> </w:t>
      </w:r>
      <w:r w:rsidR="004E3BFE" w:rsidRPr="00BC1D35">
        <w:rPr>
          <w:rFonts w:cs="B Zar" w:hint="cs"/>
          <w:sz w:val="24"/>
          <w:szCs w:val="24"/>
          <w:highlight w:val="cyan"/>
          <w:rtl/>
        </w:rPr>
        <w:t>گویه‌های</w:t>
      </w:r>
      <w:r w:rsidR="00CF3D3D" w:rsidRPr="00BC1D35">
        <w:rPr>
          <w:rFonts w:cs="B Zar" w:hint="cs"/>
          <w:sz w:val="24"/>
          <w:szCs w:val="24"/>
          <w:highlight w:val="cyan"/>
          <w:rtl/>
        </w:rPr>
        <w:t>(1،2،3،4،5،6)</w:t>
      </w:r>
      <w:r w:rsidR="004E3BFE" w:rsidRPr="00BC1D35">
        <w:rPr>
          <w:rFonts w:cs="B Zar" w:hint="cs"/>
          <w:sz w:val="24"/>
          <w:szCs w:val="24"/>
          <w:highlight w:val="cyan"/>
          <w:rtl/>
        </w:rPr>
        <w:t>؛</w:t>
      </w:r>
      <w:r w:rsidR="004E3BFE" w:rsidRPr="00BC1D35">
        <w:rPr>
          <w:rFonts w:cs="B Zar"/>
          <w:sz w:val="24"/>
          <w:szCs w:val="24"/>
          <w:highlight w:val="cyan"/>
          <w:rtl/>
        </w:rPr>
        <w:t xml:space="preserve"> </w:t>
      </w:r>
      <w:r w:rsidR="004E3BFE" w:rsidRPr="00BC1D35">
        <w:rPr>
          <w:rFonts w:cs="B Zar" w:hint="cs"/>
          <w:sz w:val="24"/>
          <w:szCs w:val="24"/>
          <w:highlight w:val="cyan"/>
          <w:rtl/>
        </w:rPr>
        <w:t>عامل</w:t>
      </w:r>
      <w:r w:rsidR="004E3BFE" w:rsidRPr="00BC1D35">
        <w:rPr>
          <w:rFonts w:cs="B Zar"/>
          <w:sz w:val="24"/>
          <w:szCs w:val="24"/>
          <w:highlight w:val="cyan"/>
          <w:rtl/>
        </w:rPr>
        <w:t xml:space="preserve"> </w:t>
      </w:r>
      <w:r w:rsidR="004E3BFE" w:rsidRPr="00BC1D35">
        <w:rPr>
          <w:rFonts w:cs="B Zar" w:hint="cs"/>
          <w:sz w:val="24"/>
          <w:szCs w:val="24"/>
          <w:highlight w:val="cyan"/>
          <w:rtl/>
        </w:rPr>
        <w:t>دوم،</w:t>
      </w:r>
      <w:r w:rsidR="004E3BFE" w:rsidRPr="00BC1D35">
        <w:rPr>
          <w:rFonts w:cs="B Zar"/>
          <w:sz w:val="24"/>
          <w:szCs w:val="24"/>
          <w:highlight w:val="cyan"/>
          <w:rtl/>
        </w:rPr>
        <w:t xml:space="preserve"> «</w:t>
      </w:r>
      <w:r w:rsidR="004E3BFE" w:rsidRPr="00BC1D35">
        <w:rPr>
          <w:rFonts w:cs="B Zar" w:hint="cs"/>
          <w:sz w:val="24"/>
          <w:szCs w:val="24"/>
          <w:highlight w:val="cyan"/>
          <w:rtl/>
        </w:rPr>
        <w:t>ویژگی‌های</w:t>
      </w:r>
      <w:r w:rsidR="004E3BFE" w:rsidRPr="00BC1D35">
        <w:rPr>
          <w:rFonts w:cs="B Zar"/>
          <w:sz w:val="24"/>
          <w:szCs w:val="24"/>
          <w:highlight w:val="cyan"/>
          <w:rtl/>
        </w:rPr>
        <w:t xml:space="preserve"> </w:t>
      </w:r>
      <w:r w:rsidR="004E3BFE" w:rsidRPr="00BC1D35">
        <w:rPr>
          <w:rFonts w:cs="B Zar" w:hint="cs"/>
          <w:sz w:val="24"/>
          <w:szCs w:val="24"/>
          <w:highlight w:val="cyan"/>
          <w:rtl/>
        </w:rPr>
        <w:t>محیط</w:t>
      </w:r>
      <w:r w:rsidR="004E3BFE" w:rsidRPr="00BC1D35">
        <w:rPr>
          <w:rFonts w:cs="B Zar"/>
          <w:sz w:val="24"/>
          <w:szCs w:val="24"/>
          <w:highlight w:val="cyan"/>
          <w:rtl/>
        </w:rPr>
        <w:t xml:space="preserve"> </w:t>
      </w:r>
      <w:r w:rsidR="004E3BFE" w:rsidRPr="00BC1D35">
        <w:rPr>
          <w:rFonts w:cs="B Zar" w:hint="cs"/>
          <w:sz w:val="24"/>
          <w:szCs w:val="24"/>
          <w:highlight w:val="cyan"/>
          <w:rtl/>
        </w:rPr>
        <w:t>مسکن</w:t>
      </w:r>
      <w:r w:rsidR="004E3BFE" w:rsidRPr="00BC1D35">
        <w:rPr>
          <w:rFonts w:cs="B Zar"/>
          <w:sz w:val="24"/>
          <w:szCs w:val="24"/>
          <w:highlight w:val="cyan"/>
          <w:rtl/>
        </w:rPr>
        <w:t xml:space="preserve"> </w:t>
      </w:r>
      <w:r w:rsidR="004E3BFE" w:rsidRPr="00BC1D35">
        <w:rPr>
          <w:rFonts w:cs="B Zar" w:hint="cs"/>
          <w:sz w:val="24"/>
          <w:szCs w:val="24"/>
          <w:highlight w:val="cyan"/>
          <w:rtl/>
        </w:rPr>
        <w:t>و</w:t>
      </w:r>
      <w:r w:rsidR="004E3BFE" w:rsidRPr="00BC1D35">
        <w:rPr>
          <w:rFonts w:cs="B Zar"/>
          <w:sz w:val="24"/>
          <w:szCs w:val="24"/>
          <w:highlight w:val="cyan"/>
          <w:rtl/>
        </w:rPr>
        <w:t xml:space="preserve"> </w:t>
      </w:r>
      <w:r w:rsidR="004E3BFE" w:rsidRPr="00BC1D35">
        <w:rPr>
          <w:rFonts w:cs="B Zar" w:hint="cs"/>
          <w:sz w:val="24"/>
          <w:szCs w:val="24"/>
          <w:highlight w:val="cyan"/>
          <w:rtl/>
        </w:rPr>
        <w:t>دسترسی</w:t>
      </w:r>
      <w:r w:rsidR="004E3BFE" w:rsidRPr="00BC1D35">
        <w:rPr>
          <w:rFonts w:cs="B Zar"/>
          <w:sz w:val="24"/>
          <w:szCs w:val="24"/>
          <w:highlight w:val="cyan"/>
          <w:rtl/>
        </w:rPr>
        <w:t xml:space="preserve"> </w:t>
      </w:r>
      <w:r w:rsidR="004E3BFE" w:rsidRPr="00BC1D35">
        <w:rPr>
          <w:rFonts w:cs="B Zar" w:hint="cs"/>
          <w:sz w:val="24"/>
          <w:szCs w:val="24"/>
          <w:highlight w:val="cyan"/>
          <w:rtl/>
        </w:rPr>
        <w:t>به</w:t>
      </w:r>
      <w:r w:rsidR="004E3BFE" w:rsidRPr="00BC1D35">
        <w:rPr>
          <w:rFonts w:cs="B Zar"/>
          <w:sz w:val="24"/>
          <w:szCs w:val="24"/>
          <w:highlight w:val="cyan"/>
          <w:rtl/>
        </w:rPr>
        <w:t xml:space="preserve"> </w:t>
      </w:r>
      <w:r w:rsidR="004E3BFE" w:rsidRPr="00BC1D35">
        <w:rPr>
          <w:rFonts w:cs="B Zar" w:hint="cs"/>
          <w:sz w:val="24"/>
          <w:szCs w:val="24"/>
          <w:highlight w:val="cyan"/>
          <w:rtl/>
        </w:rPr>
        <w:t>فضاهای</w:t>
      </w:r>
      <w:r w:rsidR="004E3BFE" w:rsidRPr="00BC1D35">
        <w:rPr>
          <w:rFonts w:cs="B Zar"/>
          <w:sz w:val="24"/>
          <w:szCs w:val="24"/>
          <w:highlight w:val="cyan"/>
          <w:rtl/>
        </w:rPr>
        <w:t xml:space="preserve"> </w:t>
      </w:r>
      <w:r w:rsidR="004E3BFE" w:rsidRPr="00BC1D35">
        <w:rPr>
          <w:rFonts w:cs="B Zar" w:hint="cs"/>
          <w:sz w:val="24"/>
          <w:szCs w:val="24"/>
          <w:highlight w:val="cyan"/>
          <w:rtl/>
        </w:rPr>
        <w:t>باز</w:t>
      </w:r>
      <w:r w:rsidR="00B73371" w:rsidRPr="00BC1D35">
        <w:rPr>
          <w:rStyle w:val="FootnoteReference"/>
          <w:rFonts w:cs="B Zar"/>
          <w:sz w:val="24"/>
          <w:szCs w:val="24"/>
          <w:highlight w:val="cyan"/>
          <w:rtl/>
        </w:rPr>
        <w:footnoteReference w:id="37"/>
      </w:r>
      <w:r w:rsidR="004E3BFE" w:rsidRPr="00BC1D35">
        <w:rPr>
          <w:rFonts w:cs="B Zar" w:hint="eastAsia"/>
          <w:sz w:val="24"/>
          <w:szCs w:val="24"/>
          <w:highlight w:val="cyan"/>
          <w:rtl/>
        </w:rPr>
        <w:t>»</w:t>
      </w:r>
      <w:r w:rsidR="004E3BFE" w:rsidRPr="00BC1D35">
        <w:rPr>
          <w:rFonts w:cs="B Zar" w:hint="cs"/>
          <w:sz w:val="24"/>
          <w:szCs w:val="24"/>
          <w:highlight w:val="cyan"/>
          <w:rtl/>
        </w:rPr>
        <w:t>،</w:t>
      </w:r>
      <w:r w:rsidR="004E3BFE" w:rsidRPr="00BC1D35">
        <w:rPr>
          <w:rFonts w:cs="B Zar"/>
          <w:sz w:val="24"/>
          <w:szCs w:val="24"/>
          <w:highlight w:val="cyan"/>
          <w:rtl/>
        </w:rPr>
        <w:t xml:space="preserve"> </w:t>
      </w:r>
      <w:r w:rsidR="004E3BFE" w:rsidRPr="00BC1D35">
        <w:rPr>
          <w:rFonts w:cs="B Zar" w:hint="cs"/>
          <w:sz w:val="24"/>
          <w:szCs w:val="24"/>
          <w:highlight w:val="cyan"/>
          <w:rtl/>
        </w:rPr>
        <w:t>شامل</w:t>
      </w:r>
      <w:r w:rsidR="004E3BFE" w:rsidRPr="00BC1D35">
        <w:rPr>
          <w:rFonts w:cs="B Zar"/>
          <w:sz w:val="24"/>
          <w:szCs w:val="24"/>
          <w:highlight w:val="cyan"/>
          <w:rtl/>
        </w:rPr>
        <w:t xml:space="preserve"> </w:t>
      </w:r>
      <w:r w:rsidR="004E3BFE" w:rsidRPr="00BC1D35">
        <w:rPr>
          <w:rFonts w:cs="B Zar" w:hint="cs"/>
          <w:sz w:val="24"/>
          <w:szCs w:val="24"/>
          <w:highlight w:val="cyan"/>
          <w:rtl/>
        </w:rPr>
        <w:t>گویه‌های</w:t>
      </w:r>
      <w:r w:rsidR="000D6BC8" w:rsidRPr="00BC1D35">
        <w:rPr>
          <w:rFonts w:cs="B Zar" w:hint="cs"/>
          <w:sz w:val="24"/>
          <w:szCs w:val="24"/>
          <w:highlight w:val="cyan"/>
          <w:rtl/>
        </w:rPr>
        <w:t>(7،8،9،10،11)</w:t>
      </w:r>
      <w:r w:rsidR="004E3BFE" w:rsidRPr="00BC1D35">
        <w:rPr>
          <w:rFonts w:cs="B Zar" w:hint="cs"/>
          <w:sz w:val="24"/>
          <w:szCs w:val="24"/>
          <w:highlight w:val="cyan"/>
          <w:rtl/>
        </w:rPr>
        <w:t>؛</w:t>
      </w:r>
      <w:r w:rsidR="004E3BFE" w:rsidRPr="00BC1D35">
        <w:rPr>
          <w:rFonts w:cs="B Zar"/>
          <w:sz w:val="24"/>
          <w:szCs w:val="24"/>
          <w:highlight w:val="cyan"/>
          <w:rtl/>
        </w:rPr>
        <w:t xml:space="preserve"> </w:t>
      </w:r>
      <w:r w:rsidR="004E3BFE" w:rsidRPr="00BC1D35">
        <w:rPr>
          <w:rFonts w:cs="B Zar" w:hint="cs"/>
          <w:sz w:val="24"/>
          <w:szCs w:val="24"/>
          <w:highlight w:val="cyan"/>
          <w:rtl/>
        </w:rPr>
        <w:t>عامل</w:t>
      </w:r>
      <w:r w:rsidR="004E3BFE" w:rsidRPr="00BC1D35">
        <w:rPr>
          <w:rFonts w:cs="B Zar"/>
          <w:sz w:val="24"/>
          <w:szCs w:val="24"/>
          <w:highlight w:val="cyan"/>
          <w:rtl/>
        </w:rPr>
        <w:t xml:space="preserve"> </w:t>
      </w:r>
      <w:r w:rsidR="004E3BFE" w:rsidRPr="00BC1D35">
        <w:rPr>
          <w:rFonts w:cs="B Zar" w:hint="cs"/>
          <w:sz w:val="24"/>
          <w:szCs w:val="24"/>
          <w:highlight w:val="cyan"/>
          <w:rtl/>
        </w:rPr>
        <w:t>سوم،</w:t>
      </w:r>
      <w:r w:rsidR="004E3BFE" w:rsidRPr="00BC1D35">
        <w:rPr>
          <w:rFonts w:cs="B Zar"/>
          <w:sz w:val="24"/>
          <w:szCs w:val="24"/>
          <w:highlight w:val="cyan"/>
          <w:rtl/>
        </w:rPr>
        <w:t xml:space="preserve"> </w:t>
      </w:r>
      <w:r w:rsidR="004E3BFE" w:rsidRPr="00BC1D35">
        <w:rPr>
          <w:rFonts w:cs="B Zar" w:hint="cs"/>
          <w:sz w:val="24"/>
          <w:szCs w:val="24"/>
          <w:highlight w:val="cyan"/>
          <w:rtl/>
        </w:rPr>
        <w:t>فرگشت</w:t>
      </w:r>
      <w:r w:rsidR="004E3BFE" w:rsidRPr="00BC1D35">
        <w:rPr>
          <w:rFonts w:cs="B Zar"/>
          <w:sz w:val="24"/>
          <w:szCs w:val="24"/>
          <w:highlight w:val="cyan"/>
          <w:rtl/>
        </w:rPr>
        <w:t xml:space="preserve"> </w:t>
      </w:r>
      <w:r w:rsidR="004E3BFE" w:rsidRPr="00BC1D35">
        <w:rPr>
          <w:rFonts w:cs="B Zar" w:hint="cs"/>
          <w:sz w:val="24"/>
          <w:szCs w:val="24"/>
          <w:highlight w:val="cyan"/>
          <w:rtl/>
        </w:rPr>
        <w:t>ذهنی</w:t>
      </w:r>
      <w:r w:rsidR="004E3BFE" w:rsidRPr="00BC1D35">
        <w:rPr>
          <w:rFonts w:cs="B Zar"/>
          <w:sz w:val="24"/>
          <w:szCs w:val="24"/>
          <w:highlight w:val="cyan"/>
          <w:rtl/>
        </w:rPr>
        <w:t xml:space="preserve"> </w:t>
      </w:r>
      <w:r w:rsidR="004E3BFE" w:rsidRPr="00BC1D35">
        <w:rPr>
          <w:rFonts w:cs="B Zar" w:hint="cs"/>
          <w:sz w:val="24"/>
          <w:szCs w:val="24"/>
          <w:highlight w:val="cyan"/>
          <w:rtl/>
        </w:rPr>
        <w:t>و</w:t>
      </w:r>
      <w:r w:rsidR="004E3BFE" w:rsidRPr="00BC1D35">
        <w:rPr>
          <w:rFonts w:cs="B Zar"/>
          <w:sz w:val="24"/>
          <w:szCs w:val="24"/>
          <w:highlight w:val="cyan"/>
          <w:rtl/>
        </w:rPr>
        <w:t xml:space="preserve"> </w:t>
      </w:r>
      <w:r w:rsidR="004E3BFE" w:rsidRPr="00BC1D35">
        <w:rPr>
          <w:rFonts w:cs="B Zar" w:hint="cs"/>
          <w:sz w:val="24"/>
          <w:szCs w:val="24"/>
          <w:highlight w:val="cyan"/>
          <w:rtl/>
        </w:rPr>
        <w:t>هیجانی</w:t>
      </w:r>
      <w:r w:rsidR="004E3BFE" w:rsidRPr="00BC1D35">
        <w:rPr>
          <w:rFonts w:cs="B Zar"/>
          <w:sz w:val="24"/>
          <w:szCs w:val="24"/>
          <w:highlight w:val="cyan"/>
          <w:rtl/>
        </w:rPr>
        <w:t xml:space="preserve"> </w:t>
      </w:r>
      <w:r w:rsidR="004E3BFE" w:rsidRPr="00BC1D35">
        <w:rPr>
          <w:rFonts w:cs="B Zar" w:hint="cs"/>
          <w:sz w:val="24"/>
          <w:szCs w:val="24"/>
          <w:highlight w:val="cyan"/>
          <w:rtl/>
        </w:rPr>
        <w:t>کودک</w:t>
      </w:r>
      <w:r w:rsidR="000D6BC8" w:rsidRPr="00BC1D35">
        <w:rPr>
          <w:rStyle w:val="FootnoteReference"/>
          <w:rFonts w:cs="B Zar"/>
          <w:sz w:val="24"/>
          <w:szCs w:val="24"/>
          <w:highlight w:val="cyan"/>
          <w:rtl/>
        </w:rPr>
        <w:footnoteReference w:id="38"/>
      </w:r>
      <w:r w:rsidR="004E3BFE" w:rsidRPr="00BC1D35">
        <w:rPr>
          <w:rFonts w:cs="B Zar" w:hint="eastAsia"/>
          <w:sz w:val="24"/>
          <w:szCs w:val="24"/>
          <w:highlight w:val="cyan"/>
          <w:rtl/>
        </w:rPr>
        <w:t>»</w:t>
      </w:r>
      <w:r w:rsidR="004E3BFE" w:rsidRPr="00BC1D35">
        <w:rPr>
          <w:rFonts w:cs="B Zar" w:hint="cs"/>
          <w:sz w:val="24"/>
          <w:szCs w:val="24"/>
          <w:highlight w:val="cyan"/>
          <w:rtl/>
        </w:rPr>
        <w:t>،</w:t>
      </w:r>
      <w:r w:rsidR="004E3BFE" w:rsidRPr="00BC1D35">
        <w:rPr>
          <w:rFonts w:cs="B Zar"/>
          <w:sz w:val="24"/>
          <w:szCs w:val="24"/>
          <w:highlight w:val="cyan"/>
          <w:rtl/>
        </w:rPr>
        <w:t xml:space="preserve"> </w:t>
      </w:r>
      <w:r w:rsidR="004E3BFE" w:rsidRPr="00BC1D35">
        <w:rPr>
          <w:rFonts w:cs="B Zar" w:hint="cs"/>
          <w:sz w:val="24"/>
          <w:szCs w:val="24"/>
          <w:highlight w:val="cyan"/>
          <w:rtl/>
        </w:rPr>
        <w:t>شامل</w:t>
      </w:r>
      <w:r w:rsidR="004E3BFE" w:rsidRPr="00BC1D35">
        <w:rPr>
          <w:rFonts w:cs="B Zar"/>
          <w:sz w:val="24"/>
          <w:szCs w:val="24"/>
          <w:highlight w:val="cyan"/>
          <w:rtl/>
        </w:rPr>
        <w:t xml:space="preserve"> </w:t>
      </w:r>
      <w:r w:rsidR="004E3BFE" w:rsidRPr="00BC1D35">
        <w:rPr>
          <w:rFonts w:cs="B Zar" w:hint="cs"/>
          <w:sz w:val="24"/>
          <w:szCs w:val="24"/>
          <w:highlight w:val="cyan"/>
          <w:rtl/>
        </w:rPr>
        <w:t>گویه‌های</w:t>
      </w:r>
      <w:r w:rsidR="001F6726" w:rsidRPr="00BC1D35">
        <w:rPr>
          <w:rFonts w:cs="B Zar" w:hint="cs"/>
          <w:sz w:val="24"/>
          <w:szCs w:val="24"/>
          <w:highlight w:val="cyan"/>
          <w:rtl/>
        </w:rPr>
        <w:t>(12،13،14،15،16)</w:t>
      </w:r>
      <w:r w:rsidR="004E3BFE" w:rsidRPr="00BC1D35">
        <w:rPr>
          <w:rFonts w:cs="B Zar" w:hint="cs"/>
          <w:sz w:val="24"/>
          <w:szCs w:val="24"/>
          <w:highlight w:val="cyan"/>
          <w:rtl/>
        </w:rPr>
        <w:t>؛</w:t>
      </w:r>
      <w:r w:rsidR="004E3BFE" w:rsidRPr="00BC1D35">
        <w:rPr>
          <w:rFonts w:cs="B Zar"/>
          <w:sz w:val="24"/>
          <w:szCs w:val="24"/>
          <w:highlight w:val="cyan"/>
          <w:rtl/>
        </w:rPr>
        <w:t xml:space="preserve"> </w:t>
      </w:r>
      <w:r w:rsidR="004E3BFE" w:rsidRPr="00BC1D35">
        <w:rPr>
          <w:rFonts w:cs="B Zar" w:hint="cs"/>
          <w:sz w:val="24"/>
          <w:szCs w:val="24"/>
          <w:highlight w:val="cyan"/>
          <w:rtl/>
        </w:rPr>
        <w:t>عامل</w:t>
      </w:r>
      <w:r w:rsidR="004E3BFE" w:rsidRPr="00BC1D35">
        <w:rPr>
          <w:rFonts w:cs="B Zar"/>
          <w:sz w:val="24"/>
          <w:szCs w:val="24"/>
          <w:highlight w:val="cyan"/>
          <w:rtl/>
        </w:rPr>
        <w:t xml:space="preserve"> </w:t>
      </w:r>
      <w:r w:rsidR="004E3BFE" w:rsidRPr="00BC1D35">
        <w:rPr>
          <w:rFonts w:cs="B Zar" w:hint="cs"/>
          <w:sz w:val="24"/>
          <w:szCs w:val="24"/>
          <w:highlight w:val="cyan"/>
          <w:rtl/>
        </w:rPr>
        <w:t>چهارم،</w:t>
      </w:r>
      <w:r w:rsidR="004E3BFE" w:rsidRPr="00BC1D35">
        <w:rPr>
          <w:rFonts w:cs="B Zar"/>
          <w:sz w:val="24"/>
          <w:szCs w:val="24"/>
          <w:highlight w:val="cyan"/>
          <w:rtl/>
        </w:rPr>
        <w:t xml:space="preserve"> «</w:t>
      </w:r>
      <w:r w:rsidR="004E3BFE" w:rsidRPr="00BC1D35">
        <w:rPr>
          <w:rFonts w:cs="B Zar" w:hint="cs"/>
          <w:sz w:val="24"/>
          <w:szCs w:val="24"/>
          <w:highlight w:val="cyan"/>
          <w:rtl/>
        </w:rPr>
        <w:t>شاخص‌های</w:t>
      </w:r>
      <w:r w:rsidR="004E3BFE" w:rsidRPr="00BC1D35">
        <w:rPr>
          <w:rFonts w:cs="B Zar"/>
          <w:sz w:val="24"/>
          <w:szCs w:val="24"/>
          <w:highlight w:val="cyan"/>
          <w:rtl/>
        </w:rPr>
        <w:t xml:space="preserve"> </w:t>
      </w:r>
      <w:r w:rsidR="004E3BFE" w:rsidRPr="00BC1D35">
        <w:rPr>
          <w:rFonts w:cs="B Zar" w:hint="cs"/>
          <w:sz w:val="24"/>
          <w:szCs w:val="24"/>
          <w:highlight w:val="cyan"/>
          <w:rtl/>
        </w:rPr>
        <w:t>استفاده</w:t>
      </w:r>
      <w:r w:rsidR="004E3BFE" w:rsidRPr="00BC1D35">
        <w:rPr>
          <w:rFonts w:cs="B Zar"/>
          <w:sz w:val="24"/>
          <w:szCs w:val="24"/>
          <w:highlight w:val="cyan"/>
          <w:rtl/>
        </w:rPr>
        <w:t xml:space="preserve"> </w:t>
      </w:r>
      <w:r w:rsidR="004E3BFE" w:rsidRPr="00BC1D35">
        <w:rPr>
          <w:rFonts w:cs="B Zar" w:hint="cs"/>
          <w:sz w:val="24"/>
          <w:szCs w:val="24"/>
          <w:highlight w:val="cyan"/>
          <w:rtl/>
        </w:rPr>
        <w:t>از</w:t>
      </w:r>
      <w:r w:rsidR="004E3BFE" w:rsidRPr="00BC1D35">
        <w:rPr>
          <w:rFonts w:cs="B Zar"/>
          <w:sz w:val="24"/>
          <w:szCs w:val="24"/>
          <w:highlight w:val="cyan"/>
          <w:rtl/>
        </w:rPr>
        <w:t xml:space="preserve"> </w:t>
      </w:r>
      <w:r w:rsidR="004E3BFE" w:rsidRPr="00BC1D35">
        <w:rPr>
          <w:rFonts w:cs="B Zar" w:hint="cs"/>
          <w:sz w:val="24"/>
          <w:szCs w:val="24"/>
          <w:highlight w:val="cyan"/>
          <w:rtl/>
        </w:rPr>
        <w:t>فناوری</w:t>
      </w:r>
      <w:r w:rsidR="004E3BFE" w:rsidRPr="00BC1D35">
        <w:rPr>
          <w:rFonts w:cs="B Zar"/>
          <w:sz w:val="24"/>
          <w:szCs w:val="24"/>
          <w:highlight w:val="cyan"/>
          <w:rtl/>
        </w:rPr>
        <w:t xml:space="preserve"> </w:t>
      </w:r>
      <w:r w:rsidR="004E3BFE" w:rsidRPr="00BC1D35">
        <w:rPr>
          <w:rFonts w:cs="B Zar" w:hint="cs"/>
          <w:sz w:val="24"/>
          <w:szCs w:val="24"/>
          <w:highlight w:val="cyan"/>
          <w:rtl/>
        </w:rPr>
        <w:t>و</w:t>
      </w:r>
      <w:r w:rsidR="004E3BFE" w:rsidRPr="00BC1D35">
        <w:rPr>
          <w:rFonts w:cs="B Zar"/>
          <w:sz w:val="24"/>
          <w:szCs w:val="24"/>
          <w:highlight w:val="cyan"/>
          <w:rtl/>
        </w:rPr>
        <w:t xml:space="preserve"> </w:t>
      </w:r>
      <w:r w:rsidR="004E3BFE" w:rsidRPr="00BC1D35">
        <w:rPr>
          <w:rFonts w:cs="B Zar" w:hint="cs"/>
          <w:sz w:val="24"/>
          <w:szCs w:val="24"/>
          <w:highlight w:val="cyan"/>
          <w:rtl/>
        </w:rPr>
        <w:t>فضاهای</w:t>
      </w:r>
      <w:r w:rsidR="004E3BFE" w:rsidRPr="00BC1D35">
        <w:rPr>
          <w:rFonts w:cs="B Zar"/>
          <w:sz w:val="24"/>
          <w:szCs w:val="24"/>
          <w:highlight w:val="cyan"/>
          <w:rtl/>
        </w:rPr>
        <w:t xml:space="preserve"> </w:t>
      </w:r>
      <w:r w:rsidR="004E3BFE" w:rsidRPr="00BC1D35">
        <w:rPr>
          <w:rFonts w:cs="B Zar" w:hint="cs"/>
          <w:sz w:val="24"/>
          <w:szCs w:val="24"/>
          <w:highlight w:val="cyan"/>
          <w:rtl/>
        </w:rPr>
        <w:t>دیجیتال</w:t>
      </w:r>
      <w:r w:rsidR="00BC1D35" w:rsidRPr="00BC1D35">
        <w:rPr>
          <w:rStyle w:val="FootnoteReference"/>
          <w:rFonts w:cs="B Zar"/>
          <w:sz w:val="24"/>
          <w:szCs w:val="24"/>
          <w:highlight w:val="cyan"/>
          <w:rtl/>
        </w:rPr>
        <w:footnoteReference w:id="39"/>
      </w:r>
      <w:r w:rsidR="004E3BFE" w:rsidRPr="00BC1D35">
        <w:rPr>
          <w:rFonts w:cs="B Zar" w:hint="eastAsia"/>
          <w:sz w:val="24"/>
          <w:szCs w:val="24"/>
          <w:highlight w:val="cyan"/>
          <w:rtl/>
        </w:rPr>
        <w:t>»</w:t>
      </w:r>
      <w:r w:rsidR="004E3BFE" w:rsidRPr="00BC1D35">
        <w:rPr>
          <w:rFonts w:cs="B Zar" w:hint="cs"/>
          <w:sz w:val="24"/>
          <w:szCs w:val="24"/>
          <w:highlight w:val="cyan"/>
          <w:rtl/>
        </w:rPr>
        <w:t>،</w:t>
      </w:r>
      <w:r w:rsidR="004E3BFE" w:rsidRPr="00BC1D35">
        <w:rPr>
          <w:rFonts w:cs="B Zar"/>
          <w:sz w:val="24"/>
          <w:szCs w:val="24"/>
          <w:highlight w:val="cyan"/>
          <w:rtl/>
        </w:rPr>
        <w:t xml:space="preserve"> </w:t>
      </w:r>
      <w:r w:rsidR="004E3BFE" w:rsidRPr="00BC1D35">
        <w:rPr>
          <w:rFonts w:cs="B Zar" w:hint="cs"/>
          <w:sz w:val="24"/>
          <w:szCs w:val="24"/>
          <w:highlight w:val="cyan"/>
          <w:rtl/>
        </w:rPr>
        <w:t>شامل</w:t>
      </w:r>
      <w:r w:rsidR="004E3BFE" w:rsidRPr="00BC1D35">
        <w:rPr>
          <w:rFonts w:cs="B Zar"/>
          <w:sz w:val="24"/>
          <w:szCs w:val="24"/>
          <w:highlight w:val="cyan"/>
          <w:rtl/>
        </w:rPr>
        <w:t xml:space="preserve"> </w:t>
      </w:r>
      <w:r w:rsidR="004E3BFE" w:rsidRPr="00BC1D35">
        <w:rPr>
          <w:rFonts w:cs="B Zar" w:hint="cs"/>
          <w:sz w:val="24"/>
          <w:szCs w:val="24"/>
          <w:highlight w:val="cyan"/>
          <w:rtl/>
        </w:rPr>
        <w:t>گویه‌های</w:t>
      </w:r>
      <w:r w:rsidR="00BC1D35" w:rsidRPr="00BC1D35">
        <w:rPr>
          <w:rFonts w:cs="B Zar" w:hint="cs"/>
          <w:sz w:val="24"/>
          <w:szCs w:val="24"/>
          <w:highlight w:val="cyan"/>
          <w:rtl/>
        </w:rPr>
        <w:t>(17،18،19،20)</w:t>
      </w:r>
      <w:r w:rsidR="004E3BFE" w:rsidRPr="00BC1D35">
        <w:rPr>
          <w:rFonts w:cs="B Zar" w:hint="cs"/>
          <w:sz w:val="24"/>
          <w:szCs w:val="24"/>
          <w:highlight w:val="cyan"/>
          <w:rtl/>
        </w:rPr>
        <w:t>؛</w:t>
      </w:r>
      <w:r w:rsidR="004E3BFE" w:rsidRPr="00BC1D35">
        <w:rPr>
          <w:rFonts w:cs="B Zar"/>
          <w:sz w:val="24"/>
          <w:szCs w:val="24"/>
          <w:highlight w:val="cyan"/>
          <w:rtl/>
        </w:rPr>
        <w:t xml:space="preserve"> </w:t>
      </w:r>
      <w:r w:rsidR="004E3BFE" w:rsidRPr="00BC1D35">
        <w:rPr>
          <w:rFonts w:cs="B Zar" w:hint="cs"/>
          <w:sz w:val="24"/>
          <w:szCs w:val="24"/>
          <w:highlight w:val="cyan"/>
          <w:rtl/>
        </w:rPr>
        <w:t>و</w:t>
      </w:r>
      <w:r w:rsidR="004E3BFE" w:rsidRPr="00BC1D35">
        <w:rPr>
          <w:rFonts w:cs="B Zar"/>
          <w:sz w:val="24"/>
          <w:szCs w:val="24"/>
          <w:highlight w:val="cyan"/>
          <w:rtl/>
        </w:rPr>
        <w:t xml:space="preserve"> </w:t>
      </w:r>
      <w:r w:rsidR="004E3BFE" w:rsidRPr="00BC1D35">
        <w:rPr>
          <w:rFonts w:cs="B Zar" w:hint="cs"/>
          <w:sz w:val="24"/>
          <w:szCs w:val="24"/>
          <w:highlight w:val="cyan"/>
          <w:rtl/>
        </w:rPr>
        <w:t>عامل</w:t>
      </w:r>
      <w:r w:rsidR="004E3BFE" w:rsidRPr="00BC1D35">
        <w:rPr>
          <w:rFonts w:cs="B Zar"/>
          <w:sz w:val="24"/>
          <w:szCs w:val="24"/>
          <w:highlight w:val="cyan"/>
          <w:rtl/>
        </w:rPr>
        <w:t xml:space="preserve"> </w:t>
      </w:r>
      <w:r w:rsidR="004E3BFE" w:rsidRPr="00BC1D35">
        <w:rPr>
          <w:rFonts w:cs="B Zar" w:hint="cs"/>
          <w:sz w:val="24"/>
          <w:szCs w:val="24"/>
          <w:highlight w:val="cyan"/>
          <w:rtl/>
        </w:rPr>
        <w:t>پنجم،</w:t>
      </w:r>
      <w:r w:rsidR="004E3BFE" w:rsidRPr="00BC1D35">
        <w:rPr>
          <w:rFonts w:cs="B Zar"/>
          <w:sz w:val="24"/>
          <w:szCs w:val="24"/>
          <w:highlight w:val="cyan"/>
          <w:rtl/>
        </w:rPr>
        <w:t xml:space="preserve"> «</w:t>
      </w:r>
      <w:r w:rsidR="004E3BFE" w:rsidRPr="00BC1D35">
        <w:rPr>
          <w:rFonts w:cs="B Zar" w:hint="cs"/>
          <w:sz w:val="24"/>
          <w:szCs w:val="24"/>
          <w:highlight w:val="cyan"/>
          <w:rtl/>
        </w:rPr>
        <w:t>احساس</w:t>
      </w:r>
      <w:r w:rsidR="004E3BFE" w:rsidRPr="00BC1D35">
        <w:rPr>
          <w:rFonts w:cs="B Zar"/>
          <w:sz w:val="24"/>
          <w:szCs w:val="24"/>
          <w:highlight w:val="cyan"/>
          <w:rtl/>
        </w:rPr>
        <w:t xml:space="preserve"> </w:t>
      </w:r>
      <w:r w:rsidR="004E3BFE" w:rsidRPr="00BC1D35">
        <w:rPr>
          <w:rFonts w:cs="B Zar" w:hint="cs"/>
          <w:sz w:val="24"/>
          <w:szCs w:val="24"/>
          <w:highlight w:val="cyan"/>
          <w:rtl/>
        </w:rPr>
        <w:t>تعلق</w:t>
      </w:r>
      <w:r w:rsidR="004E3BFE" w:rsidRPr="00BC1D35">
        <w:rPr>
          <w:rFonts w:cs="B Zar"/>
          <w:sz w:val="24"/>
          <w:szCs w:val="24"/>
          <w:highlight w:val="cyan"/>
          <w:rtl/>
        </w:rPr>
        <w:t xml:space="preserve"> </w:t>
      </w:r>
      <w:r w:rsidR="004E3BFE" w:rsidRPr="00BC1D35">
        <w:rPr>
          <w:rFonts w:cs="B Zar" w:hint="cs"/>
          <w:sz w:val="24"/>
          <w:szCs w:val="24"/>
          <w:highlight w:val="cyan"/>
          <w:rtl/>
        </w:rPr>
        <w:t>و</w:t>
      </w:r>
      <w:r w:rsidR="004E3BFE" w:rsidRPr="00BC1D35">
        <w:rPr>
          <w:rFonts w:cs="B Zar"/>
          <w:sz w:val="24"/>
          <w:szCs w:val="24"/>
          <w:highlight w:val="cyan"/>
          <w:rtl/>
        </w:rPr>
        <w:t xml:space="preserve"> </w:t>
      </w:r>
      <w:r w:rsidR="004E3BFE" w:rsidRPr="00BC1D35">
        <w:rPr>
          <w:rFonts w:cs="B Zar" w:hint="cs"/>
          <w:sz w:val="24"/>
          <w:szCs w:val="24"/>
          <w:highlight w:val="cyan"/>
          <w:rtl/>
        </w:rPr>
        <w:t>آرامش</w:t>
      </w:r>
      <w:r w:rsidR="004E3BFE" w:rsidRPr="00BC1D35">
        <w:rPr>
          <w:rFonts w:cs="B Zar"/>
          <w:sz w:val="24"/>
          <w:szCs w:val="24"/>
          <w:highlight w:val="cyan"/>
          <w:rtl/>
        </w:rPr>
        <w:t xml:space="preserve"> </w:t>
      </w:r>
      <w:r w:rsidR="004E3BFE" w:rsidRPr="00BC1D35">
        <w:rPr>
          <w:rFonts w:cs="B Zar" w:hint="cs"/>
          <w:sz w:val="24"/>
          <w:szCs w:val="24"/>
          <w:highlight w:val="cyan"/>
          <w:rtl/>
        </w:rPr>
        <w:t>محیطی</w:t>
      </w:r>
      <w:r w:rsidR="00BC1D35" w:rsidRPr="00BC1D35">
        <w:rPr>
          <w:rStyle w:val="FootnoteReference"/>
          <w:rFonts w:cs="B Zar"/>
          <w:sz w:val="24"/>
          <w:szCs w:val="24"/>
          <w:highlight w:val="cyan"/>
          <w:rtl/>
        </w:rPr>
        <w:footnoteReference w:id="40"/>
      </w:r>
      <w:r w:rsidR="004E3BFE" w:rsidRPr="00BC1D35">
        <w:rPr>
          <w:rFonts w:cs="B Zar" w:hint="eastAsia"/>
          <w:sz w:val="24"/>
          <w:szCs w:val="24"/>
          <w:highlight w:val="cyan"/>
          <w:rtl/>
        </w:rPr>
        <w:t>»</w:t>
      </w:r>
      <w:r w:rsidR="004E3BFE" w:rsidRPr="00BC1D35">
        <w:rPr>
          <w:rFonts w:cs="B Zar" w:hint="cs"/>
          <w:sz w:val="24"/>
          <w:szCs w:val="24"/>
          <w:highlight w:val="cyan"/>
          <w:rtl/>
        </w:rPr>
        <w:t>،</w:t>
      </w:r>
      <w:r w:rsidR="004E3BFE" w:rsidRPr="00BC1D35">
        <w:rPr>
          <w:rFonts w:cs="B Zar"/>
          <w:sz w:val="24"/>
          <w:szCs w:val="24"/>
          <w:highlight w:val="cyan"/>
          <w:rtl/>
        </w:rPr>
        <w:t xml:space="preserve"> </w:t>
      </w:r>
      <w:r w:rsidR="004E3BFE" w:rsidRPr="00BC1D35">
        <w:rPr>
          <w:rFonts w:cs="B Zar" w:hint="cs"/>
          <w:sz w:val="24"/>
          <w:szCs w:val="24"/>
          <w:highlight w:val="cyan"/>
          <w:rtl/>
        </w:rPr>
        <w:t>شامل</w:t>
      </w:r>
      <w:r w:rsidR="004E3BFE" w:rsidRPr="00BC1D35">
        <w:rPr>
          <w:rFonts w:cs="B Zar"/>
          <w:sz w:val="24"/>
          <w:szCs w:val="24"/>
          <w:highlight w:val="cyan"/>
          <w:rtl/>
        </w:rPr>
        <w:t xml:space="preserve"> </w:t>
      </w:r>
      <w:r w:rsidR="004E3BFE" w:rsidRPr="00BC1D35">
        <w:rPr>
          <w:rFonts w:cs="B Zar" w:hint="cs"/>
          <w:sz w:val="24"/>
          <w:szCs w:val="24"/>
          <w:highlight w:val="cyan"/>
          <w:rtl/>
        </w:rPr>
        <w:t>گویه‌های</w:t>
      </w:r>
      <w:r w:rsidR="00BC1D35" w:rsidRPr="00BC1D35">
        <w:rPr>
          <w:rFonts w:cs="B Zar" w:hint="cs"/>
          <w:sz w:val="24"/>
          <w:szCs w:val="24"/>
          <w:highlight w:val="cyan"/>
          <w:rtl/>
        </w:rPr>
        <w:t xml:space="preserve">(21،22،23،24) </w:t>
      </w:r>
      <w:r w:rsidR="004E3BFE" w:rsidRPr="00BC1D35">
        <w:rPr>
          <w:rFonts w:cs="B Zar" w:hint="cs"/>
          <w:sz w:val="24"/>
          <w:szCs w:val="24"/>
          <w:highlight w:val="cyan"/>
          <w:rtl/>
        </w:rPr>
        <w:t>است</w:t>
      </w:r>
      <w:r w:rsidR="004E3BFE" w:rsidRPr="00BC1D35">
        <w:rPr>
          <w:rFonts w:cs="B Zar"/>
          <w:sz w:val="24"/>
          <w:szCs w:val="24"/>
          <w:highlight w:val="cyan"/>
          <w:rtl/>
        </w:rPr>
        <w:t xml:space="preserve">. </w:t>
      </w:r>
      <w:r w:rsidR="004E3BFE" w:rsidRPr="00BC1D35">
        <w:rPr>
          <w:rFonts w:cs="B Zar" w:hint="cs"/>
          <w:sz w:val="24"/>
          <w:szCs w:val="24"/>
          <w:highlight w:val="cyan"/>
          <w:rtl/>
        </w:rPr>
        <w:t>تمامی</w:t>
      </w:r>
      <w:r w:rsidR="004E3BFE" w:rsidRPr="00BC1D35">
        <w:rPr>
          <w:rFonts w:cs="B Zar"/>
          <w:sz w:val="24"/>
          <w:szCs w:val="24"/>
          <w:highlight w:val="cyan"/>
          <w:rtl/>
        </w:rPr>
        <w:t xml:space="preserve"> </w:t>
      </w:r>
      <w:r w:rsidR="004E3BFE" w:rsidRPr="00BC1D35">
        <w:rPr>
          <w:rFonts w:cs="B Zar" w:hint="cs"/>
          <w:sz w:val="24"/>
          <w:szCs w:val="24"/>
          <w:highlight w:val="cyan"/>
          <w:rtl/>
        </w:rPr>
        <w:t>گویه‌ها</w:t>
      </w:r>
      <w:r w:rsidR="004E3BFE" w:rsidRPr="00BC1D35">
        <w:rPr>
          <w:rFonts w:cs="B Zar"/>
          <w:sz w:val="24"/>
          <w:szCs w:val="24"/>
          <w:highlight w:val="cyan"/>
          <w:rtl/>
        </w:rPr>
        <w:t xml:space="preserve"> </w:t>
      </w:r>
      <w:r w:rsidR="004E3BFE" w:rsidRPr="00BC1D35">
        <w:rPr>
          <w:rFonts w:cs="B Zar" w:hint="cs"/>
          <w:sz w:val="24"/>
          <w:szCs w:val="24"/>
          <w:highlight w:val="cyan"/>
          <w:rtl/>
        </w:rPr>
        <w:t>دارای</w:t>
      </w:r>
      <w:r w:rsidR="004E3BFE" w:rsidRPr="00BC1D35">
        <w:rPr>
          <w:rFonts w:cs="B Zar"/>
          <w:sz w:val="24"/>
          <w:szCs w:val="24"/>
          <w:highlight w:val="cyan"/>
          <w:rtl/>
        </w:rPr>
        <w:t xml:space="preserve"> </w:t>
      </w:r>
      <w:r w:rsidR="004E3BFE" w:rsidRPr="00BC1D35">
        <w:rPr>
          <w:rFonts w:cs="B Zar" w:hint="cs"/>
          <w:sz w:val="24"/>
          <w:szCs w:val="24"/>
          <w:highlight w:val="cyan"/>
          <w:rtl/>
        </w:rPr>
        <w:t>بار</w:t>
      </w:r>
      <w:r w:rsidR="004E3BFE" w:rsidRPr="00BC1D35">
        <w:rPr>
          <w:rFonts w:cs="B Zar"/>
          <w:sz w:val="24"/>
          <w:szCs w:val="24"/>
          <w:highlight w:val="cyan"/>
          <w:rtl/>
        </w:rPr>
        <w:t xml:space="preserve"> </w:t>
      </w:r>
      <w:r w:rsidR="004E3BFE" w:rsidRPr="00BC1D35">
        <w:rPr>
          <w:rFonts w:cs="B Zar" w:hint="cs"/>
          <w:sz w:val="24"/>
          <w:szCs w:val="24"/>
          <w:highlight w:val="cyan"/>
          <w:rtl/>
        </w:rPr>
        <w:t>عاملی</w:t>
      </w:r>
      <w:r w:rsidR="004E3BFE" w:rsidRPr="00BC1D35">
        <w:rPr>
          <w:rFonts w:cs="B Zar"/>
          <w:sz w:val="24"/>
          <w:szCs w:val="24"/>
          <w:highlight w:val="cyan"/>
          <w:rtl/>
        </w:rPr>
        <w:t xml:space="preserve"> </w:t>
      </w:r>
      <w:r w:rsidR="004E3BFE" w:rsidRPr="00BC1D35">
        <w:rPr>
          <w:rFonts w:cs="B Zar" w:hint="cs"/>
          <w:sz w:val="24"/>
          <w:szCs w:val="24"/>
          <w:highlight w:val="cyan"/>
          <w:rtl/>
        </w:rPr>
        <w:t>قابل</w:t>
      </w:r>
      <w:r w:rsidR="004E3BFE" w:rsidRPr="00BC1D35">
        <w:rPr>
          <w:rFonts w:cs="B Zar"/>
          <w:sz w:val="24"/>
          <w:szCs w:val="24"/>
          <w:highlight w:val="cyan"/>
          <w:rtl/>
        </w:rPr>
        <w:t xml:space="preserve"> </w:t>
      </w:r>
      <w:r w:rsidR="004E3BFE" w:rsidRPr="00BC1D35">
        <w:rPr>
          <w:rFonts w:cs="B Zar" w:hint="cs"/>
          <w:sz w:val="24"/>
          <w:szCs w:val="24"/>
          <w:highlight w:val="cyan"/>
          <w:rtl/>
        </w:rPr>
        <w:t>قبول</w:t>
      </w:r>
      <w:r w:rsidR="004E3BFE" w:rsidRPr="00BC1D35">
        <w:rPr>
          <w:rFonts w:cs="B Zar"/>
          <w:sz w:val="24"/>
          <w:szCs w:val="24"/>
          <w:highlight w:val="cyan"/>
          <w:rtl/>
        </w:rPr>
        <w:t xml:space="preserve"> </w:t>
      </w:r>
      <w:r w:rsidR="004E3BFE" w:rsidRPr="00BC1D35">
        <w:rPr>
          <w:rFonts w:cs="B Zar" w:hint="cs"/>
          <w:sz w:val="24"/>
          <w:szCs w:val="24"/>
          <w:highlight w:val="cyan"/>
          <w:rtl/>
        </w:rPr>
        <w:t>بودند</w:t>
      </w:r>
      <w:r w:rsidR="004E3BFE" w:rsidRPr="00BC1D35">
        <w:rPr>
          <w:rFonts w:cs="B Zar"/>
          <w:sz w:val="24"/>
          <w:szCs w:val="24"/>
          <w:highlight w:val="cyan"/>
          <w:rtl/>
        </w:rPr>
        <w:t xml:space="preserve"> </w:t>
      </w:r>
      <w:r w:rsidR="004E3BFE" w:rsidRPr="00BC1D35">
        <w:rPr>
          <w:rFonts w:cs="B Zar" w:hint="cs"/>
          <w:sz w:val="24"/>
          <w:szCs w:val="24"/>
          <w:highlight w:val="cyan"/>
          <w:rtl/>
        </w:rPr>
        <w:t>و</w:t>
      </w:r>
      <w:r w:rsidR="004E3BFE" w:rsidRPr="00BC1D35">
        <w:rPr>
          <w:rFonts w:cs="B Zar"/>
          <w:sz w:val="24"/>
          <w:szCs w:val="24"/>
          <w:highlight w:val="cyan"/>
          <w:rtl/>
        </w:rPr>
        <w:t xml:space="preserve"> </w:t>
      </w:r>
      <w:r w:rsidR="004E3BFE" w:rsidRPr="00BC1D35">
        <w:rPr>
          <w:rFonts w:cs="B Zar" w:hint="cs"/>
          <w:sz w:val="24"/>
          <w:szCs w:val="24"/>
          <w:highlight w:val="cyan"/>
          <w:rtl/>
        </w:rPr>
        <w:t>هیچ‌یک</w:t>
      </w:r>
      <w:r w:rsidR="004E3BFE" w:rsidRPr="00BC1D35">
        <w:rPr>
          <w:rFonts w:cs="B Zar"/>
          <w:sz w:val="24"/>
          <w:szCs w:val="24"/>
          <w:highlight w:val="cyan"/>
          <w:rtl/>
        </w:rPr>
        <w:t xml:space="preserve"> </w:t>
      </w:r>
      <w:r w:rsidR="004E3BFE" w:rsidRPr="00BC1D35">
        <w:rPr>
          <w:rFonts w:cs="B Zar" w:hint="cs"/>
          <w:sz w:val="24"/>
          <w:szCs w:val="24"/>
          <w:highlight w:val="cyan"/>
          <w:rtl/>
        </w:rPr>
        <w:t>از</w:t>
      </w:r>
      <w:r w:rsidR="004E3BFE" w:rsidRPr="00BC1D35">
        <w:rPr>
          <w:rFonts w:cs="B Zar"/>
          <w:sz w:val="24"/>
          <w:szCs w:val="24"/>
          <w:highlight w:val="cyan"/>
          <w:rtl/>
        </w:rPr>
        <w:t xml:space="preserve"> </w:t>
      </w:r>
      <w:r w:rsidR="004E3BFE" w:rsidRPr="00141291">
        <w:rPr>
          <w:rFonts w:cs="B Zar" w:hint="cs"/>
          <w:sz w:val="24"/>
          <w:szCs w:val="24"/>
          <w:highlight w:val="cyan"/>
          <w:rtl/>
        </w:rPr>
        <w:t>گویه‌ها</w:t>
      </w:r>
      <w:r w:rsidR="004E3BFE" w:rsidRPr="00141291">
        <w:rPr>
          <w:rFonts w:cs="B Zar"/>
          <w:sz w:val="24"/>
          <w:szCs w:val="24"/>
          <w:highlight w:val="cyan"/>
          <w:rtl/>
        </w:rPr>
        <w:t xml:space="preserve"> </w:t>
      </w:r>
      <w:r w:rsidR="004E3BFE" w:rsidRPr="00141291">
        <w:rPr>
          <w:rFonts w:cs="B Zar" w:hint="cs"/>
          <w:sz w:val="24"/>
          <w:szCs w:val="24"/>
          <w:highlight w:val="cyan"/>
          <w:rtl/>
        </w:rPr>
        <w:t>حذف</w:t>
      </w:r>
      <w:r w:rsidR="004E3BFE" w:rsidRPr="00141291">
        <w:rPr>
          <w:rFonts w:cs="B Zar"/>
          <w:sz w:val="24"/>
          <w:szCs w:val="24"/>
          <w:highlight w:val="cyan"/>
          <w:rtl/>
        </w:rPr>
        <w:t xml:space="preserve"> </w:t>
      </w:r>
      <w:r w:rsidR="004E3BFE" w:rsidRPr="00141291">
        <w:rPr>
          <w:rFonts w:cs="B Zar" w:hint="cs"/>
          <w:sz w:val="24"/>
          <w:szCs w:val="24"/>
          <w:highlight w:val="cyan"/>
          <w:rtl/>
        </w:rPr>
        <w:t>نشد</w:t>
      </w:r>
      <w:r w:rsidR="004E3BFE" w:rsidRPr="00141291">
        <w:rPr>
          <w:rFonts w:cs="B Zar"/>
          <w:sz w:val="24"/>
          <w:szCs w:val="24"/>
          <w:highlight w:val="cyan"/>
          <w:rtl/>
        </w:rPr>
        <w:t>.</w:t>
      </w:r>
      <w:r w:rsidR="00141291" w:rsidRPr="00141291">
        <w:rPr>
          <w:highlight w:val="cyan"/>
          <w:rtl/>
        </w:rPr>
        <w:t xml:space="preserve"> </w:t>
      </w:r>
      <w:r w:rsidR="00141291" w:rsidRPr="00141291">
        <w:rPr>
          <w:rFonts w:cs="B Zar"/>
          <w:sz w:val="24"/>
          <w:szCs w:val="24"/>
          <w:highlight w:val="cyan"/>
          <w:rtl/>
        </w:rPr>
        <w:t>با توجه به پژوهشگرساخته بودن ابزار، روا</w:t>
      </w:r>
      <w:r w:rsidR="00141291" w:rsidRPr="00141291">
        <w:rPr>
          <w:rFonts w:cs="B Zar" w:hint="cs"/>
          <w:sz w:val="24"/>
          <w:szCs w:val="24"/>
          <w:highlight w:val="cyan"/>
          <w:rtl/>
        </w:rPr>
        <w:t>یی</w:t>
      </w:r>
      <w:r w:rsidR="00141291" w:rsidRPr="00141291">
        <w:rPr>
          <w:rFonts w:cs="B Zar"/>
          <w:sz w:val="24"/>
          <w:szCs w:val="24"/>
          <w:highlight w:val="cyan"/>
          <w:rtl/>
        </w:rPr>
        <w:t xml:space="preserve"> و پا</w:t>
      </w:r>
      <w:r w:rsidR="00141291" w:rsidRPr="00141291">
        <w:rPr>
          <w:rFonts w:cs="B Zar" w:hint="cs"/>
          <w:sz w:val="24"/>
          <w:szCs w:val="24"/>
          <w:highlight w:val="cyan"/>
          <w:rtl/>
        </w:rPr>
        <w:t>ی</w:t>
      </w:r>
      <w:r w:rsidR="00141291" w:rsidRPr="00141291">
        <w:rPr>
          <w:rFonts w:cs="B Zar" w:hint="eastAsia"/>
          <w:sz w:val="24"/>
          <w:szCs w:val="24"/>
          <w:highlight w:val="cyan"/>
          <w:rtl/>
        </w:rPr>
        <w:t>ا</w:t>
      </w:r>
      <w:r w:rsidR="00141291" w:rsidRPr="00141291">
        <w:rPr>
          <w:rFonts w:cs="B Zar" w:hint="cs"/>
          <w:sz w:val="24"/>
          <w:szCs w:val="24"/>
          <w:highlight w:val="cyan"/>
          <w:rtl/>
        </w:rPr>
        <w:t>یی</w:t>
      </w:r>
      <w:r w:rsidR="00141291" w:rsidRPr="00141291">
        <w:rPr>
          <w:rFonts w:cs="B Zar"/>
          <w:sz w:val="24"/>
          <w:szCs w:val="24"/>
          <w:highlight w:val="cyan"/>
          <w:rtl/>
        </w:rPr>
        <w:t xml:space="preserve"> آن در پژوهش حاضر مورد بررس</w:t>
      </w:r>
      <w:r w:rsidR="00141291" w:rsidRPr="00141291">
        <w:rPr>
          <w:rFonts w:cs="B Zar" w:hint="cs"/>
          <w:sz w:val="24"/>
          <w:szCs w:val="24"/>
          <w:highlight w:val="cyan"/>
          <w:rtl/>
        </w:rPr>
        <w:t>ی</w:t>
      </w:r>
      <w:r w:rsidR="00141291" w:rsidRPr="00141291">
        <w:rPr>
          <w:rFonts w:cs="B Zar"/>
          <w:sz w:val="24"/>
          <w:szCs w:val="24"/>
          <w:highlight w:val="cyan"/>
          <w:rtl/>
        </w:rPr>
        <w:t xml:space="preserve"> قرار گرفت. روا</w:t>
      </w:r>
      <w:r w:rsidR="00141291" w:rsidRPr="00141291">
        <w:rPr>
          <w:rFonts w:cs="B Zar" w:hint="cs"/>
          <w:sz w:val="24"/>
          <w:szCs w:val="24"/>
          <w:highlight w:val="cyan"/>
          <w:rtl/>
        </w:rPr>
        <w:t>یی</w:t>
      </w:r>
      <w:r w:rsidR="00141291" w:rsidRPr="00141291">
        <w:rPr>
          <w:rFonts w:cs="B Zar"/>
          <w:sz w:val="24"/>
          <w:szCs w:val="24"/>
          <w:highlight w:val="cyan"/>
          <w:rtl/>
        </w:rPr>
        <w:t xml:space="preserve"> صور</w:t>
      </w:r>
      <w:r w:rsidR="00141291" w:rsidRPr="00141291">
        <w:rPr>
          <w:rFonts w:cs="B Zar" w:hint="cs"/>
          <w:sz w:val="24"/>
          <w:szCs w:val="24"/>
          <w:highlight w:val="cyan"/>
          <w:rtl/>
        </w:rPr>
        <w:t>ی</w:t>
      </w:r>
      <w:r w:rsidR="00141291" w:rsidRPr="00141291">
        <w:rPr>
          <w:rFonts w:cs="B Zar"/>
          <w:sz w:val="24"/>
          <w:szCs w:val="24"/>
          <w:highlight w:val="cyan"/>
          <w:rtl/>
        </w:rPr>
        <w:t xml:space="preserve"> و محتوا</w:t>
      </w:r>
      <w:r w:rsidR="00141291" w:rsidRPr="00141291">
        <w:rPr>
          <w:rFonts w:cs="B Zar" w:hint="cs"/>
          <w:sz w:val="24"/>
          <w:szCs w:val="24"/>
          <w:highlight w:val="cyan"/>
          <w:rtl/>
        </w:rPr>
        <w:t>یی</w:t>
      </w:r>
      <w:r w:rsidR="00141291" w:rsidRPr="00141291">
        <w:rPr>
          <w:rFonts w:cs="B Zar"/>
          <w:sz w:val="24"/>
          <w:szCs w:val="24"/>
          <w:highlight w:val="cyan"/>
          <w:rtl/>
        </w:rPr>
        <w:t xml:space="preserve"> پرسشنامه از طر</w:t>
      </w:r>
      <w:r w:rsidR="00141291" w:rsidRPr="00141291">
        <w:rPr>
          <w:rFonts w:cs="B Zar" w:hint="cs"/>
          <w:sz w:val="24"/>
          <w:szCs w:val="24"/>
          <w:highlight w:val="cyan"/>
          <w:rtl/>
        </w:rPr>
        <w:t>ی</w:t>
      </w:r>
      <w:r w:rsidR="00141291" w:rsidRPr="00141291">
        <w:rPr>
          <w:rFonts w:cs="B Zar" w:hint="eastAsia"/>
          <w:sz w:val="24"/>
          <w:szCs w:val="24"/>
          <w:highlight w:val="cyan"/>
          <w:rtl/>
        </w:rPr>
        <w:t>ق</w:t>
      </w:r>
      <w:r w:rsidR="00141291" w:rsidRPr="00141291">
        <w:rPr>
          <w:rFonts w:cs="B Zar"/>
          <w:sz w:val="24"/>
          <w:szCs w:val="24"/>
          <w:highlight w:val="cyan"/>
          <w:rtl/>
        </w:rPr>
        <w:t xml:space="preserve"> نظرخواه</w:t>
      </w:r>
      <w:r w:rsidR="00141291" w:rsidRPr="00141291">
        <w:rPr>
          <w:rFonts w:cs="B Zar" w:hint="cs"/>
          <w:sz w:val="24"/>
          <w:szCs w:val="24"/>
          <w:highlight w:val="cyan"/>
          <w:rtl/>
        </w:rPr>
        <w:t>ی</w:t>
      </w:r>
      <w:r w:rsidR="00141291" w:rsidRPr="00141291">
        <w:rPr>
          <w:rFonts w:cs="B Zar"/>
          <w:sz w:val="24"/>
          <w:szCs w:val="24"/>
          <w:highlight w:val="cyan"/>
          <w:rtl/>
        </w:rPr>
        <w:t xml:space="preserve"> از متخصصان حوزه‌ها</w:t>
      </w:r>
      <w:r w:rsidR="00141291" w:rsidRPr="00141291">
        <w:rPr>
          <w:rFonts w:cs="B Zar" w:hint="cs"/>
          <w:sz w:val="24"/>
          <w:szCs w:val="24"/>
          <w:highlight w:val="cyan"/>
          <w:rtl/>
        </w:rPr>
        <w:t>ی</w:t>
      </w:r>
      <w:r w:rsidR="00141291" w:rsidRPr="00141291">
        <w:rPr>
          <w:rFonts w:cs="B Zar"/>
          <w:sz w:val="24"/>
          <w:szCs w:val="24"/>
          <w:highlight w:val="cyan"/>
          <w:rtl/>
        </w:rPr>
        <w:t xml:space="preserve"> روان‌شناس</w:t>
      </w:r>
      <w:r w:rsidR="00141291" w:rsidRPr="00141291">
        <w:rPr>
          <w:rFonts w:cs="B Zar" w:hint="cs"/>
          <w:sz w:val="24"/>
          <w:szCs w:val="24"/>
          <w:highlight w:val="cyan"/>
          <w:rtl/>
        </w:rPr>
        <w:t>ی</w:t>
      </w:r>
      <w:r w:rsidR="00141291" w:rsidRPr="00141291">
        <w:rPr>
          <w:rFonts w:cs="B Zar" w:hint="eastAsia"/>
          <w:sz w:val="24"/>
          <w:szCs w:val="24"/>
          <w:highlight w:val="cyan"/>
          <w:rtl/>
        </w:rPr>
        <w:t>،</w:t>
      </w:r>
      <w:r w:rsidR="00141291" w:rsidRPr="00141291">
        <w:rPr>
          <w:rFonts w:cs="B Zar"/>
          <w:sz w:val="24"/>
          <w:szCs w:val="24"/>
          <w:highlight w:val="cyan"/>
          <w:rtl/>
        </w:rPr>
        <w:t xml:space="preserve"> </w:t>
      </w:r>
      <w:r w:rsidR="00141291" w:rsidRPr="00141291">
        <w:rPr>
          <w:rFonts w:cs="B Zar"/>
          <w:sz w:val="24"/>
          <w:szCs w:val="24"/>
          <w:highlight w:val="cyan"/>
          <w:rtl/>
        </w:rPr>
        <w:lastRenderedPageBreak/>
        <w:t>مح</w:t>
      </w:r>
      <w:r w:rsidR="00141291" w:rsidRPr="00141291">
        <w:rPr>
          <w:rFonts w:cs="B Zar" w:hint="cs"/>
          <w:sz w:val="24"/>
          <w:szCs w:val="24"/>
          <w:highlight w:val="cyan"/>
          <w:rtl/>
        </w:rPr>
        <w:t>ی</w:t>
      </w:r>
      <w:r w:rsidR="00141291" w:rsidRPr="00141291">
        <w:rPr>
          <w:rFonts w:cs="B Zar" w:hint="eastAsia"/>
          <w:sz w:val="24"/>
          <w:szCs w:val="24"/>
          <w:highlight w:val="cyan"/>
          <w:rtl/>
        </w:rPr>
        <w:t>ط</w:t>
      </w:r>
      <w:r w:rsidR="00141291" w:rsidRPr="00141291">
        <w:rPr>
          <w:rFonts w:ascii="Arial" w:hAnsi="Arial" w:hint="cs"/>
          <w:sz w:val="24"/>
          <w:szCs w:val="24"/>
          <w:highlight w:val="cyan"/>
          <w:rtl/>
        </w:rPr>
        <w:t>–</w:t>
      </w:r>
      <w:r w:rsidR="00141291" w:rsidRPr="00141291">
        <w:rPr>
          <w:rFonts w:cs="B Zar" w:hint="cs"/>
          <w:sz w:val="24"/>
          <w:szCs w:val="24"/>
          <w:highlight w:val="cyan"/>
          <w:rtl/>
        </w:rPr>
        <w:t>رفتار</w:t>
      </w:r>
      <w:r w:rsidR="00141291" w:rsidRPr="00141291">
        <w:rPr>
          <w:rFonts w:cs="B Zar"/>
          <w:sz w:val="24"/>
          <w:szCs w:val="24"/>
          <w:highlight w:val="cyan"/>
          <w:rtl/>
        </w:rPr>
        <w:t xml:space="preserve"> و مطالعات کودک و با استفاده از شاخص‌ها</w:t>
      </w:r>
      <w:r w:rsidR="00141291" w:rsidRPr="00141291">
        <w:rPr>
          <w:rFonts w:cs="B Zar" w:hint="cs"/>
          <w:sz w:val="24"/>
          <w:szCs w:val="24"/>
          <w:highlight w:val="cyan"/>
          <w:rtl/>
        </w:rPr>
        <w:t>ی</w:t>
      </w:r>
      <w:r w:rsidR="00141291" w:rsidRPr="00141291">
        <w:rPr>
          <w:rFonts w:cs="B Zar"/>
          <w:sz w:val="24"/>
          <w:szCs w:val="24"/>
          <w:highlight w:val="cyan"/>
          <w:rtl/>
        </w:rPr>
        <w:t xml:space="preserve"> نسبت روا</w:t>
      </w:r>
      <w:r w:rsidR="00141291" w:rsidRPr="00141291">
        <w:rPr>
          <w:rFonts w:cs="B Zar" w:hint="cs"/>
          <w:sz w:val="24"/>
          <w:szCs w:val="24"/>
          <w:highlight w:val="cyan"/>
          <w:rtl/>
        </w:rPr>
        <w:t>یی</w:t>
      </w:r>
      <w:r w:rsidR="00141291" w:rsidRPr="00141291">
        <w:rPr>
          <w:rFonts w:cs="B Zar"/>
          <w:sz w:val="24"/>
          <w:szCs w:val="24"/>
          <w:highlight w:val="cyan"/>
          <w:rtl/>
        </w:rPr>
        <w:t xml:space="preserve"> محتوا (</w:t>
      </w:r>
      <w:r w:rsidR="00141291" w:rsidRPr="00141291">
        <w:rPr>
          <w:rFonts w:cs="B Zar"/>
          <w:sz w:val="24"/>
          <w:szCs w:val="24"/>
          <w:highlight w:val="cyan"/>
        </w:rPr>
        <w:t>CVR</w:t>
      </w:r>
      <w:r w:rsidR="00141291" w:rsidRPr="00141291">
        <w:rPr>
          <w:rFonts w:cs="B Zar"/>
          <w:sz w:val="24"/>
          <w:szCs w:val="24"/>
          <w:highlight w:val="cyan"/>
          <w:rtl/>
        </w:rPr>
        <w:t>) و شاخص روا</w:t>
      </w:r>
      <w:r w:rsidR="00141291" w:rsidRPr="00141291">
        <w:rPr>
          <w:rFonts w:cs="B Zar" w:hint="cs"/>
          <w:sz w:val="24"/>
          <w:szCs w:val="24"/>
          <w:highlight w:val="cyan"/>
          <w:rtl/>
        </w:rPr>
        <w:t>یی</w:t>
      </w:r>
      <w:r w:rsidR="00141291" w:rsidRPr="00141291">
        <w:rPr>
          <w:rFonts w:cs="B Zar"/>
          <w:sz w:val="24"/>
          <w:szCs w:val="24"/>
          <w:highlight w:val="cyan"/>
          <w:rtl/>
        </w:rPr>
        <w:t xml:space="preserve"> </w:t>
      </w:r>
      <w:r w:rsidR="00141291" w:rsidRPr="00141291">
        <w:rPr>
          <w:rFonts w:cs="B Zar" w:hint="eastAsia"/>
          <w:sz w:val="24"/>
          <w:szCs w:val="24"/>
          <w:highlight w:val="cyan"/>
          <w:rtl/>
        </w:rPr>
        <w:t>محتوا</w:t>
      </w:r>
      <w:r w:rsidR="00141291" w:rsidRPr="00141291">
        <w:rPr>
          <w:rFonts w:cs="B Zar"/>
          <w:sz w:val="24"/>
          <w:szCs w:val="24"/>
          <w:highlight w:val="cyan"/>
          <w:rtl/>
        </w:rPr>
        <w:t xml:space="preserve"> (</w:t>
      </w:r>
      <w:r w:rsidR="00141291" w:rsidRPr="00141291">
        <w:rPr>
          <w:rFonts w:cs="B Zar"/>
          <w:sz w:val="24"/>
          <w:szCs w:val="24"/>
          <w:highlight w:val="cyan"/>
        </w:rPr>
        <w:t>CVI</w:t>
      </w:r>
      <w:r w:rsidR="00141291" w:rsidRPr="00141291">
        <w:rPr>
          <w:rFonts w:cs="B Zar"/>
          <w:sz w:val="24"/>
          <w:szCs w:val="24"/>
          <w:highlight w:val="cyan"/>
          <w:rtl/>
        </w:rPr>
        <w:t>) تأ</w:t>
      </w:r>
      <w:r w:rsidR="00141291" w:rsidRPr="00141291">
        <w:rPr>
          <w:rFonts w:cs="B Zar" w:hint="cs"/>
          <w:sz w:val="24"/>
          <w:szCs w:val="24"/>
          <w:highlight w:val="cyan"/>
          <w:rtl/>
        </w:rPr>
        <w:t>یی</w:t>
      </w:r>
      <w:r w:rsidR="00141291" w:rsidRPr="00141291">
        <w:rPr>
          <w:rFonts w:cs="B Zar" w:hint="eastAsia"/>
          <w:sz w:val="24"/>
          <w:szCs w:val="24"/>
          <w:highlight w:val="cyan"/>
          <w:rtl/>
        </w:rPr>
        <w:t>د</w:t>
      </w:r>
      <w:r w:rsidR="00141291" w:rsidRPr="00141291">
        <w:rPr>
          <w:rFonts w:cs="B Zar"/>
          <w:sz w:val="24"/>
          <w:szCs w:val="24"/>
          <w:highlight w:val="cyan"/>
          <w:rtl/>
        </w:rPr>
        <w:t xml:space="preserve"> شد. پا</w:t>
      </w:r>
      <w:r w:rsidR="00141291" w:rsidRPr="00141291">
        <w:rPr>
          <w:rFonts w:cs="B Zar" w:hint="cs"/>
          <w:sz w:val="24"/>
          <w:szCs w:val="24"/>
          <w:highlight w:val="cyan"/>
          <w:rtl/>
        </w:rPr>
        <w:t>ی</w:t>
      </w:r>
      <w:r w:rsidR="00141291" w:rsidRPr="00141291">
        <w:rPr>
          <w:rFonts w:cs="B Zar" w:hint="eastAsia"/>
          <w:sz w:val="24"/>
          <w:szCs w:val="24"/>
          <w:highlight w:val="cyan"/>
          <w:rtl/>
        </w:rPr>
        <w:t>ا</w:t>
      </w:r>
      <w:r w:rsidR="00141291" w:rsidRPr="00141291">
        <w:rPr>
          <w:rFonts w:cs="B Zar" w:hint="cs"/>
          <w:sz w:val="24"/>
          <w:szCs w:val="24"/>
          <w:highlight w:val="cyan"/>
          <w:rtl/>
        </w:rPr>
        <w:t>یی</w:t>
      </w:r>
      <w:r w:rsidR="00141291" w:rsidRPr="00141291">
        <w:rPr>
          <w:rFonts w:cs="B Zar"/>
          <w:sz w:val="24"/>
          <w:szCs w:val="24"/>
          <w:highlight w:val="cyan"/>
          <w:rtl/>
        </w:rPr>
        <w:t xml:space="preserve"> ابزار با استفاده از ضر</w:t>
      </w:r>
      <w:r w:rsidR="00141291" w:rsidRPr="00141291">
        <w:rPr>
          <w:rFonts w:cs="B Zar" w:hint="cs"/>
          <w:sz w:val="24"/>
          <w:szCs w:val="24"/>
          <w:highlight w:val="cyan"/>
          <w:rtl/>
        </w:rPr>
        <w:t>ی</w:t>
      </w:r>
      <w:r w:rsidR="00141291" w:rsidRPr="00141291">
        <w:rPr>
          <w:rFonts w:cs="B Zar" w:hint="eastAsia"/>
          <w:sz w:val="24"/>
          <w:szCs w:val="24"/>
          <w:highlight w:val="cyan"/>
          <w:rtl/>
        </w:rPr>
        <w:t>ب</w:t>
      </w:r>
      <w:r w:rsidR="00141291" w:rsidRPr="00141291">
        <w:rPr>
          <w:rFonts w:cs="B Zar"/>
          <w:sz w:val="24"/>
          <w:szCs w:val="24"/>
          <w:highlight w:val="cyan"/>
          <w:rtl/>
        </w:rPr>
        <w:t xml:space="preserve"> آلفا</w:t>
      </w:r>
      <w:r w:rsidR="00141291" w:rsidRPr="00141291">
        <w:rPr>
          <w:rFonts w:cs="B Zar" w:hint="cs"/>
          <w:sz w:val="24"/>
          <w:szCs w:val="24"/>
          <w:highlight w:val="cyan"/>
          <w:rtl/>
        </w:rPr>
        <w:t>ی</w:t>
      </w:r>
      <w:r w:rsidR="00141291" w:rsidRPr="00141291">
        <w:rPr>
          <w:rFonts w:cs="B Zar"/>
          <w:sz w:val="24"/>
          <w:szCs w:val="24"/>
          <w:highlight w:val="cyan"/>
          <w:rtl/>
        </w:rPr>
        <w:t xml:space="preserve"> کرونباخ محاسبه شد. مقدار آلفا برا</w:t>
      </w:r>
      <w:r w:rsidR="00141291" w:rsidRPr="00141291">
        <w:rPr>
          <w:rFonts w:cs="B Zar" w:hint="cs"/>
          <w:sz w:val="24"/>
          <w:szCs w:val="24"/>
          <w:highlight w:val="cyan"/>
          <w:rtl/>
        </w:rPr>
        <w:t>ی</w:t>
      </w:r>
      <w:r w:rsidR="00141291" w:rsidRPr="00141291">
        <w:rPr>
          <w:rFonts w:cs="B Zar"/>
          <w:sz w:val="24"/>
          <w:szCs w:val="24"/>
          <w:highlight w:val="cyan"/>
          <w:rtl/>
        </w:rPr>
        <w:t xml:space="preserve"> کل پرسشنامه 0.769 به دست آمد که نشان‌دهنده همسان</w:t>
      </w:r>
      <w:r w:rsidR="00141291" w:rsidRPr="00141291">
        <w:rPr>
          <w:rFonts w:cs="B Zar" w:hint="cs"/>
          <w:sz w:val="24"/>
          <w:szCs w:val="24"/>
          <w:highlight w:val="cyan"/>
          <w:rtl/>
        </w:rPr>
        <w:t>ی</w:t>
      </w:r>
      <w:r w:rsidR="00141291" w:rsidRPr="00141291">
        <w:rPr>
          <w:rFonts w:cs="B Zar"/>
          <w:sz w:val="24"/>
          <w:szCs w:val="24"/>
          <w:highlight w:val="cyan"/>
          <w:rtl/>
        </w:rPr>
        <w:t xml:space="preserve"> درون</w:t>
      </w:r>
      <w:r w:rsidR="00141291" w:rsidRPr="00141291">
        <w:rPr>
          <w:rFonts w:cs="B Zar" w:hint="cs"/>
          <w:sz w:val="24"/>
          <w:szCs w:val="24"/>
          <w:highlight w:val="cyan"/>
          <w:rtl/>
        </w:rPr>
        <w:t>ی</w:t>
      </w:r>
      <w:r w:rsidR="00141291" w:rsidRPr="00141291">
        <w:rPr>
          <w:rFonts w:cs="B Zar"/>
          <w:sz w:val="24"/>
          <w:szCs w:val="24"/>
          <w:highlight w:val="cyan"/>
          <w:rtl/>
        </w:rPr>
        <w:t xml:space="preserve"> قابل قبول ابزار است. همچن</w:t>
      </w:r>
      <w:r w:rsidR="00141291" w:rsidRPr="00141291">
        <w:rPr>
          <w:rFonts w:cs="B Zar" w:hint="cs"/>
          <w:sz w:val="24"/>
          <w:szCs w:val="24"/>
          <w:highlight w:val="cyan"/>
          <w:rtl/>
        </w:rPr>
        <w:t>ی</w:t>
      </w:r>
      <w:r w:rsidR="00141291" w:rsidRPr="00141291">
        <w:rPr>
          <w:rFonts w:cs="B Zar" w:hint="eastAsia"/>
          <w:sz w:val="24"/>
          <w:szCs w:val="24"/>
          <w:highlight w:val="cyan"/>
          <w:rtl/>
        </w:rPr>
        <w:t>ن</w:t>
      </w:r>
      <w:r w:rsidR="00141291" w:rsidRPr="00141291">
        <w:rPr>
          <w:rFonts w:cs="B Zar"/>
          <w:sz w:val="24"/>
          <w:szCs w:val="24"/>
          <w:highlight w:val="cyan"/>
          <w:rtl/>
        </w:rPr>
        <w:t xml:space="preserve"> ضرا</w:t>
      </w:r>
      <w:r w:rsidR="00141291" w:rsidRPr="00141291">
        <w:rPr>
          <w:rFonts w:cs="B Zar" w:hint="cs"/>
          <w:sz w:val="24"/>
          <w:szCs w:val="24"/>
          <w:highlight w:val="cyan"/>
          <w:rtl/>
        </w:rPr>
        <w:t>ی</w:t>
      </w:r>
      <w:r w:rsidR="00141291" w:rsidRPr="00141291">
        <w:rPr>
          <w:rFonts w:cs="B Zar" w:hint="eastAsia"/>
          <w:sz w:val="24"/>
          <w:szCs w:val="24"/>
          <w:highlight w:val="cyan"/>
          <w:rtl/>
        </w:rPr>
        <w:t>ب</w:t>
      </w:r>
      <w:r w:rsidR="00141291" w:rsidRPr="00141291">
        <w:rPr>
          <w:rFonts w:cs="B Zar"/>
          <w:sz w:val="24"/>
          <w:szCs w:val="24"/>
          <w:highlight w:val="cyan"/>
          <w:rtl/>
        </w:rPr>
        <w:t xml:space="preserve"> آلفا</w:t>
      </w:r>
      <w:r w:rsidR="00141291" w:rsidRPr="00141291">
        <w:rPr>
          <w:rFonts w:cs="B Zar" w:hint="cs"/>
          <w:sz w:val="24"/>
          <w:szCs w:val="24"/>
          <w:highlight w:val="cyan"/>
          <w:rtl/>
        </w:rPr>
        <w:t>ی</w:t>
      </w:r>
      <w:r w:rsidR="00141291" w:rsidRPr="00141291">
        <w:rPr>
          <w:rFonts w:cs="B Zar"/>
          <w:sz w:val="24"/>
          <w:szCs w:val="24"/>
          <w:highlight w:val="cyan"/>
          <w:rtl/>
        </w:rPr>
        <w:t xml:space="preserve"> خرده‌مق</w:t>
      </w:r>
      <w:r w:rsidR="00141291" w:rsidRPr="00141291">
        <w:rPr>
          <w:rFonts w:cs="B Zar" w:hint="cs"/>
          <w:sz w:val="24"/>
          <w:szCs w:val="24"/>
          <w:highlight w:val="cyan"/>
          <w:rtl/>
        </w:rPr>
        <w:t>ی</w:t>
      </w:r>
      <w:r w:rsidR="00141291" w:rsidRPr="00141291">
        <w:rPr>
          <w:rFonts w:cs="B Zar" w:hint="eastAsia"/>
          <w:sz w:val="24"/>
          <w:szCs w:val="24"/>
          <w:highlight w:val="cyan"/>
          <w:rtl/>
        </w:rPr>
        <w:t>اس‌ها</w:t>
      </w:r>
      <w:r w:rsidR="00141291" w:rsidRPr="00141291">
        <w:rPr>
          <w:rFonts w:cs="B Zar"/>
          <w:sz w:val="24"/>
          <w:szCs w:val="24"/>
          <w:highlight w:val="cyan"/>
          <w:rtl/>
        </w:rPr>
        <w:t xml:space="preserve"> در دامنه 0.721 تا 0.816 قرار داشت که ب</w:t>
      </w:r>
      <w:r w:rsidR="00141291" w:rsidRPr="00141291">
        <w:rPr>
          <w:rFonts w:cs="B Zar" w:hint="cs"/>
          <w:sz w:val="24"/>
          <w:szCs w:val="24"/>
          <w:highlight w:val="cyan"/>
          <w:rtl/>
        </w:rPr>
        <w:t>ی</w:t>
      </w:r>
      <w:r w:rsidR="00141291" w:rsidRPr="00141291">
        <w:rPr>
          <w:rFonts w:cs="B Zar" w:hint="eastAsia"/>
          <w:sz w:val="24"/>
          <w:szCs w:val="24"/>
          <w:highlight w:val="cyan"/>
          <w:rtl/>
        </w:rPr>
        <w:t>انگر</w:t>
      </w:r>
      <w:r w:rsidR="00141291" w:rsidRPr="00141291">
        <w:rPr>
          <w:rFonts w:cs="B Zar"/>
          <w:sz w:val="24"/>
          <w:szCs w:val="24"/>
          <w:highlight w:val="cyan"/>
          <w:rtl/>
        </w:rPr>
        <w:t xml:space="preserve"> پا</w:t>
      </w:r>
      <w:r w:rsidR="00141291" w:rsidRPr="00141291">
        <w:rPr>
          <w:rFonts w:cs="B Zar" w:hint="cs"/>
          <w:sz w:val="24"/>
          <w:szCs w:val="24"/>
          <w:highlight w:val="cyan"/>
          <w:rtl/>
        </w:rPr>
        <w:t>ی</w:t>
      </w:r>
      <w:r w:rsidR="00141291" w:rsidRPr="00141291">
        <w:rPr>
          <w:rFonts w:cs="B Zar" w:hint="eastAsia"/>
          <w:sz w:val="24"/>
          <w:szCs w:val="24"/>
          <w:highlight w:val="cyan"/>
          <w:rtl/>
        </w:rPr>
        <w:t>ا</w:t>
      </w:r>
      <w:r w:rsidR="00141291" w:rsidRPr="00141291">
        <w:rPr>
          <w:rFonts w:cs="B Zar" w:hint="cs"/>
          <w:sz w:val="24"/>
          <w:szCs w:val="24"/>
          <w:highlight w:val="cyan"/>
          <w:rtl/>
        </w:rPr>
        <w:t>یی</w:t>
      </w:r>
      <w:r w:rsidR="00141291" w:rsidRPr="00141291">
        <w:rPr>
          <w:rFonts w:cs="B Zar"/>
          <w:sz w:val="24"/>
          <w:szCs w:val="24"/>
          <w:highlight w:val="cyan"/>
          <w:rtl/>
        </w:rPr>
        <w:t xml:space="preserve"> </w:t>
      </w:r>
      <w:r w:rsidR="00141291" w:rsidRPr="00141291">
        <w:rPr>
          <w:rFonts w:cs="B Zar" w:hint="eastAsia"/>
          <w:sz w:val="24"/>
          <w:szCs w:val="24"/>
          <w:highlight w:val="cyan"/>
          <w:rtl/>
        </w:rPr>
        <w:t>مناسب</w:t>
      </w:r>
      <w:r w:rsidR="00141291" w:rsidRPr="00141291">
        <w:rPr>
          <w:rFonts w:cs="B Zar"/>
          <w:sz w:val="24"/>
          <w:szCs w:val="24"/>
          <w:highlight w:val="cyan"/>
          <w:rtl/>
        </w:rPr>
        <w:t xml:space="preserve"> ابعاد استخراج‌شده است.</w:t>
      </w:r>
    </w:p>
    <w:p w14:paraId="2DB6DCD1" w14:textId="77777777" w:rsidR="007D7F57" w:rsidRDefault="005464A0" w:rsidP="003E4A54">
      <w:pPr>
        <w:spacing w:after="0" w:line="240" w:lineRule="auto"/>
        <w:jc w:val="both"/>
        <w:rPr>
          <w:rFonts w:cs="B Zar"/>
        </w:rPr>
      </w:pPr>
      <w:r w:rsidRPr="00364068">
        <w:rPr>
          <w:rFonts w:cs="B Zar" w:hint="cs"/>
          <w:b/>
          <w:bCs/>
          <w:rtl/>
          <w:lang w:val="en-AU"/>
        </w:rPr>
        <w:t>(ج) روش اجرا:</w:t>
      </w:r>
      <w:r w:rsidRPr="00364068">
        <w:rPr>
          <w:rFonts w:cs="B Zar" w:hint="cs"/>
          <w:rtl/>
        </w:rPr>
        <w:t xml:space="preserve"> </w:t>
      </w:r>
    </w:p>
    <w:p w14:paraId="146E8BFC" w14:textId="220606C0" w:rsidR="004F0B39" w:rsidRPr="00BD3C7C" w:rsidRDefault="004F0B39" w:rsidP="00984BB5">
      <w:pPr>
        <w:spacing w:after="0" w:line="240" w:lineRule="auto"/>
        <w:jc w:val="both"/>
        <w:rPr>
          <w:rFonts w:cs="B Zar"/>
          <w:sz w:val="24"/>
          <w:szCs w:val="24"/>
          <w:rtl/>
        </w:rPr>
      </w:pPr>
      <w:r w:rsidRPr="00BD3C7C">
        <w:rPr>
          <w:rFonts w:cs="B Zar" w:hint="cs"/>
          <w:sz w:val="24"/>
          <w:szCs w:val="24"/>
          <w:highlight w:val="cyan"/>
          <w:rtl/>
        </w:rPr>
        <w:t>جهت اجرای این پژوهش، ابتدا هماهنگی‌های لازم با مراجع ذی‌صلاح و نهادهای مدیریتی مربوط به مناطق مسکونی مورد مطالعه در شهر زنجان انجام شد. پس از اخذ مجوزهای لازم جهت انجام پژوهش، به محلات هدف شامل مجتمع‌های آپارتمانی و مناطق ویلایی مراجعه شد. برای انتخاب نمونه پژوهش، ابتدا ساکنین مناطق مذکور شناسایی شده و سپس بر اساس معیارهای ورود به مطالعه، از میان خانواده‌های دارای فرزند در سنین (7 تا ۱۲ سال)، پرسشنامه‌های مربوط به متغیرهای پژوهش (حق مادرزاد بر طبیعت، ویژگی‌های محیط مسکن، فرگشت ذهنی و هیجانی و گرایش به دنیای دیجیتال) جهت سنجش وضعیت مورد مطالعه، به آن‌ها ارائه شد.</w:t>
      </w:r>
      <w:r w:rsidR="00984BB5" w:rsidRPr="00BD3C7C">
        <w:rPr>
          <w:rFonts w:cs="B Zar"/>
          <w:sz w:val="24"/>
          <w:szCs w:val="24"/>
          <w:highlight w:val="cyan"/>
        </w:rPr>
        <w:t xml:space="preserve"> </w:t>
      </w:r>
      <w:r w:rsidRPr="00BD3C7C">
        <w:rPr>
          <w:rFonts w:cs="B Zar" w:hint="cs"/>
          <w:sz w:val="24"/>
          <w:szCs w:val="24"/>
          <w:highlight w:val="cyan"/>
          <w:rtl/>
        </w:rPr>
        <w:t>در راستای رعایت اصول اخلاق در پژوهش، رضایت کامل شرکت‌کنندگان کسب و آن‌ها از اهداف، مراحل و نحوه استفاده از نتایج پژوهش به‌طور کامل آگاه شدند. همچنین به تمامی شرکت‌کنندگان اطمینان داده شد که اطلاعات به‌دست‌آمده کاملاً محرمانه باقی مانده و صرفاً در قالب گزارش‌های علمی استفاده خواهد شد. فرآیند جمع‌آوری داده‌ها توسط پژوهشگر و به‌صورت حضوری در محل سکونت شرکت‌کنندگان انجام گرفت و به منظور رفع هرگونه ابهام در پاسخ‌دهی، توضیحات لازم در خصوص نحوه تکمیل پرسشنامه‌ها ارائه گردید.</w:t>
      </w:r>
      <w:r w:rsidR="003164F4" w:rsidRPr="00BD3C7C">
        <w:rPr>
          <w:rFonts w:cs="B Zar" w:hint="cs"/>
          <w:sz w:val="24"/>
          <w:szCs w:val="24"/>
          <w:highlight w:val="cyan"/>
          <w:rtl/>
        </w:rPr>
        <w:t xml:space="preserve"> </w:t>
      </w:r>
      <w:r w:rsidRPr="00BD3C7C">
        <w:rPr>
          <w:rFonts w:cs="B Zar" w:hint="cs"/>
          <w:sz w:val="24"/>
          <w:szCs w:val="24"/>
          <w:highlight w:val="cyan"/>
          <w:rtl/>
        </w:rPr>
        <w:t>در پایان، تحلیل داده‌های پژوهش با استفاده از آزمون تی مستقل</w:t>
      </w:r>
      <w:r w:rsidR="003164F4" w:rsidRPr="00BD3C7C">
        <w:rPr>
          <w:rStyle w:val="FootnoteReference"/>
          <w:rFonts w:cs="B Zar"/>
          <w:sz w:val="24"/>
          <w:szCs w:val="24"/>
          <w:highlight w:val="cyan"/>
          <w:rtl/>
        </w:rPr>
        <w:footnoteReference w:id="41"/>
      </w:r>
      <w:r w:rsidRPr="00BD3C7C">
        <w:rPr>
          <w:rFonts w:cs="B Zar" w:hint="cs"/>
          <w:sz w:val="24"/>
          <w:szCs w:val="24"/>
          <w:highlight w:val="cyan"/>
          <w:rtl/>
        </w:rPr>
        <w:t xml:space="preserve">  جهت مقایسه میان گروه‌ها و تحلیل رگرسیون خطی چندگانه </w:t>
      </w:r>
      <w:r w:rsidR="003164F4" w:rsidRPr="00BD3C7C">
        <w:rPr>
          <w:rStyle w:val="FootnoteReference"/>
          <w:rFonts w:cs="B Zar"/>
          <w:sz w:val="24"/>
          <w:szCs w:val="24"/>
          <w:highlight w:val="cyan"/>
          <w:rtl/>
        </w:rPr>
        <w:footnoteReference w:id="42"/>
      </w:r>
      <w:r w:rsidRPr="00BD3C7C">
        <w:rPr>
          <w:rFonts w:cs="B Zar" w:hint="cs"/>
          <w:sz w:val="24"/>
          <w:szCs w:val="24"/>
          <w:highlight w:val="cyan"/>
          <w:rtl/>
        </w:rPr>
        <w:t xml:space="preserve">() به‌منظور بررسی روابط و قدرت پیش‌بینی متغیرها، با استفاده از نرم‌افزار </w:t>
      </w:r>
      <w:r w:rsidRPr="00BD3C7C">
        <w:rPr>
          <w:rFonts w:cs="B Zar" w:hint="cs"/>
          <w:sz w:val="24"/>
          <w:szCs w:val="24"/>
          <w:highlight w:val="cyan"/>
        </w:rPr>
        <w:t>SPSS</w:t>
      </w:r>
      <w:r w:rsidRPr="00BD3C7C">
        <w:rPr>
          <w:rFonts w:cs="B Zar" w:hint="cs"/>
          <w:sz w:val="24"/>
          <w:szCs w:val="24"/>
          <w:highlight w:val="cyan"/>
          <w:rtl/>
        </w:rPr>
        <w:t xml:space="preserve"> نسخه ۲۱ انجام شد.</w:t>
      </w:r>
    </w:p>
    <w:p w14:paraId="6E092C5B" w14:textId="77777777" w:rsidR="00EC755A" w:rsidRPr="00364068" w:rsidRDefault="00EC755A" w:rsidP="003E4A54">
      <w:pPr>
        <w:tabs>
          <w:tab w:val="left" w:pos="1661"/>
        </w:tabs>
        <w:spacing w:before="240" w:after="0" w:line="240" w:lineRule="auto"/>
        <w:jc w:val="both"/>
        <w:rPr>
          <w:rFonts w:ascii="Times New Roman" w:eastAsia="Times New Roman" w:hAnsi="Times New Roman" w:cs="B Zar"/>
          <w:b/>
          <w:bCs/>
          <w:sz w:val="26"/>
          <w:szCs w:val="26"/>
          <w:rtl/>
          <w:lang w:val="en-AU"/>
        </w:rPr>
      </w:pPr>
      <w:r w:rsidRPr="00364068">
        <w:rPr>
          <w:rFonts w:ascii="Times New Roman" w:eastAsia="Times New Roman" w:hAnsi="Times New Roman" w:cs="B Zar" w:hint="cs"/>
          <w:b/>
          <w:bCs/>
          <w:sz w:val="26"/>
          <w:szCs w:val="26"/>
          <w:rtl/>
          <w:lang w:val="en-AU"/>
        </w:rPr>
        <w:t>یافته</w:t>
      </w:r>
      <w:r w:rsidRPr="00364068">
        <w:rPr>
          <w:rFonts w:ascii="Times New Roman" w:eastAsia="Times New Roman" w:hAnsi="Times New Roman" w:cs="B Zar"/>
          <w:b/>
          <w:bCs/>
          <w:sz w:val="26"/>
          <w:szCs w:val="26"/>
          <w:rtl/>
          <w:lang w:val="en-AU"/>
        </w:rPr>
        <w:softHyphen/>
      </w:r>
      <w:r w:rsidRPr="00364068">
        <w:rPr>
          <w:rFonts w:ascii="Times New Roman" w:eastAsia="Times New Roman" w:hAnsi="Times New Roman" w:cs="B Zar" w:hint="cs"/>
          <w:b/>
          <w:bCs/>
          <w:sz w:val="26"/>
          <w:szCs w:val="26"/>
          <w:rtl/>
          <w:lang w:val="en-AU"/>
        </w:rPr>
        <w:t>ها</w:t>
      </w:r>
    </w:p>
    <w:p w14:paraId="292F3C51" w14:textId="22687664" w:rsidR="00A249C4" w:rsidRPr="000F3785" w:rsidRDefault="00A249C4" w:rsidP="00A249C4">
      <w:pPr>
        <w:spacing w:after="0"/>
        <w:jc w:val="both"/>
        <w:rPr>
          <w:rStyle w:val="Strong"/>
          <w:rFonts w:ascii="Times New Roman" w:eastAsia="Times New Roman" w:hAnsi="Times New Roman" w:cs="B Zar"/>
          <w:b w:val="0"/>
          <w:bCs w:val="0"/>
          <w:color w:val="EE0000"/>
          <w:sz w:val="24"/>
          <w:szCs w:val="24"/>
          <w:rtl/>
        </w:rPr>
      </w:pPr>
      <w:commentRangeStart w:id="6"/>
      <w:r w:rsidRPr="000F3785">
        <w:rPr>
          <w:rStyle w:val="Strong"/>
          <w:rFonts w:ascii="Times New Roman" w:eastAsia="Times New Roman" w:hAnsi="Times New Roman" w:cs="B Zar" w:hint="cs"/>
          <w:b w:val="0"/>
          <w:bCs w:val="0"/>
          <w:color w:val="EE0000"/>
          <w:sz w:val="24"/>
          <w:szCs w:val="24"/>
          <w:rtl/>
        </w:rPr>
        <w:t>بررسی</w:t>
      </w:r>
      <w:commentRangeEnd w:id="6"/>
      <w:r w:rsidR="000F3785" w:rsidRPr="000F3785">
        <w:rPr>
          <w:rStyle w:val="CommentReference"/>
          <w:rFonts w:ascii="Times New Roman" w:eastAsia="Times New Roman" w:hAnsi="Times New Roman" w:cs="B Zar" w:hint="cs"/>
          <w:color w:val="EE0000"/>
          <w:sz w:val="24"/>
          <w:szCs w:val="24"/>
          <w:rtl/>
        </w:rPr>
        <w:commentReference w:id="6"/>
      </w:r>
      <w:r w:rsidRPr="000F3785">
        <w:rPr>
          <w:rStyle w:val="Strong"/>
          <w:rFonts w:ascii="Times New Roman" w:eastAsia="Times New Roman" w:hAnsi="Times New Roman" w:cs="B Zar" w:hint="cs"/>
          <w:b w:val="0"/>
          <w:bCs w:val="0"/>
          <w:color w:val="EE0000"/>
          <w:sz w:val="24"/>
          <w:szCs w:val="24"/>
          <w:rtl/>
        </w:rPr>
        <w:t xml:space="preserve"> ویژگی‌های جمعیت‌شناختی جامعه آماری نشان داد که، 50 درصد(100 نمونه) جامعه آماری ساکن مسکن ویلایی، و 50 درصد(100 نمونه) ساکن مسکن آپارتمانی بودند. از نظر سابقه سکونت، 17 درصد کمتر از 2 سال، 26  درصد 2 تا 5 سال، 43 درصد بین 5 تا 10 سال و 14 درصد بالای 10 سال ساکن منزل فعلی بودند. 37 درصد جامعه آماری مستاجر و 63 درصد مالک بودند. در نهایت، شغل سرپرست خانوار برای 37 درصد کارمند، 6 درصد هیئت علمی، 21 درصد کارگر و 24 درصد شغل آزاد و 12 درصد نیز در گروه سایر قرار داشتند. </w:t>
      </w:r>
    </w:p>
    <w:p w14:paraId="119C20EF" w14:textId="1FD3170F" w:rsidR="0003754D" w:rsidRPr="000F3785" w:rsidRDefault="00A249C4" w:rsidP="003E4A54">
      <w:pPr>
        <w:spacing w:after="0"/>
        <w:jc w:val="both"/>
        <w:rPr>
          <w:rStyle w:val="Strong"/>
          <w:rFonts w:ascii="Times New Roman" w:eastAsia="Times New Roman" w:hAnsi="Times New Roman" w:cs="B Zar"/>
          <w:b w:val="0"/>
          <w:bCs w:val="0"/>
          <w:color w:val="EE0000"/>
          <w:sz w:val="24"/>
          <w:szCs w:val="24"/>
          <w:rtl/>
        </w:rPr>
      </w:pPr>
      <w:r w:rsidRPr="000F3785">
        <w:rPr>
          <w:rStyle w:val="Strong"/>
          <w:rFonts w:ascii="Times New Roman" w:eastAsia="Times New Roman" w:hAnsi="Times New Roman" w:cs="B Zar" w:hint="cs"/>
          <w:b w:val="0"/>
          <w:bCs w:val="0"/>
          <w:color w:val="EE0000"/>
          <w:sz w:val="24"/>
          <w:szCs w:val="24"/>
          <w:rtl/>
        </w:rPr>
        <w:t xml:space="preserve">در مرحله دوم، </w:t>
      </w:r>
      <w:r w:rsidR="0003754D" w:rsidRPr="000F3785">
        <w:rPr>
          <w:rStyle w:val="Strong"/>
          <w:rFonts w:ascii="Times New Roman" w:eastAsia="Times New Roman" w:hAnsi="Times New Roman" w:cs="B Zar"/>
          <w:b w:val="0"/>
          <w:bCs w:val="0"/>
          <w:color w:val="EE0000"/>
          <w:sz w:val="24"/>
          <w:szCs w:val="24"/>
          <w:rtl/>
        </w:rPr>
        <w:t>ارتباط ب</w:t>
      </w:r>
      <w:r w:rsidR="0003754D" w:rsidRPr="000F3785">
        <w:rPr>
          <w:rStyle w:val="Strong"/>
          <w:rFonts w:ascii="Times New Roman" w:eastAsia="Times New Roman" w:hAnsi="Times New Roman" w:cs="B Zar" w:hint="cs"/>
          <w:b w:val="0"/>
          <w:bCs w:val="0"/>
          <w:color w:val="EE0000"/>
          <w:sz w:val="24"/>
          <w:szCs w:val="24"/>
          <w:rtl/>
        </w:rPr>
        <w:t>ی</w:t>
      </w:r>
      <w:r w:rsidR="0003754D" w:rsidRPr="000F3785">
        <w:rPr>
          <w:rStyle w:val="Strong"/>
          <w:rFonts w:ascii="Times New Roman" w:eastAsia="Times New Roman" w:hAnsi="Times New Roman" w:cs="B Zar" w:hint="eastAsia"/>
          <w:b w:val="0"/>
          <w:bCs w:val="0"/>
          <w:color w:val="EE0000"/>
          <w:sz w:val="24"/>
          <w:szCs w:val="24"/>
          <w:rtl/>
        </w:rPr>
        <w:t>ن</w:t>
      </w:r>
      <w:r w:rsidR="0003754D" w:rsidRPr="000F3785">
        <w:rPr>
          <w:rStyle w:val="Strong"/>
          <w:rFonts w:ascii="Times New Roman" w:eastAsia="Times New Roman" w:hAnsi="Times New Roman" w:cs="B Zar"/>
          <w:b w:val="0"/>
          <w:bCs w:val="0"/>
          <w:color w:val="EE0000"/>
          <w:sz w:val="24"/>
          <w:szCs w:val="24"/>
          <w:rtl/>
        </w:rPr>
        <w:t xml:space="preserve"> الگو</w:t>
      </w:r>
      <w:r w:rsidR="0003754D" w:rsidRPr="000F3785">
        <w:rPr>
          <w:rStyle w:val="Strong"/>
          <w:rFonts w:ascii="Times New Roman" w:eastAsia="Times New Roman" w:hAnsi="Times New Roman" w:cs="B Zar" w:hint="cs"/>
          <w:b w:val="0"/>
          <w:bCs w:val="0"/>
          <w:color w:val="EE0000"/>
          <w:sz w:val="24"/>
          <w:szCs w:val="24"/>
          <w:rtl/>
        </w:rPr>
        <w:t>ی</w:t>
      </w:r>
      <w:r w:rsidR="0003754D" w:rsidRPr="000F3785">
        <w:rPr>
          <w:rStyle w:val="Strong"/>
          <w:rFonts w:ascii="Times New Roman" w:eastAsia="Times New Roman" w:hAnsi="Times New Roman" w:cs="B Zar"/>
          <w:b w:val="0"/>
          <w:bCs w:val="0"/>
          <w:color w:val="EE0000"/>
          <w:sz w:val="24"/>
          <w:szCs w:val="24"/>
          <w:rtl/>
        </w:rPr>
        <w:t xml:space="preserve"> مسکن، فرگشت ذهن</w:t>
      </w:r>
      <w:r w:rsidR="0003754D" w:rsidRPr="000F3785">
        <w:rPr>
          <w:rStyle w:val="Strong"/>
          <w:rFonts w:ascii="Times New Roman" w:eastAsia="Times New Roman" w:hAnsi="Times New Roman" w:cs="B Zar" w:hint="cs"/>
          <w:b w:val="0"/>
          <w:bCs w:val="0"/>
          <w:color w:val="EE0000"/>
          <w:sz w:val="24"/>
          <w:szCs w:val="24"/>
          <w:rtl/>
        </w:rPr>
        <w:t>ی</w:t>
      </w:r>
      <w:r w:rsidR="0003754D" w:rsidRPr="000F3785">
        <w:rPr>
          <w:rStyle w:val="Strong"/>
          <w:rFonts w:ascii="Times New Roman" w:eastAsia="Times New Roman" w:hAnsi="Times New Roman" w:cs="B Zar"/>
          <w:b w:val="0"/>
          <w:bCs w:val="0"/>
          <w:color w:val="EE0000"/>
          <w:sz w:val="24"/>
          <w:szCs w:val="24"/>
          <w:rtl/>
        </w:rPr>
        <w:t xml:space="preserve"> کودکان و گرا</w:t>
      </w:r>
      <w:r w:rsidR="0003754D" w:rsidRPr="000F3785">
        <w:rPr>
          <w:rStyle w:val="Strong"/>
          <w:rFonts w:ascii="Times New Roman" w:eastAsia="Times New Roman" w:hAnsi="Times New Roman" w:cs="B Zar" w:hint="cs"/>
          <w:b w:val="0"/>
          <w:bCs w:val="0"/>
          <w:color w:val="EE0000"/>
          <w:sz w:val="24"/>
          <w:szCs w:val="24"/>
          <w:rtl/>
        </w:rPr>
        <w:t>ی</w:t>
      </w:r>
      <w:r w:rsidR="0003754D" w:rsidRPr="000F3785">
        <w:rPr>
          <w:rStyle w:val="Strong"/>
          <w:rFonts w:ascii="Times New Roman" w:eastAsia="Times New Roman" w:hAnsi="Times New Roman" w:cs="B Zar" w:hint="eastAsia"/>
          <w:b w:val="0"/>
          <w:bCs w:val="0"/>
          <w:color w:val="EE0000"/>
          <w:sz w:val="24"/>
          <w:szCs w:val="24"/>
          <w:rtl/>
        </w:rPr>
        <w:t>ش</w:t>
      </w:r>
      <w:r w:rsidR="0003754D" w:rsidRPr="000F3785">
        <w:rPr>
          <w:rStyle w:val="Strong"/>
          <w:rFonts w:ascii="Times New Roman" w:eastAsia="Times New Roman" w:hAnsi="Times New Roman" w:cs="B Zar"/>
          <w:b w:val="0"/>
          <w:bCs w:val="0"/>
          <w:color w:val="EE0000"/>
          <w:sz w:val="24"/>
          <w:szCs w:val="24"/>
          <w:rtl/>
        </w:rPr>
        <w:t xml:space="preserve"> </w:t>
      </w:r>
      <w:r w:rsidR="00C86362" w:rsidRPr="000F3785">
        <w:rPr>
          <w:rStyle w:val="Strong"/>
          <w:rFonts w:ascii="Times New Roman" w:eastAsia="Times New Roman" w:hAnsi="Times New Roman" w:cs="B Zar"/>
          <w:b w:val="0"/>
          <w:bCs w:val="0"/>
          <w:color w:val="EE0000"/>
          <w:sz w:val="24"/>
          <w:szCs w:val="24"/>
          <w:rtl/>
        </w:rPr>
        <w:t>آنها</w:t>
      </w:r>
      <w:r w:rsidR="0003754D" w:rsidRPr="000F3785">
        <w:rPr>
          <w:rStyle w:val="Strong"/>
          <w:rFonts w:ascii="Times New Roman" w:eastAsia="Times New Roman" w:hAnsi="Times New Roman" w:cs="B Zar"/>
          <w:b w:val="0"/>
          <w:bCs w:val="0"/>
          <w:color w:val="EE0000"/>
          <w:sz w:val="24"/>
          <w:szCs w:val="24"/>
          <w:rtl/>
        </w:rPr>
        <w:t xml:space="preserve"> به دن</w:t>
      </w:r>
      <w:r w:rsidR="0003754D" w:rsidRPr="000F3785">
        <w:rPr>
          <w:rStyle w:val="Strong"/>
          <w:rFonts w:ascii="Times New Roman" w:eastAsia="Times New Roman" w:hAnsi="Times New Roman" w:cs="B Zar" w:hint="cs"/>
          <w:b w:val="0"/>
          <w:bCs w:val="0"/>
          <w:color w:val="EE0000"/>
          <w:sz w:val="24"/>
          <w:szCs w:val="24"/>
          <w:rtl/>
        </w:rPr>
        <w:t>ی</w:t>
      </w:r>
      <w:r w:rsidR="0003754D" w:rsidRPr="000F3785">
        <w:rPr>
          <w:rStyle w:val="Strong"/>
          <w:rFonts w:ascii="Times New Roman" w:eastAsia="Times New Roman" w:hAnsi="Times New Roman" w:cs="B Zar" w:hint="eastAsia"/>
          <w:b w:val="0"/>
          <w:bCs w:val="0"/>
          <w:color w:val="EE0000"/>
          <w:sz w:val="24"/>
          <w:szCs w:val="24"/>
          <w:rtl/>
        </w:rPr>
        <w:t>ا</w:t>
      </w:r>
      <w:r w:rsidR="0003754D" w:rsidRPr="000F3785">
        <w:rPr>
          <w:rStyle w:val="Strong"/>
          <w:rFonts w:ascii="Times New Roman" w:eastAsia="Times New Roman" w:hAnsi="Times New Roman" w:cs="B Zar" w:hint="cs"/>
          <w:b w:val="0"/>
          <w:bCs w:val="0"/>
          <w:color w:val="EE0000"/>
          <w:sz w:val="24"/>
          <w:szCs w:val="24"/>
          <w:rtl/>
        </w:rPr>
        <w:t>ی</w:t>
      </w:r>
      <w:r w:rsidR="0003754D" w:rsidRPr="000F3785">
        <w:rPr>
          <w:rStyle w:val="Strong"/>
          <w:rFonts w:ascii="Times New Roman" w:eastAsia="Times New Roman" w:hAnsi="Times New Roman" w:cs="B Zar"/>
          <w:b w:val="0"/>
          <w:bCs w:val="0"/>
          <w:color w:val="EE0000"/>
          <w:sz w:val="24"/>
          <w:szCs w:val="24"/>
          <w:rtl/>
        </w:rPr>
        <w:t xml:space="preserve"> د</w:t>
      </w:r>
      <w:r w:rsidR="0003754D" w:rsidRPr="000F3785">
        <w:rPr>
          <w:rStyle w:val="Strong"/>
          <w:rFonts w:ascii="Times New Roman" w:eastAsia="Times New Roman" w:hAnsi="Times New Roman" w:cs="B Zar" w:hint="cs"/>
          <w:b w:val="0"/>
          <w:bCs w:val="0"/>
          <w:color w:val="EE0000"/>
          <w:sz w:val="24"/>
          <w:szCs w:val="24"/>
          <w:rtl/>
        </w:rPr>
        <w:t>ی</w:t>
      </w:r>
      <w:r w:rsidR="0003754D" w:rsidRPr="000F3785">
        <w:rPr>
          <w:rStyle w:val="Strong"/>
          <w:rFonts w:ascii="Times New Roman" w:eastAsia="Times New Roman" w:hAnsi="Times New Roman" w:cs="B Zar" w:hint="eastAsia"/>
          <w:b w:val="0"/>
          <w:bCs w:val="0"/>
          <w:color w:val="EE0000"/>
          <w:sz w:val="24"/>
          <w:szCs w:val="24"/>
          <w:rtl/>
        </w:rPr>
        <w:t>ج</w:t>
      </w:r>
      <w:r w:rsidR="0003754D" w:rsidRPr="000F3785">
        <w:rPr>
          <w:rStyle w:val="Strong"/>
          <w:rFonts w:ascii="Times New Roman" w:eastAsia="Times New Roman" w:hAnsi="Times New Roman" w:cs="B Zar" w:hint="cs"/>
          <w:b w:val="0"/>
          <w:bCs w:val="0"/>
          <w:color w:val="EE0000"/>
          <w:sz w:val="24"/>
          <w:szCs w:val="24"/>
          <w:rtl/>
        </w:rPr>
        <w:t>ی</w:t>
      </w:r>
      <w:r w:rsidR="0003754D" w:rsidRPr="000F3785">
        <w:rPr>
          <w:rStyle w:val="Strong"/>
          <w:rFonts w:ascii="Times New Roman" w:eastAsia="Times New Roman" w:hAnsi="Times New Roman" w:cs="B Zar" w:hint="eastAsia"/>
          <w:b w:val="0"/>
          <w:bCs w:val="0"/>
          <w:color w:val="EE0000"/>
          <w:sz w:val="24"/>
          <w:szCs w:val="24"/>
          <w:rtl/>
        </w:rPr>
        <w:t>تال</w:t>
      </w:r>
      <w:r w:rsidR="0003754D" w:rsidRPr="000F3785">
        <w:rPr>
          <w:rStyle w:val="Strong"/>
          <w:rFonts w:ascii="Times New Roman" w:eastAsia="Times New Roman" w:hAnsi="Times New Roman" w:cs="B Zar" w:hint="cs"/>
          <w:b w:val="0"/>
          <w:bCs w:val="0"/>
          <w:color w:val="EE0000"/>
          <w:sz w:val="24"/>
          <w:szCs w:val="24"/>
          <w:rtl/>
        </w:rPr>
        <w:t xml:space="preserve"> با آزمون </w:t>
      </w:r>
      <w:r w:rsidR="0003754D" w:rsidRPr="000F3785">
        <w:rPr>
          <w:rStyle w:val="Strong"/>
          <w:rFonts w:ascii="Times New Roman" w:eastAsia="Times New Roman" w:hAnsi="Times New Roman" w:cs="B Zar"/>
          <w:b w:val="0"/>
          <w:bCs w:val="0"/>
          <w:color w:val="EE0000"/>
          <w:sz w:val="24"/>
          <w:szCs w:val="24"/>
        </w:rPr>
        <w:t>T</w:t>
      </w:r>
      <w:r w:rsidR="0003754D" w:rsidRPr="000F3785">
        <w:rPr>
          <w:rStyle w:val="Strong"/>
          <w:rFonts w:ascii="Times New Roman" w:eastAsia="Times New Roman" w:hAnsi="Times New Roman" w:cs="B Zar" w:hint="cs"/>
          <w:b w:val="0"/>
          <w:bCs w:val="0"/>
          <w:color w:val="EE0000"/>
          <w:sz w:val="24"/>
          <w:szCs w:val="24"/>
          <w:rtl/>
        </w:rPr>
        <w:t xml:space="preserve"> مستقل بررسی شد. </w:t>
      </w:r>
    </w:p>
    <w:p w14:paraId="2DA83D7A" w14:textId="0F7F3FB4" w:rsidR="0003754D" w:rsidRPr="000F3785" w:rsidRDefault="0003754D" w:rsidP="005F7EB4">
      <w:pPr>
        <w:spacing w:after="0"/>
        <w:jc w:val="center"/>
        <w:rPr>
          <w:rStyle w:val="Strong"/>
          <w:rFonts w:ascii="Times New Roman" w:eastAsia="Times New Roman" w:hAnsi="Times New Roman" w:cs="B Zar"/>
          <w:color w:val="EE0000"/>
          <w:sz w:val="18"/>
          <w:szCs w:val="18"/>
          <w:rtl/>
        </w:rPr>
      </w:pPr>
      <w:r w:rsidRPr="000F3785">
        <w:rPr>
          <w:rStyle w:val="Strong"/>
          <w:rFonts w:ascii="Times New Roman" w:eastAsia="Times New Roman" w:hAnsi="Times New Roman" w:cs="B Zar" w:hint="cs"/>
          <w:color w:val="EE0000"/>
          <w:sz w:val="18"/>
          <w:szCs w:val="18"/>
          <w:rtl/>
        </w:rPr>
        <w:t>جدول</w:t>
      </w:r>
      <w:r w:rsidR="001035CE" w:rsidRPr="000F3785">
        <w:rPr>
          <w:rStyle w:val="Strong"/>
          <w:rFonts w:ascii="Times New Roman" w:eastAsia="Times New Roman" w:hAnsi="Times New Roman" w:cs="B Zar" w:hint="cs"/>
          <w:color w:val="EE0000"/>
          <w:sz w:val="18"/>
          <w:szCs w:val="18"/>
          <w:rtl/>
        </w:rPr>
        <w:t>3</w:t>
      </w:r>
      <w:r w:rsidRPr="000F3785">
        <w:rPr>
          <w:rStyle w:val="Strong"/>
          <w:rFonts w:ascii="Times New Roman" w:eastAsia="Times New Roman" w:hAnsi="Times New Roman" w:cs="B Zar" w:hint="cs"/>
          <w:color w:val="EE0000"/>
          <w:sz w:val="18"/>
          <w:szCs w:val="18"/>
          <w:rtl/>
        </w:rPr>
        <w:t xml:space="preserve">- تحلیل شاخص های </w:t>
      </w:r>
      <w:r w:rsidR="0006653B" w:rsidRPr="000F3785">
        <w:rPr>
          <w:rStyle w:val="Strong"/>
          <w:rFonts w:ascii="Times New Roman" w:eastAsia="Times New Roman" w:hAnsi="Times New Roman" w:cs="B Zar" w:hint="cs"/>
          <w:color w:val="EE0000"/>
          <w:sz w:val="18"/>
          <w:szCs w:val="18"/>
          <w:rtl/>
        </w:rPr>
        <w:t>پژوهش</w:t>
      </w:r>
      <w:r w:rsidRPr="000F3785">
        <w:rPr>
          <w:rStyle w:val="Strong"/>
          <w:rFonts w:ascii="Times New Roman" w:eastAsia="Times New Roman" w:hAnsi="Times New Roman" w:cs="B Zar" w:hint="cs"/>
          <w:color w:val="EE0000"/>
          <w:sz w:val="18"/>
          <w:szCs w:val="18"/>
          <w:rtl/>
        </w:rPr>
        <w:t xml:space="preserve"> با آزمون </w:t>
      </w:r>
      <w:r w:rsidRPr="000F3785">
        <w:rPr>
          <w:rStyle w:val="Strong"/>
          <w:rFonts w:ascii="Times New Roman" w:eastAsia="Times New Roman" w:hAnsi="Times New Roman" w:cs="B Zar"/>
          <w:color w:val="EE0000"/>
          <w:sz w:val="18"/>
          <w:szCs w:val="18"/>
        </w:rPr>
        <w:t>T</w:t>
      </w:r>
      <w:r w:rsidRPr="000F3785">
        <w:rPr>
          <w:rStyle w:val="Strong"/>
          <w:rFonts w:ascii="Times New Roman" w:eastAsia="Times New Roman" w:hAnsi="Times New Roman" w:cs="B Zar" w:hint="cs"/>
          <w:color w:val="EE0000"/>
          <w:sz w:val="18"/>
          <w:szCs w:val="18"/>
          <w:rtl/>
        </w:rPr>
        <w:t xml:space="preserve"> مستقل</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1955"/>
        <w:gridCol w:w="992"/>
        <w:gridCol w:w="778"/>
        <w:gridCol w:w="940"/>
        <w:gridCol w:w="762"/>
        <w:gridCol w:w="942"/>
        <w:gridCol w:w="851"/>
        <w:gridCol w:w="871"/>
        <w:gridCol w:w="871"/>
      </w:tblGrid>
      <w:tr w:rsidR="00364068" w:rsidRPr="000F3785" w14:paraId="6A484AC6" w14:textId="187DF5BB" w:rsidTr="000161DA">
        <w:trPr>
          <w:jc w:val="center"/>
        </w:trPr>
        <w:tc>
          <w:tcPr>
            <w:tcW w:w="2947" w:type="dxa"/>
            <w:gridSpan w:val="2"/>
            <w:tcBorders>
              <w:top w:val="single" w:sz="4" w:space="0" w:color="auto"/>
              <w:bottom w:val="single" w:sz="4" w:space="0" w:color="auto"/>
            </w:tcBorders>
            <w:shd w:val="clear" w:color="auto" w:fill="DEEAF6" w:themeFill="accent1" w:themeFillTint="33"/>
          </w:tcPr>
          <w:p w14:paraId="2A4B4431" w14:textId="77777777" w:rsidR="000161DA" w:rsidRPr="000F3785" w:rsidRDefault="000161DA" w:rsidP="003E4A54">
            <w:pPr>
              <w:autoSpaceDE w:val="0"/>
              <w:autoSpaceDN w:val="0"/>
              <w:adjustRightInd w:val="0"/>
              <w:spacing w:after="0"/>
              <w:jc w:val="both"/>
              <w:rPr>
                <w:rFonts w:ascii="B Nazanin" w:hAnsi="Arial" w:cs="B Zar"/>
                <w:color w:val="EE0000"/>
                <w:sz w:val="18"/>
                <w:szCs w:val="18"/>
              </w:rPr>
            </w:pPr>
            <w:r w:rsidRPr="000F3785">
              <w:rPr>
                <w:rStyle w:val="Strong"/>
                <w:rFonts w:ascii="Times New Roman" w:eastAsia="Times New Roman" w:hAnsi="Times New Roman" w:cs="B Zar" w:hint="cs"/>
                <w:b w:val="0"/>
                <w:bCs w:val="0"/>
                <w:color w:val="EE0000"/>
                <w:sz w:val="18"/>
                <w:szCs w:val="18"/>
                <w:rtl/>
              </w:rPr>
              <w:t xml:space="preserve"> </w:t>
            </w:r>
            <w:r w:rsidRPr="000F3785">
              <w:rPr>
                <w:rFonts w:ascii="B Nazanin" w:hAnsi="Arial" w:cs="B Zar" w:hint="cs"/>
                <w:color w:val="EE0000"/>
                <w:sz w:val="18"/>
                <w:szCs w:val="18"/>
                <w:rtl/>
              </w:rPr>
              <w:t>شاخص‌ها</w:t>
            </w:r>
          </w:p>
        </w:tc>
        <w:tc>
          <w:tcPr>
            <w:tcW w:w="778" w:type="dxa"/>
            <w:tcBorders>
              <w:top w:val="single" w:sz="4" w:space="0" w:color="auto"/>
              <w:bottom w:val="single" w:sz="4" w:space="0" w:color="auto"/>
            </w:tcBorders>
            <w:shd w:val="clear" w:color="auto" w:fill="DEEAF6" w:themeFill="accent1" w:themeFillTint="33"/>
          </w:tcPr>
          <w:p w14:paraId="2483E198" w14:textId="7CCAF2EA" w:rsidR="000161DA" w:rsidRPr="000F3785" w:rsidRDefault="000161DA" w:rsidP="003E4A54">
            <w:pPr>
              <w:autoSpaceDE w:val="0"/>
              <w:autoSpaceDN w:val="0"/>
              <w:adjustRightInd w:val="0"/>
              <w:spacing w:after="0"/>
              <w:jc w:val="both"/>
              <w:rPr>
                <w:rFonts w:asciiTheme="majorBidi" w:hAnsiTheme="majorBidi" w:cs="B Zar"/>
                <w:color w:val="EE0000"/>
                <w:sz w:val="18"/>
                <w:szCs w:val="18"/>
              </w:rPr>
            </w:pPr>
            <w:r w:rsidRPr="000F3785">
              <w:rPr>
                <w:rFonts w:asciiTheme="majorBidi" w:hAnsiTheme="majorBidi" w:cs="B Zar" w:hint="cs"/>
                <w:color w:val="EE0000"/>
                <w:sz w:val="18"/>
                <w:szCs w:val="18"/>
                <w:rtl/>
              </w:rPr>
              <w:t>میانگین</w:t>
            </w:r>
          </w:p>
        </w:tc>
        <w:tc>
          <w:tcPr>
            <w:tcW w:w="940" w:type="dxa"/>
            <w:tcBorders>
              <w:top w:val="single" w:sz="4" w:space="0" w:color="auto"/>
              <w:bottom w:val="single" w:sz="4" w:space="0" w:color="auto"/>
            </w:tcBorders>
            <w:shd w:val="clear" w:color="auto" w:fill="DEEAF6" w:themeFill="accent1" w:themeFillTint="33"/>
          </w:tcPr>
          <w:p w14:paraId="001E3B17" w14:textId="42EAE41D" w:rsidR="000161DA" w:rsidRPr="000F3785" w:rsidRDefault="000161DA" w:rsidP="003E4A54">
            <w:pPr>
              <w:autoSpaceDE w:val="0"/>
              <w:autoSpaceDN w:val="0"/>
              <w:adjustRightInd w:val="0"/>
              <w:spacing w:after="0"/>
              <w:jc w:val="both"/>
              <w:rPr>
                <w:rFonts w:asciiTheme="majorBidi" w:hAnsiTheme="majorBidi" w:cs="B Zar"/>
                <w:color w:val="EE0000"/>
                <w:sz w:val="18"/>
                <w:szCs w:val="18"/>
                <w:rtl/>
              </w:rPr>
            </w:pPr>
            <w:r w:rsidRPr="000F3785">
              <w:rPr>
                <w:rFonts w:asciiTheme="majorBidi" w:hAnsiTheme="majorBidi" w:cs="B Zar" w:hint="cs"/>
                <w:color w:val="EE0000"/>
                <w:sz w:val="18"/>
                <w:szCs w:val="18"/>
                <w:rtl/>
              </w:rPr>
              <w:t>انحراف معیار</w:t>
            </w:r>
          </w:p>
        </w:tc>
        <w:tc>
          <w:tcPr>
            <w:tcW w:w="762" w:type="dxa"/>
            <w:tcBorders>
              <w:top w:val="single" w:sz="4" w:space="0" w:color="auto"/>
              <w:bottom w:val="single" w:sz="4" w:space="0" w:color="auto"/>
            </w:tcBorders>
            <w:shd w:val="clear" w:color="auto" w:fill="DEEAF6" w:themeFill="accent1" w:themeFillTint="33"/>
          </w:tcPr>
          <w:p w14:paraId="72725D3B" w14:textId="15D3F9AE" w:rsidR="000161DA" w:rsidRPr="000F3785" w:rsidRDefault="000161DA" w:rsidP="003E4A54">
            <w:pPr>
              <w:autoSpaceDE w:val="0"/>
              <w:autoSpaceDN w:val="0"/>
              <w:adjustRightInd w:val="0"/>
              <w:spacing w:after="0"/>
              <w:jc w:val="both"/>
              <w:rPr>
                <w:rFonts w:asciiTheme="majorBidi" w:hAnsiTheme="majorBidi" w:cs="B Zar"/>
                <w:color w:val="EE0000"/>
                <w:sz w:val="18"/>
                <w:szCs w:val="18"/>
              </w:rPr>
            </w:pPr>
            <w:r w:rsidRPr="000F3785">
              <w:rPr>
                <w:rFonts w:asciiTheme="majorBidi" w:hAnsiTheme="majorBidi" w:cs="B Zar"/>
                <w:color w:val="EE0000"/>
                <w:sz w:val="18"/>
                <w:szCs w:val="18"/>
              </w:rPr>
              <w:t>F</w:t>
            </w:r>
          </w:p>
        </w:tc>
        <w:tc>
          <w:tcPr>
            <w:tcW w:w="942" w:type="dxa"/>
            <w:tcBorders>
              <w:top w:val="single" w:sz="4" w:space="0" w:color="auto"/>
              <w:bottom w:val="single" w:sz="4" w:space="0" w:color="auto"/>
              <w:right w:val="single" w:sz="4" w:space="0" w:color="auto"/>
            </w:tcBorders>
            <w:shd w:val="clear" w:color="auto" w:fill="DEEAF6" w:themeFill="accent1" w:themeFillTint="33"/>
          </w:tcPr>
          <w:p w14:paraId="286F988C" w14:textId="77777777" w:rsidR="000161DA" w:rsidRPr="000F3785" w:rsidRDefault="000161DA" w:rsidP="003E4A54">
            <w:pPr>
              <w:autoSpaceDE w:val="0"/>
              <w:autoSpaceDN w:val="0"/>
              <w:adjustRightInd w:val="0"/>
              <w:spacing w:after="0"/>
              <w:jc w:val="both"/>
              <w:rPr>
                <w:rFonts w:asciiTheme="majorBidi" w:hAnsiTheme="majorBidi" w:cs="B Zar"/>
                <w:color w:val="EE0000"/>
                <w:sz w:val="18"/>
                <w:szCs w:val="18"/>
              </w:rPr>
            </w:pPr>
            <w:r w:rsidRPr="000F3785">
              <w:rPr>
                <w:rFonts w:asciiTheme="majorBidi" w:hAnsiTheme="majorBidi" w:cs="B Zar"/>
                <w:color w:val="EE0000"/>
                <w:sz w:val="18"/>
                <w:szCs w:val="18"/>
              </w:rPr>
              <w:t>Sig.</w:t>
            </w:r>
          </w:p>
        </w:tc>
        <w:tc>
          <w:tcPr>
            <w:tcW w:w="851" w:type="dxa"/>
            <w:tcBorders>
              <w:top w:val="single" w:sz="4" w:space="0" w:color="auto"/>
              <w:left w:val="single" w:sz="4" w:space="0" w:color="auto"/>
              <w:bottom w:val="single" w:sz="4" w:space="0" w:color="auto"/>
            </w:tcBorders>
            <w:shd w:val="clear" w:color="auto" w:fill="DEEAF6" w:themeFill="accent1" w:themeFillTint="33"/>
          </w:tcPr>
          <w:p w14:paraId="5C3BECED" w14:textId="77777777" w:rsidR="000161DA" w:rsidRPr="000F3785" w:rsidRDefault="000161DA" w:rsidP="003E4A54">
            <w:pPr>
              <w:autoSpaceDE w:val="0"/>
              <w:autoSpaceDN w:val="0"/>
              <w:adjustRightInd w:val="0"/>
              <w:spacing w:after="0"/>
              <w:jc w:val="both"/>
              <w:rPr>
                <w:rFonts w:asciiTheme="majorBidi" w:hAnsiTheme="majorBidi" w:cs="B Zar"/>
                <w:color w:val="EE0000"/>
                <w:sz w:val="18"/>
                <w:szCs w:val="18"/>
              </w:rPr>
            </w:pPr>
            <w:r w:rsidRPr="000F3785">
              <w:rPr>
                <w:rFonts w:asciiTheme="majorBidi" w:hAnsiTheme="majorBidi" w:cs="B Zar"/>
                <w:color w:val="EE0000"/>
                <w:sz w:val="18"/>
                <w:szCs w:val="18"/>
              </w:rPr>
              <w:t>t</w:t>
            </w:r>
          </w:p>
        </w:tc>
        <w:tc>
          <w:tcPr>
            <w:tcW w:w="871" w:type="dxa"/>
            <w:tcBorders>
              <w:top w:val="single" w:sz="4" w:space="0" w:color="auto"/>
              <w:bottom w:val="single" w:sz="4" w:space="0" w:color="auto"/>
            </w:tcBorders>
            <w:shd w:val="clear" w:color="auto" w:fill="DEEAF6" w:themeFill="accent1" w:themeFillTint="33"/>
          </w:tcPr>
          <w:p w14:paraId="01FD378A" w14:textId="77777777" w:rsidR="000161DA" w:rsidRPr="000F3785" w:rsidRDefault="000161DA" w:rsidP="003E4A54">
            <w:pPr>
              <w:autoSpaceDE w:val="0"/>
              <w:autoSpaceDN w:val="0"/>
              <w:adjustRightInd w:val="0"/>
              <w:spacing w:after="0"/>
              <w:jc w:val="both"/>
              <w:rPr>
                <w:rFonts w:asciiTheme="majorBidi" w:hAnsiTheme="majorBidi" w:cs="B Zar"/>
                <w:color w:val="EE0000"/>
                <w:sz w:val="18"/>
                <w:szCs w:val="18"/>
                <w:rtl/>
              </w:rPr>
            </w:pPr>
            <w:proofErr w:type="spellStart"/>
            <w:r w:rsidRPr="000F3785">
              <w:rPr>
                <w:rFonts w:asciiTheme="majorBidi" w:hAnsiTheme="majorBidi" w:cs="B Zar"/>
                <w:color w:val="EE0000"/>
                <w:sz w:val="18"/>
                <w:szCs w:val="18"/>
              </w:rPr>
              <w:t>df</w:t>
            </w:r>
            <w:proofErr w:type="spellEnd"/>
          </w:p>
        </w:tc>
        <w:tc>
          <w:tcPr>
            <w:tcW w:w="871" w:type="dxa"/>
            <w:tcBorders>
              <w:top w:val="single" w:sz="4" w:space="0" w:color="auto"/>
              <w:bottom w:val="single" w:sz="4" w:space="0" w:color="auto"/>
            </w:tcBorders>
            <w:shd w:val="clear" w:color="auto" w:fill="DEEAF6" w:themeFill="accent1" w:themeFillTint="33"/>
          </w:tcPr>
          <w:p w14:paraId="3348BE62" w14:textId="61FDBE81" w:rsidR="000161DA" w:rsidRPr="000F3785" w:rsidRDefault="000161DA" w:rsidP="000161DA">
            <w:pPr>
              <w:autoSpaceDE w:val="0"/>
              <w:autoSpaceDN w:val="0"/>
              <w:adjustRightInd w:val="0"/>
              <w:spacing w:after="0"/>
              <w:jc w:val="center"/>
              <w:rPr>
                <w:rFonts w:asciiTheme="majorBidi" w:hAnsiTheme="majorBidi" w:cs="B Zar"/>
                <w:color w:val="EE0000"/>
                <w:sz w:val="18"/>
                <w:szCs w:val="18"/>
              </w:rPr>
            </w:pPr>
            <w:r w:rsidRPr="000F3785">
              <w:rPr>
                <w:rFonts w:asciiTheme="majorBidi" w:hAnsiTheme="majorBidi" w:cs="B Zar"/>
                <w:color w:val="EE0000"/>
                <w:sz w:val="18"/>
                <w:szCs w:val="18"/>
              </w:rPr>
              <w:t>sig</w:t>
            </w:r>
          </w:p>
        </w:tc>
      </w:tr>
      <w:tr w:rsidR="00364068" w:rsidRPr="000F3785" w14:paraId="6E3DF3E1" w14:textId="08BC78F7" w:rsidTr="000161DA">
        <w:trPr>
          <w:jc w:val="center"/>
        </w:trPr>
        <w:tc>
          <w:tcPr>
            <w:tcW w:w="1955" w:type="dxa"/>
            <w:vMerge w:val="restart"/>
            <w:tcBorders>
              <w:top w:val="single" w:sz="4" w:space="0" w:color="auto"/>
            </w:tcBorders>
            <w:shd w:val="clear" w:color="auto" w:fill="DEEAF6" w:themeFill="accent1" w:themeFillTint="33"/>
            <w:vAlign w:val="center"/>
          </w:tcPr>
          <w:p w14:paraId="72697D1F" w14:textId="77777777" w:rsidR="000161DA" w:rsidRPr="000F3785" w:rsidRDefault="000161DA" w:rsidP="000161DA">
            <w:pPr>
              <w:autoSpaceDE w:val="0"/>
              <w:autoSpaceDN w:val="0"/>
              <w:adjustRightInd w:val="0"/>
              <w:spacing w:after="0"/>
              <w:jc w:val="both"/>
              <w:rPr>
                <w:rFonts w:cs="B Zar"/>
                <w:color w:val="EE0000"/>
                <w:sz w:val="18"/>
                <w:szCs w:val="18"/>
              </w:rPr>
            </w:pPr>
            <w:r w:rsidRPr="000F3785">
              <w:rPr>
                <w:rFonts w:cs="B Zar" w:hint="cs"/>
                <w:color w:val="EE0000"/>
                <w:sz w:val="18"/>
                <w:szCs w:val="18"/>
                <w:rtl/>
              </w:rPr>
              <w:t>بازی</w:t>
            </w:r>
            <w:r w:rsidRPr="000F3785">
              <w:rPr>
                <w:rFonts w:cs="B Zar"/>
                <w:color w:val="EE0000"/>
                <w:sz w:val="18"/>
                <w:szCs w:val="18"/>
              </w:rPr>
              <w:t xml:space="preserve"> </w:t>
            </w:r>
            <w:r w:rsidRPr="000F3785">
              <w:rPr>
                <w:rFonts w:cs="B Zar" w:hint="cs"/>
                <w:color w:val="EE0000"/>
                <w:sz w:val="18"/>
                <w:szCs w:val="18"/>
                <w:rtl/>
              </w:rPr>
              <w:t>فیزیکی</w:t>
            </w:r>
            <w:r w:rsidRPr="000F3785">
              <w:rPr>
                <w:rFonts w:cs="B Zar"/>
                <w:color w:val="EE0000"/>
                <w:sz w:val="18"/>
                <w:szCs w:val="18"/>
              </w:rPr>
              <w:t xml:space="preserve"> </w:t>
            </w:r>
            <w:r w:rsidRPr="000F3785">
              <w:rPr>
                <w:rFonts w:cs="B Zar" w:hint="cs"/>
                <w:color w:val="EE0000"/>
                <w:sz w:val="18"/>
                <w:szCs w:val="18"/>
                <w:rtl/>
              </w:rPr>
              <w:t>در</w:t>
            </w:r>
            <w:r w:rsidRPr="000F3785">
              <w:rPr>
                <w:rFonts w:cs="B Zar"/>
                <w:color w:val="EE0000"/>
                <w:sz w:val="18"/>
                <w:szCs w:val="18"/>
              </w:rPr>
              <w:t xml:space="preserve"> </w:t>
            </w:r>
            <w:r w:rsidRPr="000F3785">
              <w:rPr>
                <w:rFonts w:cs="B Zar" w:hint="cs"/>
                <w:color w:val="EE0000"/>
                <w:sz w:val="18"/>
                <w:szCs w:val="18"/>
                <w:rtl/>
              </w:rPr>
              <w:t>حیاط</w:t>
            </w:r>
          </w:p>
        </w:tc>
        <w:tc>
          <w:tcPr>
            <w:tcW w:w="992" w:type="dxa"/>
            <w:tcBorders>
              <w:top w:val="single" w:sz="4" w:space="0" w:color="auto"/>
            </w:tcBorders>
            <w:shd w:val="clear" w:color="auto" w:fill="DEEAF6" w:themeFill="accent1" w:themeFillTint="33"/>
          </w:tcPr>
          <w:p w14:paraId="53F21462" w14:textId="77777777" w:rsidR="000161DA" w:rsidRPr="000F3785" w:rsidRDefault="000161DA" w:rsidP="000161DA">
            <w:pPr>
              <w:autoSpaceDE w:val="0"/>
              <w:autoSpaceDN w:val="0"/>
              <w:adjustRightInd w:val="0"/>
              <w:spacing w:after="0"/>
              <w:jc w:val="both"/>
              <w:rPr>
                <w:rFonts w:asciiTheme="majorBidi" w:hAnsiTheme="majorBidi" w:cs="B Zar"/>
                <w:color w:val="EE0000"/>
                <w:sz w:val="18"/>
                <w:szCs w:val="18"/>
              </w:rPr>
            </w:pPr>
            <w:r w:rsidRPr="000F3785">
              <w:rPr>
                <w:rFonts w:asciiTheme="majorBidi" w:hAnsiTheme="majorBidi" w:cs="B Zar" w:hint="cs"/>
                <w:color w:val="EE0000"/>
                <w:sz w:val="18"/>
                <w:szCs w:val="18"/>
                <w:rtl/>
              </w:rPr>
              <w:t>آپارتمانی</w:t>
            </w:r>
          </w:p>
        </w:tc>
        <w:tc>
          <w:tcPr>
            <w:tcW w:w="778" w:type="dxa"/>
            <w:tcBorders>
              <w:top w:val="single" w:sz="4" w:space="0" w:color="auto"/>
            </w:tcBorders>
            <w:shd w:val="clear" w:color="auto" w:fill="DEEAF6" w:themeFill="accent1" w:themeFillTint="33"/>
          </w:tcPr>
          <w:p w14:paraId="0904D2D7"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1.27</w:t>
            </w:r>
          </w:p>
        </w:tc>
        <w:tc>
          <w:tcPr>
            <w:tcW w:w="940" w:type="dxa"/>
            <w:tcBorders>
              <w:top w:val="single" w:sz="4" w:space="0" w:color="auto"/>
            </w:tcBorders>
            <w:shd w:val="clear" w:color="auto" w:fill="DEEAF6" w:themeFill="accent1" w:themeFillTint="33"/>
            <w:vAlign w:val="center"/>
          </w:tcPr>
          <w:p w14:paraId="45BF0AF0" w14:textId="03E36B24" w:rsidR="000161DA" w:rsidRPr="000F3785" w:rsidRDefault="000161DA" w:rsidP="000161DA">
            <w:pPr>
              <w:autoSpaceDE w:val="0"/>
              <w:autoSpaceDN w:val="0"/>
              <w:adjustRightInd w:val="0"/>
              <w:spacing w:after="0"/>
              <w:jc w:val="both"/>
              <w:rPr>
                <w:rFonts w:ascii="B Nazanin" w:hAnsi="Arial" w:cs="B Nazanin"/>
                <w:color w:val="EE0000"/>
                <w:sz w:val="18"/>
                <w:szCs w:val="18"/>
              </w:rPr>
            </w:pPr>
            <w:r w:rsidRPr="000F3785">
              <w:rPr>
                <w:rFonts w:cs="B Nazanin" w:hint="cs"/>
                <w:color w:val="EE0000"/>
                <w:sz w:val="20"/>
                <w:szCs w:val="20"/>
                <w:rtl/>
                <w:lang w:val="en"/>
              </w:rPr>
              <w:t>۰.۵۵</w:t>
            </w:r>
          </w:p>
        </w:tc>
        <w:tc>
          <w:tcPr>
            <w:tcW w:w="762" w:type="dxa"/>
            <w:vMerge w:val="restart"/>
            <w:tcBorders>
              <w:top w:val="single" w:sz="4" w:space="0" w:color="auto"/>
            </w:tcBorders>
            <w:shd w:val="clear" w:color="auto" w:fill="DEEAF6" w:themeFill="accent1" w:themeFillTint="33"/>
            <w:vAlign w:val="center"/>
          </w:tcPr>
          <w:p w14:paraId="1919306A" w14:textId="22CDA1A5"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12.598</w:t>
            </w:r>
          </w:p>
        </w:tc>
        <w:tc>
          <w:tcPr>
            <w:tcW w:w="942" w:type="dxa"/>
            <w:vMerge w:val="restart"/>
            <w:tcBorders>
              <w:top w:val="single" w:sz="4" w:space="0" w:color="auto"/>
              <w:right w:val="single" w:sz="4" w:space="0" w:color="auto"/>
            </w:tcBorders>
            <w:shd w:val="clear" w:color="auto" w:fill="DEEAF6" w:themeFill="accent1" w:themeFillTint="33"/>
            <w:vAlign w:val="center"/>
          </w:tcPr>
          <w:p w14:paraId="76630FB9"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hint="cs"/>
                <w:color w:val="EE0000"/>
                <w:sz w:val="18"/>
                <w:szCs w:val="18"/>
                <w:rtl/>
              </w:rPr>
              <w:t>0.000</w:t>
            </w:r>
          </w:p>
        </w:tc>
        <w:tc>
          <w:tcPr>
            <w:tcW w:w="851" w:type="dxa"/>
            <w:tcBorders>
              <w:top w:val="single" w:sz="4" w:space="0" w:color="auto"/>
              <w:left w:val="single" w:sz="4" w:space="0" w:color="auto"/>
            </w:tcBorders>
            <w:shd w:val="clear" w:color="auto" w:fill="DEEAF6" w:themeFill="accent1" w:themeFillTint="33"/>
          </w:tcPr>
          <w:p w14:paraId="515F1568"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-42.583</w:t>
            </w:r>
          </w:p>
        </w:tc>
        <w:tc>
          <w:tcPr>
            <w:tcW w:w="871" w:type="dxa"/>
            <w:tcBorders>
              <w:top w:val="single" w:sz="4" w:space="0" w:color="auto"/>
            </w:tcBorders>
            <w:shd w:val="clear" w:color="auto" w:fill="DEEAF6" w:themeFill="accent1" w:themeFillTint="33"/>
          </w:tcPr>
          <w:p w14:paraId="47C51185"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198</w:t>
            </w:r>
          </w:p>
        </w:tc>
        <w:tc>
          <w:tcPr>
            <w:tcW w:w="871" w:type="dxa"/>
            <w:tcBorders>
              <w:top w:val="single" w:sz="4" w:space="0" w:color="auto"/>
            </w:tcBorders>
            <w:shd w:val="clear" w:color="auto" w:fill="DEEAF6" w:themeFill="accent1" w:themeFillTint="33"/>
            <w:vAlign w:val="center"/>
          </w:tcPr>
          <w:p w14:paraId="41795A85" w14:textId="4AB9385B" w:rsidR="000161DA" w:rsidRPr="000F3785" w:rsidRDefault="000161DA" w:rsidP="000161DA">
            <w:pPr>
              <w:autoSpaceDE w:val="0"/>
              <w:autoSpaceDN w:val="0"/>
              <w:adjustRightInd w:val="0"/>
              <w:spacing w:after="0"/>
              <w:jc w:val="center"/>
              <w:rPr>
                <w:rFonts w:ascii="B Nazanin" w:hAnsi="Arial" w:cs="B Zar"/>
                <w:color w:val="EE0000"/>
                <w:sz w:val="18"/>
                <w:szCs w:val="18"/>
              </w:rPr>
            </w:pPr>
            <w:r w:rsidRPr="000F3785">
              <w:rPr>
                <w:rFonts w:ascii="B Nazanin" w:hAnsi="Arial" w:cs="B Nazanin"/>
                <w:color w:val="EE0000"/>
                <w:sz w:val="18"/>
                <w:szCs w:val="18"/>
              </w:rPr>
              <w:t>0.000</w:t>
            </w:r>
          </w:p>
        </w:tc>
      </w:tr>
      <w:tr w:rsidR="00364068" w:rsidRPr="000F3785" w14:paraId="33F0B73C" w14:textId="67928265" w:rsidTr="000161DA">
        <w:trPr>
          <w:jc w:val="center"/>
        </w:trPr>
        <w:tc>
          <w:tcPr>
            <w:tcW w:w="1955" w:type="dxa"/>
            <w:vMerge/>
            <w:shd w:val="clear" w:color="auto" w:fill="DEEAF6" w:themeFill="accent1" w:themeFillTint="33"/>
            <w:vAlign w:val="center"/>
          </w:tcPr>
          <w:p w14:paraId="59C1F366"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p>
        </w:tc>
        <w:tc>
          <w:tcPr>
            <w:tcW w:w="992" w:type="dxa"/>
            <w:shd w:val="clear" w:color="auto" w:fill="DEEAF6" w:themeFill="accent1" w:themeFillTint="33"/>
          </w:tcPr>
          <w:p w14:paraId="00A38938" w14:textId="77777777" w:rsidR="000161DA" w:rsidRPr="000F3785" w:rsidRDefault="000161DA" w:rsidP="000161DA">
            <w:pPr>
              <w:autoSpaceDE w:val="0"/>
              <w:autoSpaceDN w:val="0"/>
              <w:adjustRightInd w:val="0"/>
              <w:spacing w:after="0"/>
              <w:jc w:val="both"/>
              <w:rPr>
                <w:rFonts w:asciiTheme="majorBidi" w:hAnsiTheme="majorBidi" w:cs="B Zar"/>
                <w:color w:val="EE0000"/>
                <w:sz w:val="18"/>
                <w:szCs w:val="18"/>
              </w:rPr>
            </w:pPr>
            <w:r w:rsidRPr="000F3785">
              <w:rPr>
                <w:rFonts w:asciiTheme="majorBidi" w:hAnsiTheme="majorBidi" w:cs="B Zar" w:hint="cs"/>
                <w:color w:val="EE0000"/>
                <w:sz w:val="18"/>
                <w:szCs w:val="18"/>
                <w:rtl/>
              </w:rPr>
              <w:t>ویلایی</w:t>
            </w:r>
          </w:p>
        </w:tc>
        <w:tc>
          <w:tcPr>
            <w:tcW w:w="778" w:type="dxa"/>
            <w:shd w:val="clear" w:color="auto" w:fill="DEEAF6" w:themeFill="accent1" w:themeFillTint="33"/>
          </w:tcPr>
          <w:p w14:paraId="1CD3D1CF" w14:textId="77777777" w:rsidR="000161DA" w:rsidRPr="000F3785" w:rsidRDefault="000161DA" w:rsidP="000161DA">
            <w:pPr>
              <w:autoSpaceDE w:val="0"/>
              <w:autoSpaceDN w:val="0"/>
              <w:adjustRightInd w:val="0"/>
              <w:spacing w:after="0"/>
              <w:jc w:val="both"/>
              <w:rPr>
                <w:rFonts w:cs="B Zar"/>
                <w:color w:val="EE0000"/>
                <w:sz w:val="18"/>
                <w:szCs w:val="18"/>
              </w:rPr>
            </w:pPr>
            <w:r w:rsidRPr="000F3785">
              <w:rPr>
                <w:rFonts w:cs="B Zar" w:hint="cs"/>
                <w:color w:val="EE0000"/>
                <w:sz w:val="18"/>
                <w:szCs w:val="18"/>
                <w:rtl/>
              </w:rPr>
              <w:t>4.62</w:t>
            </w:r>
          </w:p>
        </w:tc>
        <w:tc>
          <w:tcPr>
            <w:tcW w:w="940" w:type="dxa"/>
            <w:shd w:val="clear" w:color="auto" w:fill="DEEAF6" w:themeFill="accent1" w:themeFillTint="33"/>
            <w:vAlign w:val="center"/>
          </w:tcPr>
          <w:p w14:paraId="7E280599" w14:textId="4691EB7E" w:rsidR="000161DA" w:rsidRPr="000F3785" w:rsidRDefault="000161DA" w:rsidP="000161DA">
            <w:pPr>
              <w:autoSpaceDE w:val="0"/>
              <w:autoSpaceDN w:val="0"/>
              <w:adjustRightInd w:val="0"/>
              <w:spacing w:after="0"/>
              <w:jc w:val="both"/>
              <w:rPr>
                <w:rFonts w:ascii="B Nazanin" w:hAnsi="Arial" w:cs="B Nazanin"/>
                <w:color w:val="EE0000"/>
                <w:sz w:val="18"/>
                <w:szCs w:val="18"/>
              </w:rPr>
            </w:pPr>
            <w:r w:rsidRPr="000F3785">
              <w:rPr>
                <w:rFonts w:cs="B Nazanin" w:hint="cs"/>
                <w:color w:val="EE0000"/>
                <w:sz w:val="20"/>
                <w:szCs w:val="20"/>
                <w:rtl/>
                <w:lang w:val="en"/>
              </w:rPr>
              <w:t>۰.۶</w:t>
            </w:r>
          </w:p>
        </w:tc>
        <w:tc>
          <w:tcPr>
            <w:tcW w:w="762" w:type="dxa"/>
            <w:vMerge/>
            <w:shd w:val="clear" w:color="auto" w:fill="DEEAF6" w:themeFill="accent1" w:themeFillTint="33"/>
            <w:vAlign w:val="center"/>
          </w:tcPr>
          <w:p w14:paraId="0524A8FA" w14:textId="4D1372CD" w:rsidR="000161DA" w:rsidRPr="000F3785" w:rsidRDefault="000161DA" w:rsidP="000161DA">
            <w:pPr>
              <w:autoSpaceDE w:val="0"/>
              <w:autoSpaceDN w:val="0"/>
              <w:adjustRightInd w:val="0"/>
              <w:spacing w:after="0"/>
              <w:jc w:val="both"/>
              <w:rPr>
                <w:rFonts w:ascii="B Nazanin" w:hAnsi="Arial" w:cs="B Zar"/>
                <w:color w:val="EE0000"/>
                <w:sz w:val="18"/>
                <w:szCs w:val="18"/>
              </w:rPr>
            </w:pPr>
          </w:p>
        </w:tc>
        <w:tc>
          <w:tcPr>
            <w:tcW w:w="942" w:type="dxa"/>
            <w:vMerge/>
            <w:tcBorders>
              <w:right w:val="single" w:sz="4" w:space="0" w:color="auto"/>
            </w:tcBorders>
            <w:shd w:val="clear" w:color="auto" w:fill="DEEAF6" w:themeFill="accent1" w:themeFillTint="33"/>
            <w:vAlign w:val="center"/>
          </w:tcPr>
          <w:p w14:paraId="6A733554"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p>
        </w:tc>
        <w:tc>
          <w:tcPr>
            <w:tcW w:w="851" w:type="dxa"/>
            <w:tcBorders>
              <w:left w:val="single" w:sz="4" w:space="0" w:color="auto"/>
            </w:tcBorders>
            <w:shd w:val="clear" w:color="auto" w:fill="DEEAF6" w:themeFill="accent1" w:themeFillTint="33"/>
          </w:tcPr>
          <w:p w14:paraId="60D1CA0B" w14:textId="77777777" w:rsidR="000161DA" w:rsidRPr="000F3785" w:rsidRDefault="000161DA" w:rsidP="000161DA">
            <w:pPr>
              <w:autoSpaceDE w:val="0"/>
              <w:autoSpaceDN w:val="0"/>
              <w:adjustRightInd w:val="0"/>
              <w:spacing w:after="0"/>
              <w:jc w:val="both"/>
              <w:rPr>
                <w:rFonts w:ascii="B Nazanin" w:hAnsi="Arial" w:cs="B Zar"/>
                <w:color w:val="EE0000"/>
                <w:sz w:val="18"/>
                <w:szCs w:val="18"/>
                <w:rtl/>
              </w:rPr>
            </w:pPr>
            <w:r w:rsidRPr="000F3785">
              <w:rPr>
                <w:rFonts w:ascii="B Nazanin" w:hAnsi="Arial" w:cs="B Zar"/>
                <w:color w:val="EE0000"/>
                <w:sz w:val="18"/>
                <w:szCs w:val="18"/>
              </w:rPr>
              <w:t>-42.583</w:t>
            </w:r>
          </w:p>
        </w:tc>
        <w:tc>
          <w:tcPr>
            <w:tcW w:w="871" w:type="dxa"/>
            <w:shd w:val="clear" w:color="auto" w:fill="DEEAF6" w:themeFill="accent1" w:themeFillTint="33"/>
          </w:tcPr>
          <w:p w14:paraId="6B40E727"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175.66</w:t>
            </w:r>
          </w:p>
        </w:tc>
        <w:tc>
          <w:tcPr>
            <w:tcW w:w="871" w:type="dxa"/>
            <w:shd w:val="clear" w:color="auto" w:fill="DEEAF6" w:themeFill="accent1" w:themeFillTint="33"/>
            <w:vAlign w:val="center"/>
          </w:tcPr>
          <w:p w14:paraId="7AA153F9" w14:textId="3EB3CEC1" w:rsidR="000161DA" w:rsidRPr="000F3785" w:rsidRDefault="000161DA" w:rsidP="000161DA">
            <w:pPr>
              <w:autoSpaceDE w:val="0"/>
              <w:autoSpaceDN w:val="0"/>
              <w:adjustRightInd w:val="0"/>
              <w:spacing w:after="0"/>
              <w:jc w:val="center"/>
              <w:rPr>
                <w:rFonts w:ascii="B Nazanin" w:hAnsi="Arial" w:cs="B Zar"/>
                <w:color w:val="EE0000"/>
                <w:sz w:val="18"/>
                <w:szCs w:val="18"/>
              </w:rPr>
            </w:pPr>
            <w:r w:rsidRPr="000F3785">
              <w:rPr>
                <w:rFonts w:ascii="B Nazanin" w:hAnsi="Arial" w:cs="B Nazanin"/>
                <w:color w:val="EE0000"/>
                <w:sz w:val="18"/>
                <w:szCs w:val="18"/>
              </w:rPr>
              <w:t>0.000</w:t>
            </w:r>
          </w:p>
        </w:tc>
      </w:tr>
      <w:tr w:rsidR="00364068" w:rsidRPr="000F3785" w14:paraId="0A9B0CEC" w14:textId="1A1F7E41" w:rsidTr="000161DA">
        <w:trPr>
          <w:jc w:val="center"/>
        </w:trPr>
        <w:tc>
          <w:tcPr>
            <w:tcW w:w="1955" w:type="dxa"/>
            <w:vMerge w:val="restart"/>
            <w:shd w:val="clear" w:color="auto" w:fill="DEEAF6" w:themeFill="accent1" w:themeFillTint="33"/>
            <w:vAlign w:val="center"/>
          </w:tcPr>
          <w:p w14:paraId="34B23A36"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hint="cs"/>
                <w:color w:val="EE0000"/>
                <w:sz w:val="18"/>
                <w:szCs w:val="18"/>
                <w:rtl/>
              </w:rPr>
              <w:t>خلاقیت</w:t>
            </w:r>
            <w:r w:rsidRPr="000F3785">
              <w:rPr>
                <w:rFonts w:ascii="B Nazanin" w:hAnsi="Arial" w:cs="B Zar"/>
                <w:color w:val="EE0000"/>
                <w:sz w:val="18"/>
                <w:szCs w:val="18"/>
              </w:rPr>
              <w:t xml:space="preserve"> </w:t>
            </w:r>
            <w:r w:rsidRPr="000F3785">
              <w:rPr>
                <w:rFonts w:ascii="B Nazanin" w:hAnsi="Arial" w:cs="B Zar" w:hint="cs"/>
                <w:color w:val="EE0000"/>
                <w:sz w:val="18"/>
                <w:szCs w:val="18"/>
                <w:rtl/>
              </w:rPr>
              <w:t>در</w:t>
            </w:r>
            <w:r w:rsidRPr="000F3785">
              <w:rPr>
                <w:rFonts w:ascii="B Nazanin" w:hAnsi="Arial" w:cs="B Zar"/>
                <w:color w:val="EE0000"/>
                <w:sz w:val="18"/>
                <w:szCs w:val="18"/>
              </w:rPr>
              <w:t xml:space="preserve"> </w:t>
            </w:r>
            <w:r w:rsidRPr="000F3785">
              <w:rPr>
                <w:rFonts w:ascii="B Nazanin" w:hAnsi="Arial" w:cs="B Zar" w:hint="cs"/>
                <w:color w:val="EE0000"/>
                <w:sz w:val="18"/>
                <w:szCs w:val="18"/>
                <w:rtl/>
              </w:rPr>
              <w:t>فضای</w:t>
            </w:r>
            <w:r w:rsidRPr="000F3785">
              <w:rPr>
                <w:rFonts w:ascii="B Nazanin" w:hAnsi="Arial" w:cs="B Zar"/>
                <w:color w:val="EE0000"/>
                <w:sz w:val="18"/>
                <w:szCs w:val="18"/>
              </w:rPr>
              <w:t xml:space="preserve"> </w:t>
            </w:r>
            <w:r w:rsidRPr="000F3785">
              <w:rPr>
                <w:rFonts w:ascii="B Nazanin" w:hAnsi="Arial" w:cs="B Zar" w:hint="cs"/>
                <w:color w:val="EE0000"/>
                <w:sz w:val="18"/>
                <w:szCs w:val="18"/>
                <w:rtl/>
              </w:rPr>
              <w:t>طبیعی</w:t>
            </w:r>
          </w:p>
        </w:tc>
        <w:tc>
          <w:tcPr>
            <w:tcW w:w="992" w:type="dxa"/>
            <w:shd w:val="clear" w:color="auto" w:fill="DEEAF6" w:themeFill="accent1" w:themeFillTint="33"/>
          </w:tcPr>
          <w:p w14:paraId="346FF30C" w14:textId="77777777" w:rsidR="000161DA" w:rsidRPr="000F3785" w:rsidRDefault="000161DA" w:rsidP="000161DA">
            <w:pPr>
              <w:autoSpaceDE w:val="0"/>
              <w:autoSpaceDN w:val="0"/>
              <w:adjustRightInd w:val="0"/>
              <w:spacing w:after="0"/>
              <w:jc w:val="both"/>
              <w:rPr>
                <w:rFonts w:asciiTheme="majorBidi" w:hAnsiTheme="majorBidi" w:cs="B Zar"/>
                <w:color w:val="EE0000"/>
                <w:sz w:val="18"/>
                <w:szCs w:val="18"/>
              </w:rPr>
            </w:pPr>
            <w:r w:rsidRPr="000F3785">
              <w:rPr>
                <w:rFonts w:asciiTheme="majorBidi" w:hAnsiTheme="majorBidi" w:cs="B Zar" w:hint="cs"/>
                <w:color w:val="EE0000"/>
                <w:sz w:val="18"/>
                <w:szCs w:val="18"/>
                <w:rtl/>
              </w:rPr>
              <w:t>آپارتمانی</w:t>
            </w:r>
          </w:p>
        </w:tc>
        <w:tc>
          <w:tcPr>
            <w:tcW w:w="778" w:type="dxa"/>
            <w:shd w:val="clear" w:color="auto" w:fill="DEEAF6" w:themeFill="accent1" w:themeFillTint="33"/>
          </w:tcPr>
          <w:p w14:paraId="45CBED80"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2.96</w:t>
            </w:r>
          </w:p>
        </w:tc>
        <w:tc>
          <w:tcPr>
            <w:tcW w:w="940" w:type="dxa"/>
            <w:shd w:val="clear" w:color="auto" w:fill="DEEAF6" w:themeFill="accent1" w:themeFillTint="33"/>
            <w:vAlign w:val="center"/>
          </w:tcPr>
          <w:p w14:paraId="224C0248" w14:textId="67040914" w:rsidR="000161DA" w:rsidRPr="000F3785" w:rsidRDefault="000161DA" w:rsidP="000161DA">
            <w:pPr>
              <w:autoSpaceDE w:val="0"/>
              <w:autoSpaceDN w:val="0"/>
              <w:adjustRightInd w:val="0"/>
              <w:spacing w:after="0"/>
              <w:jc w:val="both"/>
              <w:rPr>
                <w:rFonts w:ascii="B Nazanin" w:hAnsi="Arial" w:cs="B Nazanin"/>
                <w:color w:val="EE0000"/>
                <w:sz w:val="18"/>
                <w:szCs w:val="18"/>
              </w:rPr>
            </w:pPr>
            <w:r w:rsidRPr="000F3785">
              <w:rPr>
                <w:rFonts w:cs="B Nazanin" w:hint="cs"/>
                <w:color w:val="EE0000"/>
                <w:sz w:val="20"/>
                <w:szCs w:val="20"/>
                <w:rtl/>
                <w:lang w:val="en"/>
              </w:rPr>
              <w:t>۰.۷</w:t>
            </w:r>
          </w:p>
        </w:tc>
        <w:tc>
          <w:tcPr>
            <w:tcW w:w="762" w:type="dxa"/>
            <w:vMerge w:val="restart"/>
            <w:shd w:val="clear" w:color="auto" w:fill="DEEAF6" w:themeFill="accent1" w:themeFillTint="33"/>
            <w:vAlign w:val="center"/>
          </w:tcPr>
          <w:p w14:paraId="3B630EAF" w14:textId="606BCAB2"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4.811</w:t>
            </w:r>
          </w:p>
        </w:tc>
        <w:tc>
          <w:tcPr>
            <w:tcW w:w="942" w:type="dxa"/>
            <w:vMerge w:val="restart"/>
            <w:tcBorders>
              <w:right w:val="single" w:sz="4" w:space="0" w:color="auto"/>
            </w:tcBorders>
            <w:shd w:val="clear" w:color="auto" w:fill="DEEAF6" w:themeFill="accent1" w:themeFillTint="33"/>
            <w:vAlign w:val="center"/>
          </w:tcPr>
          <w:p w14:paraId="6237187A"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0.029</w:t>
            </w:r>
          </w:p>
        </w:tc>
        <w:tc>
          <w:tcPr>
            <w:tcW w:w="851" w:type="dxa"/>
            <w:tcBorders>
              <w:left w:val="single" w:sz="4" w:space="0" w:color="auto"/>
            </w:tcBorders>
            <w:shd w:val="clear" w:color="auto" w:fill="DEEAF6" w:themeFill="accent1" w:themeFillTint="33"/>
          </w:tcPr>
          <w:p w14:paraId="76B2F667"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-4.009</w:t>
            </w:r>
          </w:p>
        </w:tc>
        <w:tc>
          <w:tcPr>
            <w:tcW w:w="871" w:type="dxa"/>
            <w:shd w:val="clear" w:color="auto" w:fill="DEEAF6" w:themeFill="accent1" w:themeFillTint="33"/>
          </w:tcPr>
          <w:p w14:paraId="4AA3D7CF"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198</w:t>
            </w:r>
          </w:p>
        </w:tc>
        <w:tc>
          <w:tcPr>
            <w:tcW w:w="871" w:type="dxa"/>
            <w:shd w:val="clear" w:color="auto" w:fill="DEEAF6" w:themeFill="accent1" w:themeFillTint="33"/>
            <w:vAlign w:val="center"/>
          </w:tcPr>
          <w:p w14:paraId="453B54C3" w14:textId="130FA34C" w:rsidR="000161DA" w:rsidRPr="000F3785" w:rsidRDefault="000161DA" w:rsidP="000161DA">
            <w:pPr>
              <w:autoSpaceDE w:val="0"/>
              <w:autoSpaceDN w:val="0"/>
              <w:adjustRightInd w:val="0"/>
              <w:spacing w:after="0"/>
              <w:jc w:val="center"/>
              <w:rPr>
                <w:rFonts w:ascii="B Nazanin" w:hAnsi="Arial" w:cs="B Zar"/>
                <w:color w:val="EE0000"/>
                <w:sz w:val="18"/>
                <w:szCs w:val="18"/>
              </w:rPr>
            </w:pPr>
            <w:r w:rsidRPr="000F3785">
              <w:rPr>
                <w:rFonts w:ascii="B Nazanin" w:hAnsi="Arial" w:cs="B Nazanin"/>
                <w:color w:val="EE0000"/>
                <w:sz w:val="18"/>
                <w:szCs w:val="18"/>
              </w:rPr>
              <w:t>0.000</w:t>
            </w:r>
          </w:p>
        </w:tc>
      </w:tr>
      <w:tr w:rsidR="00364068" w:rsidRPr="000F3785" w14:paraId="43CCECAC" w14:textId="102F8BD1" w:rsidTr="000161DA">
        <w:trPr>
          <w:jc w:val="center"/>
        </w:trPr>
        <w:tc>
          <w:tcPr>
            <w:tcW w:w="1955" w:type="dxa"/>
            <w:vMerge/>
            <w:shd w:val="clear" w:color="auto" w:fill="DEEAF6" w:themeFill="accent1" w:themeFillTint="33"/>
            <w:vAlign w:val="center"/>
          </w:tcPr>
          <w:p w14:paraId="794B82B6"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p>
        </w:tc>
        <w:tc>
          <w:tcPr>
            <w:tcW w:w="992" w:type="dxa"/>
            <w:shd w:val="clear" w:color="auto" w:fill="DEEAF6" w:themeFill="accent1" w:themeFillTint="33"/>
          </w:tcPr>
          <w:p w14:paraId="60E27D2C" w14:textId="77777777" w:rsidR="000161DA" w:rsidRPr="000F3785" w:rsidRDefault="000161DA" w:rsidP="000161DA">
            <w:pPr>
              <w:autoSpaceDE w:val="0"/>
              <w:autoSpaceDN w:val="0"/>
              <w:adjustRightInd w:val="0"/>
              <w:spacing w:after="0"/>
              <w:jc w:val="both"/>
              <w:rPr>
                <w:rFonts w:asciiTheme="majorBidi" w:hAnsiTheme="majorBidi" w:cs="B Zar"/>
                <w:color w:val="EE0000"/>
                <w:sz w:val="18"/>
                <w:szCs w:val="18"/>
              </w:rPr>
            </w:pPr>
            <w:r w:rsidRPr="000F3785">
              <w:rPr>
                <w:rFonts w:asciiTheme="majorBidi" w:hAnsiTheme="majorBidi" w:cs="B Zar" w:hint="cs"/>
                <w:color w:val="EE0000"/>
                <w:sz w:val="18"/>
                <w:szCs w:val="18"/>
                <w:rtl/>
              </w:rPr>
              <w:t>ویلایی</w:t>
            </w:r>
          </w:p>
        </w:tc>
        <w:tc>
          <w:tcPr>
            <w:tcW w:w="778" w:type="dxa"/>
            <w:shd w:val="clear" w:color="auto" w:fill="DEEAF6" w:themeFill="accent1" w:themeFillTint="33"/>
          </w:tcPr>
          <w:p w14:paraId="6BE8E0F7"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3.71</w:t>
            </w:r>
          </w:p>
        </w:tc>
        <w:tc>
          <w:tcPr>
            <w:tcW w:w="940" w:type="dxa"/>
            <w:shd w:val="clear" w:color="auto" w:fill="DEEAF6" w:themeFill="accent1" w:themeFillTint="33"/>
            <w:vAlign w:val="center"/>
          </w:tcPr>
          <w:p w14:paraId="79F2A18B" w14:textId="20DD28F9" w:rsidR="000161DA" w:rsidRPr="000F3785" w:rsidRDefault="000161DA" w:rsidP="000161DA">
            <w:pPr>
              <w:autoSpaceDE w:val="0"/>
              <w:autoSpaceDN w:val="0"/>
              <w:adjustRightInd w:val="0"/>
              <w:spacing w:after="0"/>
              <w:jc w:val="both"/>
              <w:rPr>
                <w:rFonts w:ascii="B Nazanin" w:hAnsi="Arial" w:cs="B Nazanin"/>
                <w:color w:val="EE0000"/>
                <w:sz w:val="18"/>
                <w:szCs w:val="18"/>
              </w:rPr>
            </w:pPr>
            <w:r w:rsidRPr="000F3785">
              <w:rPr>
                <w:rFonts w:cs="B Nazanin" w:hint="cs"/>
                <w:color w:val="EE0000"/>
                <w:sz w:val="20"/>
                <w:szCs w:val="20"/>
                <w:rtl/>
                <w:lang w:val="en"/>
              </w:rPr>
              <w:t>۰.۷۵</w:t>
            </w:r>
          </w:p>
        </w:tc>
        <w:tc>
          <w:tcPr>
            <w:tcW w:w="762" w:type="dxa"/>
            <w:vMerge/>
            <w:shd w:val="clear" w:color="auto" w:fill="DEEAF6" w:themeFill="accent1" w:themeFillTint="33"/>
            <w:vAlign w:val="center"/>
          </w:tcPr>
          <w:p w14:paraId="600B57B8" w14:textId="5900420C" w:rsidR="000161DA" w:rsidRPr="000F3785" w:rsidRDefault="000161DA" w:rsidP="000161DA">
            <w:pPr>
              <w:autoSpaceDE w:val="0"/>
              <w:autoSpaceDN w:val="0"/>
              <w:adjustRightInd w:val="0"/>
              <w:spacing w:after="0"/>
              <w:jc w:val="both"/>
              <w:rPr>
                <w:rFonts w:ascii="B Nazanin" w:hAnsi="Arial" w:cs="B Zar"/>
                <w:color w:val="EE0000"/>
                <w:sz w:val="18"/>
                <w:szCs w:val="18"/>
              </w:rPr>
            </w:pPr>
          </w:p>
        </w:tc>
        <w:tc>
          <w:tcPr>
            <w:tcW w:w="942" w:type="dxa"/>
            <w:vMerge/>
            <w:tcBorders>
              <w:right w:val="single" w:sz="4" w:space="0" w:color="auto"/>
            </w:tcBorders>
            <w:shd w:val="clear" w:color="auto" w:fill="DEEAF6" w:themeFill="accent1" w:themeFillTint="33"/>
            <w:vAlign w:val="center"/>
          </w:tcPr>
          <w:p w14:paraId="2E310E94"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p>
        </w:tc>
        <w:tc>
          <w:tcPr>
            <w:tcW w:w="851" w:type="dxa"/>
            <w:tcBorders>
              <w:left w:val="single" w:sz="4" w:space="0" w:color="auto"/>
            </w:tcBorders>
            <w:shd w:val="clear" w:color="auto" w:fill="DEEAF6" w:themeFill="accent1" w:themeFillTint="33"/>
          </w:tcPr>
          <w:p w14:paraId="2B090A5A"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-4.009</w:t>
            </w:r>
          </w:p>
        </w:tc>
        <w:tc>
          <w:tcPr>
            <w:tcW w:w="871" w:type="dxa"/>
            <w:shd w:val="clear" w:color="auto" w:fill="DEEAF6" w:themeFill="accent1" w:themeFillTint="33"/>
          </w:tcPr>
          <w:p w14:paraId="14DED638"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190.392</w:t>
            </w:r>
          </w:p>
        </w:tc>
        <w:tc>
          <w:tcPr>
            <w:tcW w:w="871" w:type="dxa"/>
            <w:shd w:val="clear" w:color="auto" w:fill="DEEAF6" w:themeFill="accent1" w:themeFillTint="33"/>
            <w:vAlign w:val="center"/>
          </w:tcPr>
          <w:p w14:paraId="0B1395A3" w14:textId="59F864A3" w:rsidR="000161DA" w:rsidRPr="000F3785" w:rsidRDefault="000161DA" w:rsidP="000161DA">
            <w:pPr>
              <w:autoSpaceDE w:val="0"/>
              <w:autoSpaceDN w:val="0"/>
              <w:adjustRightInd w:val="0"/>
              <w:spacing w:after="0"/>
              <w:jc w:val="center"/>
              <w:rPr>
                <w:rFonts w:ascii="B Nazanin" w:hAnsi="Arial" w:cs="B Zar"/>
                <w:color w:val="EE0000"/>
                <w:sz w:val="18"/>
                <w:szCs w:val="18"/>
              </w:rPr>
            </w:pPr>
            <w:r w:rsidRPr="000F3785">
              <w:rPr>
                <w:rFonts w:ascii="B Nazanin" w:hAnsi="Arial" w:cs="B Nazanin"/>
                <w:color w:val="EE0000"/>
                <w:sz w:val="18"/>
                <w:szCs w:val="18"/>
              </w:rPr>
              <w:t>0.000</w:t>
            </w:r>
          </w:p>
        </w:tc>
      </w:tr>
      <w:tr w:rsidR="00364068" w:rsidRPr="000F3785" w14:paraId="30FBF593" w14:textId="09605759" w:rsidTr="000161DA">
        <w:trPr>
          <w:jc w:val="center"/>
        </w:trPr>
        <w:tc>
          <w:tcPr>
            <w:tcW w:w="1955" w:type="dxa"/>
            <w:vMerge w:val="restart"/>
            <w:shd w:val="clear" w:color="auto" w:fill="DEEAF6" w:themeFill="accent1" w:themeFillTint="33"/>
            <w:vAlign w:val="center"/>
          </w:tcPr>
          <w:p w14:paraId="27A06385"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hint="cs"/>
                <w:color w:val="EE0000"/>
                <w:sz w:val="18"/>
                <w:szCs w:val="18"/>
                <w:rtl/>
              </w:rPr>
              <w:t>فعالیت</w:t>
            </w:r>
            <w:r w:rsidRPr="000F3785">
              <w:rPr>
                <w:rFonts w:ascii="B Nazanin" w:hAnsi="Arial" w:cs="B Zar" w:hint="cs"/>
                <w:color w:val="EE0000"/>
                <w:sz w:val="18"/>
                <w:szCs w:val="18"/>
              </w:rPr>
              <w:t>‌</w:t>
            </w:r>
            <w:r w:rsidRPr="000F3785">
              <w:rPr>
                <w:rFonts w:ascii="B Nazanin" w:hAnsi="Arial" w:cs="B Zar" w:hint="cs"/>
                <w:color w:val="EE0000"/>
                <w:sz w:val="18"/>
                <w:szCs w:val="18"/>
                <w:rtl/>
              </w:rPr>
              <w:t>های</w:t>
            </w:r>
            <w:r w:rsidRPr="000F3785">
              <w:rPr>
                <w:rFonts w:ascii="B Nazanin" w:hAnsi="Arial" w:cs="B Zar"/>
                <w:color w:val="EE0000"/>
                <w:sz w:val="18"/>
                <w:szCs w:val="18"/>
              </w:rPr>
              <w:t xml:space="preserve"> </w:t>
            </w:r>
            <w:r w:rsidRPr="000F3785">
              <w:rPr>
                <w:rFonts w:ascii="B Nazanin" w:hAnsi="Arial" w:cs="B Zar" w:hint="cs"/>
                <w:color w:val="EE0000"/>
                <w:sz w:val="18"/>
                <w:szCs w:val="18"/>
                <w:rtl/>
              </w:rPr>
              <w:t>حسی</w:t>
            </w:r>
            <w:r w:rsidRPr="000F3785">
              <w:rPr>
                <w:rFonts w:ascii="B Nazanin" w:hAnsi="Arial" w:cs="B Zar"/>
                <w:color w:val="EE0000"/>
                <w:sz w:val="18"/>
                <w:szCs w:val="18"/>
              </w:rPr>
              <w:t>-</w:t>
            </w:r>
            <w:r w:rsidRPr="000F3785">
              <w:rPr>
                <w:rFonts w:ascii="B Nazanin" w:hAnsi="Arial" w:cs="B Zar" w:hint="cs"/>
                <w:color w:val="EE0000"/>
                <w:sz w:val="18"/>
                <w:szCs w:val="18"/>
                <w:rtl/>
              </w:rPr>
              <w:t>حرکتی</w:t>
            </w:r>
          </w:p>
        </w:tc>
        <w:tc>
          <w:tcPr>
            <w:tcW w:w="992" w:type="dxa"/>
            <w:shd w:val="clear" w:color="auto" w:fill="DEEAF6" w:themeFill="accent1" w:themeFillTint="33"/>
          </w:tcPr>
          <w:p w14:paraId="4F16A169" w14:textId="77777777" w:rsidR="000161DA" w:rsidRPr="000F3785" w:rsidRDefault="000161DA" w:rsidP="000161DA">
            <w:pPr>
              <w:autoSpaceDE w:val="0"/>
              <w:autoSpaceDN w:val="0"/>
              <w:adjustRightInd w:val="0"/>
              <w:spacing w:after="0"/>
              <w:jc w:val="both"/>
              <w:rPr>
                <w:rFonts w:asciiTheme="majorBidi" w:hAnsiTheme="majorBidi" w:cs="B Zar"/>
                <w:color w:val="EE0000"/>
                <w:sz w:val="18"/>
                <w:szCs w:val="18"/>
              </w:rPr>
            </w:pPr>
            <w:r w:rsidRPr="000F3785">
              <w:rPr>
                <w:rFonts w:asciiTheme="majorBidi" w:hAnsiTheme="majorBidi" w:cs="B Zar" w:hint="cs"/>
                <w:color w:val="EE0000"/>
                <w:sz w:val="18"/>
                <w:szCs w:val="18"/>
                <w:rtl/>
              </w:rPr>
              <w:t>آپارتمانی</w:t>
            </w:r>
          </w:p>
        </w:tc>
        <w:tc>
          <w:tcPr>
            <w:tcW w:w="778" w:type="dxa"/>
            <w:shd w:val="clear" w:color="auto" w:fill="DEEAF6" w:themeFill="accent1" w:themeFillTint="33"/>
          </w:tcPr>
          <w:p w14:paraId="323B068C"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3.85</w:t>
            </w:r>
          </w:p>
        </w:tc>
        <w:tc>
          <w:tcPr>
            <w:tcW w:w="940" w:type="dxa"/>
            <w:shd w:val="clear" w:color="auto" w:fill="DEEAF6" w:themeFill="accent1" w:themeFillTint="33"/>
            <w:vAlign w:val="center"/>
          </w:tcPr>
          <w:p w14:paraId="7B9A6DF2" w14:textId="5F7990BA" w:rsidR="000161DA" w:rsidRPr="000F3785" w:rsidRDefault="000161DA" w:rsidP="000161DA">
            <w:pPr>
              <w:autoSpaceDE w:val="0"/>
              <w:autoSpaceDN w:val="0"/>
              <w:adjustRightInd w:val="0"/>
              <w:spacing w:after="0"/>
              <w:jc w:val="both"/>
              <w:rPr>
                <w:rFonts w:ascii="B Nazanin" w:hAnsi="Arial" w:cs="B Nazanin"/>
                <w:color w:val="EE0000"/>
                <w:sz w:val="18"/>
                <w:szCs w:val="18"/>
              </w:rPr>
            </w:pPr>
            <w:r w:rsidRPr="000F3785">
              <w:rPr>
                <w:rFonts w:cs="B Nazanin" w:hint="cs"/>
                <w:color w:val="EE0000"/>
                <w:sz w:val="20"/>
                <w:szCs w:val="20"/>
                <w:rtl/>
                <w:lang w:val="en"/>
              </w:rPr>
              <w:t>۰.۸</w:t>
            </w:r>
          </w:p>
        </w:tc>
        <w:tc>
          <w:tcPr>
            <w:tcW w:w="762" w:type="dxa"/>
            <w:vMerge w:val="restart"/>
            <w:shd w:val="clear" w:color="auto" w:fill="DEEAF6" w:themeFill="accent1" w:themeFillTint="33"/>
            <w:vAlign w:val="center"/>
          </w:tcPr>
          <w:p w14:paraId="1D76F4B0" w14:textId="6C2C53DE"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9.294</w:t>
            </w:r>
          </w:p>
        </w:tc>
        <w:tc>
          <w:tcPr>
            <w:tcW w:w="942" w:type="dxa"/>
            <w:vMerge w:val="restart"/>
            <w:tcBorders>
              <w:right w:val="single" w:sz="4" w:space="0" w:color="auto"/>
            </w:tcBorders>
            <w:shd w:val="clear" w:color="auto" w:fill="DEEAF6" w:themeFill="accent1" w:themeFillTint="33"/>
            <w:vAlign w:val="center"/>
          </w:tcPr>
          <w:p w14:paraId="7795D6E1"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0.003</w:t>
            </w:r>
          </w:p>
        </w:tc>
        <w:tc>
          <w:tcPr>
            <w:tcW w:w="851" w:type="dxa"/>
            <w:tcBorders>
              <w:left w:val="single" w:sz="4" w:space="0" w:color="auto"/>
            </w:tcBorders>
            <w:shd w:val="clear" w:color="auto" w:fill="DEEAF6" w:themeFill="accent1" w:themeFillTint="33"/>
          </w:tcPr>
          <w:p w14:paraId="4A6178DD"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3.654</w:t>
            </w:r>
          </w:p>
        </w:tc>
        <w:tc>
          <w:tcPr>
            <w:tcW w:w="871" w:type="dxa"/>
            <w:shd w:val="clear" w:color="auto" w:fill="DEEAF6" w:themeFill="accent1" w:themeFillTint="33"/>
          </w:tcPr>
          <w:p w14:paraId="18668B55"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198</w:t>
            </w:r>
          </w:p>
        </w:tc>
        <w:tc>
          <w:tcPr>
            <w:tcW w:w="871" w:type="dxa"/>
            <w:shd w:val="clear" w:color="auto" w:fill="DEEAF6" w:themeFill="accent1" w:themeFillTint="33"/>
            <w:vAlign w:val="center"/>
          </w:tcPr>
          <w:p w14:paraId="5003AF99" w14:textId="2939ACBD" w:rsidR="000161DA" w:rsidRPr="000F3785" w:rsidRDefault="000161DA" w:rsidP="000161DA">
            <w:pPr>
              <w:autoSpaceDE w:val="0"/>
              <w:autoSpaceDN w:val="0"/>
              <w:adjustRightInd w:val="0"/>
              <w:spacing w:after="0"/>
              <w:jc w:val="center"/>
              <w:rPr>
                <w:rFonts w:ascii="B Nazanin" w:hAnsi="Arial" w:cs="B Zar"/>
                <w:color w:val="EE0000"/>
                <w:sz w:val="18"/>
                <w:szCs w:val="18"/>
              </w:rPr>
            </w:pPr>
            <w:r w:rsidRPr="000F3785">
              <w:rPr>
                <w:rFonts w:ascii="B Nazanin" w:hAnsi="Arial" w:cs="B Nazanin"/>
                <w:color w:val="EE0000"/>
                <w:sz w:val="18"/>
                <w:szCs w:val="18"/>
              </w:rPr>
              <w:t>0.000</w:t>
            </w:r>
          </w:p>
        </w:tc>
      </w:tr>
      <w:tr w:rsidR="00364068" w:rsidRPr="000F3785" w14:paraId="703295F2" w14:textId="38745840" w:rsidTr="000161DA">
        <w:trPr>
          <w:jc w:val="center"/>
        </w:trPr>
        <w:tc>
          <w:tcPr>
            <w:tcW w:w="1955" w:type="dxa"/>
            <w:vMerge/>
            <w:shd w:val="clear" w:color="auto" w:fill="DEEAF6" w:themeFill="accent1" w:themeFillTint="33"/>
            <w:vAlign w:val="center"/>
          </w:tcPr>
          <w:p w14:paraId="4D08DCFF"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p>
        </w:tc>
        <w:tc>
          <w:tcPr>
            <w:tcW w:w="992" w:type="dxa"/>
            <w:shd w:val="clear" w:color="auto" w:fill="DEEAF6" w:themeFill="accent1" w:themeFillTint="33"/>
          </w:tcPr>
          <w:p w14:paraId="6812FF3F" w14:textId="77777777" w:rsidR="000161DA" w:rsidRPr="000F3785" w:rsidRDefault="000161DA" w:rsidP="000161DA">
            <w:pPr>
              <w:autoSpaceDE w:val="0"/>
              <w:autoSpaceDN w:val="0"/>
              <w:adjustRightInd w:val="0"/>
              <w:spacing w:after="0"/>
              <w:jc w:val="both"/>
              <w:rPr>
                <w:rFonts w:asciiTheme="majorBidi" w:hAnsiTheme="majorBidi" w:cs="B Zar"/>
                <w:color w:val="EE0000"/>
                <w:sz w:val="18"/>
                <w:szCs w:val="18"/>
              </w:rPr>
            </w:pPr>
            <w:r w:rsidRPr="000F3785">
              <w:rPr>
                <w:rFonts w:asciiTheme="majorBidi" w:hAnsiTheme="majorBidi" w:cs="B Zar" w:hint="cs"/>
                <w:color w:val="EE0000"/>
                <w:sz w:val="18"/>
                <w:szCs w:val="18"/>
                <w:rtl/>
              </w:rPr>
              <w:t>ویلایی</w:t>
            </w:r>
          </w:p>
        </w:tc>
        <w:tc>
          <w:tcPr>
            <w:tcW w:w="778" w:type="dxa"/>
            <w:shd w:val="clear" w:color="auto" w:fill="DEEAF6" w:themeFill="accent1" w:themeFillTint="33"/>
          </w:tcPr>
          <w:p w14:paraId="3BD70135"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3.28</w:t>
            </w:r>
          </w:p>
        </w:tc>
        <w:tc>
          <w:tcPr>
            <w:tcW w:w="940" w:type="dxa"/>
            <w:shd w:val="clear" w:color="auto" w:fill="DEEAF6" w:themeFill="accent1" w:themeFillTint="33"/>
            <w:vAlign w:val="center"/>
          </w:tcPr>
          <w:p w14:paraId="2D0FA1EC" w14:textId="55B21938" w:rsidR="000161DA" w:rsidRPr="000F3785" w:rsidRDefault="000161DA" w:rsidP="000161DA">
            <w:pPr>
              <w:autoSpaceDE w:val="0"/>
              <w:autoSpaceDN w:val="0"/>
              <w:adjustRightInd w:val="0"/>
              <w:spacing w:after="0"/>
              <w:jc w:val="both"/>
              <w:rPr>
                <w:rFonts w:ascii="B Nazanin" w:hAnsi="Arial" w:cs="B Nazanin"/>
                <w:color w:val="EE0000"/>
                <w:sz w:val="18"/>
                <w:szCs w:val="18"/>
              </w:rPr>
            </w:pPr>
            <w:r w:rsidRPr="000F3785">
              <w:rPr>
                <w:rFonts w:cs="B Nazanin" w:hint="cs"/>
                <w:color w:val="EE0000"/>
                <w:sz w:val="20"/>
                <w:szCs w:val="20"/>
                <w:rtl/>
                <w:lang w:val="en"/>
              </w:rPr>
              <w:t>۰.۸۲</w:t>
            </w:r>
          </w:p>
        </w:tc>
        <w:tc>
          <w:tcPr>
            <w:tcW w:w="762" w:type="dxa"/>
            <w:vMerge/>
            <w:shd w:val="clear" w:color="auto" w:fill="DEEAF6" w:themeFill="accent1" w:themeFillTint="33"/>
            <w:vAlign w:val="center"/>
          </w:tcPr>
          <w:p w14:paraId="4256289E" w14:textId="6E78D852" w:rsidR="000161DA" w:rsidRPr="000F3785" w:rsidRDefault="000161DA" w:rsidP="000161DA">
            <w:pPr>
              <w:autoSpaceDE w:val="0"/>
              <w:autoSpaceDN w:val="0"/>
              <w:adjustRightInd w:val="0"/>
              <w:spacing w:after="0"/>
              <w:jc w:val="both"/>
              <w:rPr>
                <w:rFonts w:ascii="B Nazanin" w:hAnsi="Arial" w:cs="B Zar"/>
                <w:color w:val="EE0000"/>
                <w:sz w:val="18"/>
                <w:szCs w:val="18"/>
              </w:rPr>
            </w:pPr>
          </w:p>
        </w:tc>
        <w:tc>
          <w:tcPr>
            <w:tcW w:w="942" w:type="dxa"/>
            <w:vMerge/>
            <w:tcBorders>
              <w:right w:val="single" w:sz="4" w:space="0" w:color="auto"/>
            </w:tcBorders>
            <w:shd w:val="clear" w:color="auto" w:fill="DEEAF6" w:themeFill="accent1" w:themeFillTint="33"/>
            <w:vAlign w:val="center"/>
          </w:tcPr>
          <w:p w14:paraId="7E61117B"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p>
        </w:tc>
        <w:tc>
          <w:tcPr>
            <w:tcW w:w="851" w:type="dxa"/>
            <w:tcBorders>
              <w:left w:val="single" w:sz="4" w:space="0" w:color="auto"/>
            </w:tcBorders>
            <w:shd w:val="clear" w:color="auto" w:fill="DEEAF6" w:themeFill="accent1" w:themeFillTint="33"/>
          </w:tcPr>
          <w:p w14:paraId="6CE8A4F3"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3.654</w:t>
            </w:r>
          </w:p>
        </w:tc>
        <w:tc>
          <w:tcPr>
            <w:tcW w:w="871" w:type="dxa"/>
            <w:shd w:val="clear" w:color="auto" w:fill="DEEAF6" w:themeFill="accent1" w:themeFillTint="33"/>
          </w:tcPr>
          <w:p w14:paraId="340CF57D"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193.813</w:t>
            </w:r>
          </w:p>
        </w:tc>
        <w:tc>
          <w:tcPr>
            <w:tcW w:w="871" w:type="dxa"/>
            <w:shd w:val="clear" w:color="auto" w:fill="DEEAF6" w:themeFill="accent1" w:themeFillTint="33"/>
            <w:vAlign w:val="center"/>
          </w:tcPr>
          <w:p w14:paraId="626A56A8" w14:textId="24A49B3D" w:rsidR="000161DA" w:rsidRPr="000F3785" w:rsidRDefault="000161DA" w:rsidP="000161DA">
            <w:pPr>
              <w:autoSpaceDE w:val="0"/>
              <w:autoSpaceDN w:val="0"/>
              <w:adjustRightInd w:val="0"/>
              <w:spacing w:after="0"/>
              <w:jc w:val="center"/>
              <w:rPr>
                <w:rFonts w:ascii="B Nazanin" w:hAnsi="Arial" w:cs="B Zar"/>
                <w:color w:val="EE0000"/>
                <w:sz w:val="18"/>
                <w:szCs w:val="18"/>
              </w:rPr>
            </w:pPr>
            <w:r w:rsidRPr="000F3785">
              <w:rPr>
                <w:rFonts w:ascii="B Nazanin" w:hAnsi="Arial" w:cs="B Nazanin"/>
                <w:color w:val="EE0000"/>
                <w:sz w:val="18"/>
                <w:szCs w:val="18"/>
              </w:rPr>
              <w:t>0.000</w:t>
            </w:r>
          </w:p>
        </w:tc>
      </w:tr>
      <w:tr w:rsidR="00364068" w:rsidRPr="000F3785" w14:paraId="3D972BF1" w14:textId="248B48D8" w:rsidTr="000161DA">
        <w:trPr>
          <w:jc w:val="center"/>
        </w:trPr>
        <w:tc>
          <w:tcPr>
            <w:tcW w:w="1955" w:type="dxa"/>
            <w:vMerge w:val="restart"/>
            <w:shd w:val="clear" w:color="auto" w:fill="DEEAF6" w:themeFill="accent1" w:themeFillTint="33"/>
            <w:vAlign w:val="center"/>
          </w:tcPr>
          <w:p w14:paraId="5FAF6770"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hint="cs"/>
                <w:color w:val="EE0000"/>
                <w:sz w:val="18"/>
                <w:szCs w:val="18"/>
                <w:rtl/>
              </w:rPr>
              <w:t>دید</w:t>
            </w:r>
            <w:r w:rsidRPr="000F3785">
              <w:rPr>
                <w:rFonts w:ascii="B Nazanin" w:hAnsi="Arial" w:cs="B Zar"/>
                <w:color w:val="EE0000"/>
                <w:sz w:val="18"/>
                <w:szCs w:val="18"/>
              </w:rPr>
              <w:t xml:space="preserve"> </w:t>
            </w:r>
            <w:r w:rsidRPr="000F3785">
              <w:rPr>
                <w:rFonts w:ascii="B Nazanin" w:hAnsi="Arial" w:cs="B Zar" w:hint="cs"/>
                <w:color w:val="EE0000"/>
                <w:sz w:val="18"/>
                <w:szCs w:val="18"/>
                <w:rtl/>
              </w:rPr>
              <w:t>بصری</w:t>
            </w:r>
            <w:r w:rsidRPr="000F3785">
              <w:rPr>
                <w:rFonts w:ascii="B Nazanin" w:hAnsi="Arial" w:cs="B Zar"/>
                <w:color w:val="EE0000"/>
                <w:sz w:val="18"/>
                <w:szCs w:val="18"/>
              </w:rPr>
              <w:t xml:space="preserve"> </w:t>
            </w:r>
            <w:r w:rsidRPr="000F3785">
              <w:rPr>
                <w:rFonts w:ascii="B Nazanin" w:hAnsi="Arial" w:cs="B Zar" w:hint="cs"/>
                <w:color w:val="EE0000"/>
                <w:sz w:val="18"/>
                <w:szCs w:val="18"/>
                <w:rtl/>
              </w:rPr>
              <w:t>به</w:t>
            </w:r>
            <w:r w:rsidRPr="000F3785">
              <w:rPr>
                <w:rFonts w:ascii="B Nazanin" w:hAnsi="Arial" w:cs="B Zar"/>
                <w:color w:val="EE0000"/>
                <w:sz w:val="18"/>
                <w:szCs w:val="18"/>
              </w:rPr>
              <w:t xml:space="preserve"> </w:t>
            </w:r>
            <w:r w:rsidRPr="000F3785">
              <w:rPr>
                <w:rFonts w:ascii="B Nazanin" w:hAnsi="Arial" w:cs="B Zar" w:hint="cs"/>
                <w:color w:val="EE0000"/>
                <w:sz w:val="18"/>
                <w:szCs w:val="18"/>
                <w:rtl/>
              </w:rPr>
              <w:t>طبیعت</w:t>
            </w:r>
          </w:p>
        </w:tc>
        <w:tc>
          <w:tcPr>
            <w:tcW w:w="992" w:type="dxa"/>
            <w:shd w:val="clear" w:color="auto" w:fill="DEEAF6" w:themeFill="accent1" w:themeFillTint="33"/>
          </w:tcPr>
          <w:p w14:paraId="67201DB5" w14:textId="77777777" w:rsidR="000161DA" w:rsidRPr="000F3785" w:rsidRDefault="000161DA" w:rsidP="000161DA">
            <w:pPr>
              <w:autoSpaceDE w:val="0"/>
              <w:autoSpaceDN w:val="0"/>
              <w:adjustRightInd w:val="0"/>
              <w:spacing w:after="0"/>
              <w:jc w:val="both"/>
              <w:rPr>
                <w:rFonts w:asciiTheme="majorBidi" w:hAnsiTheme="majorBidi" w:cs="B Zar"/>
                <w:color w:val="EE0000"/>
                <w:sz w:val="18"/>
                <w:szCs w:val="18"/>
              </w:rPr>
            </w:pPr>
            <w:r w:rsidRPr="000F3785">
              <w:rPr>
                <w:rFonts w:asciiTheme="majorBidi" w:hAnsiTheme="majorBidi" w:cs="B Zar" w:hint="cs"/>
                <w:color w:val="EE0000"/>
                <w:sz w:val="18"/>
                <w:szCs w:val="18"/>
                <w:rtl/>
              </w:rPr>
              <w:t>آپارتمانی</w:t>
            </w:r>
          </w:p>
        </w:tc>
        <w:tc>
          <w:tcPr>
            <w:tcW w:w="778" w:type="dxa"/>
            <w:shd w:val="clear" w:color="auto" w:fill="DEEAF6" w:themeFill="accent1" w:themeFillTint="33"/>
          </w:tcPr>
          <w:p w14:paraId="5620A9C8"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3.82</w:t>
            </w:r>
          </w:p>
        </w:tc>
        <w:tc>
          <w:tcPr>
            <w:tcW w:w="940" w:type="dxa"/>
            <w:shd w:val="clear" w:color="auto" w:fill="DEEAF6" w:themeFill="accent1" w:themeFillTint="33"/>
            <w:vAlign w:val="center"/>
          </w:tcPr>
          <w:p w14:paraId="2E3839F9" w14:textId="2C7E5788" w:rsidR="000161DA" w:rsidRPr="000F3785" w:rsidRDefault="000161DA" w:rsidP="000161DA">
            <w:pPr>
              <w:autoSpaceDE w:val="0"/>
              <w:autoSpaceDN w:val="0"/>
              <w:adjustRightInd w:val="0"/>
              <w:spacing w:after="0"/>
              <w:jc w:val="both"/>
              <w:rPr>
                <w:rFonts w:ascii="B Nazanin" w:hAnsi="Arial" w:cs="B Nazanin"/>
                <w:color w:val="EE0000"/>
                <w:sz w:val="18"/>
                <w:szCs w:val="18"/>
              </w:rPr>
            </w:pPr>
            <w:r w:rsidRPr="000F3785">
              <w:rPr>
                <w:rFonts w:cs="B Nazanin" w:hint="cs"/>
                <w:color w:val="EE0000"/>
                <w:sz w:val="20"/>
                <w:szCs w:val="20"/>
                <w:rtl/>
                <w:lang w:val="en"/>
              </w:rPr>
              <w:t>۰.۷۸</w:t>
            </w:r>
          </w:p>
        </w:tc>
        <w:tc>
          <w:tcPr>
            <w:tcW w:w="762" w:type="dxa"/>
            <w:vMerge w:val="restart"/>
            <w:shd w:val="clear" w:color="auto" w:fill="DEEAF6" w:themeFill="accent1" w:themeFillTint="33"/>
            <w:vAlign w:val="center"/>
          </w:tcPr>
          <w:p w14:paraId="3E1E2F41" w14:textId="4BC3B65F"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3.249</w:t>
            </w:r>
          </w:p>
        </w:tc>
        <w:tc>
          <w:tcPr>
            <w:tcW w:w="942" w:type="dxa"/>
            <w:vMerge w:val="restart"/>
            <w:tcBorders>
              <w:right w:val="single" w:sz="4" w:space="0" w:color="auto"/>
            </w:tcBorders>
            <w:shd w:val="clear" w:color="auto" w:fill="DEEAF6" w:themeFill="accent1" w:themeFillTint="33"/>
            <w:vAlign w:val="center"/>
          </w:tcPr>
          <w:p w14:paraId="2707A309"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0.001</w:t>
            </w:r>
          </w:p>
        </w:tc>
        <w:tc>
          <w:tcPr>
            <w:tcW w:w="851" w:type="dxa"/>
            <w:tcBorders>
              <w:left w:val="single" w:sz="4" w:space="0" w:color="auto"/>
            </w:tcBorders>
            <w:shd w:val="clear" w:color="auto" w:fill="DEEAF6" w:themeFill="accent1" w:themeFillTint="33"/>
          </w:tcPr>
          <w:p w14:paraId="6B06629D"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10.135</w:t>
            </w:r>
          </w:p>
        </w:tc>
        <w:tc>
          <w:tcPr>
            <w:tcW w:w="871" w:type="dxa"/>
            <w:shd w:val="clear" w:color="auto" w:fill="DEEAF6" w:themeFill="accent1" w:themeFillTint="33"/>
          </w:tcPr>
          <w:p w14:paraId="6F0212C6"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198</w:t>
            </w:r>
          </w:p>
        </w:tc>
        <w:tc>
          <w:tcPr>
            <w:tcW w:w="871" w:type="dxa"/>
            <w:shd w:val="clear" w:color="auto" w:fill="DEEAF6" w:themeFill="accent1" w:themeFillTint="33"/>
            <w:vAlign w:val="center"/>
          </w:tcPr>
          <w:p w14:paraId="0E7649D5" w14:textId="59E43F10" w:rsidR="000161DA" w:rsidRPr="000F3785" w:rsidRDefault="000161DA" w:rsidP="000161DA">
            <w:pPr>
              <w:autoSpaceDE w:val="0"/>
              <w:autoSpaceDN w:val="0"/>
              <w:adjustRightInd w:val="0"/>
              <w:spacing w:after="0"/>
              <w:jc w:val="center"/>
              <w:rPr>
                <w:rFonts w:ascii="B Nazanin" w:hAnsi="Arial" w:cs="B Zar"/>
                <w:color w:val="EE0000"/>
                <w:sz w:val="18"/>
                <w:szCs w:val="18"/>
              </w:rPr>
            </w:pPr>
            <w:r w:rsidRPr="000F3785">
              <w:rPr>
                <w:rFonts w:ascii="B Nazanin" w:hAnsi="Arial" w:cs="B Nazanin"/>
                <w:color w:val="EE0000"/>
                <w:sz w:val="18"/>
                <w:szCs w:val="18"/>
              </w:rPr>
              <w:t>0.000</w:t>
            </w:r>
          </w:p>
        </w:tc>
      </w:tr>
      <w:tr w:rsidR="00364068" w:rsidRPr="000F3785" w14:paraId="1A249E0B" w14:textId="6AFB2F2B" w:rsidTr="000161DA">
        <w:trPr>
          <w:jc w:val="center"/>
        </w:trPr>
        <w:tc>
          <w:tcPr>
            <w:tcW w:w="1955" w:type="dxa"/>
            <w:vMerge/>
            <w:shd w:val="clear" w:color="auto" w:fill="DEEAF6" w:themeFill="accent1" w:themeFillTint="33"/>
            <w:vAlign w:val="center"/>
          </w:tcPr>
          <w:p w14:paraId="6B7D99AF"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p>
        </w:tc>
        <w:tc>
          <w:tcPr>
            <w:tcW w:w="992" w:type="dxa"/>
            <w:shd w:val="clear" w:color="auto" w:fill="DEEAF6" w:themeFill="accent1" w:themeFillTint="33"/>
          </w:tcPr>
          <w:p w14:paraId="4C7DC64F" w14:textId="77777777" w:rsidR="000161DA" w:rsidRPr="000F3785" w:rsidRDefault="000161DA" w:rsidP="000161DA">
            <w:pPr>
              <w:autoSpaceDE w:val="0"/>
              <w:autoSpaceDN w:val="0"/>
              <w:adjustRightInd w:val="0"/>
              <w:spacing w:after="0"/>
              <w:jc w:val="both"/>
              <w:rPr>
                <w:rFonts w:asciiTheme="majorBidi" w:hAnsiTheme="majorBidi" w:cs="B Zar"/>
                <w:color w:val="EE0000"/>
                <w:sz w:val="18"/>
                <w:szCs w:val="18"/>
              </w:rPr>
            </w:pPr>
            <w:r w:rsidRPr="000F3785">
              <w:rPr>
                <w:rFonts w:asciiTheme="majorBidi" w:hAnsiTheme="majorBidi" w:cs="B Zar" w:hint="cs"/>
                <w:color w:val="EE0000"/>
                <w:sz w:val="18"/>
                <w:szCs w:val="18"/>
                <w:rtl/>
              </w:rPr>
              <w:t>ویلایی</w:t>
            </w:r>
          </w:p>
        </w:tc>
        <w:tc>
          <w:tcPr>
            <w:tcW w:w="778" w:type="dxa"/>
            <w:shd w:val="clear" w:color="auto" w:fill="DEEAF6" w:themeFill="accent1" w:themeFillTint="33"/>
          </w:tcPr>
          <w:p w14:paraId="102DA8BB"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2.47</w:t>
            </w:r>
          </w:p>
        </w:tc>
        <w:tc>
          <w:tcPr>
            <w:tcW w:w="940" w:type="dxa"/>
            <w:shd w:val="clear" w:color="auto" w:fill="DEEAF6" w:themeFill="accent1" w:themeFillTint="33"/>
            <w:vAlign w:val="center"/>
          </w:tcPr>
          <w:p w14:paraId="3E631F57" w14:textId="05F0BC40" w:rsidR="000161DA" w:rsidRPr="000F3785" w:rsidRDefault="000161DA" w:rsidP="000161DA">
            <w:pPr>
              <w:autoSpaceDE w:val="0"/>
              <w:autoSpaceDN w:val="0"/>
              <w:adjustRightInd w:val="0"/>
              <w:spacing w:after="0"/>
              <w:jc w:val="both"/>
              <w:rPr>
                <w:rFonts w:ascii="B Nazanin" w:hAnsi="Arial" w:cs="B Nazanin"/>
                <w:color w:val="EE0000"/>
                <w:sz w:val="18"/>
                <w:szCs w:val="18"/>
              </w:rPr>
            </w:pPr>
            <w:r w:rsidRPr="000F3785">
              <w:rPr>
                <w:rFonts w:cs="B Nazanin" w:hint="cs"/>
                <w:color w:val="EE0000"/>
                <w:sz w:val="20"/>
                <w:szCs w:val="20"/>
                <w:rtl/>
                <w:lang w:val="en"/>
              </w:rPr>
              <w:t>۰.۷</w:t>
            </w:r>
          </w:p>
        </w:tc>
        <w:tc>
          <w:tcPr>
            <w:tcW w:w="762" w:type="dxa"/>
            <w:vMerge/>
            <w:shd w:val="clear" w:color="auto" w:fill="DEEAF6" w:themeFill="accent1" w:themeFillTint="33"/>
            <w:vAlign w:val="center"/>
          </w:tcPr>
          <w:p w14:paraId="42AED437" w14:textId="3E14C8AB" w:rsidR="000161DA" w:rsidRPr="000F3785" w:rsidRDefault="000161DA" w:rsidP="000161DA">
            <w:pPr>
              <w:autoSpaceDE w:val="0"/>
              <w:autoSpaceDN w:val="0"/>
              <w:adjustRightInd w:val="0"/>
              <w:spacing w:after="0"/>
              <w:jc w:val="both"/>
              <w:rPr>
                <w:rFonts w:ascii="B Nazanin" w:hAnsi="Arial" w:cs="B Zar"/>
                <w:color w:val="EE0000"/>
                <w:sz w:val="18"/>
                <w:szCs w:val="18"/>
              </w:rPr>
            </w:pPr>
          </w:p>
        </w:tc>
        <w:tc>
          <w:tcPr>
            <w:tcW w:w="942" w:type="dxa"/>
            <w:vMerge/>
            <w:tcBorders>
              <w:right w:val="single" w:sz="4" w:space="0" w:color="auto"/>
            </w:tcBorders>
            <w:shd w:val="clear" w:color="auto" w:fill="DEEAF6" w:themeFill="accent1" w:themeFillTint="33"/>
            <w:vAlign w:val="center"/>
          </w:tcPr>
          <w:p w14:paraId="48102A5B"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p>
        </w:tc>
        <w:tc>
          <w:tcPr>
            <w:tcW w:w="851" w:type="dxa"/>
            <w:tcBorders>
              <w:left w:val="single" w:sz="4" w:space="0" w:color="auto"/>
            </w:tcBorders>
            <w:shd w:val="clear" w:color="auto" w:fill="DEEAF6" w:themeFill="accent1" w:themeFillTint="33"/>
          </w:tcPr>
          <w:p w14:paraId="2F35BFDF"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10.135</w:t>
            </w:r>
          </w:p>
        </w:tc>
        <w:tc>
          <w:tcPr>
            <w:tcW w:w="871" w:type="dxa"/>
            <w:shd w:val="clear" w:color="auto" w:fill="DEEAF6" w:themeFill="accent1" w:themeFillTint="33"/>
          </w:tcPr>
          <w:p w14:paraId="3C0EAD8C"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189.216</w:t>
            </w:r>
          </w:p>
        </w:tc>
        <w:tc>
          <w:tcPr>
            <w:tcW w:w="871" w:type="dxa"/>
            <w:shd w:val="clear" w:color="auto" w:fill="DEEAF6" w:themeFill="accent1" w:themeFillTint="33"/>
            <w:vAlign w:val="center"/>
          </w:tcPr>
          <w:p w14:paraId="414D66B4" w14:textId="245422BA" w:rsidR="000161DA" w:rsidRPr="000F3785" w:rsidRDefault="000161DA" w:rsidP="000161DA">
            <w:pPr>
              <w:autoSpaceDE w:val="0"/>
              <w:autoSpaceDN w:val="0"/>
              <w:adjustRightInd w:val="0"/>
              <w:spacing w:after="0"/>
              <w:jc w:val="center"/>
              <w:rPr>
                <w:rFonts w:ascii="B Nazanin" w:hAnsi="Arial" w:cs="B Zar"/>
                <w:color w:val="EE0000"/>
                <w:sz w:val="18"/>
                <w:szCs w:val="18"/>
              </w:rPr>
            </w:pPr>
            <w:r w:rsidRPr="000F3785">
              <w:rPr>
                <w:rFonts w:ascii="B Nazanin" w:hAnsi="Arial" w:cs="B Nazanin"/>
                <w:color w:val="EE0000"/>
                <w:sz w:val="18"/>
                <w:szCs w:val="18"/>
              </w:rPr>
              <w:t>0.000</w:t>
            </w:r>
          </w:p>
        </w:tc>
      </w:tr>
      <w:tr w:rsidR="00364068" w:rsidRPr="000F3785" w14:paraId="76AA5D46" w14:textId="5169D863" w:rsidTr="000161DA">
        <w:trPr>
          <w:jc w:val="center"/>
        </w:trPr>
        <w:tc>
          <w:tcPr>
            <w:tcW w:w="1955" w:type="dxa"/>
            <w:vMerge w:val="restart"/>
            <w:shd w:val="clear" w:color="auto" w:fill="DEEAF6" w:themeFill="accent1" w:themeFillTint="33"/>
            <w:vAlign w:val="center"/>
          </w:tcPr>
          <w:p w14:paraId="09CFB8BB"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hint="cs"/>
                <w:color w:val="EE0000"/>
                <w:sz w:val="18"/>
                <w:szCs w:val="18"/>
                <w:rtl/>
              </w:rPr>
              <w:t>نور</w:t>
            </w:r>
            <w:r w:rsidRPr="000F3785">
              <w:rPr>
                <w:rFonts w:ascii="B Nazanin" w:hAnsi="Arial" w:cs="B Zar"/>
                <w:color w:val="EE0000"/>
                <w:sz w:val="18"/>
                <w:szCs w:val="18"/>
              </w:rPr>
              <w:t xml:space="preserve"> </w:t>
            </w:r>
            <w:r w:rsidRPr="000F3785">
              <w:rPr>
                <w:rFonts w:ascii="B Nazanin" w:hAnsi="Arial" w:cs="B Zar" w:hint="cs"/>
                <w:color w:val="EE0000"/>
                <w:sz w:val="18"/>
                <w:szCs w:val="18"/>
                <w:rtl/>
              </w:rPr>
              <w:t>طبیعی</w:t>
            </w:r>
            <w:r w:rsidRPr="000F3785">
              <w:rPr>
                <w:rFonts w:ascii="B Nazanin" w:hAnsi="Arial" w:cs="B Zar"/>
                <w:color w:val="EE0000"/>
                <w:sz w:val="18"/>
                <w:szCs w:val="18"/>
              </w:rPr>
              <w:t xml:space="preserve"> </w:t>
            </w:r>
            <w:r w:rsidRPr="000F3785">
              <w:rPr>
                <w:rFonts w:ascii="B Nazanin" w:hAnsi="Arial" w:cs="B Zar" w:hint="cs"/>
                <w:color w:val="EE0000"/>
                <w:sz w:val="18"/>
                <w:szCs w:val="18"/>
                <w:rtl/>
              </w:rPr>
              <w:t>در</w:t>
            </w:r>
            <w:r w:rsidRPr="000F3785">
              <w:rPr>
                <w:rFonts w:ascii="B Nazanin" w:hAnsi="Arial" w:cs="B Zar"/>
                <w:color w:val="EE0000"/>
                <w:sz w:val="18"/>
                <w:szCs w:val="18"/>
              </w:rPr>
              <w:t xml:space="preserve"> </w:t>
            </w:r>
            <w:r w:rsidRPr="000F3785">
              <w:rPr>
                <w:rFonts w:ascii="B Nazanin" w:hAnsi="Arial" w:cs="B Zar" w:hint="cs"/>
                <w:color w:val="EE0000"/>
                <w:sz w:val="18"/>
                <w:szCs w:val="18"/>
                <w:rtl/>
              </w:rPr>
              <w:t>خانه</w:t>
            </w:r>
          </w:p>
        </w:tc>
        <w:tc>
          <w:tcPr>
            <w:tcW w:w="992" w:type="dxa"/>
            <w:shd w:val="clear" w:color="auto" w:fill="DEEAF6" w:themeFill="accent1" w:themeFillTint="33"/>
          </w:tcPr>
          <w:p w14:paraId="00EEA246" w14:textId="77777777" w:rsidR="000161DA" w:rsidRPr="000F3785" w:rsidRDefault="000161DA" w:rsidP="000161DA">
            <w:pPr>
              <w:autoSpaceDE w:val="0"/>
              <w:autoSpaceDN w:val="0"/>
              <w:adjustRightInd w:val="0"/>
              <w:spacing w:after="0"/>
              <w:jc w:val="both"/>
              <w:rPr>
                <w:rFonts w:asciiTheme="majorBidi" w:hAnsiTheme="majorBidi" w:cs="B Zar"/>
                <w:color w:val="EE0000"/>
                <w:sz w:val="18"/>
                <w:szCs w:val="18"/>
              </w:rPr>
            </w:pPr>
            <w:r w:rsidRPr="000F3785">
              <w:rPr>
                <w:rFonts w:asciiTheme="majorBidi" w:hAnsiTheme="majorBidi" w:cs="B Zar" w:hint="cs"/>
                <w:color w:val="EE0000"/>
                <w:sz w:val="18"/>
                <w:szCs w:val="18"/>
                <w:rtl/>
              </w:rPr>
              <w:t>آپارتمانی</w:t>
            </w:r>
          </w:p>
        </w:tc>
        <w:tc>
          <w:tcPr>
            <w:tcW w:w="778" w:type="dxa"/>
            <w:shd w:val="clear" w:color="auto" w:fill="DEEAF6" w:themeFill="accent1" w:themeFillTint="33"/>
          </w:tcPr>
          <w:p w14:paraId="5DD3FDB7"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3.23</w:t>
            </w:r>
          </w:p>
        </w:tc>
        <w:tc>
          <w:tcPr>
            <w:tcW w:w="940" w:type="dxa"/>
            <w:shd w:val="clear" w:color="auto" w:fill="DEEAF6" w:themeFill="accent1" w:themeFillTint="33"/>
            <w:vAlign w:val="center"/>
          </w:tcPr>
          <w:p w14:paraId="12A65ADA" w14:textId="7F728D6E" w:rsidR="000161DA" w:rsidRPr="000F3785" w:rsidRDefault="000161DA" w:rsidP="000161DA">
            <w:pPr>
              <w:autoSpaceDE w:val="0"/>
              <w:autoSpaceDN w:val="0"/>
              <w:adjustRightInd w:val="0"/>
              <w:spacing w:after="0"/>
              <w:jc w:val="both"/>
              <w:rPr>
                <w:rFonts w:ascii="B Nazanin" w:hAnsi="Arial" w:cs="B Nazanin"/>
                <w:color w:val="EE0000"/>
                <w:sz w:val="18"/>
                <w:szCs w:val="18"/>
              </w:rPr>
            </w:pPr>
            <w:r w:rsidRPr="000F3785">
              <w:rPr>
                <w:rFonts w:cs="B Nazanin" w:hint="cs"/>
                <w:color w:val="EE0000"/>
                <w:sz w:val="20"/>
                <w:szCs w:val="20"/>
                <w:rtl/>
                <w:lang w:val="en"/>
              </w:rPr>
              <w:t>۰.۸۵</w:t>
            </w:r>
          </w:p>
        </w:tc>
        <w:tc>
          <w:tcPr>
            <w:tcW w:w="762" w:type="dxa"/>
            <w:vMerge w:val="restart"/>
            <w:shd w:val="clear" w:color="auto" w:fill="DEEAF6" w:themeFill="accent1" w:themeFillTint="33"/>
            <w:vAlign w:val="center"/>
          </w:tcPr>
          <w:p w14:paraId="28B94EB8" w14:textId="7BB61090"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2.236</w:t>
            </w:r>
          </w:p>
        </w:tc>
        <w:tc>
          <w:tcPr>
            <w:tcW w:w="942" w:type="dxa"/>
            <w:vMerge w:val="restart"/>
            <w:tcBorders>
              <w:right w:val="single" w:sz="4" w:space="0" w:color="auto"/>
            </w:tcBorders>
            <w:shd w:val="clear" w:color="auto" w:fill="DEEAF6" w:themeFill="accent1" w:themeFillTint="33"/>
            <w:vAlign w:val="center"/>
          </w:tcPr>
          <w:p w14:paraId="680DA3BC"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0.001</w:t>
            </w:r>
          </w:p>
        </w:tc>
        <w:tc>
          <w:tcPr>
            <w:tcW w:w="851" w:type="dxa"/>
            <w:tcBorders>
              <w:left w:val="single" w:sz="4" w:space="0" w:color="auto"/>
            </w:tcBorders>
            <w:shd w:val="clear" w:color="auto" w:fill="DEEAF6" w:themeFill="accent1" w:themeFillTint="33"/>
          </w:tcPr>
          <w:p w14:paraId="6E4F5AA8"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2.192</w:t>
            </w:r>
          </w:p>
        </w:tc>
        <w:tc>
          <w:tcPr>
            <w:tcW w:w="871" w:type="dxa"/>
            <w:shd w:val="clear" w:color="auto" w:fill="DEEAF6" w:themeFill="accent1" w:themeFillTint="33"/>
          </w:tcPr>
          <w:p w14:paraId="7555C66E"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198</w:t>
            </w:r>
          </w:p>
        </w:tc>
        <w:tc>
          <w:tcPr>
            <w:tcW w:w="871" w:type="dxa"/>
            <w:shd w:val="clear" w:color="auto" w:fill="DEEAF6" w:themeFill="accent1" w:themeFillTint="33"/>
            <w:vAlign w:val="center"/>
          </w:tcPr>
          <w:p w14:paraId="649F355D" w14:textId="4AC51236" w:rsidR="000161DA" w:rsidRPr="000F3785" w:rsidRDefault="000161DA" w:rsidP="000161DA">
            <w:pPr>
              <w:autoSpaceDE w:val="0"/>
              <w:autoSpaceDN w:val="0"/>
              <w:adjustRightInd w:val="0"/>
              <w:spacing w:after="0"/>
              <w:jc w:val="center"/>
              <w:rPr>
                <w:rFonts w:ascii="B Nazanin" w:hAnsi="Arial" w:cs="B Zar"/>
                <w:color w:val="EE0000"/>
                <w:sz w:val="18"/>
                <w:szCs w:val="18"/>
              </w:rPr>
            </w:pPr>
            <w:r w:rsidRPr="000F3785">
              <w:rPr>
                <w:rFonts w:ascii="B Nazanin" w:hAnsi="Arial" w:cs="B Nazanin"/>
                <w:color w:val="EE0000"/>
                <w:sz w:val="18"/>
                <w:szCs w:val="18"/>
              </w:rPr>
              <w:t>0.030</w:t>
            </w:r>
          </w:p>
        </w:tc>
      </w:tr>
      <w:tr w:rsidR="00364068" w:rsidRPr="000F3785" w14:paraId="3BD8588D" w14:textId="4ACF2419" w:rsidTr="000161DA">
        <w:trPr>
          <w:jc w:val="center"/>
        </w:trPr>
        <w:tc>
          <w:tcPr>
            <w:tcW w:w="1955" w:type="dxa"/>
            <w:vMerge/>
            <w:shd w:val="clear" w:color="auto" w:fill="DEEAF6" w:themeFill="accent1" w:themeFillTint="33"/>
            <w:vAlign w:val="center"/>
          </w:tcPr>
          <w:p w14:paraId="00C93541"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p>
        </w:tc>
        <w:tc>
          <w:tcPr>
            <w:tcW w:w="992" w:type="dxa"/>
            <w:shd w:val="clear" w:color="auto" w:fill="DEEAF6" w:themeFill="accent1" w:themeFillTint="33"/>
          </w:tcPr>
          <w:p w14:paraId="420CA49A" w14:textId="77777777" w:rsidR="000161DA" w:rsidRPr="000F3785" w:rsidRDefault="000161DA" w:rsidP="000161DA">
            <w:pPr>
              <w:autoSpaceDE w:val="0"/>
              <w:autoSpaceDN w:val="0"/>
              <w:adjustRightInd w:val="0"/>
              <w:spacing w:after="0"/>
              <w:jc w:val="both"/>
              <w:rPr>
                <w:rFonts w:asciiTheme="majorBidi" w:hAnsiTheme="majorBidi" w:cs="B Zar"/>
                <w:color w:val="EE0000"/>
                <w:sz w:val="18"/>
                <w:szCs w:val="18"/>
              </w:rPr>
            </w:pPr>
            <w:r w:rsidRPr="000F3785">
              <w:rPr>
                <w:rFonts w:asciiTheme="majorBidi" w:hAnsiTheme="majorBidi" w:cs="B Zar" w:hint="cs"/>
                <w:color w:val="EE0000"/>
                <w:sz w:val="18"/>
                <w:szCs w:val="18"/>
                <w:rtl/>
              </w:rPr>
              <w:t>ویلایی</w:t>
            </w:r>
          </w:p>
        </w:tc>
        <w:tc>
          <w:tcPr>
            <w:tcW w:w="778" w:type="dxa"/>
            <w:shd w:val="clear" w:color="auto" w:fill="DEEAF6" w:themeFill="accent1" w:themeFillTint="33"/>
          </w:tcPr>
          <w:p w14:paraId="7A13854E"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3.61</w:t>
            </w:r>
          </w:p>
        </w:tc>
        <w:tc>
          <w:tcPr>
            <w:tcW w:w="940" w:type="dxa"/>
            <w:shd w:val="clear" w:color="auto" w:fill="DEEAF6" w:themeFill="accent1" w:themeFillTint="33"/>
            <w:vAlign w:val="center"/>
          </w:tcPr>
          <w:p w14:paraId="53B5505C" w14:textId="68A8BF47" w:rsidR="000161DA" w:rsidRPr="000F3785" w:rsidRDefault="000161DA" w:rsidP="000161DA">
            <w:pPr>
              <w:autoSpaceDE w:val="0"/>
              <w:autoSpaceDN w:val="0"/>
              <w:adjustRightInd w:val="0"/>
              <w:spacing w:after="0"/>
              <w:jc w:val="both"/>
              <w:rPr>
                <w:rFonts w:ascii="B Nazanin" w:hAnsi="Arial" w:cs="B Nazanin"/>
                <w:color w:val="EE0000"/>
                <w:sz w:val="18"/>
                <w:szCs w:val="18"/>
              </w:rPr>
            </w:pPr>
            <w:r w:rsidRPr="000F3785">
              <w:rPr>
                <w:rFonts w:cs="B Nazanin" w:hint="cs"/>
                <w:color w:val="EE0000"/>
                <w:sz w:val="20"/>
                <w:szCs w:val="20"/>
                <w:rtl/>
                <w:lang w:val="en"/>
              </w:rPr>
              <w:t>۰.۸</w:t>
            </w:r>
          </w:p>
        </w:tc>
        <w:tc>
          <w:tcPr>
            <w:tcW w:w="762" w:type="dxa"/>
            <w:vMerge/>
            <w:shd w:val="clear" w:color="auto" w:fill="DEEAF6" w:themeFill="accent1" w:themeFillTint="33"/>
            <w:vAlign w:val="center"/>
          </w:tcPr>
          <w:p w14:paraId="59EDF313" w14:textId="12F81E76" w:rsidR="000161DA" w:rsidRPr="000F3785" w:rsidRDefault="000161DA" w:rsidP="000161DA">
            <w:pPr>
              <w:autoSpaceDE w:val="0"/>
              <w:autoSpaceDN w:val="0"/>
              <w:adjustRightInd w:val="0"/>
              <w:spacing w:after="0"/>
              <w:jc w:val="both"/>
              <w:rPr>
                <w:rFonts w:ascii="B Nazanin" w:hAnsi="Arial" w:cs="B Zar"/>
                <w:color w:val="EE0000"/>
                <w:sz w:val="18"/>
                <w:szCs w:val="18"/>
              </w:rPr>
            </w:pPr>
          </w:p>
        </w:tc>
        <w:tc>
          <w:tcPr>
            <w:tcW w:w="942" w:type="dxa"/>
            <w:vMerge/>
            <w:tcBorders>
              <w:right w:val="single" w:sz="4" w:space="0" w:color="auto"/>
            </w:tcBorders>
            <w:shd w:val="clear" w:color="auto" w:fill="DEEAF6" w:themeFill="accent1" w:themeFillTint="33"/>
            <w:vAlign w:val="center"/>
          </w:tcPr>
          <w:p w14:paraId="189315EB"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p>
        </w:tc>
        <w:tc>
          <w:tcPr>
            <w:tcW w:w="851" w:type="dxa"/>
            <w:tcBorders>
              <w:left w:val="single" w:sz="4" w:space="0" w:color="auto"/>
            </w:tcBorders>
            <w:shd w:val="clear" w:color="auto" w:fill="DEEAF6" w:themeFill="accent1" w:themeFillTint="33"/>
          </w:tcPr>
          <w:p w14:paraId="5DBC8F11"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2.192</w:t>
            </w:r>
          </w:p>
        </w:tc>
        <w:tc>
          <w:tcPr>
            <w:tcW w:w="871" w:type="dxa"/>
            <w:shd w:val="clear" w:color="auto" w:fill="DEEAF6" w:themeFill="accent1" w:themeFillTint="33"/>
          </w:tcPr>
          <w:p w14:paraId="25C96FF2"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194.835</w:t>
            </w:r>
          </w:p>
        </w:tc>
        <w:tc>
          <w:tcPr>
            <w:tcW w:w="871" w:type="dxa"/>
            <w:shd w:val="clear" w:color="auto" w:fill="DEEAF6" w:themeFill="accent1" w:themeFillTint="33"/>
            <w:vAlign w:val="center"/>
          </w:tcPr>
          <w:p w14:paraId="07A8C1D4" w14:textId="055876E4" w:rsidR="000161DA" w:rsidRPr="000F3785" w:rsidRDefault="000161DA" w:rsidP="000161DA">
            <w:pPr>
              <w:autoSpaceDE w:val="0"/>
              <w:autoSpaceDN w:val="0"/>
              <w:adjustRightInd w:val="0"/>
              <w:spacing w:after="0"/>
              <w:jc w:val="center"/>
              <w:rPr>
                <w:rFonts w:ascii="B Nazanin" w:hAnsi="Arial" w:cs="B Zar"/>
                <w:color w:val="EE0000"/>
                <w:sz w:val="18"/>
                <w:szCs w:val="18"/>
              </w:rPr>
            </w:pPr>
            <w:r w:rsidRPr="000F3785">
              <w:rPr>
                <w:rFonts w:ascii="B Nazanin" w:hAnsi="Arial" w:cs="B Nazanin"/>
                <w:color w:val="EE0000"/>
                <w:sz w:val="18"/>
                <w:szCs w:val="18"/>
              </w:rPr>
              <w:t>0.030</w:t>
            </w:r>
          </w:p>
        </w:tc>
      </w:tr>
      <w:tr w:rsidR="00364068" w:rsidRPr="000F3785" w14:paraId="1C94BB66" w14:textId="7020A752" w:rsidTr="000161DA">
        <w:trPr>
          <w:jc w:val="center"/>
        </w:trPr>
        <w:tc>
          <w:tcPr>
            <w:tcW w:w="1955" w:type="dxa"/>
            <w:vMerge w:val="restart"/>
            <w:shd w:val="clear" w:color="auto" w:fill="DEEAF6" w:themeFill="accent1" w:themeFillTint="33"/>
            <w:vAlign w:val="center"/>
          </w:tcPr>
          <w:p w14:paraId="75C9F78E"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hint="cs"/>
                <w:color w:val="EE0000"/>
                <w:sz w:val="18"/>
                <w:szCs w:val="18"/>
                <w:rtl/>
              </w:rPr>
              <w:t>تهویه</w:t>
            </w:r>
            <w:r w:rsidRPr="000F3785">
              <w:rPr>
                <w:rFonts w:ascii="B Nazanin" w:hAnsi="Arial" w:cs="B Zar"/>
                <w:color w:val="EE0000"/>
                <w:sz w:val="18"/>
                <w:szCs w:val="18"/>
              </w:rPr>
              <w:t xml:space="preserve"> </w:t>
            </w:r>
            <w:r w:rsidRPr="000F3785">
              <w:rPr>
                <w:rFonts w:ascii="B Nazanin" w:hAnsi="Arial" w:cs="B Zar" w:hint="cs"/>
                <w:color w:val="EE0000"/>
                <w:sz w:val="18"/>
                <w:szCs w:val="18"/>
                <w:rtl/>
              </w:rPr>
              <w:t>و</w:t>
            </w:r>
            <w:r w:rsidRPr="000F3785">
              <w:rPr>
                <w:rFonts w:ascii="B Nazanin" w:hAnsi="Arial" w:cs="B Zar"/>
                <w:color w:val="EE0000"/>
                <w:sz w:val="18"/>
                <w:szCs w:val="18"/>
              </w:rPr>
              <w:t xml:space="preserve"> </w:t>
            </w:r>
            <w:r w:rsidRPr="000F3785">
              <w:rPr>
                <w:rFonts w:ascii="B Nazanin" w:hAnsi="Arial" w:cs="B Zar" w:hint="cs"/>
                <w:color w:val="EE0000"/>
                <w:sz w:val="18"/>
                <w:szCs w:val="18"/>
                <w:rtl/>
              </w:rPr>
              <w:t>جریان</w:t>
            </w:r>
            <w:r w:rsidRPr="000F3785">
              <w:rPr>
                <w:rFonts w:ascii="B Nazanin" w:hAnsi="Arial" w:cs="B Zar"/>
                <w:color w:val="EE0000"/>
                <w:sz w:val="18"/>
                <w:szCs w:val="18"/>
              </w:rPr>
              <w:t xml:space="preserve"> </w:t>
            </w:r>
            <w:r w:rsidRPr="000F3785">
              <w:rPr>
                <w:rFonts w:ascii="B Nazanin" w:hAnsi="Arial" w:cs="B Zar" w:hint="cs"/>
                <w:color w:val="EE0000"/>
                <w:sz w:val="18"/>
                <w:szCs w:val="18"/>
                <w:rtl/>
              </w:rPr>
              <w:t>هوا</w:t>
            </w:r>
          </w:p>
        </w:tc>
        <w:tc>
          <w:tcPr>
            <w:tcW w:w="992" w:type="dxa"/>
            <w:shd w:val="clear" w:color="auto" w:fill="DEEAF6" w:themeFill="accent1" w:themeFillTint="33"/>
          </w:tcPr>
          <w:p w14:paraId="602AF6B9" w14:textId="77777777" w:rsidR="000161DA" w:rsidRPr="000F3785" w:rsidRDefault="000161DA" w:rsidP="000161DA">
            <w:pPr>
              <w:autoSpaceDE w:val="0"/>
              <w:autoSpaceDN w:val="0"/>
              <w:adjustRightInd w:val="0"/>
              <w:spacing w:after="0"/>
              <w:jc w:val="both"/>
              <w:rPr>
                <w:rFonts w:asciiTheme="majorBidi" w:hAnsiTheme="majorBidi" w:cs="B Zar"/>
                <w:color w:val="EE0000"/>
                <w:sz w:val="18"/>
                <w:szCs w:val="18"/>
              </w:rPr>
            </w:pPr>
            <w:r w:rsidRPr="000F3785">
              <w:rPr>
                <w:rFonts w:asciiTheme="majorBidi" w:hAnsiTheme="majorBidi" w:cs="B Zar" w:hint="cs"/>
                <w:color w:val="EE0000"/>
                <w:sz w:val="18"/>
                <w:szCs w:val="18"/>
                <w:rtl/>
              </w:rPr>
              <w:t>آپارتمانی</w:t>
            </w:r>
          </w:p>
        </w:tc>
        <w:tc>
          <w:tcPr>
            <w:tcW w:w="778" w:type="dxa"/>
            <w:shd w:val="clear" w:color="auto" w:fill="DEEAF6" w:themeFill="accent1" w:themeFillTint="33"/>
          </w:tcPr>
          <w:p w14:paraId="6B480606"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2.91</w:t>
            </w:r>
          </w:p>
        </w:tc>
        <w:tc>
          <w:tcPr>
            <w:tcW w:w="940" w:type="dxa"/>
            <w:shd w:val="clear" w:color="auto" w:fill="DEEAF6" w:themeFill="accent1" w:themeFillTint="33"/>
            <w:vAlign w:val="center"/>
          </w:tcPr>
          <w:p w14:paraId="2EA99445" w14:textId="2CBEEC9F" w:rsidR="000161DA" w:rsidRPr="000F3785" w:rsidRDefault="000161DA" w:rsidP="000161DA">
            <w:pPr>
              <w:autoSpaceDE w:val="0"/>
              <w:autoSpaceDN w:val="0"/>
              <w:adjustRightInd w:val="0"/>
              <w:spacing w:after="0"/>
              <w:jc w:val="both"/>
              <w:rPr>
                <w:rFonts w:ascii="B Nazanin" w:hAnsi="Arial" w:cs="B Nazanin"/>
                <w:color w:val="EE0000"/>
                <w:sz w:val="18"/>
                <w:szCs w:val="18"/>
              </w:rPr>
            </w:pPr>
            <w:r w:rsidRPr="000F3785">
              <w:rPr>
                <w:rFonts w:cs="B Nazanin" w:hint="cs"/>
                <w:color w:val="EE0000"/>
                <w:sz w:val="20"/>
                <w:szCs w:val="20"/>
                <w:rtl/>
                <w:lang w:val="en"/>
              </w:rPr>
              <w:t>۰.۸۲</w:t>
            </w:r>
          </w:p>
        </w:tc>
        <w:tc>
          <w:tcPr>
            <w:tcW w:w="762" w:type="dxa"/>
            <w:vMerge w:val="restart"/>
            <w:shd w:val="clear" w:color="auto" w:fill="DEEAF6" w:themeFill="accent1" w:themeFillTint="33"/>
            <w:vAlign w:val="center"/>
          </w:tcPr>
          <w:p w14:paraId="451C06D2" w14:textId="6DD8BBCD"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10.17</w:t>
            </w:r>
          </w:p>
        </w:tc>
        <w:tc>
          <w:tcPr>
            <w:tcW w:w="942" w:type="dxa"/>
            <w:vMerge w:val="restart"/>
            <w:tcBorders>
              <w:right w:val="single" w:sz="4" w:space="0" w:color="auto"/>
            </w:tcBorders>
            <w:shd w:val="clear" w:color="auto" w:fill="DEEAF6" w:themeFill="accent1" w:themeFillTint="33"/>
            <w:vAlign w:val="center"/>
          </w:tcPr>
          <w:p w14:paraId="5F3E7CD4"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0.002</w:t>
            </w:r>
          </w:p>
        </w:tc>
        <w:tc>
          <w:tcPr>
            <w:tcW w:w="851" w:type="dxa"/>
            <w:tcBorders>
              <w:left w:val="single" w:sz="4" w:space="0" w:color="auto"/>
            </w:tcBorders>
            <w:shd w:val="clear" w:color="auto" w:fill="DEEAF6" w:themeFill="accent1" w:themeFillTint="33"/>
          </w:tcPr>
          <w:p w14:paraId="7B47C959"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-3.912</w:t>
            </w:r>
          </w:p>
        </w:tc>
        <w:tc>
          <w:tcPr>
            <w:tcW w:w="871" w:type="dxa"/>
            <w:shd w:val="clear" w:color="auto" w:fill="DEEAF6" w:themeFill="accent1" w:themeFillTint="33"/>
          </w:tcPr>
          <w:p w14:paraId="0C045099"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198</w:t>
            </w:r>
          </w:p>
        </w:tc>
        <w:tc>
          <w:tcPr>
            <w:tcW w:w="871" w:type="dxa"/>
            <w:shd w:val="clear" w:color="auto" w:fill="DEEAF6" w:themeFill="accent1" w:themeFillTint="33"/>
            <w:vAlign w:val="center"/>
          </w:tcPr>
          <w:p w14:paraId="2FBFF5AB" w14:textId="2DD5B111" w:rsidR="000161DA" w:rsidRPr="000F3785" w:rsidRDefault="000161DA" w:rsidP="000161DA">
            <w:pPr>
              <w:autoSpaceDE w:val="0"/>
              <w:autoSpaceDN w:val="0"/>
              <w:adjustRightInd w:val="0"/>
              <w:spacing w:after="0"/>
              <w:jc w:val="center"/>
              <w:rPr>
                <w:rFonts w:ascii="B Nazanin" w:hAnsi="Arial" w:cs="B Zar"/>
                <w:color w:val="EE0000"/>
                <w:sz w:val="18"/>
                <w:szCs w:val="18"/>
              </w:rPr>
            </w:pPr>
            <w:r w:rsidRPr="000F3785">
              <w:rPr>
                <w:rFonts w:ascii="B Nazanin" w:hAnsi="Arial" w:cs="B Nazanin"/>
                <w:color w:val="EE0000"/>
                <w:sz w:val="18"/>
                <w:szCs w:val="18"/>
              </w:rPr>
              <w:t>0.000</w:t>
            </w:r>
          </w:p>
        </w:tc>
      </w:tr>
      <w:tr w:rsidR="00364068" w:rsidRPr="000F3785" w14:paraId="4FD0610D" w14:textId="724064C7" w:rsidTr="000161DA">
        <w:trPr>
          <w:jc w:val="center"/>
        </w:trPr>
        <w:tc>
          <w:tcPr>
            <w:tcW w:w="1955" w:type="dxa"/>
            <w:vMerge/>
            <w:shd w:val="clear" w:color="auto" w:fill="DEEAF6" w:themeFill="accent1" w:themeFillTint="33"/>
            <w:vAlign w:val="center"/>
          </w:tcPr>
          <w:p w14:paraId="10E60C47"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p>
        </w:tc>
        <w:tc>
          <w:tcPr>
            <w:tcW w:w="992" w:type="dxa"/>
            <w:shd w:val="clear" w:color="auto" w:fill="DEEAF6" w:themeFill="accent1" w:themeFillTint="33"/>
          </w:tcPr>
          <w:p w14:paraId="6471B990" w14:textId="77777777" w:rsidR="000161DA" w:rsidRPr="000F3785" w:rsidRDefault="000161DA" w:rsidP="000161DA">
            <w:pPr>
              <w:autoSpaceDE w:val="0"/>
              <w:autoSpaceDN w:val="0"/>
              <w:adjustRightInd w:val="0"/>
              <w:spacing w:after="0"/>
              <w:jc w:val="both"/>
              <w:rPr>
                <w:rFonts w:asciiTheme="majorBidi" w:hAnsiTheme="majorBidi" w:cs="B Zar"/>
                <w:color w:val="EE0000"/>
                <w:sz w:val="18"/>
                <w:szCs w:val="18"/>
              </w:rPr>
            </w:pPr>
            <w:r w:rsidRPr="000F3785">
              <w:rPr>
                <w:rFonts w:asciiTheme="majorBidi" w:hAnsiTheme="majorBidi" w:cs="B Zar" w:hint="cs"/>
                <w:color w:val="EE0000"/>
                <w:sz w:val="18"/>
                <w:szCs w:val="18"/>
                <w:rtl/>
              </w:rPr>
              <w:t>ویلایی</w:t>
            </w:r>
          </w:p>
        </w:tc>
        <w:tc>
          <w:tcPr>
            <w:tcW w:w="778" w:type="dxa"/>
            <w:shd w:val="clear" w:color="auto" w:fill="DEEAF6" w:themeFill="accent1" w:themeFillTint="33"/>
          </w:tcPr>
          <w:p w14:paraId="79E8A4DF"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3.55</w:t>
            </w:r>
          </w:p>
        </w:tc>
        <w:tc>
          <w:tcPr>
            <w:tcW w:w="940" w:type="dxa"/>
            <w:shd w:val="clear" w:color="auto" w:fill="DEEAF6" w:themeFill="accent1" w:themeFillTint="33"/>
            <w:vAlign w:val="center"/>
          </w:tcPr>
          <w:p w14:paraId="23A9CB07" w14:textId="338863D5" w:rsidR="000161DA" w:rsidRPr="000F3785" w:rsidRDefault="000161DA" w:rsidP="000161DA">
            <w:pPr>
              <w:autoSpaceDE w:val="0"/>
              <w:autoSpaceDN w:val="0"/>
              <w:adjustRightInd w:val="0"/>
              <w:spacing w:after="0"/>
              <w:jc w:val="both"/>
              <w:rPr>
                <w:rFonts w:ascii="B Nazanin" w:hAnsi="Arial" w:cs="B Nazanin"/>
                <w:color w:val="EE0000"/>
                <w:sz w:val="18"/>
                <w:szCs w:val="18"/>
              </w:rPr>
            </w:pPr>
            <w:r w:rsidRPr="000F3785">
              <w:rPr>
                <w:rFonts w:cs="B Nazanin" w:hint="cs"/>
                <w:color w:val="EE0000"/>
                <w:sz w:val="20"/>
                <w:szCs w:val="20"/>
                <w:rtl/>
                <w:lang w:val="en"/>
              </w:rPr>
              <w:t>۰.۷۸</w:t>
            </w:r>
          </w:p>
        </w:tc>
        <w:tc>
          <w:tcPr>
            <w:tcW w:w="762" w:type="dxa"/>
            <w:vMerge/>
            <w:shd w:val="clear" w:color="auto" w:fill="DEEAF6" w:themeFill="accent1" w:themeFillTint="33"/>
            <w:vAlign w:val="center"/>
          </w:tcPr>
          <w:p w14:paraId="6D09FDDD" w14:textId="3AA9EB04" w:rsidR="000161DA" w:rsidRPr="000F3785" w:rsidRDefault="000161DA" w:rsidP="000161DA">
            <w:pPr>
              <w:autoSpaceDE w:val="0"/>
              <w:autoSpaceDN w:val="0"/>
              <w:adjustRightInd w:val="0"/>
              <w:spacing w:after="0"/>
              <w:jc w:val="both"/>
              <w:rPr>
                <w:rFonts w:ascii="B Nazanin" w:hAnsi="Arial" w:cs="B Zar"/>
                <w:color w:val="EE0000"/>
                <w:sz w:val="18"/>
                <w:szCs w:val="18"/>
              </w:rPr>
            </w:pPr>
          </w:p>
        </w:tc>
        <w:tc>
          <w:tcPr>
            <w:tcW w:w="942" w:type="dxa"/>
            <w:vMerge/>
            <w:tcBorders>
              <w:right w:val="single" w:sz="4" w:space="0" w:color="auto"/>
            </w:tcBorders>
            <w:shd w:val="clear" w:color="auto" w:fill="DEEAF6" w:themeFill="accent1" w:themeFillTint="33"/>
            <w:vAlign w:val="center"/>
          </w:tcPr>
          <w:p w14:paraId="335CF50E"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p>
        </w:tc>
        <w:tc>
          <w:tcPr>
            <w:tcW w:w="851" w:type="dxa"/>
            <w:tcBorders>
              <w:left w:val="single" w:sz="4" w:space="0" w:color="auto"/>
            </w:tcBorders>
            <w:shd w:val="clear" w:color="auto" w:fill="DEEAF6" w:themeFill="accent1" w:themeFillTint="33"/>
          </w:tcPr>
          <w:p w14:paraId="1031F7F9"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-3.912</w:t>
            </w:r>
          </w:p>
        </w:tc>
        <w:tc>
          <w:tcPr>
            <w:tcW w:w="871" w:type="dxa"/>
            <w:shd w:val="clear" w:color="auto" w:fill="DEEAF6" w:themeFill="accent1" w:themeFillTint="33"/>
          </w:tcPr>
          <w:p w14:paraId="6802D5C9"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193.466</w:t>
            </w:r>
          </w:p>
        </w:tc>
        <w:tc>
          <w:tcPr>
            <w:tcW w:w="871" w:type="dxa"/>
            <w:shd w:val="clear" w:color="auto" w:fill="DEEAF6" w:themeFill="accent1" w:themeFillTint="33"/>
            <w:vAlign w:val="center"/>
          </w:tcPr>
          <w:p w14:paraId="2B672752" w14:textId="79F6A167" w:rsidR="000161DA" w:rsidRPr="000F3785" w:rsidRDefault="000161DA" w:rsidP="000161DA">
            <w:pPr>
              <w:autoSpaceDE w:val="0"/>
              <w:autoSpaceDN w:val="0"/>
              <w:adjustRightInd w:val="0"/>
              <w:spacing w:after="0"/>
              <w:jc w:val="center"/>
              <w:rPr>
                <w:rFonts w:ascii="B Nazanin" w:hAnsi="Arial" w:cs="B Zar"/>
                <w:color w:val="EE0000"/>
                <w:sz w:val="18"/>
                <w:szCs w:val="18"/>
              </w:rPr>
            </w:pPr>
            <w:r w:rsidRPr="000F3785">
              <w:rPr>
                <w:rFonts w:ascii="B Nazanin" w:hAnsi="Arial" w:cs="B Nazanin"/>
                <w:color w:val="EE0000"/>
                <w:sz w:val="18"/>
                <w:szCs w:val="18"/>
              </w:rPr>
              <w:t>0.000</w:t>
            </w:r>
          </w:p>
        </w:tc>
      </w:tr>
      <w:tr w:rsidR="00364068" w:rsidRPr="000F3785" w14:paraId="7037145F" w14:textId="2F5C468A" w:rsidTr="000161DA">
        <w:trPr>
          <w:jc w:val="center"/>
        </w:trPr>
        <w:tc>
          <w:tcPr>
            <w:tcW w:w="1955" w:type="dxa"/>
            <w:vMerge w:val="restart"/>
            <w:shd w:val="clear" w:color="auto" w:fill="DEEAF6" w:themeFill="accent1" w:themeFillTint="33"/>
            <w:vAlign w:val="center"/>
          </w:tcPr>
          <w:p w14:paraId="0828122F"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hint="cs"/>
                <w:color w:val="EE0000"/>
                <w:sz w:val="18"/>
                <w:szCs w:val="18"/>
                <w:rtl/>
              </w:rPr>
              <w:t>شنیدن</w:t>
            </w:r>
            <w:r w:rsidRPr="000F3785">
              <w:rPr>
                <w:rFonts w:ascii="B Nazanin" w:hAnsi="Arial" w:cs="B Zar"/>
                <w:color w:val="EE0000"/>
                <w:sz w:val="18"/>
                <w:szCs w:val="18"/>
              </w:rPr>
              <w:t xml:space="preserve"> </w:t>
            </w:r>
            <w:r w:rsidRPr="000F3785">
              <w:rPr>
                <w:rFonts w:ascii="B Nazanin" w:hAnsi="Arial" w:cs="B Zar" w:hint="cs"/>
                <w:color w:val="EE0000"/>
                <w:sz w:val="18"/>
                <w:szCs w:val="18"/>
                <w:rtl/>
              </w:rPr>
              <w:t>صدای</w:t>
            </w:r>
            <w:r w:rsidRPr="000F3785">
              <w:rPr>
                <w:rFonts w:ascii="B Nazanin" w:hAnsi="Arial" w:cs="B Zar"/>
                <w:color w:val="EE0000"/>
                <w:sz w:val="18"/>
                <w:szCs w:val="18"/>
              </w:rPr>
              <w:t xml:space="preserve"> </w:t>
            </w:r>
            <w:r w:rsidRPr="000F3785">
              <w:rPr>
                <w:rFonts w:ascii="B Nazanin" w:hAnsi="Arial" w:cs="B Zar" w:hint="cs"/>
                <w:color w:val="EE0000"/>
                <w:sz w:val="18"/>
                <w:szCs w:val="18"/>
                <w:rtl/>
              </w:rPr>
              <w:t>طبیعت</w:t>
            </w:r>
          </w:p>
        </w:tc>
        <w:tc>
          <w:tcPr>
            <w:tcW w:w="992" w:type="dxa"/>
            <w:shd w:val="clear" w:color="auto" w:fill="DEEAF6" w:themeFill="accent1" w:themeFillTint="33"/>
          </w:tcPr>
          <w:p w14:paraId="044E3C1E" w14:textId="77777777" w:rsidR="000161DA" w:rsidRPr="000F3785" w:rsidRDefault="000161DA" w:rsidP="000161DA">
            <w:pPr>
              <w:autoSpaceDE w:val="0"/>
              <w:autoSpaceDN w:val="0"/>
              <w:adjustRightInd w:val="0"/>
              <w:spacing w:after="0"/>
              <w:jc w:val="both"/>
              <w:rPr>
                <w:rFonts w:asciiTheme="majorBidi" w:hAnsiTheme="majorBidi" w:cs="B Zar"/>
                <w:color w:val="EE0000"/>
                <w:sz w:val="18"/>
                <w:szCs w:val="18"/>
              </w:rPr>
            </w:pPr>
            <w:r w:rsidRPr="000F3785">
              <w:rPr>
                <w:rFonts w:asciiTheme="majorBidi" w:hAnsiTheme="majorBidi" w:cs="B Zar" w:hint="cs"/>
                <w:color w:val="EE0000"/>
                <w:sz w:val="18"/>
                <w:szCs w:val="18"/>
                <w:rtl/>
              </w:rPr>
              <w:t>آپارتمانی</w:t>
            </w:r>
          </w:p>
        </w:tc>
        <w:tc>
          <w:tcPr>
            <w:tcW w:w="778" w:type="dxa"/>
            <w:shd w:val="clear" w:color="auto" w:fill="DEEAF6" w:themeFill="accent1" w:themeFillTint="33"/>
          </w:tcPr>
          <w:p w14:paraId="4864F05D"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3.14</w:t>
            </w:r>
          </w:p>
        </w:tc>
        <w:tc>
          <w:tcPr>
            <w:tcW w:w="940" w:type="dxa"/>
            <w:shd w:val="clear" w:color="auto" w:fill="DEEAF6" w:themeFill="accent1" w:themeFillTint="33"/>
            <w:vAlign w:val="center"/>
          </w:tcPr>
          <w:p w14:paraId="4AB2E95E" w14:textId="126AB494" w:rsidR="000161DA" w:rsidRPr="000F3785" w:rsidRDefault="000161DA" w:rsidP="000161DA">
            <w:pPr>
              <w:autoSpaceDE w:val="0"/>
              <w:autoSpaceDN w:val="0"/>
              <w:adjustRightInd w:val="0"/>
              <w:spacing w:after="0"/>
              <w:jc w:val="both"/>
              <w:rPr>
                <w:rFonts w:ascii="B Nazanin" w:hAnsi="Arial" w:cs="B Nazanin"/>
                <w:color w:val="EE0000"/>
                <w:sz w:val="18"/>
                <w:szCs w:val="18"/>
              </w:rPr>
            </w:pPr>
            <w:r w:rsidRPr="000F3785">
              <w:rPr>
                <w:rFonts w:cs="B Nazanin" w:hint="cs"/>
                <w:color w:val="EE0000"/>
                <w:sz w:val="20"/>
                <w:szCs w:val="20"/>
                <w:rtl/>
                <w:lang w:val="en"/>
              </w:rPr>
              <w:t>۰.۷۶</w:t>
            </w:r>
          </w:p>
        </w:tc>
        <w:tc>
          <w:tcPr>
            <w:tcW w:w="762" w:type="dxa"/>
            <w:vMerge w:val="restart"/>
            <w:shd w:val="clear" w:color="auto" w:fill="DEEAF6" w:themeFill="accent1" w:themeFillTint="33"/>
            <w:vAlign w:val="center"/>
          </w:tcPr>
          <w:p w14:paraId="6365F2BB" w14:textId="43DE8576"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1.877</w:t>
            </w:r>
          </w:p>
        </w:tc>
        <w:tc>
          <w:tcPr>
            <w:tcW w:w="942" w:type="dxa"/>
            <w:vMerge w:val="restart"/>
            <w:tcBorders>
              <w:right w:val="single" w:sz="4" w:space="0" w:color="auto"/>
            </w:tcBorders>
            <w:shd w:val="clear" w:color="auto" w:fill="DEEAF6" w:themeFill="accent1" w:themeFillTint="33"/>
            <w:vAlign w:val="center"/>
          </w:tcPr>
          <w:p w14:paraId="591DCCB2"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0.001</w:t>
            </w:r>
          </w:p>
        </w:tc>
        <w:tc>
          <w:tcPr>
            <w:tcW w:w="851" w:type="dxa"/>
            <w:tcBorders>
              <w:left w:val="single" w:sz="4" w:space="0" w:color="auto"/>
            </w:tcBorders>
            <w:shd w:val="clear" w:color="auto" w:fill="DEEAF6" w:themeFill="accent1" w:themeFillTint="33"/>
          </w:tcPr>
          <w:p w14:paraId="67429D8E"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-5.169</w:t>
            </w:r>
          </w:p>
        </w:tc>
        <w:tc>
          <w:tcPr>
            <w:tcW w:w="871" w:type="dxa"/>
            <w:shd w:val="clear" w:color="auto" w:fill="DEEAF6" w:themeFill="accent1" w:themeFillTint="33"/>
          </w:tcPr>
          <w:p w14:paraId="01A34913"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198</w:t>
            </w:r>
          </w:p>
        </w:tc>
        <w:tc>
          <w:tcPr>
            <w:tcW w:w="871" w:type="dxa"/>
            <w:shd w:val="clear" w:color="auto" w:fill="DEEAF6" w:themeFill="accent1" w:themeFillTint="33"/>
            <w:vAlign w:val="center"/>
          </w:tcPr>
          <w:p w14:paraId="020AD622" w14:textId="059AF085" w:rsidR="000161DA" w:rsidRPr="000F3785" w:rsidRDefault="000161DA" w:rsidP="000161DA">
            <w:pPr>
              <w:autoSpaceDE w:val="0"/>
              <w:autoSpaceDN w:val="0"/>
              <w:adjustRightInd w:val="0"/>
              <w:spacing w:after="0"/>
              <w:jc w:val="center"/>
              <w:rPr>
                <w:rFonts w:ascii="B Nazanin" w:hAnsi="Arial" w:cs="B Zar"/>
                <w:color w:val="EE0000"/>
                <w:sz w:val="18"/>
                <w:szCs w:val="18"/>
              </w:rPr>
            </w:pPr>
            <w:r w:rsidRPr="000F3785">
              <w:rPr>
                <w:rFonts w:ascii="B Nazanin" w:hAnsi="Arial" w:cs="B Nazanin"/>
                <w:color w:val="EE0000"/>
                <w:sz w:val="18"/>
                <w:szCs w:val="18"/>
              </w:rPr>
              <w:t>0.000</w:t>
            </w:r>
          </w:p>
        </w:tc>
      </w:tr>
      <w:tr w:rsidR="00364068" w:rsidRPr="000F3785" w14:paraId="1D5B5A55" w14:textId="74C57A17" w:rsidTr="000161DA">
        <w:trPr>
          <w:jc w:val="center"/>
        </w:trPr>
        <w:tc>
          <w:tcPr>
            <w:tcW w:w="1955" w:type="dxa"/>
            <w:vMerge/>
            <w:shd w:val="clear" w:color="auto" w:fill="DEEAF6" w:themeFill="accent1" w:themeFillTint="33"/>
            <w:vAlign w:val="center"/>
          </w:tcPr>
          <w:p w14:paraId="0C1582BE"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p>
        </w:tc>
        <w:tc>
          <w:tcPr>
            <w:tcW w:w="992" w:type="dxa"/>
            <w:shd w:val="clear" w:color="auto" w:fill="DEEAF6" w:themeFill="accent1" w:themeFillTint="33"/>
          </w:tcPr>
          <w:p w14:paraId="30456633" w14:textId="77777777" w:rsidR="000161DA" w:rsidRPr="000F3785" w:rsidRDefault="000161DA" w:rsidP="000161DA">
            <w:pPr>
              <w:autoSpaceDE w:val="0"/>
              <w:autoSpaceDN w:val="0"/>
              <w:adjustRightInd w:val="0"/>
              <w:spacing w:after="0"/>
              <w:jc w:val="both"/>
              <w:rPr>
                <w:rFonts w:asciiTheme="majorBidi" w:hAnsiTheme="majorBidi" w:cs="B Zar"/>
                <w:color w:val="EE0000"/>
                <w:sz w:val="18"/>
                <w:szCs w:val="18"/>
              </w:rPr>
            </w:pPr>
            <w:r w:rsidRPr="000F3785">
              <w:rPr>
                <w:rFonts w:asciiTheme="majorBidi" w:hAnsiTheme="majorBidi" w:cs="B Zar" w:hint="cs"/>
                <w:color w:val="EE0000"/>
                <w:sz w:val="18"/>
                <w:szCs w:val="18"/>
                <w:rtl/>
              </w:rPr>
              <w:t>ویلایی</w:t>
            </w:r>
          </w:p>
        </w:tc>
        <w:tc>
          <w:tcPr>
            <w:tcW w:w="778" w:type="dxa"/>
            <w:shd w:val="clear" w:color="auto" w:fill="DEEAF6" w:themeFill="accent1" w:themeFillTint="33"/>
          </w:tcPr>
          <w:p w14:paraId="716E8EB0"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3.92</w:t>
            </w:r>
          </w:p>
        </w:tc>
        <w:tc>
          <w:tcPr>
            <w:tcW w:w="940" w:type="dxa"/>
            <w:shd w:val="clear" w:color="auto" w:fill="DEEAF6" w:themeFill="accent1" w:themeFillTint="33"/>
            <w:vAlign w:val="center"/>
          </w:tcPr>
          <w:p w14:paraId="05839024" w14:textId="229E4F35" w:rsidR="000161DA" w:rsidRPr="000F3785" w:rsidRDefault="000161DA" w:rsidP="000161DA">
            <w:pPr>
              <w:autoSpaceDE w:val="0"/>
              <w:autoSpaceDN w:val="0"/>
              <w:adjustRightInd w:val="0"/>
              <w:spacing w:after="0"/>
              <w:jc w:val="both"/>
              <w:rPr>
                <w:rFonts w:ascii="B Nazanin" w:hAnsi="Arial" w:cs="B Nazanin"/>
                <w:color w:val="EE0000"/>
                <w:sz w:val="18"/>
                <w:szCs w:val="18"/>
              </w:rPr>
            </w:pPr>
            <w:r w:rsidRPr="000F3785">
              <w:rPr>
                <w:rFonts w:cs="B Nazanin" w:hint="cs"/>
                <w:color w:val="EE0000"/>
                <w:sz w:val="20"/>
                <w:szCs w:val="20"/>
                <w:rtl/>
                <w:lang w:val="en"/>
              </w:rPr>
              <w:t>۰.۷۲</w:t>
            </w:r>
          </w:p>
        </w:tc>
        <w:tc>
          <w:tcPr>
            <w:tcW w:w="762" w:type="dxa"/>
            <w:vMerge/>
            <w:shd w:val="clear" w:color="auto" w:fill="DEEAF6" w:themeFill="accent1" w:themeFillTint="33"/>
            <w:vAlign w:val="center"/>
          </w:tcPr>
          <w:p w14:paraId="3964DFD0" w14:textId="4CAF8B65" w:rsidR="000161DA" w:rsidRPr="000F3785" w:rsidRDefault="000161DA" w:rsidP="000161DA">
            <w:pPr>
              <w:autoSpaceDE w:val="0"/>
              <w:autoSpaceDN w:val="0"/>
              <w:adjustRightInd w:val="0"/>
              <w:spacing w:after="0"/>
              <w:jc w:val="both"/>
              <w:rPr>
                <w:rFonts w:ascii="B Nazanin" w:hAnsi="Arial" w:cs="B Zar"/>
                <w:color w:val="EE0000"/>
                <w:sz w:val="18"/>
                <w:szCs w:val="18"/>
              </w:rPr>
            </w:pPr>
          </w:p>
        </w:tc>
        <w:tc>
          <w:tcPr>
            <w:tcW w:w="942" w:type="dxa"/>
            <w:vMerge/>
            <w:tcBorders>
              <w:right w:val="single" w:sz="4" w:space="0" w:color="auto"/>
            </w:tcBorders>
            <w:shd w:val="clear" w:color="auto" w:fill="DEEAF6" w:themeFill="accent1" w:themeFillTint="33"/>
            <w:vAlign w:val="center"/>
          </w:tcPr>
          <w:p w14:paraId="6DEAFB5D"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p>
        </w:tc>
        <w:tc>
          <w:tcPr>
            <w:tcW w:w="851" w:type="dxa"/>
            <w:tcBorders>
              <w:left w:val="single" w:sz="4" w:space="0" w:color="auto"/>
            </w:tcBorders>
            <w:shd w:val="clear" w:color="auto" w:fill="DEEAF6" w:themeFill="accent1" w:themeFillTint="33"/>
          </w:tcPr>
          <w:p w14:paraId="6AB9FF97"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-5.169</w:t>
            </w:r>
          </w:p>
        </w:tc>
        <w:tc>
          <w:tcPr>
            <w:tcW w:w="871" w:type="dxa"/>
            <w:shd w:val="clear" w:color="auto" w:fill="DEEAF6" w:themeFill="accent1" w:themeFillTint="33"/>
          </w:tcPr>
          <w:p w14:paraId="7C8F37C4"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197.164</w:t>
            </w:r>
          </w:p>
        </w:tc>
        <w:tc>
          <w:tcPr>
            <w:tcW w:w="871" w:type="dxa"/>
            <w:shd w:val="clear" w:color="auto" w:fill="DEEAF6" w:themeFill="accent1" w:themeFillTint="33"/>
            <w:vAlign w:val="center"/>
          </w:tcPr>
          <w:p w14:paraId="56E9B6D9" w14:textId="2409DAC9" w:rsidR="000161DA" w:rsidRPr="000F3785" w:rsidRDefault="000161DA" w:rsidP="000161DA">
            <w:pPr>
              <w:autoSpaceDE w:val="0"/>
              <w:autoSpaceDN w:val="0"/>
              <w:adjustRightInd w:val="0"/>
              <w:spacing w:after="0"/>
              <w:jc w:val="center"/>
              <w:rPr>
                <w:rFonts w:ascii="B Nazanin" w:hAnsi="Arial" w:cs="B Zar"/>
                <w:color w:val="EE0000"/>
                <w:sz w:val="18"/>
                <w:szCs w:val="18"/>
              </w:rPr>
            </w:pPr>
            <w:r w:rsidRPr="000F3785">
              <w:rPr>
                <w:rFonts w:ascii="B Nazanin" w:hAnsi="Arial" w:cs="B Nazanin"/>
                <w:color w:val="EE0000"/>
                <w:sz w:val="18"/>
                <w:szCs w:val="18"/>
              </w:rPr>
              <w:t>0.000</w:t>
            </w:r>
          </w:p>
        </w:tc>
      </w:tr>
      <w:tr w:rsidR="00364068" w:rsidRPr="000F3785" w14:paraId="7CB0D3E0" w14:textId="5F18825D" w:rsidTr="000161DA">
        <w:trPr>
          <w:jc w:val="center"/>
        </w:trPr>
        <w:tc>
          <w:tcPr>
            <w:tcW w:w="1955" w:type="dxa"/>
            <w:vMerge w:val="restart"/>
            <w:shd w:val="clear" w:color="auto" w:fill="DEEAF6" w:themeFill="accent1" w:themeFillTint="33"/>
            <w:vAlign w:val="center"/>
          </w:tcPr>
          <w:p w14:paraId="54A539BB"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hint="cs"/>
                <w:color w:val="EE0000"/>
                <w:sz w:val="18"/>
                <w:szCs w:val="18"/>
                <w:rtl/>
              </w:rPr>
              <w:t>احساس</w:t>
            </w:r>
            <w:r w:rsidRPr="000F3785">
              <w:rPr>
                <w:rFonts w:ascii="B Nazanin" w:hAnsi="Arial" w:cs="B Zar"/>
                <w:color w:val="EE0000"/>
                <w:sz w:val="18"/>
                <w:szCs w:val="18"/>
              </w:rPr>
              <w:t xml:space="preserve"> </w:t>
            </w:r>
            <w:r w:rsidRPr="000F3785">
              <w:rPr>
                <w:rFonts w:ascii="B Nazanin" w:hAnsi="Arial" w:cs="B Zar" w:hint="cs"/>
                <w:color w:val="EE0000"/>
                <w:sz w:val="18"/>
                <w:szCs w:val="18"/>
                <w:rtl/>
              </w:rPr>
              <w:t>تعلق</w:t>
            </w:r>
            <w:r w:rsidRPr="000F3785">
              <w:rPr>
                <w:rFonts w:ascii="B Nazanin" w:hAnsi="Arial" w:cs="B Zar"/>
                <w:color w:val="EE0000"/>
                <w:sz w:val="18"/>
                <w:szCs w:val="18"/>
              </w:rPr>
              <w:t xml:space="preserve"> </w:t>
            </w:r>
            <w:r w:rsidRPr="000F3785">
              <w:rPr>
                <w:rFonts w:ascii="B Nazanin" w:hAnsi="Arial" w:cs="B Zar" w:hint="cs"/>
                <w:color w:val="EE0000"/>
                <w:sz w:val="18"/>
                <w:szCs w:val="18"/>
                <w:rtl/>
              </w:rPr>
              <w:t>به</w:t>
            </w:r>
            <w:r w:rsidRPr="000F3785">
              <w:rPr>
                <w:rFonts w:ascii="B Nazanin" w:hAnsi="Arial" w:cs="B Zar"/>
                <w:color w:val="EE0000"/>
                <w:sz w:val="18"/>
                <w:szCs w:val="18"/>
              </w:rPr>
              <w:t xml:space="preserve"> </w:t>
            </w:r>
            <w:r w:rsidRPr="000F3785">
              <w:rPr>
                <w:rFonts w:ascii="B Nazanin" w:hAnsi="Arial" w:cs="B Zar" w:hint="cs"/>
                <w:color w:val="EE0000"/>
                <w:sz w:val="18"/>
                <w:szCs w:val="18"/>
                <w:rtl/>
              </w:rPr>
              <w:t>فضای</w:t>
            </w:r>
            <w:r w:rsidRPr="000F3785">
              <w:rPr>
                <w:rFonts w:ascii="B Nazanin" w:hAnsi="Arial" w:cs="B Zar"/>
                <w:color w:val="EE0000"/>
                <w:sz w:val="18"/>
                <w:szCs w:val="18"/>
              </w:rPr>
              <w:t xml:space="preserve"> </w:t>
            </w:r>
            <w:r w:rsidRPr="000F3785">
              <w:rPr>
                <w:rFonts w:ascii="B Nazanin" w:hAnsi="Arial" w:cs="B Zar" w:hint="cs"/>
                <w:color w:val="EE0000"/>
                <w:sz w:val="18"/>
                <w:szCs w:val="18"/>
                <w:rtl/>
              </w:rPr>
              <w:t>خانه</w:t>
            </w:r>
          </w:p>
        </w:tc>
        <w:tc>
          <w:tcPr>
            <w:tcW w:w="992" w:type="dxa"/>
            <w:shd w:val="clear" w:color="auto" w:fill="DEEAF6" w:themeFill="accent1" w:themeFillTint="33"/>
          </w:tcPr>
          <w:p w14:paraId="61A4A661" w14:textId="77777777" w:rsidR="000161DA" w:rsidRPr="000F3785" w:rsidRDefault="000161DA" w:rsidP="000161DA">
            <w:pPr>
              <w:autoSpaceDE w:val="0"/>
              <w:autoSpaceDN w:val="0"/>
              <w:adjustRightInd w:val="0"/>
              <w:spacing w:after="0"/>
              <w:jc w:val="both"/>
              <w:rPr>
                <w:rFonts w:asciiTheme="majorBidi" w:hAnsiTheme="majorBidi" w:cs="B Zar"/>
                <w:color w:val="EE0000"/>
                <w:sz w:val="18"/>
                <w:szCs w:val="18"/>
              </w:rPr>
            </w:pPr>
            <w:r w:rsidRPr="000F3785">
              <w:rPr>
                <w:rFonts w:asciiTheme="majorBidi" w:hAnsiTheme="majorBidi" w:cs="B Zar" w:hint="cs"/>
                <w:color w:val="EE0000"/>
                <w:sz w:val="18"/>
                <w:szCs w:val="18"/>
                <w:rtl/>
              </w:rPr>
              <w:t>آپارتمانی</w:t>
            </w:r>
          </w:p>
        </w:tc>
        <w:tc>
          <w:tcPr>
            <w:tcW w:w="778" w:type="dxa"/>
            <w:shd w:val="clear" w:color="auto" w:fill="DEEAF6" w:themeFill="accent1" w:themeFillTint="33"/>
          </w:tcPr>
          <w:p w14:paraId="048FC337"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2.95</w:t>
            </w:r>
          </w:p>
        </w:tc>
        <w:tc>
          <w:tcPr>
            <w:tcW w:w="940" w:type="dxa"/>
            <w:shd w:val="clear" w:color="auto" w:fill="DEEAF6" w:themeFill="accent1" w:themeFillTint="33"/>
            <w:vAlign w:val="center"/>
          </w:tcPr>
          <w:p w14:paraId="045FB297" w14:textId="2E517BFF" w:rsidR="000161DA" w:rsidRPr="000F3785" w:rsidRDefault="000161DA" w:rsidP="000161DA">
            <w:pPr>
              <w:autoSpaceDE w:val="0"/>
              <w:autoSpaceDN w:val="0"/>
              <w:adjustRightInd w:val="0"/>
              <w:spacing w:after="0"/>
              <w:jc w:val="both"/>
              <w:rPr>
                <w:rFonts w:ascii="B Nazanin" w:hAnsi="Arial" w:cs="B Nazanin"/>
                <w:color w:val="EE0000"/>
                <w:sz w:val="18"/>
                <w:szCs w:val="18"/>
              </w:rPr>
            </w:pPr>
            <w:r w:rsidRPr="000F3785">
              <w:rPr>
                <w:rFonts w:cs="B Nazanin" w:hint="cs"/>
                <w:color w:val="EE0000"/>
                <w:sz w:val="20"/>
                <w:szCs w:val="20"/>
                <w:rtl/>
                <w:lang w:val="en"/>
              </w:rPr>
              <w:t>۰.۸۸</w:t>
            </w:r>
          </w:p>
        </w:tc>
        <w:tc>
          <w:tcPr>
            <w:tcW w:w="762" w:type="dxa"/>
            <w:vMerge w:val="restart"/>
            <w:shd w:val="clear" w:color="auto" w:fill="DEEAF6" w:themeFill="accent1" w:themeFillTint="33"/>
            <w:vAlign w:val="center"/>
          </w:tcPr>
          <w:p w14:paraId="1A40BEA5" w14:textId="233D5E84"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6.058</w:t>
            </w:r>
          </w:p>
        </w:tc>
        <w:tc>
          <w:tcPr>
            <w:tcW w:w="942" w:type="dxa"/>
            <w:vMerge w:val="restart"/>
            <w:tcBorders>
              <w:right w:val="single" w:sz="4" w:space="0" w:color="auto"/>
            </w:tcBorders>
            <w:shd w:val="clear" w:color="auto" w:fill="DEEAF6" w:themeFill="accent1" w:themeFillTint="33"/>
            <w:vAlign w:val="center"/>
          </w:tcPr>
          <w:p w14:paraId="40DE731E"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0.015</w:t>
            </w:r>
          </w:p>
        </w:tc>
        <w:tc>
          <w:tcPr>
            <w:tcW w:w="851" w:type="dxa"/>
            <w:tcBorders>
              <w:left w:val="single" w:sz="4" w:space="0" w:color="auto"/>
            </w:tcBorders>
            <w:shd w:val="clear" w:color="auto" w:fill="DEEAF6" w:themeFill="accent1" w:themeFillTint="33"/>
          </w:tcPr>
          <w:p w14:paraId="30F32210"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-4.922</w:t>
            </w:r>
          </w:p>
        </w:tc>
        <w:tc>
          <w:tcPr>
            <w:tcW w:w="871" w:type="dxa"/>
            <w:shd w:val="clear" w:color="auto" w:fill="DEEAF6" w:themeFill="accent1" w:themeFillTint="33"/>
          </w:tcPr>
          <w:p w14:paraId="7A6E8352"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198</w:t>
            </w:r>
          </w:p>
        </w:tc>
        <w:tc>
          <w:tcPr>
            <w:tcW w:w="871" w:type="dxa"/>
            <w:shd w:val="clear" w:color="auto" w:fill="DEEAF6" w:themeFill="accent1" w:themeFillTint="33"/>
            <w:vAlign w:val="center"/>
          </w:tcPr>
          <w:p w14:paraId="4A4E1A54" w14:textId="291B1AE7" w:rsidR="000161DA" w:rsidRPr="000F3785" w:rsidRDefault="000161DA" w:rsidP="000161DA">
            <w:pPr>
              <w:autoSpaceDE w:val="0"/>
              <w:autoSpaceDN w:val="0"/>
              <w:adjustRightInd w:val="0"/>
              <w:spacing w:after="0"/>
              <w:jc w:val="center"/>
              <w:rPr>
                <w:rFonts w:ascii="B Nazanin" w:hAnsi="Arial" w:cs="B Zar"/>
                <w:color w:val="EE0000"/>
                <w:sz w:val="18"/>
                <w:szCs w:val="18"/>
              </w:rPr>
            </w:pPr>
            <w:r w:rsidRPr="000F3785">
              <w:rPr>
                <w:rFonts w:ascii="B Nazanin" w:hAnsi="Arial" w:cs="B Nazanin"/>
                <w:color w:val="EE0000"/>
                <w:sz w:val="18"/>
                <w:szCs w:val="18"/>
              </w:rPr>
              <w:t>0.000</w:t>
            </w:r>
          </w:p>
        </w:tc>
      </w:tr>
      <w:tr w:rsidR="00364068" w:rsidRPr="000F3785" w14:paraId="65003DB3" w14:textId="3154DB9D" w:rsidTr="000161DA">
        <w:trPr>
          <w:jc w:val="center"/>
        </w:trPr>
        <w:tc>
          <w:tcPr>
            <w:tcW w:w="1955" w:type="dxa"/>
            <w:vMerge/>
            <w:shd w:val="clear" w:color="auto" w:fill="DEEAF6" w:themeFill="accent1" w:themeFillTint="33"/>
            <w:vAlign w:val="center"/>
          </w:tcPr>
          <w:p w14:paraId="26BD3894"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p>
        </w:tc>
        <w:tc>
          <w:tcPr>
            <w:tcW w:w="992" w:type="dxa"/>
            <w:shd w:val="clear" w:color="auto" w:fill="DEEAF6" w:themeFill="accent1" w:themeFillTint="33"/>
          </w:tcPr>
          <w:p w14:paraId="44305783" w14:textId="77777777" w:rsidR="000161DA" w:rsidRPr="000F3785" w:rsidRDefault="000161DA" w:rsidP="000161DA">
            <w:pPr>
              <w:autoSpaceDE w:val="0"/>
              <w:autoSpaceDN w:val="0"/>
              <w:adjustRightInd w:val="0"/>
              <w:spacing w:after="0"/>
              <w:jc w:val="both"/>
              <w:rPr>
                <w:rFonts w:asciiTheme="majorBidi" w:hAnsiTheme="majorBidi" w:cs="B Zar"/>
                <w:color w:val="EE0000"/>
                <w:sz w:val="18"/>
                <w:szCs w:val="18"/>
              </w:rPr>
            </w:pPr>
            <w:r w:rsidRPr="000F3785">
              <w:rPr>
                <w:rFonts w:asciiTheme="majorBidi" w:hAnsiTheme="majorBidi" w:cs="B Zar" w:hint="cs"/>
                <w:color w:val="EE0000"/>
                <w:sz w:val="18"/>
                <w:szCs w:val="18"/>
                <w:rtl/>
              </w:rPr>
              <w:t>ویلایی</w:t>
            </w:r>
          </w:p>
        </w:tc>
        <w:tc>
          <w:tcPr>
            <w:tcW w:w="778" w:type="dxa"/>
            <w:shd w:val="clear" w:color="auto" w:fill="DEEAF6" w:themeFill="accent1" w:themeFillTint="33"/>
          </w:tcPr>
          <w:p w14:paraId="0D9A1CF3"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3.75</w:t>
            </w:r>
          </w:p>
        </w:tc>
        <w:tc>
          <w:tcPr>
            <w:tcW w:w="940" w:type="dxa"/>
            <w:shd w:val="clear" w:color="auto" w:fill="DEEAF6" w:themeFill="accent1" w:themeFillTint="33"/>
            <w:vAlign w:val="center"/>
          </w:tcPr>
          <w:p w14:paraId="1B273B35" w14:textId="070EB404" w:rsidR="000161DA" w:rsidRPr="000F3785" w:rsidRDefault="000161DA" w:rsidP="000161DA">
            <w:pPr>
              <w:autoSpaceDE w:val="0"/>
              <w:autoSpaceDN w:val="0"/>
              <w:adjustRightInd w:val="0"/>
              <w:spacing w:after="0"/>
              <w:jc w:val="both"/>
              <w:rPr>
                <w:rFonts w:ascii="B Nazanin" w:hAnsi="Arial" w:cs="B Nazanin"/>
                <w:color w:val="EE0000"/>
                <w:sz w:val="18"/>
                <w:szCs w:val="18"/>
              </w:rPr>
            </w:pPr>
            <w:r w:rsidRPr="000F3785">
              <w:rPr>
                <w:rFonts w:cs="B Nazanin" w:hint="cs"/>
                <w:color w:val="EE0000"/>
                <w:sz w:val="20"/>
                <w:szCs w:val="20"/>
                <w:rtl/>
                <w:lang w:val="en"/>
              </w:rPr>
              <w:t>۰.۸</w:t>
            </w:r>
          </w:p>
        </w:tc>
        <w:tc>
          <w:tcPr>
            <w:tcW w:w="762" w:type="dxa"/>
            <w:vMerge/>
            <w:shd w:val="clear" w:color="auto" w:fill="DEEAF6" w:themeFill="accent1" w:themeFillTint="33"/>
            <w:vAlign w:val="center"/>
          </w:tcPr>
          <w:p w14:paraId="6C556061" w14:textId="66530D04" w:rsidR="000161DA" w:rsidRPr="000F3785" w:rsidRDefault="000161DA" w:rsidP="000161DA">
            <w:pPr>
              <w:autoSpaceDE w:val="0"/>
              <w:autoSpaceDN w:val="0"/>
              <w:adjustRightInd w:val="0"/>
              <w:spacing w:after="0"/>
              <w:jc w:val="both"/>
              <w:rPr>
                <w:rFonts w:ascii="B Nazanin" w:hAnsi="Arial" w:cs="B Zar"/>
                <w:color w:val="EE0000"/>
                <w:sz w:val="18"/>
                <w:szCs w:val="18"/>
              </w:rPr>
            </w:pPr>
          </w:p>
        </w:tc>
        <w:tc>
          <w:tcPr>
            <w:tcW w:w="942" w:type="dxa"/>
            <w:vMerge/>
            <w:tcBorders>
              <w:right w:val="single" w:sz="4" w:space="0" w:color="auto"/>
            </w:tcBorders>
            <w:shd w:val="clear" w:color="auto" w:fill="DEEAF6" w:themeFill="accent1" w:themeFillTint="33"/>
            <w:vAlign w:val="center"/>
          </w:tcPr>
          <w:p w14:paraId="225F5BBB"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p>
        </w:tc>
        <w:tc>
          <w:tcPr>
            <w:tcW w:w="851" w:type="dxa"/>
            <w:tcBorders>
              <w:left w:val="single" w:sz="4" w:space="0" w:color="auto"/>
            </w:tcBorders>
            <w:shd w:val="clear" w:color="auto" w:fill="DEEAF6" w:themeFill="accent1" w:themeFillTint="33"/>
          </w:tcPr>
          <w:p w14:paraId="3F4EDD64"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-4.922</w:t>
            </w:r>
          </w:p>
        </w:tc>
        <w:tc>
          <w:tcPr>
            <w:tcW w:w="871" w:type="dxa"/>
            <w:shd w:val="clear" w:color="auto" w:fill="DEEAF6" w:themeFill="accent1" w:themeFillTint="33"/>
          </w:tcPr>
          <w:p w14:paraId="4F90119B"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196.849</w:t>
            </w:r>
          </w:p>
        </w:tc>
        <w:tc>
          <w:tcPr>
            <w:tcW w:w="871" w:type="dxa"/>
            <w:shd w:val="clear" w:color="auto" w:fill="DEEAF6" w:themeFill="accent1" w:themeFillTint="33"/>
            <w:vAlign w:val="center"/>
          </w:tcPr>
          <w:p w14:paraId="1F79DA5F" w14:textId="0FE3C725" w:rsidR="000161DA" w:rsidRPr="000F3785" w:rsidRDefault="000161DA" w:rsidP="000161DA">
            <w:pPr>
              <w:autoSpaceDE w:val="0"/>
              <w:autoSpaceDN w:val="0"/>
              <w:adjustRightInd w:val="0"/>
              <w:spacing w:after="0"/>
              <w:jc w:val="center"/>
              <w:rPr>
                <w:rFonts w:ascii="B Nazanin" w:hAnsi="Arial" w:cs="B Zar"/>
                <w:color w:val="EE0000"/>
                <w:sz w:val="18"/>
                <w:szCs w:val="18"/>
              </w:rPr>
            </w:pPr>
            <w:r w:rsidRPr="000F3785">
              <w:rPr>
                <w:rFonts w:ascii="B Nazanin" w:hAnsi="Arial" w:cs="B Nazanin"/>
                <w:color w:val="EE0000"/>
                <w:sz w:val="18"/>
                <w:szCs w:val="18"/>
              </w:rPr>
              <w:t>0.000</w:t>
            </w:r>
          </w:p>
        </w:tc>
      </w:tr>
      <w:tr w:rsidR="00364068" w:rsidRPr="000F3785" w14:paraId="09B3627F" w14:textId="20BB3B2A" w:rsidTr="000161DA">
        <w:trPr>
          <w:jc w:val="center"/>
        </w:trPr>
        <w:tc>
          <w:tcPr>
            <w:tcW w:w="1955" w:type="dxa"/>
            <w:vMerge w:val="restart"/>
            <w:shd w:val="clear" w:color="auto" w:fill="DEEAF6" w:themeFill="accent1" w:themeFillTint="33"/>
            <w:vAlign w:val="center"/>
          </w:tcPr>
          <w:p w14:paraId="554BE66D"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hint="cs"/>
                <w:color w:val="EE0000"/>
                <w:sz w:val="18"/>
                <w:szCs w:val="18"/>
                <w:rtl/>
              </w:rPr>
              <w:t>آرامش</w:t>
            </w:r>
            <w:r w:rsidRPr="000F3785">
              <w:rPr>
                <w:rFonts w:ascii="B Nazanin" w:hAnsi="Arial" w:cs="B Zar"/>
                <w:color w:val="EE0000"/>
                <w:sz w:val="18"/>
                <w:szCs w:val="18"/>
              </w:rPr>
              <w:t xml:space="preserve"> </w:t>
            </w:r>
            <w:r w:rsidRPr="000F3785">
              <w:rPr>
                <w:rFonts w:ascii="B Nazanin" w:hAnsi="Arial" w:cs="B Zar" w:hint="cs"/>
                <w:color w:val="EE0000"/>
                <w:sz w:val="18"/>
                <w:szCs w:val="18"/>
                <w:rtl/>
              </w:rPr>
              <w:t>روانی</w:t>
            </w:r>
            <w:r w:rsidRPr="000F3785">
              <w:rPr>
                <w:rFonts w:ascii="B Nazanin" w:hAnsi="Arial" w:cs="B Zar"/>
                <w:color w:val="EE0000"/>
                <w:sz w:val="18"/>
                <w:szCs w:val="18"/>
              </w:rPr>
              <w:t xml:space="preserve"> </w:t>
            </w:r>
            <w:r w:rsidRPr="000F3785">
              <w:rPr>
                <w:rFonts w:ascii="B Nazanin" w:hAnsi="Arial" w:cs="B Zar" w:hint="cs"/>
                <w:color w:val="EE0000"/>
                <w:sz w:val="18"/>
                <w:szCs w:val="18"/>
                <w:rtl/>
              </w:rPr>
              <w:t>ناشی</w:t>
            </w:r>
            <w:r w:rsidRPr="000F3785">
              <w:rPr>
                <w:rFonts w:ascii="B Nazanin" w:hAnsi="Arial" w:cs="B Zar"/>
                <w:color w:val="EE0000"/>
                <w:sz w:val="18"/>
                <w:szCs w:val="18"/>
              </w:rPr>
              <w:t xml:space="preserve"> </w:t>
            </w:r>
            <w:r w:rsidRPr="000F3785">
              <w:rPr>
                <w:rFonts w:ascii="B Nazanin" w:hAnsi="Arial" w:cs="B Zar" w:hint="cs"/>
                <w:color w:val="EE0000"/>
                <w:sz w:val="18"/>
                <w:szCs w:val="18"/>
                <w:rtl/>
              </w:rPr>
              <w:t>از</w:t>
            </w:r>
            <w:r w:rsidRPr="000F3785">
              <w:rPr>
                <w:rFonts w:ascii="B Nazanin" w:hAnsi="Arial" w:cs="B Zar"/>
                <w:color w:val="EE0000"/>
                <w:sz w:val="18"/>
                <w:szCs w:val="18"/>
              </w:rPr>
              <w:t xml:space="preserve"> </w:t>
            </w:r>
            <w:r w:rsidRPr="000F3785">
              <w:rPr>
                <w:rFonts w:ascii="B Nazanin" w:hAnsi="Arial" w:cs="B Zar" w:hint="cs"/>
                <w:color w:val="EE0000"/>
                <w:sz w:val="18"/>
                <w:szCs w:val="18"/>
                <w:rtl/>
              </w:rPr>
              <w:t>طبیعت</w:t>
            </w:r>
          </w:p>
        </w:tc>
        <w:tc>
          <w:tcPr>
            <w:tcW w:w="992" w:type="dxa"/>
            <w:shd w:val="clear" w:color="auto" w:fill="DEEAF6" w:themeFill="accent1" w:themeFillTint="33"/>
          </w:tcPr>
          <w:p w14:paraId="5BD3BABD" w14:textId="77777777" w:rsidR="000161DA" w:rsidRPr="000F3785" w:rsidRDefault="000161DA" w:rsidP="000161DA">
            <w:pPr>
              <w:autoSpaceDE w:val="0"/>
              <w:autoSpaceDN w:val="0"/>
              <w:adjustRightInd w:val="0"/>
              <w:spacing w:after="0"/>
              <w:jc w:val="both"/>
              <w:rPr>
                <w:rFonts w:asciiTheme="majorBidi" w:hAnsiTheme="majorBidi" w:cs="B Zar"/>
                <w:color w:val="EE0000"/>
                <w:sz w:val="18"/>
                <w:szCs w:val="18"/>
              </w:rPr>
            </w:pPr>
            <w:r w:rsidRPr="000F3785">
              <w:rPr>
                <w:rFonts w:asciiTheme="majorBidi" w:hAnsiTheme="majorBidi" w:cs="B Zar" w:hint="cs"/>
                <w:color w:val="EE0000"/>
                <w:sz w:val="18"/>
                <w:szCs w:val="18"/>
                <w:rtl/>
              </w:rPr>
              <w:t>آپارتمانی</w:t>
            </w:r>
          </w:p>
        </w:tc>
        <w:tc>
          <w:tcPr>
            <w:tcW w:w="778" w:type="dxa"/>
            <w:shd w:val="clear" w:color="auto" w:fill="DEEAF6" w:themeFill="accent1" w:themeFillTint="33"/>
          </w:tcPr>
          <w:p w14:paraId="64AFC803"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3.11</w:t>
            </w:r>
          </w:p>
        </w:tc>
        <w:tc>
          <w:tcPr>
            <w:tcW w:w="940" w:type="dxa"/>
            <w:shd w:val="clear" w:color="auto" w:fill="DEEAF6" w:themeFill="accent1" w:themeFillTint="33"/>
            <w:vAlign w:val="center"/>
          </w:tcPr>
          <w:p w14:paraId="4EFB0300" w14:textId="5A1CB0C7" w:rsidR="000161DA" w:rsidRPr="000F3785" w:rsidRDefault="000161DA" w:rsidP="000161DA">
            <w:pPr>
              <w:autoSpaceDE w:val="0"/>
              <w:autoSpaceDN w:val="0"/>
              <w:adjustRightInd w:val="0"/>
              <w:spacing w:after="0"/>
              <w:jc w:val="both"/>
              <w:rPr>
                <w:rFonts w:ascii="B Nazanin" w:hAnsi="Arial" w:cs="B Nazanin"/>
                <w:color w:val="EE0000"/>
                <w:sz w:val="18"/>
                <w:szCs w:val="18"/>
              </w:rPr>
            </w:pPr>
            <w:r w:rsidRPr="000F3785">
              <w:rPr>
                <w:rFonts w:cs="B Nazanin" w:hint="cs"/>
                <w:color w:val="EE0000"/>
                <w:sz w:val="20"/>
                <w:szCs w:val="20"/>
                <w:rtl/>
                <w:lang w:val="en"/>
              </w:rPr>
              <w:t>۰.۸۲</w:t>
            </w:r>
          </w:p>
        </w:tc>
        <w:tc>
          <w:tcPr>
            <w:tcW w:w="762" w:type="dxa"/>
            <w:vMerge w:val="restart"/>
            <w:shd w:val="clear" w:color="auto" w:fill="DEEAF6" w:themeFill="accent1" w:themeFillTint="33"/>
            <w:vAlign w:val="center"/>
          </w:tcPr>
          <w:p w14:paraId="469915BF" w14:textId="4B17112F"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0.369</w:t>
            </w:r>
          </w:p>
        </w:tc>
        <w:tc>
          <w:tcPr>
            <w:tcW w:w="942" w:type="dxa"/>
            <w:vMerge w:val="restart"/>
            <w:tcBorders>
              <w:right w:val="single" w:sz="4" w:space="0" w:color="auto"/>
            </w:tcBorders>
            <w:shd w:val="clear" w:color="auto" w:fill="DEEAF6" w:themeFill="accent1" w:themeFillTint="33"/>
            <w:vAlign w:val="center"/>
          </w:tcPr>
          <w:p w14:paraId="79E4277C"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0.001</w:t>
            </w:r>
          </w:p>
        </w:tc>
        <w:tc>
          <w:tcPr>
            <w:tcW w:w="851" w:type="dxa"/>
            <w:tcBorders>
              <w:left w:val="single" w:sz="4" w:space="0" w:color="auto"/>
            </w:tcBorders>
            <w:shd w:val="clear" w:color="auto" w:fill="DEEAF6" w:themeFill="accent1" w:themeFillTint="33"/>
          </w:tcPr>
          <w:p w14:paraId="40CBBDDA"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-3.471</w:t>
            </w:r>
          </w:p>
        </w:tc>
        <w:tc>
          <w:tcPr>
            <w:tcW w:w="871" w:type="dxa"/>
            <w:shd w:val="clear" w:color="auto" w:fill="DEEAF6" w:themeFill="accent1" w:themeFillTint="33"/>
          </w:tcPr>
          <w:p w14:paraId="633F2D22"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198</w:t>
            </w:r>
          </w:p>
        </w:tc>
        <w:tc>
          <w:tcPr>
            <w:tcW w:w="871" w:type="dxa"/>
            <w:shd w:val="clear" w:color="auto" w:fill="DEEAF6" w:themeFill="accent1" w:themeFillTint="33"/>
            <w:vAlign w:val="center"/>
          </w:tcPr>
          <w:p w14:paraId="49D98D21" w14:textId="305B84E6" w:rsidR="000161DA" w:rsidRPr="000F3785" w:rsidRDefault="000161DA" w:rsidP="000161DA">
            <w:pPr>
              <w:autoSpaceDE w:val="0"/>
              <w:autoSpaceDN w:val="0"/>
              <w:adjustRightInd w:val="0"/>
              <w:spacing w:after="0"/>
              <w:jc w:val="center"/>
              <w:rPr>
                <w:rFonts w:ascii="B Nazanin" w:hAnsi="Arial" w:cs="B Zar"/>
                <w:color w:val="EE0000"/>
                <w:sz w:val="18"/>
                <w:szCs w:val="18"/>
              </w:rPr>
            </w:pPr>
            <w:r w:rsidRPr="000F3785">
              <w:rPr>
                <w:rFonts w:ascii="B Nazanin" w:hAnsi="Arial" w:cs="B Nazanin"/>
                <w:color w:val="EE0000"/>
                <w:sz w:val="18"/>
                <w:szCs w:val="18"/>
              </w:rPr>
              <w:t>0.001</w:t>
            </w:r>
          </w:p>
        </w:tc>
      </w:tr>
      <w:tr w:rsidR="00364068" w:rsidRPr="000F3785" w14:paraId="7B229170" w14:textId="3A0800C8" w:rsidTr="000161DA">
        <w:trPr>
          <w:jc w:val="center"/>
        </w:trPr>
        <w:tc>
          <w:tcPr>
            <w:tcW w:w="1955" w:type="dxa"/>
            <w:vMerge/>
            <w:shd w:val="clear" w:color="auto" w:fill="DEEAF6" w:themeFill="accent1" w:themeFillTint="33"/>
            <w:vAlign w:val="center"/>
          </w:tcPr>
          <w:p w14:paraId="41D66041"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p>
        </w:tc>
        <w:tc>
          <w:tcPr>
            <w:tcW w:w="992" w:type="dxa"/>
            <w:shd w:val="clear" w:color="auto" w:fill="DEEAF6" w:themeFill="accent1" w:themeFillTint="33"/>
          </w:tcPr>
          <w:p w14:paraId="58376757" w14:textId="77777777" w:rsidR="000161DA" w:rsidRPr="000F3785" w:rsidRDefault="000161DA" w:rsidP="000161DA">
            <w:pPr>
              <w:autoSpaceDE w:val="0"/>
              <w:autoSpaceDN w:val="0"/>
              <w:adjustRightInd w:val="0"/>
              <w:spacing w:after="0"/>
              <w:jc w:val="both"/>
              <w:rPr>
                <w:rFonts w:asciiTheme="majorBidi" w:hAnsiTheme="majorBidi" w:cs="B Zar"/>
                <w:color w:val="EE0000"/>
                <w:sz w:val="18"/>
                <w:szCs w:val="18"/>
              </w:rPr>
            </w:pPr>
            <w:r w:rsidRPr="000F3785">
              <w:rPr>
                <w:rFonts w:asciiTheme="majorBidi" w:hAnsiTheme="majorBidi" w:cs="B Zar" w:hint="cs"/>
                <w:color w:val="EE0000"/>
                <w:sz w:val="18"/>
                <w:szCs w:val="18"/>
                <w:rtl/>
              </w:rPr>
              <w:t>ویلایی</w:t>
            </w:r>
          </w:p>
        </w:tc>
        <w:tc>
          <w:tcPr>
            <w:tcW w:w="778" w:type="dxa"/>
            <w:shd w:val="clear" w:color="auto" w:fill="DEEAF6" w:themeFill="accent1" w:themeFillTint="33"/>
          </w:tcPr>
          <w:p w14:paraId="60846A9E"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3.64</w:t>
            </w:r>
          </w:p>
        </w:tc>
        <w:tc>
          <w:tcPr>
            <w:tcW w:w="940" w:type="dxa"/>
            <w:shd w:val="clear" w:color="auto" w:fill="DEEAF6" w:themeFill="accent1" w:themeFillTint="33"/>
            <w:vAlign w:val="center"/>
          </w:tcPr>
          <w:p w14:paraId="6C090F5B" w14:textId="19B6AC65" w:rsidR="000161DA" w:rsidRPr="000F3785" w:rsidRDefault="000161DA" w:rsidP="000161DA">
            <w:pPr>
              <w:autoSpaceDE w:val="0"/>
              <w:autoSpaceDN w:val="0"/>
              <w:adjustRightInd w:val="0"/>
              <w:spacing w:after="0"/>
              <w:jc w:val="both"/>
              <w:rPr>
                <w:rFonts w:ascii="B Nazanin" w:hAnsi="Arial" w:cs="B Nazanin"/>
                <w:color w:val="EE0000"/>
                <w:sz w:val="18"/>
                <w:szCs w:val="18"/>
              </w:rPr>
            </w:pPr>
            <w:r w:rsidRPr="000F3785">
              <w:rPr>
                <w:rFonts w:cs="B Nazanin" w:hint="cs"/>
                <w:color w:val="EE0000"/>
                <w:sz w:val="20"/>
                <w:szCs w:val="20"/>
                <w:rtl/>
                <w:lang w:val="en"/>
              </w:rPr>
              <w:t>۰.۷۹</w:t>
            </w:r>
          </w:p>
        </w:tc>
        <w:tc>
          <w:tcPr>
            <w:tcW w:w="762" w:type="dxa"/>
            <w:vMerge/>
            <w:shd w:val="clear" w:color="auto" w:fill="DEEAF6" w:themeFill="accent1" w:themeFillTint="33"/>
            <w:vAlign w:val="center"/>
          </w:tcPr>
          <w:p w14:paraId="52FB0C75" w14:textId="0EAF096B" w:rsidR="000161DA" w:rsidRPr="000F3785" w:rsidRDefault="000161DA" w:rsidP="000161DA">
            <w:pPr>
              <w:autoSpaceDE w:val="0"/>
              <w:autoSpaceDN w:val="0"/>
              <w:adjustRightInd w:val="0"/>
              <w:spacing w:after="0"/>
              <w:jc w:val="both"/>
              <w:rPr>
                <w:rFonts w:ascii="B Nazanin" w:hAnsi="Arial" w:cs="B Zar"/>
                <w:color w:val="EE0000"/>
                <w:sz w:val="18"/>
                <w:szCs w:val="18"/>
              </w:rPr>
            </w:pPr>
          </w:p>
        </w:tc>
        <w:tc>
          <w:tcPr>
            <w:tcW w:w="942" w:type="dxa"/>
            <w:vMerge/>
            <w:tcBorders>
              <w:right w:val="single" w:sz="4" w:space="0" w:color="auto"/>
            </w:tcBorders>
            <w:shd w:val="clear" w:color="auto" w:fill="DEEAF6" w:themeFill="accent1" w:themeFillTint="33"/>
            <w:vAlign w:val="center"/>
          </w:tcPr>
          <w:p w14:paraId="0419D546"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p>
        </w:tc>
        <w:tc>
          <w:tcPr>
            <w:tcW w:w="851" w:type="dxa"/>
            <w:tcBorders>
              <w:left w:val="single" w:sz="4" w:space="0" w:color="auto"/>
            </w:tcBorders>
            <w:shd w:val="clear" w:color="auto" w:fill="DEEAF6" w:themeFill="accent1" w:themeFillTint="33"/>
          </w:tcPr>
          <w:p w14:paraId="6E17A010"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-3.471</w:t>
            </w:r>
          </w:p>
        </w:tc>
        <w:tc>
          <w:tcPr>
            <w:tcW w:w="871" w:type="dxa"/>
            <w:shd w:val="clear" w:color="auto" w:fill="DEEAF6" w:themeFill="accent1" w:themeFillTint="33"/>
          </w:tcPr>
          <w:p w14:paraId="1B648A83"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197.716</w:t>
            </w:r>
          </w:p>
        </w:tc>
        <w:tc>
          <w:tcPr>
            <w:tcW w:w="871" w:type="dxa"/>
            <w:shd w:val="clear" w:color="auto" w:fill="DEEAF6" w:themeFill="accent1" w:themeFillTint="33"/>
            <w:vAlign w:val="center"/>
          </w:tcPr>
          <w:p w14:paraId="6012D1AB" w14:textId="420636B5" w:rsidR="000161DA" w:rsidRPr="000F3785" w:rsidRDefault="000161DA" w:rsidP="000161DA">
            <w:pPr>
              <w:autoSpaceDE w:val="0"/>
              <w:autoSpaceDN w:val="0"/>
              <w:adjustRightInd w:val="0"/>
              <w:spacing w:after="0"/>
              <w:jc w:val="center"/>
              <w:rPr>
                <w:rFonts w:ascii="B Nazanin" w:hAnsi="Arial" w:cs="B Zar"/>
                <w:color w:val="EE0000"/>
                <w:sz w:val="18"/>
                <w:szCs w:val="18"/>
              </w:rPr>
            </w:pPr>
            <w:r w:rsidRPr="000F3785">
              <w:rPr>
                <w:rFonts w:ascii="B Nazanin" w:hAnsi="Arial" w:cs="B Nazanin"/>
                <w:color w:val="EE0000"/>
                <w:sz w:val="18"/>
                <w:szCs w:val="18"/>
              </w:rPr>
              <w:t>0.001</w:t>
            </w:r>
          </w:p>
        </w:tc>
      </w:tr>
      <w:tr w:rsidR="00364068" w:rsidRPr="000F3785" w14:paraId="28D81256" w14:textId="4D02853B" w:rsidTr="000161DA">
        <w:trPr>
          <w:jc w:val="center"/>
        </w:trPr>
        <w:tc>
          <w:tcPr>
            <w:tcW w:w="1955" w:type="dxa"/>
            <w:vMerge w:val="restart"/>
            <w:shd w:val="clear" w:color="auto" w:fill="DEEAF6" w:themeFill="accent1" w:themeFillTint="33"/>
            <w:vAlign w:val="center"/>
          </w:tcPr>
          <w:p w14:paraId="78326B52"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hint="cs"/>
                <w:color w:val="EE0000"/>
                <w:sz w:val="18"/>
                <w:szCs w:val="18"/>
                <w:rtl/>
              </w:rPr>
              <w:t>حس</w:t>
            </w:r>
            <w:r w:rsidRPr="000F3785">
              <w:rPr>
                <w:rFonts w:ascii="B Nazanin" w:hAnsi="Arial" w:cs="B Zar"/>
                <w:color w:val="EE0000"/>
                <w:sz w:val="18"/>
                <w:szCs w:val="18"/>
              </w:rPr>
              <w:t xml:space="preserve"> </w:t>
            </w:r>
            <w:r w:rsidRPr="000F3785">
              <w:rPr>
                <w:rFonts w:ascii="B Nazanin" w:hAnsi="Arial" w:cs="B Zar" w:hint="cs"/>
                <w:color w:val="EE0000"/>
                <w:sz w:val="18"/>
                <w:szCs w:val="18"/>
                <w:rtl/>
              </w:rPr>
              <w:t>استقلال</w:t>
            </w:r>
            <w:r w:rsidRPr="000F3785">
              <w:rPr>
                <w:rFonts w:ascii="B Nazanin" w:hAnsi="Arial" w:cs="B Zar"/>
                <w:color w:val="EE0000"/>
                <w:sz w:val="18"/>
                <w:szCs w:val="18"/>
              </w:rPr>
              <w:t xml:space="preserve"> </w:t>
            </w:r>
            <w:r w:rsidRPr="000F3785">
              <w:rPr>
                <w:rFonts w:ascii="B Nazanin" w:hAnsi="Arial" w:cs="B Zar" w:hint="cs"/>
                <w:color w:val="EE0000"/>
                <w:sz w:val="18"/>
                <w:szCs w:val="18"/>
                <w:rtl/>
              </w:rPr>
              <w:t>و</w:t>
            </w:r>
            <w:r w:rsidRPr="000F3785">
              <w:rPr>
                <w:rFonts w:ascii="B Nazanin" w:hAnsi="Arial" w:cs="B Zar"/>
                <w:color w:val="EE0000"/>
                <w:sz w:val="18"/>
                <w:szCs w:val="18"/>
              </w:rPr>
              <w:t xml:space="preserve"> </w:t>
            </w:r>
            <w:r w:rsidRPr="000F3785">
              <w:rPr>
                <w:rFonts w:ascii="B Nazanin" w:hAnsi="Arial" w:cs="B Zar" w:hint="cs"/>
                <w:color w:val="EE0000"/>
                <w:sz w:val="18"/>
                <w:szCs w:val="18"/>
                <w:rtl/>
              </w:rPr>
              <w:t>اختیار</w:t>
            </w:r>
          </w:p>
        </w:tc>
        <w:tc>
          <w:tcPr>
            <w:tcW w:w="992" w:type="dxa"/>
            <w:shd w:val="clear" w:color="auto" w:fill="DEEAF6" w:themeFill="accent1" w:themeFillTint="33"/>
          </w:tcPr>
          <w:p w14:paraId="414C2FE3" w14:textId="77777777" w:rsidR="000161DA" w:rsidRPr="000F3785" w:rsidRDefault="000161DA" w:rsidP="000161DA">
            <w:pPr>
              <w:autoSpaceDE w:val="0"/>
              <w:autoSpaceDN w:val="0"/>
              <w:adjustRightInd w:val="0"/>
              <w:spacing w:after="0"/>
              <w:jc w:val="both"/>
              <w:rPr>
                <w:rFonts w:asciiTheme="majorBidi" w:hAnsiTheme="majorBidi" w:cs="B Zar"/>
                <w:color w:val="EE0000"/>
                <w:sz w:val="18"/>
                <w:szCs w:val="18"/>
              </w:rPr>
            </w:pPr>
            <w:r w:rsidRPr="000F3785">
              <w:rPr>
                <w:rFonts w:asciiTheme="majorBidi" w:hAnsiTheme="majorBidi" w:cs="B Zar" w:hint="cs"/>
                <w:color w:val="EE0000"/>
                <w:sz w:val="18"/>
                <w:szCs w:val="18"/>
                <w:rtl/>
              </w:rPr>
              <w:t>آپارتمانی</w:t>
            </w:r>
          </w:p>
        </w:tc>
        <w:tc>
          <w:tcPr>
            <w:tcW w:w="778" w:type="dxa"/>
            <w:shd w:val="clear" w:color="auto" w:fill="DEEAF6" w:themeFill="accent1" w:themeFillTint="33"/>
          </w:tcPr>
          <w:p w14:paraId="22D5DE20"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2.14</w:t>
            </w:r>
          </w:p>
        </w:tc>
        <w:tc>
          <w:tcPr>
            <w:tcW w:w="940" w:type="dxa"/>
            <w:shd w:val="clear" w:color="auto" w:fill="DEEAF6" w:themeFill="accent1" w:themeFillTint="33"/>
            <w:vAlign w:val="center"/>
          </w:tcPr>
          <w:p w14:paraId="1ABBAA62" w14:textId="100059F7" w:rsidR="000161DA" w:rsidRPr="000F3785" w:rsidRDefault="000161DA" w:rsidP="000161DA">
            <w:pPr>
              <w:autoSpaceDE w:val="0"/>
              <w:autoSpaceDN w:val="0"/>
              <w:adjustRightInd w:val="0"/>
              <w:spacing w:after="0"/>
              <w:jc w:val="both"/>
              <w:rPr>
                <w:rFonts w:ascii="B Nazanin" w:hAnsi="Arial" w:cs="B Nazanin"/>
                <w:color w:val="EE0000"/>
                <w:sz w:val="18"/>
                <w:szCs w:val="18"/>
              </w:rPr>
            </w:pPr>
            <w:r w:rsidRPr="000F3785">
              <w:rPr>
                <w:rFonts w:cs="B Nazanin" w:hint="cs"/>
                <w:color w:val="EE0000"/>
                <w:sz w:val="20"/>
                <w:szCs w:val="20"/>
                <w:rtl/>
                <w:lang w:val="en"/>
              </w:rPr>
              <w:t>۰.۹</w:t>
            </w:r>
          </w:p>
        </w:tc>
        <w:tc>
          <w:tcPr>
            <w:tcW w:w="762" w:type="dxa"/>
            <w:vMerge w:val="restart"/>
            <w:shd w:val="clear" w:color="auto" w:fill="DEEAF6" w:themeFill="accent1" w:themeFillTint="33"/>
            <w:vAlign w:val="center"/>
          </w:tcPr>
          <w:p w14:paraId="01B7301F" w14:textId="329F0CD2"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7.537</w:t>
            </w:r>
          </w:p>
        </w:tc>
        <w:tc>
          <w:tcPr>
            <w:tcW w:w="942" w:type="dxa"/>
            <w:vMerge w:val="restart"/>
            <w:tcBorders>
              <w:right w:val="single" w:sz="4" w:space="0" w:color="auto"/>
            </w:tcBorders>
            <w:shd w:val="clear" w:color="auto" w:fill="DEEAF6" w:themeFill="accent1" w:themeFillTint="33"/>
            <w:vAlign w:val="center"/>
          </w:tcPr>
          <w:p w14:paraId="6BBDB51B"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0.007</w:t>
            </w:r>
          </w:p>
        </w:tc>
        <w:tc>
          <w:tcPr>
            <w:tcW w:w="851" w:type="dxa"/>
            <w:tcBorders>
              <w:left w:val="single" w:sz="4" w:space="0" w:color="auto"/>
            </w:tcBorders>
            <w:shd w:val="clear" w:color="auto" w:fill="DEEAF6" w:themeFill="accent1" w:themeFillTint="33"/>
          </w:tcPr>
          <w:p w14:paraId="67D9AE37"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-9.517</w:t>
            </w:r>
          </w:p>
        </w:tc>
        <w:tc>
          <w:tcPr>
            <w:tcW w:w="871" w:type="dxa"/>
            <w:shd w:val="clear" w:color="auto" w:fill="DEEAF6" w:themeFill="accent1" w:themeFillTint="33"/>
          </w:tcPr>
          <w:p w14:paraId="24FD69FF"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198</w:t>
            </w:r>
          </w:p>
        </w:tc>
        <w:tc>
          <w:tcPr>
            <w:tcW w:w="871" w:type="dxa"/>
            <w:shd w:val="clear" w:color="auto" w:fill="DEEAF6" w:themeFill="accent1" w:themeFillTint="33"/>
            <w:vAlign w:val="center"/>
          </w:tcPr>
          <w:p w14:paraId="74BE08CA" w14:textId="036D9EB7" w:rsidR="000161DA" w:rsidRPr="000F3785" w:rsidRDefault="000161DA" w:rsidP="000161DA">
            <w:pPr>
              <w:autoSpaceDE w:val="0"/>
              <w:autoSpaceDN w:val="0"/>
              <w:adjustRightInd w:val="0"/>
              <w:spacing w:after="0"/>
              <w:jc w:val="center"/>
              <w:rPr>
                <w:rFonts w:ascii="B Nazanin" w:hAnsi="Arial" w:cs="B Zar"/>
                <w:color w:val="EE0000"/>
                <w:sz w:val="18"/>
                <w:szCs w:val="18"/>
              </w:rPr>
            </w:pPr>
            <w:r w:rsidRPr="000F3785">
              <w:rPr>
                <w:rFonts w:ascii="B Nazanin" w:hAnsi="Arial" w:cs="B Nazanin"/>
                <w:color w:val="EE0000"/>
                <w:sz w:val="18"/>
                <w:szCs w:val="18"/>
              </w:rPr>
              <w:t>0.000</w:t>
            </w:r>
          </w:p>
        </w:tc>
      </w:tr>
      <w:tr w:rsidR="00364068" w:rsidRPr="000F3785" w14:paraId="465C56F8" w14:textId="39641DDA" w:rsidTr="000161DA">
        <w:trPr>
          <w:jc w:val="center"/>
        </w:trPr>
        <w:tc>
          <w:tcPr>
            <w:tcW w:w="1955" w:type="dxa"/>
            <w:vMerge/>
            <w:shd w:val="clear" w:color="auto" w:fill="DEEAF6" w:themeFill="accent1" w:themeFillTint="33"/>
            <w:vAlign w:val="center"/>
          </w:tcPr>
          <w:p w14:paraId="044437A6"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p>
        </w:tc>
        <w:tc>
          <w:tcPr>
            <w:tcW w:w="992" w:type="dxa"/>
            <w:shd w:val="clear" w:color="auto" w:fill="DEEAF6" w:themeFill="accent1" w:themeFillTint="33"/>
          </w:tcPr>
          <w:p w14:paraId="48179CF1" w14:textId="77777777" w:rsidR="000161DA" w:rsidRPr="000F3785" w:rsidRDefault="000161DA" w:rsidP="000161DA">
            <w:pPr>
              <w:autoSpaceDE w:val="0"/>
              <w:autoSpaceDN w:val="0"/>
              <w:adjustRightInd w:val="0"/>
              <w:spacing w:after="0"/>
              <w:jc w:val="both"/>
              <w:rPr>
                <w:rFonts w:asciiTheme="majorBidi" w:hAnsiTheme="majorBidi" w:cs="B Zar"/>
                <w:color w:val="EE0000"/>
                <w:sz w:val="18"/>
                <w:szCs w:val="18"/>
              </w:rPr>
            </w:pPr>
            <w:r w:rsidRPr="000F3785">
              <w:rPr>
                <w:rFonts w:asciiTheme="majorBidi" w:hAnsiTheme="majorBidi" w:cs="B Zar" w:hint="cs"/>
                <w:color w:val="EE0000"/>
                <w:sz w:val="18"/>
                <w:szCs w:val="18"/>
                <w:rtl/>
              </w:rPr>
              <w:t>ویلایی</w:t>
            </w:r>
          </w:p>
        </w:tc>
        <w:tc>
          <w:tcPr>
            <w:tcW w:w="778" w:type="dxa"/>
            <w:shd w:val="clear" w:color="auto" w:fill="DEEAF6" w:themeFill="accent1" w:themeFillTint="33"/>
          </w:tcPr>
          <w:p w14:paraId="4CECA7E3"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3.37</w:t>
            </w:r>
          </w:p>
        </w:tc>
        <w:tc>
          <w:tcPr>
            <w:tcW w:w="940" w:type="dxa"/>
            <w:shd w:val="clear" w:color="auto" w:fill="DEEAF6" w:themeFill="accent1" w:themeFillTint="33"/>
            <w:vAlign w:val="center"/>
          </w:tcPr>
          <w:p w14:paraId="689CF340" w14:textId="7887FFD7" w:rsidR="000161DA" w:rsidRPr="000F3785" w:rsidRDefault="000161DA" w:rsidP="000161DA">
            <w:pPr>
              <w:autoSpaceDE w:val="0"/>
              <w:autoSpaceDN w:val="0"/>
              <w:adjustRightInd w:val="0"/>
              <w:spacing w:after="0"/>
              <w:jc w:val="both"/>
              <w:rPr>
                <w:rFonts w:ascii="B Nazanin" w:hAnsi="Arial" w:cs="B Nazanin"/>
                <w:color w:val="EE0000"/>
                <w:sz w:val="18"/>
                <w:szCs w:val="18"/>
              </w:rPr>
            </w:pPr>
            <w:r w:rsidRPr="000F3785">
              <w:rPr>
                <w:rFonts w:cs="B Nazanin" w:hint="cs"/>
                <w:color w:val="EE0000"/>
                <w:sz w:val="20"/>
                <w:szCs w:val="20"/>
                <w:rtl/>
                <w:lang w:val="en"/>
              </w:rPr>
              <w:t>۰.۸۵</w:t>
            </w:r>
          </w:p>
        </w:tc>
        <w:tc>
          <w:tcPr>
            <w:tcW w:w="762" w:type="dxa"/>
            <w:vMerge/>
            <w:shd w:val="clear" w:color="auto" w:fill="DEEAF6" w:themeFill="accent1" w:themeFillTint="33"/>
            <w:vAlign w:val="center"/>
          </w:tcPr>
          <w:p w14:paraId="2DF17D3E" w14:textId="2C844021" w:rsidR="000161DA" w:rsidRPr="000F3785" w:rsidRDefault="000161DA" w:rsidP="000161DA">
            <w:pPr>
              <w:autoSpaceDE w:val="0"/>
              <w:autoSpaceDN w:val="0"/>
              <w:adjustRightInd w:val="0"/>
              <w:spacing w:after="0"/>
              <w:jc w:val="both"/>
              <w:rPr>
                <w:rFonts w:ascii="B Nazanin" w:hAnsi="Arial" w:cs="B Zar"/>
                <w:color w:val="EE0000"/>
                <w:sz w:val="18"/>
                <w:szCs w:val="18"/>
              </w:rPr>
            </w:pPr>
          </w:p>
        </w:tc>
        <w:tc>
          <w:tcPr>
            <w:tcW w:w="942" w:type="dxa"/>
            <w:vMerge/>
            <w:tcBorders>
              <w:right w:val="single" w:sz="4" w:space="0" w:color="auto"/>
            </w:tcBorders>
            <w:shd w:val="clear" w:color="auto" w:fill="DEEAF6" w:themeFill="accent1" w:themeFillTint="33"/>
            <w:vAlign w:val="center"/>
          </w:tcPr>
          <w:p w14:paraId="245E7BD5"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p>
        </w:tc>
        <w:tc>
          <w:tcPr>
            <w:tcW w:w="851" w:type="dxa"/>
            <w:tcBorders>
              <w:left w:val="single" w:sz="4" w:space="0" w:color="auto"/>
            </w:tcBorders>
            <w:shd w:val="clear" w:color="auto" w:fill="DEEAF6" w:themeFill="accent1" w:themeFillTint="33"/>
          </w:tcPr>
          <w:p w14:paraId="57C158B8"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-9.517</w:t>
            </w:r>
          </w:p>
        </w:tc>
        <w:tc>
          <w:tcPr>
            <w:tcW w:w="871" w:type="dxa"/>
            <w:shd w:val="clear" w:color="auto" w:fill="DEEAF6" w:themeFill="accent1" w:themeFillTint="33"/>
          </w:tcPr>
          <w:p w14:paraId="2F75697B"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194.777</w:t>
            </w:r>
          </w:p>
        </w:tc>
        <w:tc>
          <w:tcPr>
            <w:tcW w:w="871" w:type="dxa"/>
            <w:shd w:val="clear" w:color="auto" w:fill="DEEAF6" w:themeFill="accent1" w:themeFillTint="33"/>
            <w:vAlign w:val="center"/>
          </w:tcPr>
          <w:p w14:paraId="50DA0066" w14:textId="1F6E879B" w:rsidR="000161DA" w:rsidRPr="000F3785" w:rsidRDefault="000161DA" w:rsidP="000161DA">
            <w:pPr>
              <w:autoSpaceDE w:val="0"/>
              <w:autoSpaceDN w:val="0"/>
              <w:adjustRightInd w:val="0"/>
              <w:spacing w:after="0"/>
              <w:jc w:val="center"/>
              <w:rPr>
                <w:rFonts w:ascii="B Nazanin" w:hAnsi="Arial" w:cs="B Zar"/>
                <w:color w:val="EE0000"/>
                <w:sz w:val="18"/>
                <w:szCs w:val="18"/>
              </w:rPr>
            </w:pPr>
            <w:r w:rsidRPr="000F3785">
              <w:rPr>
                <w:rFonts w:ascii="B Nazanin" w:hAnsi="Arial" w:cs="B Nazanin"/>
                <w:color w:val="EE0000"/>
                <w:sz w:val="18"/>
                <w:szCs w:val="18"/>
              </w:rPr>
              <w:t>0.000</w:t>
            </w:r>
          </w:p>
        </w:tc>
      </w:tr>
      <w:tr w:rsidR="00364068" w:rsidRPr="000F3785" w14:paraId="361E2FB4" w14:textId="564E187A" w:rsidTr="000161DA">
        <w:trPr>
          <w:jc w:val="center"/>
        </w:trPr>
        <w:tc>
          <w:tcPr>
            <w:tcW w:w="1955" w:type="dxa"/>
            <w:vMerge w:val="restart"/>
            <w:shd w:val="clear" w:color="auto" w:fill="DEEAF6" w:themeFill="accent1" w:themeFillTint="33"/>
            <w:vAlign w:val="center"/>
          </w:tcPr>
          <w:p w14:paraId="5F814647"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hint="cs"/>
                <w:color w:val="EE0000"/>
                <w:sz w:val="18"/>
                <w:szCs w:val="18"/>
                <w:rtl/>
              </w:rPr>
              <w:t>کنجکاوی</w:t>
            </w:r>
            <w:r w:rsidRPr="000F3785">
              <w:rPr>
                <w:rFonts w:ascii="B Nazanin" w:hAnsi="Arial" w:cs="B Zar"/>
                <w:color w:val="EE0000"/>
                <w:sz w:val="18"/>
                <w:szCs w:val="18"/>
              </w:rPr>
              <w:t xml:space="preserve"> </w:t>
            </w:r>
            <w:r w:rsidRPr="000F3785">
              <w:rPr>
                <w:rFonts w:ascii="B Nazanin" w:hAnsi="Arial" w:cs="B Zar" w:hint="cs"/>
                <w:color w:val="EE0000"/>
                <w:sz w:val="18"/>
                <w:szCs w:val="18"/>
                <w:rtl/>
              </w:rPr>
              <w:t>و</w:t>
            </w:r>
            <w:r w:rsidRPr="000F3785">
              <w:rPr>
                <w:rFonts w:ascii="B Nazanin" w:hAnsi="Arial" w:cs="B Zar"/>
                <w:color w:val="EE0000"/>
                <w:sz w:val="18"/>
                <w:szCs w:val="18"/>
              </w:rPr>
              <w:t xml:space="preserve"> </w:t>
            </w:r>
            <w:r w:rsidRPr="000F3785">
              <w:rPr>
                <w:rFonts w:ascii="B Nazanin" w:hAnsi="Arial" w:cs="B Zar" w:hint="cs"/>
                <w:color w:val="EE0000"/>
                <w:sz w:val="18"/>
                <w:szCs w:val="18"/>
                <w:rtl/>
              </w:rPr>
              <w:t>کاوش</w:t>
            </w:r>
          </w:p>
        </w:tc>
        <w:tc>
          <w:tcPr>
            <w:tcW w:w="992" w:type="dxa"/>
            <w:shd w:val="clear" w:color="auto" w:fill="DEEAF6" w:themeFill="accent1" w:themeFillTint="33"/>
          </w:tcPr>
          <w:p w14:paraId="7D71F7FE" w14:textId="77777777" w:rsidR="000161DA" w:rsidRPr="000F3785" w:rsidRDefault="000161DA" w:rsidP="000161DA">
            <w:pPr>
              <w:autoSpaceDE w:val="0"/>
              <w:autoSpaceDN w:val="0"/>
              <w:adjustRightInd w:val="0"/>
              <w:spacing w:after="0"/>
              <w:jc w:val="both"/>
              <w:rPr>
                <w:rFonts w:asciiTheme="majorBidi" w:hAnsiTheme="majorBidi" w:cs="B Zar"/>
                <w:color w:val="EE0000"/>
                <w:sz w:val="18"/>
                <w:szCs w:val="18"/>
              </w:rPr>
            </w:pPr>
            <w:r w:rsidRPr="000F3785">
              <w:rPr>
                <w:rFonts w:asciiTheme="majorBidi" w:hAnsiTheme="majorBidi" w:cs="B Zar" w:hint="cs"/>
                <w:color w:val="EE0000"/>
                <w:sz w:val="18"/>
                <w:szCs w:val="18"/>
                <w:rtl/>
              </w:rPr>
              <w:t>آپارتمانی</w:t>
            </w:r>
          </w:p>
        </w:tc>
        <w:tc>
          <w:tcPr>
            <w:tcW w:w="778" w:type="dxa"/>
            <w:shd w:val="clear" w:color="auto" w:fill="DEEAF6" w:themeFill="accent1" w:themeFillTint="33"/>
          </w:tcPr>
          <w:p w14:paraId="1843C230"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3.24</w:t>
            </w:r>
          </w:p>
        </w:tc>
        <w:tc>
          <w:tcPr>
            <w:tcW w:w="940" w:type="dxa"/>
            <w:shd w:val="clear" w:color="auto" w:fill="DEEAF6" w:themeFill="accent1" w:themeFillTint="33"/>
            <w:vAlign w:val="center"/>
          </w:tcPr>
          <w:p w14:paraId="17D2AE31" w14:textId="146ED444" w:rsidR="000161DA" w:rsidRPr="000F3785" w:rsidRDefault="000161DA" w:rsidP="000161DA">
            <w:pPr>
              <w:autoSpaceDE w:val="0"/>
              <w:autoSpaceDN w:val="0"/>
              <w:adjustRightInd w:val="0"/>
              <w:spacing w:after="0"/>
              <w:jc w:val="both"/>
              <w:rPr>
                <w:rFonts w:ascii="B Nazanin" w:hAnsi="Arial" w:cs="B Nazanin"/>
                <w:color w:val="EE0000"/>
                <w:sz w:val="18"/>
                <w:szCs w:val="18"/>
              </w:rPr>
            </w:pPr>
            <w:r w:rsidRPr="000F3785">
              <w:rPr>
                <w:rFonts w:cs="B Nazanin" w:hint="cs"/>
                <w:color w:val="EE0000"/>
                <w:sz w:val="20"/>
                <w:szCs w:val="20"/>
                <w:rtl/>
                <w:lang w:val="en"/>
              </w:rPr>
              <w:t>۰.۷۷</w:t>
            </w:r>
          </w:p>
        </w:tc>
        <w:tc>
          <w:tcPr>
            <w:tcW w:w="762" w:type="dxa"/>
            <w:vMerge w:val="restart"/>
            <w:shd w:val="clear" w:color="auto" w:fill="DEEAF6" w:themeFill="accent1" w:themeFillTint="33"/>
            <w:vAlign w:val="center"/>
          </w:tcPr>
          <w:p w14:paraId="7A7D691A" w14:textId="682CC01B"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0.042</w:t>
            </w:r>
          </w:p>
        </w:tc>
        <w:tc>
          <w:tcPr>
            <w:tcW w:w="942" w:type="dxa"/>
            <w:vMerge w:val="restart"/>
            <w:tcBorders>
              <w:right w:val="single" w:sz="4" w:space="0" w:color="auto"/>
            </w:tcBorders>
            <w:shd w:val="clear" w:color="auto" w:fill="DEEAF6" w:themeFill="accent1" w:themeFillTint="33"/>
            <w:vAlign w:val="center"/>
          </w:tcPr>
          <w:p w14:paraId="3835F718"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0.001</w:t>
            </w:r>
          </w:p>
        </w:tc>
        <w:tc>
          <w:tcPr>
            <w:tcW w:w="851" w:type="dxa"/>
            <w:tcBorders>
              <w:left w:val="single" w:sz="4" w:space="0" w:color="auto"/>
            </w:tcBorders>
            <w:shd w:val="clear" w:color="auto" w:fill="DEEAF6" w:themeFill="accent1" w:themeFillTint="33"/>
          </w:tcPr>
          <w:p w14:paraId="095515E2"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-3.78</w:t>
            </w:r>
          </w:p>
        </w:tc>
        <w:tc>
          <w:tcPr>
            <w:tcW w:w="871" w:type="dxa"/>
            <w:shd w:val="clear" w:color="auto" w:fill="DEEAF6" w:themeFill="accent1" w:themeFillTint="33"/>
          </w:tcPr>
          <w:p w14:paraId="2035417E"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198</w:t>
            </w:r>
          </w:p>
        </w:tc>
        <w:tc>
          <w:tcPr>
            <w:tcW w:w="871" w:type="dxa"/>
            <w:shd w:val="clear" w:color="auto" w:fill="DEEAF6" w:themeFill="accent1" w:themeFillTint="33"/>
            <w:vAlign w:val="center"/>
          </w:tcPr>
          <w:p w14:paraId="0D0DEED8" w14:textId="6E5516D4" w:rsidR="000161DA" w:rsidRPr="000F3785" w:rsidRDefault="000161DA" w:rsidP="000161DA">
            <w:pPr>
              <w:autoSpaceDE w:val="0"/>
              <w:autoSpaceDN w:val="0"/>
              <w:adjustRightInd w:val="0"/>
              <w:spacing w:after="0"/>
              <w:jc w:val="center"/>
              <w:rPr>
                <w:rFonts w:ascii="B Nazanin" w:hAnsi="Arial" w:cs="B Zar"/>
                <w:color w:val="EE0000"/>
                <w:sz w:val="18"/>
                <w:szCs w:val="18"/>
              </w:rPr>
            </w:pPr>
            <w:r w:rsidRPr="000F3785">
              <w:rPr>
                <w:rFonts w:ascii="B Nazanin" w:hAnsi="Arial" w:cs="B Nazanin"/>
                <w:color w:val="EE0000"/>
                <w:sz w:val="18"/>
                <w:szCs w:val="18"/>
              </w:rPr>
              <w:t>0.000</w:t>
            </w:r>
          </w:p>
        </w:tc>
      </w:tr>
      <w:tr w:rsidR="00364068" w:rsidRPr="000F3785" w14:paraId="5EED7383" w14:textId="6A9084DF" w:rsidTr="000161DA">
        <w:trPr>
          <w:jc w:val="center"/>
        </w:trPr>
        <w:tc>
          <w:tcPr>
            <w:tcW w:w="1955" w:type="dxa"/>
            <w:vMerge/>
            <w:shd w:val="clear" w:color="auto" w:fill="DEEAF6" w:themeFill="accent1" w:themeFillTint="33"/>
            <w:vAlign w:val="center"/>
          </w:tcPr>
          <w:p w14:paraId="3F18D752"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p>
        </w:tc>
        <w:tc>
          <w:tcPr>
            <w:tcW w:w="992" w:type="dxa"/>
            <w:shd w:val="clear" w:color="auto" w:fill="DEEAF6" w:themeFill="accent1" w:themeFillTint="33"/>
          </w:tcPr>
          <w:p w14:paraId="370930D8" w14:textId="77777777" w:rsidR="000161DA" w:rsidRPr="000F3785" w:rsidRDefault="000161DA" w:rsidP="000161DA">
            <w:pPr>
              <w:autoSpaceDE w:val="0"/>
              <w:autoSpaceDN w:val="0"/>
              <w:adjustRightInd w:val="0"/>
              <w:spacing w:after="0"/>
              <w:jc w:val="both"/>
              <w:rPr>
                <w:rFonts w:asciiTheme="majorBidi" w:hAnsiTheme="majorBidi" w:cs="B Zar"/>
                <w:color w:val="EE0000"/>
                <w:sz w:val="18"/>
                <w:szCs w:val="18"/>
              </w:rPr>
            </w:pPr>
            <w:r w:rsidRPr="000F3785">
              <w:rPr>
                <w:rFonts w:asciiTheme="majorBidi" w:hAnsiTheme="majorBidi" w:cs="B Zar" w:hint="cs"/>
                <w:color w:val="EE0000"/>
                <w:sz w:val="18"/>
                <w:szCs w:val="18"/>
                <w:rtl/>
              </w:rPr>
              <w:t>ویلایی</w:t>
            </w:r>
          </w:p>
        </w:tc>
        <w:tc>
          <w:tcPr>
            <w:tcW w:w="778" w:type="dxa"/>
            <w:shd w:val="clear" w:color="auto" w:fill="DEEAF6" w:themeFill="accent1" w:themeFillTint="33"/>
          </w:tcPr>
          <w:p w14:paraId="76A38FF4"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3.86</w:t>
            </w:r>
          </w:p>
        </w:tc>
        <w:tc>
          <w:tcPr>
            <w:tcW w:w="940" w:type="dxa"/>
            <w:shd w:val="clear" w:color="auto" w:fill="DEEAF6" w:themeFill="accent1" w:themeFillTint="33"/>
            <w:vAlign w:val="center"/>
          </w:tcPr>
          <w:p w14:paraId="7EB951BE" w14:textId="7AD20399" w:rsidR="000161DA" w:rsidRPr="000F3785" w:rsidRDefault="000161DA" w:rsidP="000161DA">
            <w:pPr>
              <w:autoSpaceDE w:val="0"/>
              <w:autoSpaceDN w:val="0"/>
              <w:adjustRightInd w:val="0"/>
              <w:spacing w:after="0"/>
              <w:jc w:val="both"/>
              <w:rPr>
                <w:rFonts w:ascii="B Nazanin" w:hAnsi="Arial" w:cs="B Nazanin"/>
                <w:color w:val="EE0000"/>
                <w:sz w:val="18"/>
                <w:szCs w:val="18"/>
              </w:rPr>
            </w:pPr>
            <w:r w:rsidRPr="000F3785">
              <w:rPr>
                <w:rFonts w:cs="B Nazanin" w:hint="cs"/>
                <w:color w:val="EE0000"/>
                <w:sz w:val="20"/>
                <w:szCs w:val="20"/>
                <w:rtl/>
                <w:lang w:val="en"/>
              </w:rPr>
              <w:t>۰.۷</w:t>
            </w:r>
          </w:p>
        </w:tc>
        <w:tc>
          <w:tcPr>
            <w:tcW w:w="762" w:type="dxa"/>
            <w:vMerge/>
            <w:shd w:val="clear" w:color="auto" w:fill="DEEAF6" w:themeFill="accent1" w:themeFillTint="33"/>
            <w:vAlign w:val="center"/>
          </w:tcPr>
          <w:p w14:paraId="7BD67A66" w14:textId="0871543D" w:rsidR="000161DA" w:rsidRPr="000F3785" w:rsidRDefault="000161DA" w:rsidP="000161DA">
            <w:pPr>
              <w:autoSpaceDE w:val="0"/>
              <w:autoSpaceDN w:val="0"/>
              <w:adjustRightInd w:val="0"/>
              <w:spacing w:after="0"/>
              <w:jc w:val="both"/>
              <w:rPr>
                <w:rFonts w:ascii="B Nazanin" w:hAnsi="Arial" w:cs="B Zar"/>
                <w:color w:val="EE0000"/>
                <w:sz w:val="18"/>
                <w:szCs w:val="18"/>
              </w:rPr>
            </w:pPr>
          </w:p>
        </w:tc>
        <w:tc>
          <w:tcPr>
            <w:tcW w:w="942" w:type="dxa"/>
            <w:vMerge/>
            <w:tcBorders>
              <w:right w:val="single" w:sz="4" w:space="0" w:color="auto"/>
            </w:tcBorders>
            <w:shd w:val="clear" w:color="auto" w:fill="DEEAF6" w:themeFill="accent1" w:themeFillTint="33"/>
            <w:vAlign w:val="center"/>
          </w:tcPr>
          <w:p w14:paraId="6E229782"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p>
        </w:tc>
        <w:tc>
          <w:tcPr>
            <w:tcW w:w="851" w:type="dxa"/>
            <w:tcBorders>
              <w:left w:val="single" w:sz="4" w:space="0" w:color="auto"/>
            </w:tcBorders>
            <w:shd w:val="clear" w:color="auto" w:fill="DEEAF6" w:themeFill="accent1" w:themeFillTint="33"/>
          </w:tcPr>
          <w:p w14:paraId="401B4B31"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-3.78</w:t>
            </w:r>
          </w:p>
        </w:tc>
        <w:tc>
          <w:tcPr>
            <w:tcW w:w="871" w:type="dxa"/>
            <w:shd w:val="clear" w:color="auto" w:fill="DEEAF6" w:themeFill="accent1" w:themeFillTint="33"/>
          </w:tcPr>
          <w:p w14:paraId="72205F1B"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197.71</w:t>
            </w:r>
          </w:p>
        </w:tc>
        <w:tc>
          <w:tcPr>
            <w:tcW w:w="871" w:type="dxa"/>
            <w:shd w:val="clear" w:color="auto" w:fill="DEEAF6" w:themeFill="accent1" w:themeFillTint="33"/>
            <w:vAlign w:val="center"/>
          </w:tcPr>
          <w:p w14:paraId="454645E3" w14:textId="5159B4D5" w:rsidR="000161DA" w:rsidRPr="000F3785" w:rsidRDefault="000161DA" w:rsidP="000161DA">
            <w:pPr>
              <w:autoSpaceDE w:val="0"/>
              <w:autoSpaceDN w:val="0"/>
              <w:adjustRightInd w:val="0"/>
              <w:spacing w:after="0"/>
              <w:jc w:val="center"/>
              <w:rPr>
                <w:rFonts w:ascii="B Nazanin" w:hAnsi="Arial" w:cs="B Zar"/>
                <w:color w:val="EE0000"/>
                <w:sz w:val="18"/>
                <w:szCs w:val="18"/>
              </w:rPr>
            </w:pPr>
            <w:r w:rsidRPr="000F3785">
              <w:rPr>
                <w:rFonts w:ascii="B Nazanin" w:hAnsi="Arial" w:cs="B Nazanin"/>
                <w:color w:val="EE0000"/>
                <w:sz w:val="18"/>
                <w:szCs w:val="18"/>
              </w:rPr>
              <w:t>0.000</w:t>
            </w:r>
          </w:p>
        </w:tc>
      </w:tr>
      <w:tr w:rsidR="00364068" w:rsidRPr="000F3785" w14:paraId="409AA4E1" w14:textId="33F3FE5E" w:rsidTr="000161DA">
        <w:trPr>
          <w:jc w:val="center"/>
        </w:trPr>
        <w:tc>
          <w:tcPr>
            <w:tcW w:w="1955" w:type="dxa"/>
            <w:vMerge w:val="restart"/>
            <w:shd w:val="clear" w:color="auto" w:fill="DEEAF6" w:themeFill="accent1" w:themeFillTint="33"/>
            <w:vAlign w:val="center"/>
          </w:tcPr>
          <w:p w14:paraId="56754739"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hint="cs"/>
                <w:color w:val="EE0000"/>
                <w:sz w:val="18"/>
                <w:szCs w:val="18"/>
                <w:rtl/>
              </w:rPr>
              <w:t>تخیل</w:t>
            </w:r>
            <w:r w:rsidRPr="000F3785">
              <w:rPr>
                <w:rFonts w:ascii="B Nazanin" w:hAnsi="Arial" w:cs="B Zar"/>
                <w:color w:val="EE0000"/>
                <w:sz w:val="18"/>
                <w:szCs w:val="18"/>
              </w:rPr>
              <w:t xml:space="preserve"> </w:t>
            </w:r>
            <w:r w:rsidRPr="000F3785">
              <w:rPr>
                <w:rFonts w:ascii="B Nazanin" w:hAnsi="Arial" w:cs="B Zar" w:hint="cs"/>
                <w:color w:val="EE0000"/>
                <w:sz w:val="18"/>
                <w:szCs w:val="18"/>
                <w:rtl/>
              </w:rPr>
              <w:t>و</w:t>
            </w:r>
            <w:r w:rsidRPr="000F3785">
              <w:rPr>
                <w:rFonts w:ascii="B Nazanin" w:hAnsi="Arial" w:cs="B Zar"/>
                <w:color w:val="EE0000"/>
                <w:sz w:val="18"/>
                <w:szCs w:val="18"/>
              </w:rPr>
              <w:t xml:space="preserve"> </w:t>
            </w:r>
            <w:r w:rsidRPr="000F3785">
              <w:rPr>
                <w:rFonts w:ascii="B Nazanin" w:hAnsi="Arial" w:cs="B Zar" w:hint="cs"/>
                <w:color w:val="EE0000"/>
                <w:sz w:val="18"/>
                <w:szCs w:val="18"/>
                <w:rtl/>
              </w:rPr>
              <w:t>نمادپردازی</w:t>
            </w:r>
          </w:p>
        </w:tc>
        <w:tc>
          <w:tcPr>
            <w:tcW w:w="992" w:type="dxa"/>
            <w:shd w:val="clear" w:color="auto" w:fill="DEEAF6" w:themeFill="accent1" w:themeFillTint="33"/>
          </w:tcPr>
          <w:p w14:paraId="6C3A3F5B" w14:textId="77777777" w:rsidR="000161DA" w:rsidRPr="000F3785" w:rsidRDefault="000161DA" w:rsidP="000161DA">
            <w:pPr>
              <w:autoSpaceDE w:val="0"/>
              <w:autoSpaceDN w:val="0"/>
              <w:adjustRightInd w:val="0"/>
              <w:spacing w:after="0"/>
              <w:jc w:val="both"/>
              <w:rPr>
                <w:rFonts w:asciiTheme="majorBidi" w:hAnsiTheme="majorBidi" w:cs="B Zar"/>
                <w:color w:val="EE0000"/>
                <w:sz w:val="18"/>
                <w:szCs w:val="18"/>
              </w:rPr>
            </w:pPr>
            <w:r w:rsidRPr="000F3785">
              <w:rPr>
                <w:rFonts w:asciiTheme="majorBidi" w:hAnsiTheme="majorBidi" w:cs="B Zar" w:hint="cs"/>
                <w:color w:val="EE0000"/>
                <w:sz w:val="18"/>
                <w:szCs w:val="18"/>
                <w:rtl/>
              </w:rPr>
              <w:t>آپارتمانی</w:t>
            </w:r>
          </w:p>
        </w:tc>
        <w:tc>
          <w:tcPr>
            <w:tcW w:w="778" w:type="dxa"/>
            <w:shd w:val="clear" w:color="auto" w:fill="DEEAF6" w:themeFill="accent1" w:themeFillTint="33"/>
          </w:tcPr>
          <w:p w14:paraId="119D643F"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2.76</w:t>
            </w:r>
          </w:p>
        </w:tc>
        <w:tc>
          <w:tcPr>
            <w:tcW w:w="940" w:type="dxa"/>
            <w:shd w:val="clear" w:color="auto" w:fill="DEEAF6" w:themeFill="accent1" w:themeFillTint="33"/>
            <w:vAlign w:val="center"/>
          </w:tcPr>
          <w:p w14:paraId="5F533D6F" w14:textId="65E10F0C" w:rsidR="000161DA" w:rsidRPr="000F3785" w:rsidRDefault="000161DA" w:rsidP="000161DA">
            <w:pPr>
              <w:autoSpaceDE w:val="0"/>
              <w:autoSpaceDN w:val="0"/>
              <w:adjustRightInd w:val="0"/>
              <w:spacing w:after="0"/>
              <w:jc w:val="both"/>
              <w:rPr>
                <w:rFonts w:ascii="B Nazanin" w:hAnsi="Arial" w:cs="B Nazanin"/>
                <w:color w:val="EE0000"/>
                <w:sz w:val="18"/>
                <w:szCs w:val="18"/>
              </w:rPr>
            </w:pPr>
            <w:r w:rsidRPr="000F3785">
              <w:rPr>
                <w:rFonts w:cs="B Nazanin" w:hint="cs"/>
                <w:color w:val="EE0000"/>
                <w:sz w:val="20"/>
                <w:szCs w:val="20"/>
                <w:rtl/>
                <w:lang w:val="en"/>
              </w:rPr>
              <w:t>۰.۸۴</w:t>
            </w:r>
          </w:p>
        </w:tc>
        <w:tc>
          <w:tcPr>
            <w:tcW w:w="762" w:type="dxa"/>
            <w:vMerge w:val="restart"/>
            <w:shd w:val="clear" w:color="auto" w:fill="DEEAF6" w:themeFill="accent1" w:themeFillTint="33"/>
            <w:vAlign w:val="center"/>
          </w:tcPr>
          <w:p w14:paraId="5E1B84CD" w14:textId="2681DEF6"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8.413</w:t>
            </w:r>
          </w:p>
        </w:tc>
        <w:tc>
          <w:tcPr>
            <w:tcW w:w="942" w:type="dxa"/>
            <w:vMerge w:val="restart"/>
            <w:tcBorders>
              <w:right w:val="single" w:sz="4" w:space="0" w:color="auto"/>
            </w:tcBorders>
            <w:shd w:val="clear" w:color="auto" w:fill="DEEAF6" w:themeFill="accent1" w:themeFillTint="33"/>
            <w:vAlign w:val="center"/>
          </w:tcPr>
          <w:p w14:paraId="60C283FD"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0.004</w:t>
            </w:r>
          </w:p>
        </w:tc>
        <w:tc>
          <w:tcPr>
            <w:tcW w:w="851" w:type="dxa"/>
            <w:tcBorders>
              <w:left w:val="single" w:sz="4" w:space="0" w:color="auto"/>
            </w:tcBorders>
            <w:shd w:val="clear" w:color="auto" w:fill="DEEAF6" w:themeFill="accent1" w:themeFillTint="33"/>
          </w:tcPr>
          <w:p w14:paraId="214E60BF"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-2.58</w:t>
            </w:r>
          </w:p>
        </w:tc>
        <w:tc>
          <w:tcPr>
            <w:tcW w:w="871" w:type="dxa"/>
            <w:shd w:val="clear" w:color="auto" w:fill="DEEAF6" w:themeFill="accent1" w:themeFillTint="33"/>
          </w:tcPr>
          <w:p w14:paraId="56E23F13"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198</w:t>
            </w:r>
          </w:p>
        </w:tc>
        <w:tc>
          <w:tcPr>
            <w:tcW w:w="871" w:type="dxa"/>
            <w:shd w:val="clear" w:color="auto" w:fill="DEEAF6" w:themeFill="accent1" w:themeFillTint="33"/>
            <w:vAlign w:val="center"/>
          </w:tcPr>
          <w:p w14:paraId="32721B04" w14:textId="797B25EB" w:rsidR="000161DA" w:rsidRPr="000F3785" w:rsidRDefault="000161DA" w:rsidP="000161DA">
            <w:pPr>
              <w:autoSpaceDE w:val="0"/>
              <w:autoSpaceDN w:val="0"/>
              <w:adjustRightInd w:val="0"/>
              <w:spacing w:after="0"/>
              <w:jc w:val="center"/>
              <w:rPr>
                <w:rFonts w:ascii="B Nazanin" w:hAnsi="Arial" w:cs="B Zar"/>
                <w:color w:val="EE0000"/>
                <w:sz w:val="18"/>
                <w:szCs w:val="18"/>
              </w:rPr>
            </w:pPr>
            <w:r w:rsidRPr="000F3785">
              <w:rPr>
                <w:rFonts w:ascii="B Nazanin" w:hAnsi="Arial" w:cs="B Nazanin"/>
                <w:color w:val="EE0000"/>
                <w:sz w:val="18"/>
                <w:szCs w:val="18"/>
              </w:rPr>
              <w:t>0.011</w:t>
            </w:r>
          </w:p>
        </w:tc>
      </w:tr>
      <w:tr w:rsidR="00364068" w:rsidRPr="000F3785" w14:paraId="47F69414" w14:textId="5E832B23" w:rsidTr="000161DA">
        <w:trPr>
          <w:jc w:val="center"/>
        </w:trPr>
        <w:tc>
          <w:tcPr>
            <w:tcW w:w="1955" w:type="dxa"/>
            <w:vMerge/>
            <w:shd w:val="clear" w:color="auto" w:fill="DEEAF6" w:themeFill="accent1" w:themeFillTint="33"/>
            <w:vAlign w:val="center"/>
          </w:tcPr>
          <w:p w14:paraId="07B41193"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p>
        </w:tc>
        <w:tc>
          <w:tcPr>
            <w:tcW w:w="992" w:type="dxa"/>
            <w:shd w:val="clear" w:color="auto" w:fill="DEEAF6" w:themeFill="accent1" w:themeFillTint="33"/>
          </w:tcPr>
          <w:p w14:paraId="2212F2F8" w14:textId="77777777" w:rsidR="000161DA" w:rsidRPr="000F3785" w:rsidRDefault="000161DA" w:rsidP="000161DA">
            <w:pPr>
              <w:autoSpaceDE w:val="0"/>
              <w:autoSpaceDN w:val="0"/>
              <w:adjustRightInd w:val="0"/>
              <w:spacing w:after="0"/>
              <w:jc w:val="both"/>
              <w:rPr>
                <w:rFonts w:asciiTheme="majorBidi" w:hAnsiTheme="majorBidi" w:cs="B Zar"/>
                <w:color w:val="EE0000"/>
                <w:sz w:val="18"/>
                <w:szCs w:val="18"/>
              </w:rPr>
            </w:pPr>
            <w:r w:rsidRPr="000F3785">
              <w:rPr>
                <w:rFonts w:asciiTheme="majorBidi" w:hAnsiTheme="majorBidi" w:cs="B Zar" w:hint="cs"/>
                <w:color w:val="EE0000"/>
                <w:sz w:val="18"/>
                <w:szCs w:val="18"/>
                <w:rtl/>
              </w:rPr>
              <w:t>ویلایی</w:t>
            </w:r>
          </w:p>
        </w:tc>
        <w:tc>
          <w:tcPr>
            <w:tcW w:w="778" w:type="dxa"/>
            <w:shd w:val="clear" w:color="auto" w:fill="DEEAF6" w:themeFill="accent1" w:themeFillTint="33"/>
          </w:tcPr>
          <w:p w14:paraId="4BFFE145"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3.12</w:t>
            </w:r>
          </w:p>
        </w:tc>
        <w:tc>
          <w:tcPr>
            <w:tcW w:w="940" w:type="dxa"/>
            <w:shd w:val="clear" w:color="auto" w:fill="DEEAF6" w:themeFill="accent1" w:themeFillTint="33"/>
            <w:vAlign w:val="center"/>
          </w:tcPr>
          <w:p w14:paraId="29047AD9" w14:textId="060B32FA" w:rsidR="000161DA" w:rsidRPr="000F3785" w:rsidRDefault="000161DA" w:rsidP="000161DA">
            <w:pPr>
              <w:autoSpaceDE w:val="0"/>
              <w:autoSpaceDN w:val="0"/>
              <w:adjustRightInd w:val="0"/>
              <w:spacing w:after="0"/>
              <w:jc w:val="both"/>
              <w:rPr>
                <w:rFonts w:ascii="B Nazanin" w:hAnsi="Arial" w:cs="B Nazanin"/>
                <w:color w:val="EE0000"/>
                <w:sz w:val="18"/>
                <w:szCs w:val="18"/>
              </w:rPr>
            </w:pPr>
            <w:r w:rsidRPr="000F3785">
              <w:rPr>
                <w:rFonts w:cs="B Nazanin" w:hint="cs"/>
                <w:color w:val="EE0000"/>
                <w:sz w:val="20"/>
                <w:szCs w:val="20"/>
                <w:rtl/>
                <w:lang w:val="en"/>
              </w:rPr>
              <w:t>۰.۸</w:t>
            </w:r>
          </w:p>
        </w:tc>
        <w:tc>
          <w:tcPr>
            <w:tcW w:w="762" w:type="dxa"/>
            <w:vMerge/>
            <w:shd w:val="clear" w:color="auto" w:fill="DEEAF6" w:themeFill="accent1" w:themeFillTint="33"/>
            <w:vAlign w:val="center"/>
          </w:tcPr>
          <w:p w14:paraId="3271F15A" w14:textId="1768C2C3" w:rsidR="000161DA" w:rsidRPr="000F3785" w:rsidRDefault="000161DA" w:rsidP="000161DA">
            <w:pPr>
              <w:autoSpaceDE w:val="0"/>
              <w:autoSpaceDN w:val="0"/>
              <w:adjustRightInd w:val="0"/>
              <w:spacing w:after="0"/>
              <w:jc w:val="both"/>
              <w:rPr>
                <w:rFonts w:ascii="B Nazanin" w:hAnsi="Arial" w:cs="B Zar"/>
                <w:color w:val="EE0000"/>
                <w:sz w:val="18"/>
                <w:szCs w:val="18"/>
              </w:rPr>
            </w:pPr>
          </w:p>
        </w:tc>
        <w:tc>
          <w:tcPr>
            <w:tcW w:w="942" w:type="dxa"/>
            <w:vMerge/>
            <w:tcBorders>
              <w:right w:val="single" w:sz="4" w:space="0" w:color="auto"/>
            </w:tcBorders>
            <w:shd w:val="clear" w:color="auto" w:fill="DEEAF6" w:themeFill="accent1" w:themeFillTint="33"/>
            <w:vAlign w:val="center"/>
          </w:tcPr>
          <w:p w14:paraId="5844E901"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p>
        </w:tc>
        <w:tc>
          <w:tcPr>
            <w:tcW w:w="851" w:type="dxa"/>
            <w:tcBorders>
              <w:left w:val="single" w:sz="4" w:space="0" w:color="auto"/>
            </w:tcBorders>
            <w:shd w:val="clear" w:color="auto" w:fill="DEEAF6" w:themeFill="accent1" w:themeFillTint="33"/>
          </w:tcPr>
          <w:p w14:paraId="66ABA700"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-2.58</w:t>
            </w:r>
          </w:p>
        </w:tc>
        <w:tc>
          <w:tcPr>
            <w:tcW w:w="871" w:type="dxa"/>
            <w:shd w:val="clear" w:color="auto" w:fill="DEEAF6" w:themeFill="accent1" w:themeFillTint="33"/>
          </w:tcPr>
          <w:p w14:paraId="62328A75"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184.419</w:t>
            </w:r>
          </w:p>
        </w:tc>
        <w:tc>
          <w:tcPr>
            <w:tcW w:w="871" w:type="dxa"/>
            <w:shd w:val="clear" w:color="auto" w:fill="DEEAF6" w:themeFill="accent1" w:themeFillTint="33"/>
            <w:vAlign w:val="center"/>
          </w:tcPr>
          <w:p w14:paraId="691AD0E1" w14:textId="046AA0B6" w:rsidR="000161DA" w:rsidRPr="000F3785" w:rsidRDefault="000161DA" w:rsidP="000161DA">
            <w:pPr>
              <w:autoSpaceDE w:val="0"/>
              <w:autoSpaceDN w:val="0"/>
              <w:adjustRightInd w:val="0"/>
              <w:spacing w:after="0"/>
              <w:jc w:val="center"/>
              <w:rPr>
                <w:rFonts w:ascii="B Nazanin" w:hAnsi="Arial" w:cs="B Zar"/>
                <w:color w:val="EE0000"/>
                <w:sz w:val="18"/>
                <w:szCs w:val="18"/>
              </w:rPr>
            </w:pPr>
            <w:r w:rsidRPr="000F3785">
              <w:rPr>
                <w:rFonts w:ascii="B Nazanin" w:hAnsi="Arial" w:cs="B Nazanin"/>
                <w:color w:val="EE0000"/>
                <w:sz w:val="18"/>
                <w:szCs w:val="18"/>
              </w:rPr>
              <w:t>0.011</w:t>
            </w:r>
          </w:p>
        </w:tc>
      </w:tr>
      <w:tr w:rsidR="00364068" w:rsidRPr="000F3785" w14:paraId="568AC150" w14:textId="44CC288C" w:rsidTr="000161DA">
        <w:trPr>
          <w:jc w:val="center"/>
        </w:trPr>
        <w:tc>
          <w:tcPr>
            <w:tcW w:w="1955" w:type="dxa"/>
            <w:vMerge w:val="restart"/>
            <w:shd w:val="clear" w:color="auto" w:fill="DEEAF6" w:themeFill="accent1" w:themeFillTint="33"/>
            <w:vAlign w:val="center"/>
          </w:tcPr>
          <w:p w14:paraId="599B9A7B"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hint="cs"/>
                <w:color w:val="EE0000"/>
                <w:sz w:val="18"/>
                <w:szCs w:val="18"/>
                <w:rtl/>
              </w:rPr>
              <w:t>دسترسی</w:t>
            </w:r>
            <w:r w:rsidRPr="000F3785">
              <w:rPr>
                <w:rFonts w:ascii="B Nazanin" w:hAnsi="Arial" w:cs="B Zar"/>
                <w:color w:val="EE0000"/>
                <w:sz w:val="18"/>
                <w:szCs w:val="18"/>
              </w:rPr>
              <w:t xml:space="preserve"> </w:t>
            </w:r>
            <w:r w:rsidRPr="000F3785">
              <w:rPr>
                <w:rFonts w:ascii="B Nazanin" w:hAnsi="Arial" w:cs="B Zar" w:hint="cs"/>
                <w:color w:val="EE0000"/>
                <w:sz w:val="18"/>
                <w:szCs w:val="18"/>
                <w:rtl/>
              </w:rPr>
              <w:t>به</w:t>
            </w:r>
            <w:r w:rsidRPr="000F3785">
              <w:rPr>
                <w:rFonts w:ascii="B Nazanin" w:hAnsi="Arial" w:cs="B Zar"/>
                <w:color w:val="EE0000"/>
                <w:sz w:val="18"/>
                <w:szCs w:val="18"/>
              </w:rPr>
              <w:t xml:space="preserve"> </w:t>
            </w:r>
            <w:r w:rsidRPr="000F3785">
              <w:rPr>
                <w:rFonts w:ascii="B Nazanin" w:hAnsi="Arial" w:cs="B Zar" w:hint="cs"/>
                <w:color w:val="EE0000"/>
                <w:sz w:val="18"/>
                <w:szCs w:val="18"/>
                <w:rtl/>
              </w:rPr>
              <w:t>فناوری</w:t>
            </w:r>
          </w:p>
        </w:tc>
        <w:tc>
          <w:tcPr>
            <w:tcW w:w="992" w:type="dxa"/>
            <w:shd w:val="clear" w:color="auto" w:fill="DEEAF6" w:themeFill="accent1" w:themeFillTint="33"/>
          </w:tcPr>
          <w:p w14:paraId="41824B02" w14:textId="77777777" w:rsidR="000161DA" w:rsidRPr="000F3785" w:rsidRDefault="000161DA" w:rsidP="000161DA">
            <w:pPr>
              <w:autoSpaceDE w:val="0"/>
              <w:autoSpaceDN w:val="0"/>
              <w:adjustRightInd w:val="0"/>
              <w:spacing w:after="0"/>
              <w:jc w:val="both"/>
              <w:rPr>
                <w:rFonts w:asciiTheme="majorBidi" w:hAnsiTheme="majorBidi" w:cs="B Zar"/>
                <w:color w:val="EE0000"/>
                <w:sz w:val="18"/>
                <w:szCs w:val="18"/>
              </w:rPr>
            </w:pPr>
            <w:r w:rsidRPr="000F3785">
              <w:rPr>
                <w:rFonts w:asciiTheme="majorBidi" w:hAnsiTheme="majorBidi" w:cs="B Zar" w:hint="cs"/>
                <w:color w:val="EE0000"/>
                <w:sz w:val="18"/>
                <w:szCs w:val="18"/>
                <w:rtl/>
              </w:rPr>
              <w:t>آپارتمانی</w:t>
            </w:r>
          </w:p>
        </w:tc>
        <w:tc>
          <w:tcPr>
            <w:tcW w:w="778" w:type="dxa"/>
            <w:shd w:val="clear" w:color="auto" w:fill="DEEAF6" w:themeFill="accent1" w:themeFillTint="33"/>
          </w:tcPr>
          <w:p w14:paraId="3E845BE6"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3.82</w:t>
            </w:r>
          </w:p>
        </w:tc>
        <w:tc>
          <w:tcPr>
            <w:tcW w:w="940" w:type="dxa"/>
            <w:shd w:val="clear" w:color="auto" w:fill="DEEAF6" w:themeFill="accent1" w:themeFillTint="33"/>
            <w:vAlign w:val="center"/>
          </w:tcPr>
          <w:p w14:paraId="3C9F0584" w14:textId="76AF5EB5" w:rsidR="000161DA" w:rsidRPr="000F3785" w:rsidRDefault="000161DA" w:rsidP="000161DA">
            <w:pPr>
              <w:autoSpaceDE w:val="0"/>
              <w:autoSpaceDN w:val="0"/>
              <w:adjustRightInd w:val="0"/>
              <w:spacing w:after="0"/>
              <w:jc w:val="both"/>
              <w:rPr>
                <w:rFonts w:ascii="B Nazanin" w:hAnsi="Arial" w:cs="B Nazanin"/>
                <w:color w:val="EE0000"/>
                <w:sz w:val="18"/>
                <w:szCs w:val="18"/>
              </w:rPr>
            </w:pPr>
            <w:r w:rsidRPr="000F3785">
              <w:rPr>
                <w:rFonts w:cs="B Nazanin" w:hint="cs"/>
                <w:color w:val="EE0000"/>
                <w:sz w:val="20"/>
                <w:szCs w:val="20"/>
                <w:rtl/>
                <w:lang w:val="en"/>
              </w:rPr>
              <w:t>۰.۸</w:t>
            </w:r>
          </w:p>
        </w:tc>
        <w:tc>
          <w:tcPr>
            <w:tcW w:w="762" w:type="dxa"/>
            <w:vMerge w:val="restart"/>
            <w:shd w:val="clear" w:color="auto" w:fill="DEEAF6" w:themeFill="accent1" w:themeFillTint="33"/>
            <w:vAlign w:val="center"/>
          </w:tcPr>
          <w:p w14:paraId="76C66E07" w14:textId="2BE99FAA"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33.734</w:t>
            </w:r>
          </w:p>
        </w:tc>
        <w:tc>
          <w:tcPr>
            <w:tcW w:w="942" w:type="dxa"/>
            <w:vMerge w:val="restart"/>
            <w:tcBorders>
              <w:right w:val="single" w:sz="4" w:space="0" w:color="auto"/>
            </w:tcBorders>
            <w:shd w:val="clear" w:color="auto" w:fill="DEEAF6" w:themeFill="accent1" w:themeFillTint="33"/>
            <w:vAlign w:val="center"/>
          </w:tcPr>
          <w:p w14:paraId="3577FCD4"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hint="cs"/>
                <w:color w:val="EE0000"/>
                <w:sz w:val="18"/>
                <w:szCs w:val="18"/>
                <w:rtl/>
              </w:rPr>
              <w:t>0.000</w:t>
            </w:r>
          </w:p>
        </w:tc>
        <w:tc>
          <w:tcPr>
            <w:tcW w:w="851" w:type="dxa"/>
            <w:tcBorders>
              <w:left w:val="single" w:sz="4" w:space="0" w:color="auto"/>
            </w:tcBorders>
            <w:shd w:val="clear" w:color="auto" w:fill="DEEAF6" w:themeFill="accent1" w:themeFillTint="33"/>
          </w:tcPr>
          <w:p w14:paraId="572B1546"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2.615</w:t>
            </w:r>
          </w:p>
        </w:tc>
        <w:tc>
          <w:tcPr>
            <w:tcW w:w="871" w:type="dxa"/>
            <w:shd w:val="clear" w:color="auto" w:fill="DEEAF6" w:themeFill="accent1" w:themeFillTint="33"/>
          </w:tcPr>
          <w:p w14:paraId="2ADC0A7A"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198</w:t>
            </w:r>
          </w:p>
        </w:tc>
        <w:tc>
          <w:tcPr>
            <w:tcW w:w="871" w:type="dxa"/>
            <w:shd w:val="clear" w:color="auto" w:fill="DEEAF6" w:themeFill="accent1" w:themeFillTint="33"/>
            <w:vAlign w:val="center"/>
          </w:tcPr>
          <w:p w14:paraId="673C5068" w14:textId="09A40ECF" w:rsidR="000161DA" w:rsidRPr="000F3785" w:rsidRDefault="000161DA" w:rsidP="000161DA">
            <w:pPr>
              <w:autoSpaceDE w:val="0"/>
              <w:autoSpaceDN w:val="0"/>
              <w:adjustRightInd w:val="0"/>
              <w:spacing w:after="0"/>
              <w:jc w:val="center"/>
              <w:rPr>
                <w:rFonts w:ascii="B Nazanin" w:hAnsi="Arial" w:cs="B Zar"/>
                <w:color w:val="EE0000"/>
                <w:sz w:val="18"/>
                <w:szCs w:val="18"/>
              </w:rPr>
            </w:pPr>
            <w:r w:rsidRPr="000F3785">
              <w:rPr>
                <w:rFonts w:ascii="B Nazanin" w:hAnsi="Arial" w:cs="B Nazanin"/>
                <w:color w:val="EE0000"/>
                <w:sz w:val="18"/>
                <w:szCs w:val="18"/>
              </w:rPr>
              <w:t>0.010</w:t>
            </w:r>
          </w:p>
        </w:tc>
      </w:tr>
      <w:tr w:rsidR="00364068" w:rsidRPr="000F3785" w14:paraId="7C499DE3" w14:textId="0FE5A5E9" w:rsidTr="000161DA">
        <w:trPr>
          <w:jc w:val="center"/>
        </w:trPr>
        <w:tc>
          <w:tcPr>
            <w:tcW w:w="1955" w:type="dxa"/>
            <w:vMerge/>
            <w:shd w:val="clear" w:color="auto" w:fill="DEEAF6" w:themeFill="accent1" w:themeFillTint="33"/>
            <w:vAlign w:val="center"/>
          </w:tcPr>
          <w:p w14:paraId="2426EF7C"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p>
        </w:tc>
        <w:tc>
          <w:tcPr>
            <w:tcW w:w="992" w:type="dxa"/>
            <w:shd w:val="clear" w:color="auto" w:fill="DEEAF6" w:themeFill="accent1" w:themeFillTint="33"/>
          </w:tcPr>
          <w:p w14:paraId="04BE1E39" w14:textId="77777777" w:rsidR="000161DA" w:rsidRPr="000F3785" w:rsidRDefault="000161DA" w:rsidP="000161DA">
            <w:pPr>
              <w:autoSpaceDE w:val="0"/>
              <w:autoSpaceDN w:val="0"/>
              <w:adjustRightInd w:val="0"/>
              <w:spacing w:after="0"/>
              <w:jc w:val="both"/>
              <w:rPr>
                <w:rFonts w:asciiTheme="majorBidi" w:hAnsiTheme="majorBidi" w:cs="B Zar"/>
                <w:color w:val="EE0000"/>
                <w:sz w:val="18"/>
                <w:szCs w:val="18"/>
              </w:rPr>
            </w:pPr>
            <w:r w:rsidRPr="000F3785">
              <w:rPr>
                <w:rFonts w:asciiTheme="majorBidi" w:hAnsiTheme="majorBidi" w:cs="B Zar" w:hint="cs"/>
                <w:color w:val="EE0000"/>
                <w:sz w:val="18"/>
                <w:szCs w:val="18"/>
                <w:rtl/>
              </w:rPr>
              <w:t>ویلایی</w:t>
            </w:r>
          </w:p>
        </w:tc>
        <w:tc>
          <w:tcPr>
            <w:tcW w:w="778" w:type="dxa"/>
            <w:shd w:val="clear" w:color="auto" w:fill="DEEAF6" w:themeFill="accent1" w:themeFillTint="33"/>
          </w:tcPr>
          <w:p w14:paraId="0C9A30B3"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3.46</w:t>
            </w:r>
          </w:p>
        </w:tc>
        <w:tc>
          <w:tcPr>
            <w:tcW w:w="940" w:type="dxa"/>
            <w:shd w:val="clear" w:color="auto" w:fill="DEEAF6" w:themeFill="accent1" w:themeFillTint="33"/>
            <w:vAlign w:val="center"/>
          </w:tcPr>
          <w:p w14:paraId="04DCF0EF" w14:textId="40D1474E" w:rsidR="000161DA" w:rsidRPr="000F3785" w:rsidRDefault="000161DA" w:rsidP="000161DA">
            <w:pPr>
              <w:autoSpaceDE w:val="0"/>
              <w:autoSpaceDN w:val="0"/>
              <w:adjustRightInd w:val="0"/>
              <w:spacing w:after="0"/>
              <w:jc w:val="both"/>
              <w:rPr>
                <w:rFonts w:ascii="B Nazanin" w:hAnsi="Arial" w:cs="B Nazanin"/>
                <w:color w:val="EE0000"/>
                <w:sz w:val="18"/>
                <w:szCs w:val="18"/>
              </w:rPr>
            </w:pPr>
            <w:r w:rsidRPr="000F3785">
              <w:rPr>
                <w:rFonts w:cs="B Nazanin" w:hint="cs"/>
                <w:color w:val="EE0000"/>
                <w:sz w:val="20"/>
                <w:szCs w:val="20"/>
                <w:rtl/>
                <w:lang w:val="en"/>
              </w:rPr>
              <w:t>۰.۸۲</w:t>
            </w:r>
          </w:p>
        </w:tc>
        <w:tc>
          <w:tcPr>
            <w:tcW w:w="762" w:type="dxa"/>
            <w:vMerge/>
            <w:shd w:val="clear" w:color="auto" w:fill="DEEAF6" w:themeFill="accent1" w:themeFillTint="33"/>
            <w:vAlign w:val="center"/>
          </w:tcPr>
          <w:p w14:paraId="124AFB27" w14:textId="3BA35ABE" w:rsidR="000161DA" w:rsidRPr="000F3785" w:rsidRDefault="000161DA" w:rsidP="000161DA">
            <w:pPr>
              <w:autoSpaceDE w:val="0"/>
              <w:autoSpaceDN w:val="0"/>
              <w:adjustRightInd w:val="0"/>
              <w:spacing w:after="0"/>
              <w:jc w:val="both"/>
              <w:rPr>
                <w:rFonts w:ascii="B Nazanin" w:hAnsi="Arial" w:cs="B Zar"/>
                <w:color w:val="EE0000"/>
                <w:sz w:val="18"/>
                <w:szCs w:val="18"/>
              </w:rPr>
            </w:pPr>
          </w:p>
        </w:tc>
        <w:tc>
          <w:tcPr>
            <w:tcW w:w="942" w:type="dxa"/>
            <w:vMerge/>
            <w:tcBorders>
              <w:right w:val="single" w:sz="4" w:space="0" w:color="auto"/>
            </w:tcBorders>
            <w:shd w:val="clear" w:color="auto" w:fill="DEEAF6" w:themeFill="accent1" w:themeFillTint="33"/>
            <w:vAlign w:val="center"/>
          </w:tcPr>
          <w:p w14:paraId="6191BC84"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p>
        </w:tc>
        <w:tc>
          <w:tcPr>
            <w:tcW w:w="851" w:type="dxa"/>
            <w:tcBorders>
              <w:left w:val="single" w:sz="4" w:space="0" w:color="auto"/>
            </w:tcBorders>
            <w:shd w:val="clear" w:color="auto" w:fill="DEEAF6" w:themeFill="accent1" w:themeFillTint="33"/>
          </w:tcPr>
          <w:p w14:paraId="2EF9FA62"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2.615</w:t>
            </w:r>
          </w:p>
        </w:tc>
        <w:tc>
          <w:tcPr>
            <w:tcW w:w="871" w:type="dxa"/>
            <w:shd w:val="clear" w:color="auto" w:fill="DEEAF6" w:themeFill="accent1" w:themeFillTint="33"/>
          </w:tcPr>
          <w:p w14:paraId="470740B1"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173.753</w:t>
            </w:r>
          </w:p>
        </w:tc>
        <w:tc>
          <w:tcPr>
            <w:tcW w:w="871" w:type="dxa"/>
            <w:shd w:val="clear" w:color="auto" w:fill="DEEAF6" w:themeFill="accent1" w:themeFillTint="33"/>
            <w:vAlign w:val="center"/>
          </w:tcPr>
          <w:p w14:paraId="781AA658" w14:textId="75D8C083" w:rsidR="000161DA" w:rsidRPr="000F3785" w:rsidRDefault="000161DA" w:rsidP="000161DA">
            <w:pPr>
              <w:autoSpaceDE w:val="0"/>
              <w:autoSpaceDN w:val="0"/>
              <w:adjustRightInd w:val="0"/>
              <w:spacing w:after="0"/>
              <w:jc w:val="center"/>
              <w:rPr>
                <w:rFonts w:ascii="B Nazanin" w:hAnsi="Arial" w:cs="B Zar"/>
                <w:color w:val="EE0000"/>
                <w:sz w:val="18"/>
                <w:szCs w:val="18"/>
              </w:rPr>
            </w:pPr>
            <w:r w:rsidRPr="000F3785">
              <w:rPr>
                <w:rFonts w:ascii="B Nazanin" w:hAnsi="Arial" w:cs="B Nazanin"/>
                <w:color w:val="EE0000"/>
                <w:sz w:val="18"/>
                <w:szCs w:val="18"/>
              </w:rPr>
              <w:t>0.010</w:t>
            </w:r>
          </w:p>
        </w:tc>
      </w:tr>
      <w:tr w:rsidR="00364068" w:rsidRPr="000F3785" w14:paraId="651ACD00" w14:textId="316C81D8" w:rsidTr="000161DA">
        <w:trPr>
          <w:jc w:val="center"/>
        </w:trPr>
        <w:tc>
          <w:tcPr>
            <w:tcW w:w="1955" w:type="dxa"/>
            <w:vMerge w:val="restart"/>
            <w:shd w:val="clear" w:color="auto" w:fill="DEEAF6" w:themeFill="accent1" w:themeFillTint="33"/>
            <w:vAlign w:val="center"/>
          </w:tcPr>
          <w:p w14:paraId="2F3B1AA2"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hint="cs"/>
                <w:color w:val="EE0000"/>
                <w:sz w:val="18"/>
                <w:szCs w:val="18"/>
                <w:rtl/>
              </w:rPr>
              <w:t>محل</w:t>
            </w:r>
            <w:r w:rsidRPr="000F3785">
              <w:rPr>
                <w:rFonts w:ascii="B Nazanin" w:hAnsi="Arial" w:cs="B Zar"/>
                <w:color w:val="EE0000"/>
                <w:sz w:val="18"/>
                <w:szCs w:val="18"/>
              </w:rPr>
              <w:t xml:space="preserve"> </w:t>
            </w:r>
            <w:r w:rsidRPr="000F3785">
              <w:rPr>
                <w:rFonts w:ascii="B Nazanin" w:hAnsi="Arial" w:cs="B Zar" w:hint="cs"/>
                <w:color w:val="EE0000"/>
                <w:sz w:val="18"/>
                <w:szCs w:val="18"/>
                <w:rtl/>
              </w:rPr>
              <w:t>استفاده</w:t>
            </w:r>
          </w:p>
        </w:tc>
        <w:tc>
          <w:tcPr>
            <w:tcW w:w="992" w:type="dxa"/>
            <w:shd w:val="clear" w:color="auto" w:fill="DEEAF6" w:themeFill="accent1" w:themeFillTint="33"/>
          </w:tcPr>
          <w:p w14:paraId="0979746C" w14:textId="77777777" w:rsidR="000161DA" w:rsidRPr="000F3785" w:rsidRDefault="000161DA" w:rsidP="000161DA">
            <w:pPr>
              <w:autoSpaceDE w:val="0"/>
              <w:autoSpaceDN w:val="0"/>
              <w:adjustRightInd w:val="0"/>
              <w:spacing w:after="0"/>
              <w:jc w:val="both"/>
              <w:rPr>
                <w:rFonts w:asciiTheme="majorBidi" w:hAnsiTheme="majorBidi" w:cs="B Zar"/>
                <w:color w:val="EE0000"/>
                <w:sz w:val="18"/>
                <w:szCs w:val="18"/>
              </w:rPr>
            </w:pPr>
            <w:r w:rsidRPr="000F3785">
              <w:rPr>
                <w:rFonts w:asciiTheme="majorBidi" w:hAnsiTheme="majorBidi" w:cs="B Zar" w:hint="cs"/>
                <w:color w:val="EE0000"/>
                <w:sz w:val="18"/>
                <w:szCs w:val="18"/>
                <w:rtl/>
              </w:rPr>
              <w:t>آپارتمانی</w:t>
            </w:r>
          </w:p>
        </w:tc>
        <w:tc>
          <w:tcPr>
            <w:tcW w:w="778" w:type="dxa"/>
            <w:shd w:val="clear" w:color="auto" w:fill="DEEAF6" w:themeFill="accent1" w:themeFillTint="33"/>
          </w:tcPr>
          <w:p w14:paraId="13741639"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3.76</w:t>
            </w:r>
          </w:p>
        </w:tc>
        <w:tc>
          <w:tcPr>
            <w:tcW w:w="940" w:type="dxa"/>
            <w:shd w:val="clear" w:color="auto" w:fill="DEEAF6" w:themeFill="accent1" w:themeFillTint="33"/>
            <w:vAlign w:val="center"/>
          </w:tcPr>
          <w:p w14:paraId="30AD807A" w14:textId="37A9576C" w:rsidR="000161DA" w:rsidRPr="000F3785" w:rsidRDefault="000161DA" w:rsidP="000161DA">
            <w:pPr>
              <w:autoSpaceDE w:val="0"/>
              <w:autoSpaceDN w:val="0"/>
              <w:adjustRightInd w:val="0"/>
              <w:spacing w:after="0"/>
              <w:jc w:val="both"/>
              <w:rPr>
                <w:rFonts w:ascii="B Nazanin" w:hAnsi="Arial" w:cs="B Nazanin"/>
                <w:color w:val="EE0000"/>
                <w:sz w:val="18"/>
                <w:szCs w:val="18"/>
              </w:rPr>
            </w:pPr>
            <w:r w:rsidRPr="000F3785">
              <w:rPr>
                <w:rFonts w:cs="B Nazanin" w:hint="cs"/>
                <w:color w:val="EE0000"/>
                <w:sz w:val="20"/>
                <w:szCs w:val="20"/>
                <w:rtl/>
                <w:lang w:val="en"/>
              </w:rPr>
              <w:t>۰.۷۸</w:t>
            </w:r>
          </w:p>
        </w:tc>
        <w:tc>
          <w:tcPr>
            <w:tcW w:w="762" w:type="dxa"/>
            <w:vMerge w:val="restart"/>
            <w:shd w:val="clear" w:color="auto" w:fill="DEEAF6" w:themeFill="accent1" w:themeFillTint="33"/>
            <w:vAlign w:val="center"/>
          </w:tcPr>
          <w:p w14:paraId="67854B04" w14:textId="2B13C65C"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0.141</w:t>
            </w:r>
          </w:p>
        </w:tc>
        <w:tc>
          <w:tcPr>
            <w:tcW w:w="942" w:type="dxa"/>
            <w:vMerge w:val="restart"/>
            <w:tcBorders>
              <w:right w:val="single" w:sz="4" w:space="0" w:color="auto"/>
            </w:tcBorders>
            <w:shd w:val="clear" w:color="auto" w:fill="DEEAF6" w:themeFill="accent1" w:themeFillTint="33"/>
            <w:vAlign w:val="center"/>
          </w:tcPr>
          <w:p w14:paraId="7F9BCF23"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hint="cs"/>
                <w:color w:val="EE0000"/>
                <w:sz w:val="18"/>
                <w:szCs w:val="18"/>
                <w:rtl/>
              </w:rPr>
              <w:t>0.000</w:t>
            </w:r>
          </w:p>
        </w:tc>
        <w:tc>
          <w:tcPr>
            <w:tcW w:w="851" w:type="dxa"/>
            <w:tcBorders>
              <w:left w:val="single" w:sz="4" w:space="0" w:color="auto"/>
            </w:tcBorders>
            <w:shd w:val="clear" w:color="auto" w:fill="DEEAF6" w:themeFill="accent1" w:themeFillTint="33"/>
          </w:tcPr>
          <w:p w14:paraId="17666721"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4.234</w:t>
            </w:r>
          </w:p>
        </w:tc>
        <w:tc>
          <w:tcPr>
            <w:tcW w:w="871" w:type="dxa"/>
            <w:shd w:val="clear" w:color="auto" w:fill="DEEAF6" w:themeFill="accent1" w:themeFillTint="33"/>
          </w:tcPr>
          <w:p w14:paraId="4E8F28BD"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198</w:t>
            </w:r>
          </w:p>
        </w:tc>
        <w:tc>
          <w:tcPr>
            <w:tcW w:w="871" w:type="dxa"/>
            <w:shd w:val="clear" w:color="auto" w:fill="DEEAF6" w:themeFill="accent1" w:themeFillTint="33"/>
            <w:vAlign w:val="center"/>
          </w:tcPr>
          <w:p w14:paraId="2ABE0952" w14:textId="175E4CF7" w:rsidR="000161DA" w:rsidRPr="000F3785" w:rsidRDefault="000161DA" w:rsidP="000161DA">
            <w:pPr>
              <w:autoSpaceDE w:val="0"/>
              <w:autoSpaceDN w:val="0"/>
              <w:adjustRightInd w:val="0"/>
              <w:spacing w:after="0"/>
              <w:jc w:val="center"/>
              <w:rPr>
                <w:rFonts w:ascii="B Nazanin" w:hAnsi="Arial" w:cs="B Zar"/>
                <w:color w:val="EE0000"/>
                <w:sz w:val="18"/>
                <w:szCs w:val="18"/>
              </w:rPr>
            </w:pPr>
            <w:r w:rsidRPr="000F3785">
              <w:rPr>
                <w:rFonts w:ascii="B Nazanin" w:hAnsi="Arial" w:cs="B Nazanin"/>
                <w:color w:val="EE0000"/>
                <w:sz w:val="18"/>
                <w:szCs w:val="18"/>
              </w:rPr>
              <w:t>0.000</w:t>
            </w:r>
          </w:p>
        </w:tc>
      </w:tr>
      <w:tr w:rsidR="00364068" w:rsidRPr="000F3785" w14:paraId="71ECA82E" w14:textId="57785E10" w:rsidTr="000161DA">
        <w:trPr>
          <w:jc w:val="center"/>
        </w:trPr>
        <w:tc>
          <w:tcPr>
            <w:tcW w:w="1955" w:type="dxa"/>
            <w:vMerge/>
            <w:shd w:val="clear" w:color="auto" w:fill="DEEAF6" w:themeFill="accent1" w:themeFillTint="33"/>
            <w:vAlign w:val="center"/>
          </w:tcPr>
          <w:p w14:paraId="503759E2"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p>
        </w:tc>
        <w:tc>
          <w:tcPr>
            <w:tcW w:w="992" w:type="dxa"/>
            <w:shd w:val="clear" w:color="auto" w:fill="DEEAF6" w:themeFill="accent1" w:themeFillTint="33"/>
          </w:tcPr>
          <w:p w14:paraId="7680079E" w14:textId="77777777" w:rsidR="000161DA" w:rsidRPr="000F3785" w:rsidRDefault="000161DA" w:rsidP="000161DA">
            <w:pPr>
              <w:autoSpaceDE w:val="0"/>
              <w:autoSpaceDN w:val="0"/>
              <w:adjustRightInd w:val="0"/>
              <w:spacing w:after="0"/>
              <w:jc w:val="both"/>
              <w:rPr>
                <w:rFonts w:asciiTheme="majorBidi" w:hAnsiTheme="majorBidi" w:cs="B Zar"/>
                <w:color w:val="EE0000"/>
                <w:sz w:val="18"/>
                <w:szCs w:val="18"/>
              </w:rPr>
            </w:pPr>
            <w:r w:rsidRPr="000F3785">
              <w:rPr>
                <w:rFonts w:asciiTheme="majorBidi" w:hAnsiTheme="majorBidi" w:cs="B Zar" w:hint="cs"/>
                <w:color w:val="EE0000"/>
                <w:sz w:val="18"/>
                <w:szCs w:val="18"/>
                <w:rtl/>
              </w:rPr>
              <w:t>ویلایی</w:t>
            </w:r>
          </w:p>
        </w:tc>
        <w:tc>
          <w:tcPr>
            <w:tcW w:w="778" w:type="dxa"/>
            <w:shd w:val="clear" w:color="auto" w:fill="DEEAF6" w:themeFill="accent1" w:themeFillTint="33"/>
          </w:tcPr>
          <w:p w14:paraId="28B13468"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3.14</w:t>
            </w:r>
          </w:p>
        </w:tc>
        <w:tc>
          <w:tcPr>
            <w:tcW w:w="940" w:type="dxa"/>
            <w:shd w:val="clear" w:color="auto" w:fill="DEEAF6" w:themeFill="accent1" w:themeFillTint="33"/>
            <w:vAlign w:val="center"/>
          </w:tcPr>
          <w:p w14:paraId="64BA69F8" w14:textId="768BAD23" w:rsidR="000161DA" w:rsidRPr="000F3785" w:rsidRDefault="000161DA" w:rsidP="000161DA">
            <w:pPr>
              <w:autoSpaceDE w:val="0"/>
              <w:autoSpaceDN w:val="0"/>
              <w:adjustRightInd w:val="0"/>
              <w:spacing w:after="0"/>
              <w:jc w:val="both"/>
              <w:rPr>
                <w:rFonts w:ascii="B Nazanin" w:hAnsi="Arial" w:cs="B Nazanin"/>
                <w:color w:val="EE0000"/>
                <w:sz w:val="18"/>
                <w:szCs w:val="18"/>
              </w:rPr>
            </w:pPr>
            <w:r w:rsidRPr="000F3785">
              <w:rPr>
                <w:rFonts w:cs="B Nazanin" w:hint="cs"/>
                <w:color w:val="EE0000"/>
                <w:sz w:val="20"/>
                <w:szCs w:val="20"/>
                <w:rtl/>
                <w:lang w:val="en"/>
              </w:rPr>
              <w:t>۰.۸</w:t>
            </w:r>
          </w:p>
        </w:tc>
        <w:tc>
          <w:tcPr>
            <w:tcW w:w="762" w:type="dxa"/>
            <w:vMerge/>
            <w:shd w:val="clear" w:color="auto" w:fill="DEEAF6" w:themeFill="accent1" w:themeFillTint="33"/>
            <w:vAlign w:val="center"/>
          </w:tcPr>
          <w:p w14:paraId="313444F0" w14:textId="0B26A5FC" w:rsidR="000161DA" w:rsidRPr="000F3785" w:rsidRDefault="000161DA" w:rsidP="000161DA">
            <w:pPr>
              <w:autoSpaceDE w:val="0"/>
              <w:autoSpaceDN w:val="0"/>
              <w:adjustRightInd w:val="0"/>
              <w:spacing w:after="0"/>
              <w:jc w:val="both"/>
              <w:rPr>
                <w:rFonts w:ascii="B Nazanin" w:hAnsi="Arial" w:cs="B Zar"/>
                <w:color w:val="EE0000"/>
                <w:sz w:val="18"/>
                <w:szCs w:val="18"/>
              </w:rPr>
            </w:pPr>
          </w:p>
        </w:tc>
        <w:tc>
          <w:tcPr>
            <w:tcW w:w="942" w:type="dxa"/>
            <w:vMerge/>
            <w:tcBorders>
              <w:right w:val="single" w:sz="4" w:space="0" w:color="auto"/>
            </w:tcBorders>
            <w:shd w:val="clear" w:color="auto" w:fill="DEEAF6" w:themeFill="accent1" w:themeFillTint="33"/>
            <w:vAlign w:val="center"/>
          </w:tcPr>
          <w:p w14:paraId="3D4565C8"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p>
        </w:tc>
        <w:tc>
          <w:tcPr>
            <w:tcW w:w="851" w:type="dxa"/>
            <w:tcBorders>
              <w:left w:val="single" w:sz="4" w:space="0" w:color="auto"/>
            </w:tcBorders>
            <w:shd w:val="clear" w:color="auto" w:fill="DEEAF6" w:themeFill="accent1" w:themeFillTint="33"/>
          </w:tcPr>
          <w:p w14:paraId="2A5E8525"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4.234</w:t>
            </w:r>
          </w:p>
        </w:tc>
        <w:tc>
          <w:tcPr>
            <w:tcW w:w="871" w:type="dxa"/>
            <w:shd w:val="clear" w:color="auto" w:fill="DEEAF6" w:themeFill="accent1" w:themeFillTint="33"/>
          </w:tcPr>
          <w:p w14:paraId="0726ADF8"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196.909</w:t>
            </w:r>
          </w:p>
        </w:tc>
        <w:tc>
          <w:tcPr>
            <w:tcW w:w="871" w:type="dxa"/>
            <w:shd w:val="clear" w:color="auto" w:fill="DEEAF6" w:themeFill="accent1" w:themeFillTint="33"/>
            <w:vAlign w:val="center"/>
          </w:tcPr>
          <w:p w14:paraId="3FBD6C65" w14:textId="17BB5E73" w:rsidR="000161DA" w:rsidRPr="000F3785" w:rsidRDefault="000161DA" w:rsidP="000161DA">
            <w:pPr>
              <w:autoSpaceDE w:val="0"/>
              <w:autoSpaceDN w:val="0"/>
              <w:adjustRightInd w:val="0"/>
              <w:spacing w:after="0"/>
              <w:jc w:val="center"/>
              <w:rPr>
                <w:rFonts w:ascii="B Nazanin" w:hAnsi="Arial" w:cs="B Zar"/>
                <w:color w:val="EE0000"/>
                <w:sz w:val="18"/>
                <w:szCs w:val="18"/>
              </w:rPr>
            </w:pPr>
            <w:r w:rsidRPr="000F3785">
              <w:rPr>
                <w:rFonts w:ascii="B Nazanin" w:hAnsi="Arial" w:cs="B Nazanin"/>
                <w:color w:val="EE0000"/>
                <w:sz w:val="18"/>
                <w:szCs w:val="18"/>
              </w:rPr>
              <w:t>0.000</w:t>
            </w:r>
          </w:p>
        </w:tc>
      </w:tr>
      <w:tr w:rsidR="00364068" w:rsidRPr="000F3785" w14:paraId="2533ED5F" w14:textId="60F43DB3" w:rsidTr="000161DA">
        <w:trPr>
          <w:jc w:val="center"/>
        </w:trPr>
        <w:tc>
          <w:tcPr>
            <w:tcW w:w="1955" w:type="dxa"/>
            <w:vMerge w:val="restart"/>
            <w:shd w:val="clear" w:color="auto" w:fill="DEEAF6" w:themeFill="accent1" w:themeFillTint="33"/>
            <w:vAlign w:val="center"/>
          </w:tcPr>
          <w:p w14:paraId="1EFCE98B" w14:textId="77777777" w:rsidR="000161DA" w:rsidRPr="000F3785" w:rsidRDefault="000161DA" w:rsidP="000161DA">
            <w:pPr>
              <w:autoSpaceDE w:val="0"/>
              <w:autoSpaceDN w:val="0"/>
              <w:adjustRightInd w:val="0"/>
              <w:spacing w:after="0"/>
              <w:jc w:val="both"/>
              <w:rPr>
                <w:rFonts w:ascii="B Nazanin" w:hAnsi="Arial" w:cs="B Zar"/>
                <w:color w:val="EE0000"/>
                <w:sz w:val="18"/>
                <w:szCs w:val="18"/>
                <w:rtl/>
              </w:rPr>
            </w:pPr>
            <w:r w:rsidRPr="000F3785">
              <w:rPr>
                <w:rFonts w:ascii="B Nazanin" w:hAnsi="Arial" w:cs="B Zar" w:hint="cs"/>
                <w:color w:val="EE0000"/>
                <w:sz w:val="18"/>
                <w:szCs w:val="18"/>
                <w:rtl/>
              </w:rPr>
              <w:t>میانگین</w:t>
            </w:r>
            <w:r w:rsidRPr="000F3785">
              <w:rPr>
                <w:rFonts w:ascii="B Nazanin" w:hAnsi="Arial" w:cs="B Zar"/>
                <w:color w:val="EE0000"/>
                <w:sz w:val="18"/>
                <w:szCs w:val="18"/>
              </w:rPr>
              <w:t xml:space="preserve"> </w:t>
            </w:r>
            <w:r w:rsidRPr="000F3785">
              <w:rPr>
                <w:rFonts w:ascii="B Nazanin" w:hAnsi="Arial" w:cs="B Zar" w:hint="cs"/>
                <w:color w:val="EE0000"/>
                <w:sz w:val="18"/>
                <w:szCs w:val="18"/>
                <w:rtl/>
              </w:rPr>
              <w:t>زمان</w:t>
            </w:r>
            <w:r w:rsidRPr="000F3785">
              <w:rPr>
                <w:rFonts w:ascii="B Nazanin" w:hAnsi="Arial" w:cs="B Zar"/>
                <w:color w:val="EE0000"/>
                <w:sz w:val="18"/>
                <w:szCs w:val="18"/>
              </w:rPr>
              <w:t xml:space="preserve"> </w:t>
            </w:r>
            <w:r w:rsidRPr="000F3785">
              <w:rPr>
                <w:rFonts w:ascii="B Nazanin" w:hAnsi="Arial" w:cs="B Zar" w:hint="cs"/>
                <w:color w:val="EE0000"/>
                <w:sz w:val="18"/>
                <w:szCs w:val="18"/>
                <w:rtl/>
              </w:rPr>
              <w:t>استفاده</w:t>
            </w:r>
            <w:r w:rsidRPr="000F3785">
              <w:rPr>
                <w:rFonts w:ascii="B Nazanin" w:hAnsi="Arial" w:cs="B Zar"/>
                <w:color w:val="EE0000"/>
                <w:sz w:val="18"/>
                <w:szCs w:val="18"/>
              </w:rPr>
              <w:t xml:space="preserve"> </w:t>
            </w:r>
            <w:r w:rsidRPr="000F3785">
              <w:rPr>
                <w:rFonts w:ascii="B Nazanin" w:hAnsi="Arial" w:cs="B Zar" w:hint="cs"/>
                <w:color w:val="EE0000"/>
                <w:sz w:val="18"/>
                <w:szCs w:val="18"/>
                <w:rtl/>
              </w:rPr>
              <w:t>روزانه</w:t>
            </w:r>
          </w:p>
        </w:tc>
        <w:tc>
          <w:tcPr>
            <w:tcW w:w="992" w:type="dxa"/>
            <w:shd w:val="clear" w:color="auto" w:fill="DEEAF6" w:themeFill="accent1" w:themeFillTint="33"/>
          </w:tcPr>
          <w:p w14:paraId="679844A6" w14:textId="77777777" w:rsidR="000161DA" w:rsidRPr="000F3785" w:rsidRDefault="000161DA" w:rsidP="000161DA">
            <w:pPr>
              <w:autoSpaceDE w:val="0"/>
              <w:autoSpaceDN w:val="0"/>
              <w:adjustRightInd w:val="0"/>
              <w:spacing w:after="0"/>
              <w:jc w:val="both"/>
              <w:rPr>
                <w:rFonts w:asciiTheme="majorBidi" w:hAnsiTheme="majorBidi" w:cs="B Zar"/>
                <w:color w:val="EE0000"/>
                <w:sz w:val="18"/>
                <w:szCs w:val="18"/>
              </w:rPr>
            </w:pPr>
            <w:r w:rsidRPr="000F3785">
              <w:rPr>
                <w:rFonts w:asciiTheme="majorBidi" w:hAnsiTheme="majorBidi" w:cs="B Zar" w:hint="cs"/>
                <w:color w:val="EE0000"/>
                <w:sz w:val="18"/>
                <w:szCs w:val="18"/>
                <w:rtl/>
              </w:rPr>
              <w:t>آپارتمانی</w:t>
            </w:r>
          </w:p>
        </w:tc>
        <w:tc>
          <w:tcPr>
            <w:tcW w:w="778" w:type="dxa"/>
            <w:shd w:val="clear" w:color="auto" w:fill="DEEAF6" w:themeFill="accent1" w:themeFillTint="33"/>
          </w:tcPr>
          <w:p w14:paraId="578E7543"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3.88</w:t>
            </w:r>
          </w:p>
        </w:tc>
        <w:tc>
          <w:tcPr>
            <w:tcW w:w="940" w:type="dxa"/>
            <w:shd w:val="clear" w:color="auto" w:fill="DEEAF6" w:themeFill="accent1" w:themeFillTint="33"/>
            <w:vAlign w:val="center"/>
          </w:tcPr>
          <w:p w14:paraId="789D68BD" w14:textId="677E0EEC" w:rsidR="000161DA" w:rsidRPr="000F3785" w:rsidRDefault="000161DA" w:rsidP="000161DA">
            <w:pPr>
              <w:autoSpaceDE w:val="0"/>
              <w:autoSpaceDN w:val="0"/>
              <w:adjustRightInd w:val="0"/>
              <w:spacing w:after="0"/>
              <w:jc w:val="both"/>
              <w:rPr>
                <w:rFonts w:ascii="B Nazanin" w:hAnsi="Arial" w:cs="B Nazanin"/>
                <w:color w:val="EE0000"/>
                <w:sz w:val="18"/>
                <w:szCs w:val="18"/>
              </w:rPr>
            </w:pPr>
            <w:r w:rsidRPr="000F3785">
              <w:rPr>
                <w:rFonts w:cs="B Nazanin" w:hint="cs"/>
                <w:color w:val="EE0000"/>
                <w:sz w:val="20"/>
                <w:szCs w:val="20"/>
                <w:rtl/>
                <w:lang w:val="en"/>
              </w:rPr>
              <w:t>۰.۷۲</w:t>
            </w:r>
          </w:p>
        </w:tc>
        <w:tc>
          <w:tcPr>
            <w:tcW w:w="762" w:type="dxa"/>
            <w:vMerge w:val="restart"/>
            <w:shd w:val="clear" w:color="auto" w:fill="DEEAF6" w:themeFill="accent1" w:themeFillTint="33"/>
            <w:vAlign w:val="center"/>
          </w:tcPr>
          <w:p w14:paraId="0F3566D5" w14:textId="5E803C7D"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20.561</w:t>
            </w:r>
          </w:p>
        </w:tc>
        <w:tc>
          <w:tcPr>
            <w:tcW w:w="942" w:type="dxa"/>
            <w:vMerge w:val="restart"/>
            <w:tcBorders>
              <w:right w:val="single" w:sz="4" w:space="0" w:color="auto"/>
            </w:tcBorders>
            <w:shd w:val="clear" w:color="auto" w:fill="DEEAF6" w:themeFill="accent1" w:themeFillTint="33"/>
            <w:vAlign w:val="center"/>
          </w:tcPr>
          <w:p w14:paraId="0EB6A48A"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hint="cs"/>
                <w:color w:val="EE0000"/>
                <w:sz w:val="18"/>
                <w:szCs w:val="18"/>
                <w:rtl/>
              </w:rPr>
              <w:t>0.000</w:t>
            </w:r>
          </w:p>
        </w:tc>
        <w:tc>
          <w:tcPr>
            <w:tcW w:w="851" w:type="dxa"/>
            <w:tcBorders>
              <w:left w:val="single" w:sz="4" w:space="0" w:color="auto"/>
            </w:tcBorders>
            <w:shd w:val="clear" w:color="auto" w:fill="DEEAF6" w:themeFill="accent1" w:themeFillTint="33"/>
          </w:tcPr>
          <w:p w14:paraId="0FD30D97"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4.105</w:t>
            </w:r>
          </w:p>
        </w:tc>
        <w:tc>
          <w:tcPr>
            <w:tcW w:w="871" w:type="dxa"/>
            <w:shd w:val="clear" w:color="auto" w:fill="DEEAF6" w:themeFill="accent1" w:themeFillTint="33"/>
          </w:tcPr>
          <w:p w14:paraId="2EBD09F6"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198</w:t>
            </w:r>
          </w:p>
        </w:tc>
        <w:tc>
          <w:tcPr>
            <w:tcW w:w="871" w:type="dxa"/>
            <w:shd w:val="clear" w:color="auto" w:fill="DEEAF6" w:themeFill="accent1" w:themeFillTint="33"/>
            <w:vAlign w:val="center"/>
          </w:tcPr>
          <w:p w14:paraId="14EFE228" w14:textId="0A231688" w:rsidR="000161DA" w:rsidRPr="000F3785" w:rsidRDefault="000161DA" w:rsidP="000161DA">
            <w:pPr>
              <w:autoSpaceDE w:val="0"/>
              <w:autoSpaceDN w:val="0"/>
              <w:adjustRightInd w:val="0"/>
              <w:spacing w:after="0"/>
              <w:jc w:val="center"/>
              <w:rPr>
                <w:rFonts w:ascii="B Nazanin" w:hAnsi="Arial" w:cs="B Zar"/>
                <w:color w:val="EE0000"/>
                <w:sz w:val="18"/>
                <w:szCs w:val="18"/>
              </w:rPr>
            </w:pPr>
            <w:r w:rsidRPr="000F3785">
              <w:rPr>
                <w:rFonts w:ascii="B Nazanin" w:hAnsi="Arial" w:cs="B Nazanin"/>
                <w:color w:val="EE0000"/>
                <w:sz w:val="18"/>
                <w:szCs w:val="18"/>
              </w:rPr>
              <w:t>0.000</w:t>
            </w:r>
          </w:p>
        </w:tc>
      </w:tr>
      <w:tr w:rsidR="00364068" w:rsidRPr="000F3785" w14:paraId="7568ADFC" w14:textId="51C3E21C" w:rsidTr="000161DA">
        <w:trPr>
          <w:jc w:val="center"/>
        </w:trPr>
        <w:tc>
          <w:tcPr>
            <w:tcW w:w="1955" w:type="dxa"/>
            <w:vMerge/>
            <w:shd w:val="clear" w:color="auto" w:fill="DEEAF6" w:themeFill="accent1" w:themeFillTint="33"/>
            <w:vAlign w:val="center"/>
          </w:tcPr>
          <w:p w14:paraId="54262888"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p>
        </w:tc>
        <w:tc>
          <w:tcPr>
            <w:tcW w:w="992" w:type="dxa"/>
            <w:shd w:val="clear" w:color="auto" w:fill="DEEAF6" w:themeFill="accent1" w:themeFillTint="33"/>
          </w:tcPr>
          <w:p w14:paraId="56EDCD22" w14:textId="77777777" w:rsidR="000161DA" w:rsidRPr="000F3785" w:rsidRDefault="000161DA" w:rsidP="000161DA">
            <w:pPr>
              <w:autoSpaceDE w:val="0"/>
              <w:autoSpaceDN w:val="0"/>
              <w:adjustRightInd w:val="0"/>
              <w:spacing w:after="0"/>
              <w:jc w:val="both"/>
              <w:rPr>
                <w:rFonts w:asciiTheme="majorBidi" w:hAnsiTheme="majorBidi" w:cs="B Zar"/>
                <w:color w:val="EE0000"/>
                <w:sz w:val="18"/>
                <w:szCs w:val="18"/>
              </w:rPr>
            </w:pPr>
            <w:r w:rsidRPr="000F3785">
              <w:rPr>
                <w:rFonts w:asciiTheme="majorBidi" w:hAnsiTheme="majorBidi" w:cs="B Zar" w:hint="cs"/>
                <w:color w:val="EE0000"/>
                <w:sz w:val="18"/>
                <w:szCs w:val="18"/>
                <w:rtl/>
              </w:rPr>
              <w:t>ویلایی</w:t>
            </w:r>
          </w:p>
        </w:tc>
        <w:tc>
          <w:tcPr>
            <w:tcW w:w="778" w:type="dxa"/>
            <w:shd w:val="clear" w:color="auto" w:fill="DEEAF6" w:themeFill="accent1" w:themeFillTint="33"/>
          </w:tcPr>
          <w:p w14:paraId="7BE3887C"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3.26</w:t>
            </w:r>
          </w:p>
        </w:tc>
        <w:tc>
          <w:tcPr>
            <w:tcW w:w="940" w:type="dxa"/>
            <w:shd w:val="clear" w:color="auto" w:fill="DEEAF6" w:themeFill="accent1" w:themeFillTint="33"/>
            <w:vAlign w:val="center"/>
          </w:tcPr>
          <w:p w14:paraId="1C738558" w14:textId="6A0F73A2" w:rsidR="000161DA" w:rsidRPr="000F3785" w:rsidRDefault="000161DA" w:rsidP="000161DA">
            <w:pPr>
              <w:autoSpaceDE w:val="0"/>
              <w:autoSpaceDN w:val="0"/>
              <w:adjustRightInd w:val="0"/>
              <w:spacing w:after="0"/>
              <w:jc w:val="both"/>
              <w:rPr>
                <w:rFonts w:ascii="B Nazanin" w:hAnsi="Arial" w:cs="B Nazanin"/>
                <w:color w:val="EE0000"/>
                <w:sz w:val="18"/>
                <w:szCs w:val="18"/>
              </w:rPr>
            </w:pPr>
            <w:r w:rsidRPr="000F3785">
              <w:rPr>
                <w:rFonts w:cs="B Nazanin" w:hint="cs"/>
                <w:color w:val="EE0000"/>
                <w:sz w:val="20"/>
                <w:szCs w:val="20"/>
                <w:rtl/>
                <w:lang w:val="en"/>
              </w:rPr>
              <w:t>۰.۸</w:t>
            </w:r>
          </w:p>
        </w:tc>
        <w:tc>
          <w:tcPr>
            <w:tcW w:w="762" w:type="dxa"/>
            <w:vMerge/>
            <w:shd w:val="clear" w:color="auto" w:fill="DEEAF6" w:themeFill="accent1" w:themeFillTint="33"/>
            <w:vAlign w:val="center"/>
          </w:tcPr>
          <w:p w14:paraId="62F7F5E8" w14:textId="49C818FD" w:rsidR="000161DA" w:rsidRPr="000F3785" w:rsidRDefault="000161DA" w:rsidP="000161DA">
            <w:pPr>
              <w:autoSpaceDE w:val="0"/>
              <w:autoSpaceDN w:val="0"/>
              <w:adjustRightInd w:val="0"/>
              <w:spacing w:after="0"/>
              <w:jc w:val="both"/>
              <w:rPr>
                <w:rFonts w:ascii="B Nazanin" w:hAnsi="Arial" w:cs="B Zar"/>
                <w:color w:val="EE0000"/>
                <w:sz w:val="18"/>
                <w:szCs w:val="18"/>
              </w:rPr>
            </w:pPr>
          </w:p>
        </w:tc>
        <w:tc>
          <w:tcPr>
            <w:tcW w:w="942" w:type="dxa"/>
            <w:vMerge/>
            <w:tcBorders>
              <w:right w:val="single" w:sz="4" w:space="0" w:color="auto"/>
            </w:tcBorders>
            <w:shd w:val="clear" w:color="auto" w:fill="DEEAF6" w:themeFill="accent1" w:themeFillTint="33"/>
            <w:vAlign w:val="center"/>
          </w:tcPr>
          <w:p w14:paraId="5DA19EAB"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p>
        </w:tc>
        <w:tc>
          <w:tcPr>
            <w:tcW w:w="851" w:type="dxa"/>
            <w:tcBorders>
              <w:left w:val="single" w:sz="4" w:space="0" w:color="auto"/>
            </w:tcBorders>
            <w:shd w:val="clear" w:color="auto" w:fill="DEEAF6" w:themeFill="accent1" w:themeFillTint="33"/>
          </w:tcPr>
          <w:p w14:paraId="1C50FAB6"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4.105</w:t>
            </w:r>
          </w:p>
        </w:tc>
        <w:tc>
          <w:tcPr>
            <w:tcW w:w="871" w:type="dxa"/>
            <w:shd w:val="clear" w:color="auto" w:fill="DEEAF6" w:themeFill="accent1" w:themeFillTint="33"/>
          </w:tcPr>
          <w:p w14:paraId="69AEE3DE"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184.664</w:t>
            </w:r>
          </w:p>
        </w:tc>
        <w:tc>
          <w:tcPr>
            <w:tcW w:w="871" w:type="dxa"/>
            <w:shd w:val="clear" w:color="auto" w:fill="DEEAF6" w:themeFill="accent1" w:themeFillTint="33"/>
            <w:vAlign w:val="center"/>
          </w:tcPr>
          <w:p w14:paraId="62C6343F" w14:textId="7F240E15" w:rsidR="000161DA" w:rsidRPr="000F3785" w:rsidRDefault="000161DA" w:rsidP="000161DA">
            <w:pPr>
              <w:autoSpaceDE w:val="0"/>
              <w:autoSpaceDN w:val="0"/>
              <w:adjustRightInd w:val="0"/>
              <w:spacing w:after="0"/>
              <w:jc w:val="center"/>
              <w:rPr>
                <w:rFonts w:ascii="B Nazanin" w:hAnsi="Arial" w:cs="B Zar"/>
                <w:color w:val="EE0000"/>
                <w:sz w:val="18"/>
                <w:szCs w:val="18"/>
              </w:rPr>
            </w:pPr>
            <w:r w:rsidRPr="000F3785">
              <w:rPr>
                <w:rFonts w:ascii="B Nazanin" w:hAnsi="Arial" w:cs="B Nazanin"/>
                <w:color w:val="EE0000"/>
                <w:sz w:val="18"/>
                <w:szCs w:val="18"/>
              </w:rPr>
              <w:t>0.000</w:t>
            </w:r>
          </w:p>
        </w:tc>
      </w:tr>
      <w:tr w:rsidR="00364068" w:rsidRPr="000F3785" w14:paraId="38258815" w14:textId="68CF3A30" w:rsidTr="000161DA">
        <w:trPr>
          <w:trHeight w:val="157"/>
          <w:jc w:val="center"/>
        </w:trPr>
        <w:tc>
          <w:tcPr>
            <w:tcW w:w="1955" w:type="dxa"/>
            <w:vMerge w:val="restart"/>
            <w:tcBorders>
              <w:bottom w:val="single" w:sz="4" w:space="0" w:color="auto"/>
            </w:tcBorders>
            <w:shd w:val="clear" w:color="auto" w:fill="DEEAF6" w:themeFill="accent1" w:themeFillTint="33"/>
            <w:vAlign w:val="center"/>
          </w:tcPr>
          <w:p w14:paraId="4BE7A3CB"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hint="cs"/>
                <w:color w:val="EE0000"/>
                <w:sz w:val="18"/>
                <w:szCs w:val="18"/>
                <w:rtl/>
              </w:rPr>
              <w:t>ترجیح</w:t>
            </w:r>
            <w:r w:rsidRPr="000F3785">
              <w:rPr>
                <w:rFonts w:ascii="B Nazanin" w:hAnsi="Arial" w:cs="B Zar"/>
                <w:color w:val="EE0000"/>
                <w:sz w:val="18"/>
                <w:szCs w:val="18"/>
              </w:rPr>
              <w:t xml:space="preserve"> </w:t>
            </w:r>
            <w:r w:rsidRPr="000F3785">
              <w:rPr>
                <w:rFonts w:ascii="B Nazanin" w:hAnsi="Arial" w:cs="B Zar" w:hint="cs"/>
                <w:color w:val="EE0000"/>
                <w:sz w:val="18"/>
                <w:szCs w:val="18"/>
                <w:rtl/>
              </w:rPr>
              <w:t>کودک</w:t>
            </w:r>
          </w:p>
        </w:tc>
        <w:tc>
          <w:tcPr>
            <w:tcW w:w="992" w:type="dxa"/>
            <w:shd w:val="clear" w:color="auto" w:fill="DEEAF6" w:themeFill="accent1" w:themeFillTint="33"/>
          </w:tcPr>
          <w:p w14:paraId="10837758" w14:textId="77777777" w:rsidR="000161DA" w:rsidRPr="000F3785" w:rsidRDefault="000161DA" w:rsidP="000161DA">
            <w:pPr>
              <w:autoSpaceDE w:val="0"/>
              <w:autoSpaceDN w:val="0"/>
              <w:adjustRightInd w:val="0"/>
              <w:spacing w:after="0"/>
              <w:jc w:val="both"/>
              <w:rPr>
                <w:rFonts w:asciiTheme="majorBidi" w:hAnsiTheme="majorBidi" w:cs="B Zar"/>
                <w:color w:val="EE0000"/>
                <w:sz w:val="18"/>
                <w:szCs w:val="18"/>
              </w:rPr>
            </w:pPr>
            <w:r w:rsidRPr="000F3785">
              <w:rPr>
                <w:rFonts w:asciiTheme="majorBidi" w:hAnsiTheme="majorBidi" w:cs="B Zar" w:hint="cs"/>
                <w:color w:val="EE0000"/>
                <w:sz w:val="18"/>
                <w:szCs w:val="18"/>
                <w:rtl/>
              </w:rPr>
              <w:t>آپارتمانی</w:t>
            </w:r>
          </w:p>
        </w:tc>
        <w:tc>
          <w:tcPr>
            <w:tcW w:w="778" w:type="dxa"/>
            <w:shd w:val="clear" w:color="auto" w:fill="DEEAF6" w:themeFill="accent1" w:themeFillTint="33"/>
          </w:tcPr>
          <w:p w14:paraId="1E862138"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3.73</w:t>
            </w:r>
          </w:p>
        </w:tc>
        <w:tc>
          <w:tcPr>
            <w:tcW w:w="940" w:type="dxa"/>
            <w:shd w:val="clear" w:color="auto" w:fill="DEEAF6" w:themeFill="accent1" w:themeFillTint="33"/>
            <w:vAlign w:val="center"/>
          </w:tcPr>
          <w:p w14:paraId="265268A1" w14:textId="6DD41060" w:rsidR="000161DA" w:rsidRPr="000F3785" w:rsidRDefault="000161DA" w:rsidP="000161DA">
            <w:pPr>
              <w:autoSpaceDE w:val="0"/>
              <w:autoSpaceDN w:val="0"/>
              <w:adjustRightInd w:val="0"/>
              <w:spacing w:after="0"/>
              <w:jc w:val="both"/>
              <w:rPr>
                <w:rFonts w:ascii="B Nazanin" w:hAnsi="Arial" w:cs="B Nazanin"/>
                <w:color w:val="EE0000"/>
                <w:sz w:val="18"/>
                <w:szCs w:val="18"/>
              </w:rPr>
            </w:pPr>
            <w:r w:rsidRPr="000F3785">
              <w:rPr>
                <w:rFonts w:cs="B Nazanin" w:hint="cs"/>
                <w:color w:val="EE0000"/>
                <w:sz w:val="20"/>
                <w:szCs w:val="20"/>
                <w:rtl/>
                <w:lang w:val="en"/>
              </w:rPr>
              <w:t>۰.۷۵</w:t>
            </w:r>
          </w:p>
        </w:tc>
        <w:tc>
          <w:tcPr>
            <w:tcW w:w="762" w:type="dxa"/>
            <w:vMerge w:val="restart"/>
            <w:shd w:val="clear" w:color="auto" w:fill="DEEAF6" w:themeFill="accent1" w:themeFillTint="33"/>
            <w:vAlign w:val="center"/>
          </w:tcPr>
          <w:p w14:paraId="1AB5284E" w14:textId="16CF35DF"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13.576</w:t>
            </w:r>
          </w:p>
        </w:tc>
        <w:tc>
          <w:tcPr>
            <w:tcW w:w="942" w:type="dxa"/>
            <w:vMerge w:val="restart"/>
            <w:tcBorders>
              <w:right w:val="single" w:sz="4" w:space="0" w:color="auto"/>
            </w:tcBorders>
            <w:shd w:val="clear" w:color="auto" w:fill="DEEAF6" w:themeFill="accent1" w:themeFillTint="33"/>
            <w:vAlign w:val="center"/>
          </w:tcPr>
          <w:p w14:paraId="32D7EC56"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hint="cs"/>
                <w:color w:val="EE0000"/>
                <w:sz w:val="18"/>
                <w:szCs w:val="18"/>
                <w:rtl/>
              </w:rPr>
              <w:t>0.000</w:t>
            </w:r>
          </w:p>
        </w:tc>
        <w:tc>
          <w:tcPr>
            <w:tcW w:w="851" w:type="dxa"/>
            <w:tcBorders>
              <w:left w:val="single" w:sz="4" w:space="0" w:color="auto"/>
            </w:tcBorders>
            <w:shd w:val="clear" w:color="auto" w:fill="DEEAF6" w:themeFill="accent1" w:themeFillTint="33"/>
          </w:tcPr>
          <w:p w14:paraId="20927B55"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1.586</w:t>
            </w:r>
          </w:p>
        </w:tc>
        <w:tc>
          <w:tcPr>
            <w:tcW w:w="871" w:type="dxa"/>
            <w:shd w:val="clear" w:color="auto" w:fill="DEEAF6" w:themeFill="accent1" w:themeFillTint="33"/>
          </w:tcPr>
          <w:p w14:paraId="2E92286C"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198</w:t>
            </w:r>
          </w:p>
        </w:tc>
        <w:tc>
          <w:tcPr>
            <w:tcW w:w="871" w:type="dxa"/>
            <w:shd w:val="clear" w:color="auto" w:fill="DEEAF6" w:themeFill="accent1" w:themeFillTint="33"/>
            <w:vAlign w:val="center"/>
          </w:tcPr>
          <w:p w14:paraId="70F83374" w14:textId="253D420D" w:rsidR="000161DA" w:rsidRPr="000F3785" w:rsidRDefault="000161DA" w:rsidP="000161DA">
            <w:pPr>
              <w:autoSpaceDE w:val="0"/>
              <w:autoSpaceDN w:val="0"/>
              <w:adjustRightInd w:val="0"/>
              <w:spacing w:after="0"/>
              <w:jc w:val="center"/>
              <w:rPr>
                <w:rFonts w:ascii="B Nazanin" w:hAnsi="Arial" w:cs="B Zar"/>
                <w:color w:val="EE0000"/>
                <w:sz w:val="18"/>
                <w:szCs w:val="18"/>
              </w:rPr>
            </w:pPr>
            <w:r w:rsidRPr="000F3785">
              <w:rPr>
                <w:rFonts w:ascii="B Nazanin" w:hAnsi="Arial" w:cs="B Nazanin"/>
                <w:color w:val="EE0000"/>
                <w:sz w:val="18"/>
                <w:szCs w:val="18"/>
              </w:rPr>
              <w:t>0.014</w:t>
            </w:r>
          </w:p>
        </w:tc>
      </w:tr>
      <w:tr w:rsidR="00364068" w:rsidRPr="000F3785" w14:paraId="1DB2055D" w14:textId="7CDAD82E" w:rsidTr="000161DA">
        <w:trPr>
          <w:jc w:val="center"/>
        </w:trPr>
        <w:tc>
          <w:tcPr>
            <w:tcW w:w="1955" w:type="dxa"/>
            <w:vMerge/>
            <w:tcBorders>
              <w:bottom w:val="single" w:sz="4" w:space="0" w:color="auto"/>
            </w:tcBorders>
            <w:shd w:val="clear" w:color="auto" w:fill="DEEAF6" w:themeFill="accent1" w:themeFillTint="33"/>
          </w:tcPr>
          <w:p w14:paraId="12E26719"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p>
        </w:tc>
        <w:tc>
          <w:tcPr>
            <w:tcW w:w="992" w:type="dxa"/>
            <w:tcBorders>
              <w:bottom w:val="single" w:sz="4" w:space="0" w:color="auto"/>
            </w:tcBorders>
            <w:shd w:val="clear" w:color="auto" w:fill="DEEAF6" w:themeFill="accent1" w:themeFillTint="33"/>
          </w:tcPr>
          <w:p w14:paraId="1299D8EA" w14:textId="77777777" w:rsidR="000161DA" w:rsidRPr="000F3785" w:rsidRDefault="000161DA" w:rsidP="000161DA">
            <w:pPr>
              <w:autoSpaceDE w:val="0"/>
              <w:autoSpaceDN w:val="0"/>
              <w:adjustRightInd w:val="0"/>
              <w:spacing w:after="0"/>
              <w:jc w:val="both"/>
              <w:rPr>
                <w:rFonts w:asciiTheme="majorBidi" w:hAnsiTheme="majorBidi" w:cs="B Zar"/>
                <w:color w:val="EE0000"/>
                <w:sz w:val="18"/>
                <w:szCs w:val="18"/>
              </w:rPr>
            </w:pPr>
            <w:r w:rsidRPr="000F3785">
              <w:rPr>
                <w:rFonts w:asciiTheme="majorBidi" w:hAnsiTheme="majorBidi" w:cs="B Zar" w:hint="cs"/>
                <w:color w:val="EE0000"/>
                <w:sz w:val="18"/>
                <w:szCs w:val="18"/>
                <w:rtl/>
              </w:rPr>
              <w:t>ویلایی</w:t>
            </w:r>
          </w:p>
        </w:tc>
        <w:tc>
          <w:tcPr>
            <w:tcW w:w="778" w:type="dxa"/>
            <w:tcBorders>
              <w:bottom w:val="single" w:sz="4" w:space="0" w:color="auto"/>
            </w:tcBorders>
            <w:shd w:val="clear" w:color="auto" w:fill="DEEAF6" w:themeFill="accent1" w:themeFillTint="33"/>
          </w:tcPr>
          <w:p w14:paraId="332350A4"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3.49</w:t>
            </w:r>
          </w:p>
        </w:tc>
        <w:tc>
          <w:tcPr>
            <w:tcW w:w="940" w:type="dxa"/>
            <w:tcBorders>
              <w:bottom w:val="single" w:sz="4" w:space="0" w:color="auto"/>
            </w:tcBorders>
            <w:shd w:val="clear" w:color="auto" w:fill="DEEAF6" w:themeFill="accent1" w:themeFillTint="33"/>
            <w:vAlign w:val="center"/>
          </w:tcPr>
          <w:p w14:paraId="79D245AD" w14:textId="7B851CBF" w:rsidR="000161DA" w:rsidRPr="000F3785" w:rsidRDefault="000161DA" w:rsidP="000161DA">
            <w:pPr>
              <w:autoSpaceDE w:val="0"/>
              <w:autoSpaceDN w:val="0"/>
              <w:adjustRightInd w:val="0"/>
              <w:spacing w:after="0"/>
              <w:jc w:val="both"/>
              <w:rPr>
                <w:rFonts w:ascii="B Nazanin" w:hAnsi="Arial" w:cs="B Nazanin"/>
                <w:color w:val="EE0000"/>
                <w:sz w:val="18"/>
                <w:szCs w:val="18"/>
              </w:rPr>
            </w:pPr>
            <w:r w:rsidRPr="000F3785">
              <w:rPr>
                <w:rFonts w:cs="B Nazanin" w:hint="cs"/>
                <w:color w:val="EE0000"/>
                <w:sz w:val="20"/>
                <w:szCs w:val="20"/>
                <w:rtl/>
                <w:lang w:val="en"/>
              </w:rPr>
              <w:t>۰.۷۸</w:t>
            </w:r>
          </w:p>
        </w:tc>
        <w:tc>
          <w:tcPr>
            <w:tcW w:w="762" w:type="dxa"/>
            <w:vMerge/>
            <w:tcBorders>
              <w:bottom w:val="single" w:sz="4" w:space="0" w:color="auto"/>
            </w:tcBorders>
            <w:shd w:val="clear" w:color="auto" w:fill="DEEAF6" w:themeFill="accent1" w:themeFillTint="33"/>
          </w:tcPr>
          <w:p w14:paraId="6CD96FED" w14:textId="4284C04E" w:rsidR="000161DA" w:rsidRPr="000F3785" w:rsidRDefault="000161DA" w:rsidP="000161DA">
            <w:pPr>
              <w:autoSpaceDE w:val="0"/>
              <w:autoSpaceDN w:val="0"/>
              <w:adjustRightInd w:val="0"/>
              <w:spacing w:after="0"/>
              <w:jc w:val="both"/>
              <w:rPr>
                <w:rFonts w:ascii="B Nazanin" w:hAnsi="Arial" w:cs="B Zar"/>
                <w:color w:val="EE0000"/>
                <w:sz w:val="18"/>
                <w:szCs w:val="18"/>
              </w:rPr>
            </w:pPr>
          </w:p>
        </w:tc>
        <w:tc>
          <w:tcPr>
            <w:tcW w:w="942" w:type="dxa"/>
            <w:vMerge/>
            <w:tcBorders>
              <w:bottom w:val="single" w:sz="4" w:space="0" w:color="auto"/>
              <w:right w:val="single" w:sz="4" w:space="0" w:color="auto"/>
            </w:tcBorders>
            <w:shd w:val="clear" w:color="auto" w:fill="DEEAF6" w:themeFill="accent1" w:themeFillTint="33"/>
          </w:tcPr>
          <w:p w14:paraId="6CA7DAD2"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p>
        </w:tc>
        <w:tc>
          <w:tcPr>
            <w:tcW w:w="851" w:type="dxa"/>
            <w:tcBorders>
              <w:left w:val="single" w:sz="4" w:space="0" w:color="auto"/>
              <w:bottom w:val="single" w:sz="4" w:space="0" w:color="auto"/>
            </w:tcBorders>
            <w:shd w:val="clear" w:color="auto" w:fill="DEEAF6" w:themeFill="accent1" w:themeFillTint="33"/>
          </w:tcPr>
          <w:p w14:paraId="7E8290B6"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1.586</w:t>
            </w:r>
          </w:p>
        </w:tc>
        <w:tc>
          <w:tcPr>
            <w:tcW w:w="871" w:type="dxa"/>
            <w:tcBorders>
              <w:bottom w:val="single" w:sz="4" w:space="0" w:color="auto"/>
            </w:tcBorders>
            <w:shd w:val="clear" w:color="auto" w:fill="DEEAF6" w:themeFill="accent1" w:themeFillTint="33"/>
          </w:tcPr>
          <w:p w14:paraId="71F6A201" w14:textId="77777777" w:rsidR="000161DA" w:rsidRPr="000F3785" w:rsidRDefault="000161DA" w:rsidP="000161DA">
            <w:pPr>
              <w:autoSpaceDE w:val="0"/>
              <w:autoSpaceDN w:val="0"/>
              <w:adjustRightInd w:val="0"/>
              <w:spacing w:after="0"/>
              <w:jc w:val="both"/>
              <w:rPr>
                <w:rFonts w:ascii="B Nazanin" w:hAnsi="Arial" w:cs="B Zar"/>
                <w:color w:val="EE0000"/>
                <w:sz w:val="18"/>
                <w:szCs w:val="18"/>
              </w:rPr>
            </w:pPr>
            <w:r w:rsidRPr="000F3785">
              <w:rPr>
                <w:rFonts w:ascii="B Nazanin" w:hAnsi="Arial" w:cs="B Zar"/>
                <w:color w:val="EE0000"/>
                <w:sz w:val="18"/>
                <w:szCs w:val="18"/>
              </w:rPr>
              <w:t>189.747</w:t>
            </w:r>
          </w:p>
        </w:tc>
        <w:tc>
          <w:tcPr>
            <w:tcW w:w="871" w:type="dxa"/>
            <w:tcBorders>
              <w:bottom w:val="single" w:sz="4" w:space="0" w:color="auto"/>
            </w:tcBorders>
            <w:shd w:val="clear" w:color="auto" w:fill="DEEAF6" w:themeFill="accent1" w:themeFillTint="33"/>
            <w:vAlign w:val="center"/>
          </w:tcPr>
          <w:p w14:paraId="72A46467" w14:textId="3A1BC178" w:rsidR="000161DA" w:rsidRPr="000F3785" w:rsidRDefault="000161DA" w:rsidP="000161DA">
            <w:pPr>
              <w:autoSpaceDE w:val="0"/>
              <w:autoSpaceDN w:val="0"/>
              <w:adjustRightInd w:val="0"/>
              <w:spacing w:after="0"/>
              <w:jc w:val="center"/>
              <w:rPr>
                <w:rFonts w:ascii="B Nazanin" w:hAnsi="Arial" w:cs="B Zar"/>
                <w:color w:val="EE0000"/>
                <w:sz w:val="18"/>
                <w:szCs w:val="18"/>
              </w:rPr>
            </w:pPr>
            <w:r w:rsidRPr="000F3785">
              <w:rPr>
                <w:rFonts w:ascii="B Nazanin" w:hAnsi="Arial" w:cs="B Nazanin"/>
                <w:color w:val="EE0000"/>
                <w:sz w:val="18"/>
                <w:szCs w:val="18"/>
              </w:rPr>
              <w:t>0.014</w:t>
            </w:r>
          </w:p>
        </w:tc>
      </w:tr>
    </w:tbl>
    <w:p w14:paraId="594B78C5" w14:textId="54B12792" w:rsidR="009F4BF7" w:rsidRPr="00364068" w:rsidRDefault="001035CE" w:rsidP="003E4A54">
      <w:pPr>
        <w:spacing w:after="0"/>
        <w:jc w:val="both"/>
        <w:rPr>
          <w:rFonts w:ascii="Times New Roman" w:eastAsia="Times New Roman" w:hAnsi="Times New Roman" w:cs="B Zar"/>
          <w:sz w:val="24"/>
          <w:szCs w:val="24"/>
          <w:rtl/>
        </w:rPr>
      </w:pPr>
      <w:commentRangeStart w:id="7"/>
      <w:r w:rsidRPr="000F3785">
        <w:rPr>
          <w:rFonts w:ascii="Times New Roman" w:eastAsia="Times New Roman" w:hAnsi="Times New Roman" w:cs="B Zar" w:hint="cs"/>
          <w:color w:val="EE0000"/>
          <w:sz w:val="24"/>
          <w:szCs w:val="24"/>
          <w:rtl/>
        </w:rPr>
        <w:t>نتایج</w:t>
      </w:r>
      <w:commentRangeEnd w:id="7"/>
      <w:r w:rsidR="000F3785" w:rsidRPr="000F3785">
        <w:rPr>
          <w:rStyle w:val="CommentReference"/>
          <w:rFonts w:ascii="Times New Roman" w:eastAsia="Times New Roman" w:hAnsi="Times New Roman" w:cs="B Zar" w:hint="cs"/>
          <w:color w:val="EE0000"/>
          <w:sz w:val="24"/>
          <w:szCs w:val="24"/>
          <w:rtl/>
        </w:rPr>
        <w:commentReference w:id="7"/>
      </w:r>
      <w:r w:rsidRPr="000F3785">
        <w:rPr>
          <w:rFonts w:ascii="Times New Roman" w:eastAsia="Times New Roman" w:hAnsi="Times New Roman" w:cs="B Zar" w:hint="cs"/>
          <w:color w:val="EE0000"/>
          <w:sz w:val="24"/>
          <w:szCs w:val="24"/>
          <w:rtl/>
        </w:rPr>
        <w:t xml:space="preserve"> جدول </w:t>
      </w:r>
      <w:r w:rsidRPr="00364068">
        <w:rPr>
          <w:rFonts w:ascii="Times New Roman" w:eastAsia="Times New Roman" w:hAnsi="Times New Roman" w:cs="B Zar" w:hint="cs"/>
          <w:sz w:val="24"/>
          <w:szCs w:val="24"/>
          <w:rtl/>
        </w:rPr>
        <w:t>3</w:t>
      </w:r>
      <w:r w:rsidR="009F4BF7" w:rsidRPr="00364068">
        <w:rPr>
          <w:rFonts w:ascii="Times New Roman" w:eastAsia="Times New Roman" w:hAnsi="Times New Roman" w:cs="B Zar" w:hint="cs"/>
          <w:sz w:val="24"/>
          <w:szCs w:val="24"/>
          <w:rtl/>
        </w:rPr>
        <w:t xml:space="preserve"> نشان می‌دهد که بین کودکان ساکن واحدهای آپارتمانی و خانه‌های ویلایی در اکثر شاخص‌های مرتبط با فرگشت ذهنی و تجربه محیط زندگی، تفاوت‌های معناداری وجود دارد. کودکان ساکن خانه‌های ویلایی در مجموعه‌ای از شاخص‌های مرتبط با تجربه مستقیم طبیعت عملکرد بالاتری داشته‌اند. </w:t>
      </w:r>
      <w:r w:rsidR="00815B25" w:rsidRPr="00364068">
        <w:rPr>
          <w:rFonts w:ascii="Times New Roman" w:eastAsia="Times New Roman" w:hAnsi="Times New Roman" w:cs="B Zar"/>
          <w:sz w:val="24"/>
          <w:szCs w:val="24"/>
        </w:rPr>
        <w:t xml:space="preserve"> </w:t>
      </w:r>
      <w:r w:rsidR="00815B25" w:rsidRPr="00364068">
        <w:rPr>
          <w:rFonts w:ascii="Times New Roman" w:eastAsia="Times New Roman" w:hAnsi="Times New Roman" w:cs="B Zar" w:hint="cs"/>
          <w:sz w:val="24"/>
          <w:szCs w:val="24"/>
          <w:rtl/>
        </w:rPr>
        <w:t xml:space="preserve">همچنین </w:t>
      </w:r>
      <w:r w:rsidR="00815B25" w:rsidRPr="00364068">
        <w:rPr>
          <w:rFonts w:cs="B Zar" w:hint="cs"/>
          <w:rtl/>
        </w:rPr>
        <w:t>در</w:t>
      </w:r>
      <w:r w:rsidR="00815B25" w:rsidRPr="00364068">
        <w:rPr>
          <w:rFonts w:cs="B Zar"/>
          <w:rtl/>
        </w:rPr>
        <w:t xml:space="preserve"> </w:t>
      </w:r>
      <w:r w:rsidR="00815B25" w:rsidRPr="00364068">
        <w:rPr>
          <w:rFonts w:cs="B Zar" w:hint="cs"/>
          <w:rtl/>
        </w:rPr>
        <w:t>اغلب</w:t>
      </w:r>
      <w:r w:rsidR="00815B25" w:rsidRPr="00364068">
        <w:rPr>
          <w:rFonts w:cs="B Zar"/>
          <w:rtl/>
        </w:rPr>
        <w:t xml:space="preserve"> </w:t>
      </w:r>
      <w:r w:rsidR="00815B25" w:rsidRPr="00364068">
        <w:rPr>
          <w:rFonts w:cs="B Zar" w:hint="cs"/>
          <w:rtl/>
        </w:rPr>
        <w:t>شاخص‌های</w:t>
      </w:r>
      <w:r w:rsidR="00815B25" w:rsidRPr="00364068">
        <w:rPr>
          <w:rFonts w:cs="B Zar"/>
          <w:rtl/>
        </w:rPr>
        <w:t xml:space="preserve"> </w:t>
      </w:r>
      <w:r w:rsidR="00815B25" w:rsidRPr="00364068">
        <w:rPr>
          <w:rFonts w:cs="B Zar" w:hint="cs"/>
          <w:rtl/>
        </w:rPr>
        <w:t>مرتبط</w:t>
      </w:r>
      <w:r w:rsidR="00815B25" w:rsidRPr="00364068">
        <w:rPr>
          <w:rFonts w:cs="B Zar"/>
          <w:rtl/>
        </w:rPr>
        <w:t xml:space="preserve"> </w:t>
      </w:r>
      <w:r w:rsidR="00815B25" w:rsidRPr="00364068">
        <w:rPr>
          <w:rFonts w:cs="B Zar" w:hint="cs"/>
          <w:rtl/>
        </w:rPr>
        <w:t>با</w:t>
      </w:r>
      <w:r w:rsidR="00815B25" w:rsidRPr="00364068">
        <w:rPr>
          <w:rFonts w:cs="B Zar"/>
          <w:rtl/>
        </w:rPr>
        <w:t xml:space="preserve"> </w:t>
      </w:r>
      <w:r w:rsidR="00815B25" w:rsidRPr="00364068">
        <w:rPr>
          <w:rFonts w:cs="B Zar" w:hint="cs"/>
          <w:rtl/>
        </w:rPr>
        <w:t>تجربه‌</w:t>
      </w:r>
      <w:r w:rsidR="00815B25" w:rsidRPr="00364068">
        <w:rPr>
          <w:rFonts w:cs="B Zar"/>
          <w:rtl/>
        </w:rPr>
        <w:t xml:space="preserve"> </w:t>
      </w:r>
      <w:r w:rsidR="00815B25" w:rsidRPr="00364068">
        <w:rPr>
          <w:rFonts w:cs="B Zar" w:hint="cs"/>
          <w:rtl/>
        </w:rPr>
        <w:t>طبیعت،</w:t>
      </w:r>
      <w:r w:rsidR="00815B25" w:rsidRPr="00364068">
        <w:rPr>
          <w:rFonts w:cs="B Zar"/>
          <w:rtl/>
        </w:rPr>
        <w:t xml:space="preserve"> </w:t>
      </w:r>
      <w:r w:rsidR="00815B25" w:rsidRPr="00364068">
        <w:rPr>
          <w:rFonts w:cs="B Zar" w:hint="cs"/>
          <w:rtl/>
        </w:rPr>
        <w:t>کودکان</w:t>
      </w:r>
      <w:r w:rsidR="00815B25" w:rsidRPr="00364068">
        <w:rPr>
          <w:rFonts w:cs="B Zar"/>
          <w:rtl/>
        </w:rPr>
        <w:t xml:space="preserve"> </w:t>
      </w:r>
      <w:r w:rsidR="00815B25" w:rsidRPr="00364068">
        <w:rPr>
          <w:rFonts w:cs="B Zar" w:hint="cs"/>
          <w:rtl/>
        </w:rPr>
        <w:t>ساکن</w:t>
      </w:r>
      <w:r w:rsidR="00815B25" w:rsidRPr="00364068">
        <w:rPr>
          <w:rFonts w:cs="B Zar"/>
          <w:rtl/>
        </w:rPr>
        <w:t xml:space="preserve"> </w:t>
      </w:r>
      <w:r w:rsidR="00815B25" w:rsidRPr="00364068">
        <w:rPr>
          <w:rFonts w:cs="B Zar" w:hint="cs"/>
          <w:rtl/>
        </w:rPr>
        <w:t>خانه‌های</w:t>
      </w:r>
      <w:r w:rsidR="00815B25" w:rsidRPr="00364068">
        <w:rPr>
          <w:rFonts w:cs="B Zar"/>
          <w:rtl/>
        </w:rPr>
        <w:t xml:space="preserve"> </w:t>
      </w:r>
      <w:r w:rsidR="00815B25" w:rsidRPr="00364068">
        <w:rPr>
          <w:rFonts w:cs="B Zar" w:hint="cs"/>
          <w:rtl/>
        </w:rPr>
        <w:t>ویلایی</w:t>
      </w:r>
      <w:r w:rsidR="00815B25" w:rsidRPr="00364068">
        <w:rPr>
          <w:rFonts w:cs="B Zar"/>
          <w:rtl/>
        </w:rPr>
        <w:t xml:space="preserve"> </w:t>
      </w:r>
      <w:r w:rsidR="00815B25" w:rsidRPr="00364068">
        <w:rPr>
          <w:rFonts w:cs="B Zar" w:hint="cs"/>
          <w:rtl/>
        </w:rPr>
        <w:t>میانگین</w:t>
      </w:r>
      <w:r w:rsidR="00815B25" w:rsidRPr="00364068">
        <w:rPr>
          <w:rFonts w:cs="B Zar"/>
          <w:rtl/>
        </w:rPr>
        <w:t xml:space="preserve"> </w:t>
      </w:r>
      <w:r w:rsidR="00815B25" w:rsidRPr="00364068">
        <w:rPr>
          <w:rFonts w:cs="B Zar" w:hint="cs"/>
          <w:rtl/>
        </w:rPr>
        <w:t>بالاتری</w:t>
      </w:r>
      <w:r w:rsidR="00815B25" w:rsidRPr="00364068">
        <w:rPr>
          <w:rFonts w:cs="B Zar"/>
          <w:rtl/>
        </w:rPr>
        <w:t xml:space="preserve"> </w:t>
      </w:r>
      <w:r w:rsidR="00815B25" w:rsidRPr="00364068">
        <w:rPr>
          <w:rFonts w:cs="B Zar" w:hint="cs"/>
          <w:rtl/>
        </w:rPr>
        <w:t>نسبت</w:t>
      </w:r>
      <w:r w:rsidR="00815B25" w:rsidRPr="00364068">
        <w:rPr>
          <w:rFonts w:cs="B Zar"/>
          <w:rtl/>
        </w:rPr>
        <w:t xml:space="preserve"> </w:t>
      </w:r>
      <w:r w:rsidR="00815B25" w:rsidRPr="00364068">
        <w:rPr>
          <w:rFonts w:cs="B Zar" w:hint="cs"/>
          <w:rtl/>
        </w:rPr>
        <w:t>به</w:t>
      </w:r>
      <w:r w:rsidR="00815B25" w:rsidRPr="00364068">
        <w:rPr>
          <w:rFonts w:cs="B Zar"/>
          <w:rtl/>
        </w:rPr>
        <w:t xml:space="preserve"> </w:t>
      </w:r>
      <w:r w:rsidR="00815B25" w:rsidRPr="00364068">
        <w:rPr>
          <w:rFonts w:cs="B Zar" w:hint="cs"/>
          <w:rtl/>
        </w:rPr>
        <w:t>کودکان</w:t>
      </w:r>
      <w:r w:rsidR="00815B25" w:rsidRPr="00364068">
        <w:rPr>
          <w:rFonts w:cs="B Zar"/>
          <w:rtl/>
        </w:rPr>
        <w:t xml:space="preserve"> </w:t>
      </w:r>
      <w:r w:rsidR="00815B25" w:rsidRPr="00364068">
        <w:rPr>
          <w:rFonts w:cs="B Zar" w:hint="cs"/>
          <w:rtl/>
        </w:rPr>
        <w:t>ساکن</w:t>
      </w:r>
      <w:r w:rsidR="00815B25" w:rsidRPr="00364068">
        <w:rPr>
          <w:rFonts w:cs="B Zar"/>
          <w:rtl/>
        </w:rPr>
        <w:t xml:space="preserve"> </w:t>
      </w:r>
      <w:r w:rsidR="00815B25" w:rsidRPr="00364068">
        <w:rPr>
          <w:rFonts w:cs="B Zar" w:hint="cs"/>
          <w:rtl/>
        </w:rPr>
        <w:t>آپارتمان</w:t>
      </w:r>
      <w:r w:rsidR="00815B25" w:rsidRPr="00364068">
        <w:rPr>
          <w:rFonts w:cs="B Zar"/>
          <w:rtl/>
        </w:rPr>
        <w:t xml:space="preserve"> </w:t>
      </w:r>
      <w:r w:rsidR="00815B25" w:rsidRPr="00364068">
        <w:rPr>
          <w:rFonts w:cs="B Zar" w:hint="cs"/>
          <w:rtl/>
        </w:rPr>
        <w:t>دارند؛</w:t>
      </w:r>
      <w:r w:rsidR="00815B25" w:rsidRPr="00364068">
        <w:rPr>
          <w:rFonts w:cs="B Zar"/>
          <w:rtl/>
        </w:rPr>
        <w:t xml:space="preserve"> </w:t>
      </w:r>
      <w:r w:rsidR="00815B25" w:rsidRPr="00364068">
        <w:rPr>
          <w:rFonts w:cs="B Zar" w:hint="cs"/>
          <w:rtl/>
        </w:rPr>
        <w:t>به‌ویژه</w:t>
      </w:r>
      <w:r w:rsidR="00815B25" w:rsidRPr="00364068">
        <w:rPr>
          <w:rFonts w:cs="B Zar"/>
          <w:rtl/>
        </w:rPr>
        <w:t xml:space="preserve"> </w:t>
      </w:r>
      <w:r w:rsidR="00815B25" w:rsidRPr="00364068">
        <w:rPr>
          <w:rFonts w:cs="B Zar" w:hint="cs"/>
          <w:rtl/>
        </w:rPr>
        <w:t>در</w:t>
      </w:r>
      <w:r w:rsidR="00815B25" w:rsidRPr="00364068">
        <w:rPr>
          <w:rFonts w:cs="B Zar"/>
          <w:rtl/>
        </w:rPr>
        <w:t xml:space="preserve"> </w:t>
      </w:r>
      <w:r w:rsidR="00815B25" w:rsidRPr="00364068">
        <w:rPr>
          <w:rFonts w:cs="B Zar" w:hint="cs"/>
          <w:rtl/>
        </w:rPr>
        <w:t>شاخص</w:t>
      </w:r>
      <w:r w:rsidR="00815B25" w:rsidRPr="00364068">
        <w:rPr>
          <w:rFonts w:cs="B Zar"/>
          <w:rtl/>
        </w:rPr>
        <w:t xml:space="preserve"> «</w:t>
      </w:r>
      <w:r w:rsidR="00815B25" w:rsidRPr="00364068">
        <w:rPr>
          <w:rFonts w:cs="B Zar" w:hint="cs"/>
          <w:rtl/>
        </w:rPr>
        <w:t>بازی</w:t>
      </w:r>
      <w:r w:rsidR="00815B25" w:rsidRPr="00364068">
        <w:rPr>
          <w:rFonts w:cs="B Zar"/>
          <w:rtl/>
        </w:rPr>
        <w:t xml:space="preserve"> </w:t>
      </w:r>
      <w:r w:rsidR="00815B25" w:rsidRPr="00364068">
        <w:rPr>
          <w:rFonts w:cs="B Zar" w:hint="cs"/>
          <w:rtl/>
        </w:rPr>
        <w:t>فیزیکی</w:t>
      </w:r>
      <w:r w:rsidR="00815B25" w:rsidRPr="00364068">
        <w:rPr>
          <w:rFonts w:cs="B Zar"/>
          <w:rtl/>
        </w:rPr>
        <w:t xml:space="preserve"> </w:t>
      </w:r>
      <w:r w:rsidR="00815B25" w:rsidRPr="00364068">
        <w:rPr>
          <w:rFonts w:cs="B Zar" w:hint="cs"/>
          <w:rtl/>
        </w:rPr>
        <w:t>در</w:t>
      </w:r>
      <w:r w:rsidR="00815B25" w:rsidRPr="00364068">
        <w:rPr>
          <w:rFonts w:cs="B Zar"/>
          <w:rtl/>
        </w:rPr>
        <w:t xml:space="preserve"> </w:t>
      </w:r>
      <w:r w:rsidR="00815B25" w:rsidRPr="00364068">
        <w:rPr>
          <w:rFonts w:cs="B Zar" w:hint="cs"/>
          <w:rtl/>
        </w:rPr>
        <w:t>حیاط</w:t>
      </w:r>
      <w:r w:rsidR="00815B25" w:rsidRPr="00364068">
        <w:rPr>
          <w:rFonts w:cs="B Zar" w:hint="eastAsia"/>
          <w:rtl/>
        </w:rPr>
        <w:t>»</w:t>
      </w:r>
      <w:r w:rsidR="00815B25" w:rsidRPr="00364068">
        <w:rPr>
          <w:rFonts w:cs="B Zar"/>
          <w:rtl/>
        </w:rPr>
        <w:t xml:space="preserve"> </w:t>
      </w:r>
      <w:r w:rsidR="00815B25" w:rsidRPr="00364068">
        <w:rPr>
          <w:rFonts w:cs="B Zar" w:hint="cs"/>
          <w:rtl/>
        </w:rPr>
        <w:t>و</w:t>
      </w:r>
      <w:r w:rsidR="00815B25" w:rsidRPr="00364068">
        <w:rPr>
          <w:rFonts w:cs="B Zar"/>
          <w:rtl/>
        </w:rPr>
        <w:t xml:space="preserve"> «</w:t>
      </w:r>
      <w:r w:rsidR="00815B25" w:rsidRPr="00364068">
        <w:rPr>
          <w:rFonts w:cs="B Zar" w:hint="cs"/>
          <w:rtl/>
        </w:rPr>
        <w:t>شنیدن</w:t>
      </w:r>
      <w:r w:rsidR="00815B25" w:rsidRPr="00364068">
        <w:rPr>
          <w:rFonts w:cs="B Zar"/>
          <w:rtl/>
        </w:rPr>
        <w:t xml:space="preserve"> </w:t>
      </w:r>
      <w:r w:rsidR="00815B25" w:rsidRPr="00364068">
        <w:rPr>
          <w:rFonts w:cs="B Zar" w:hint="cs"/>
          <w:rtl/>
        </w:rPr>
        <w:t>صدای</w:t>
      </w:r>
      <w:r w:rsidR="00815B25" w:rsidRPr="00364068">
        <w:rPr>
          <w:rFonts w:cs="B Zar"/>
          <w:rtl/>
        </w:rPr>
        <w:t xml:space="preserve"> </w:t>
      </w:r>
      <w:r w:rsidR="00815B25" w:rsidRPr="00364068">
        <w:rPr>
          <w:rFonts w:cs="B Zar" w:hint="cs"/>
          <w:rtl/>
        </w:rPr>
        <w:t>طبیعت</w:t>
      </w:r>
      <w:r w:rsidR="00815B25" w:rsidRPr="00364068">
        <w:rPr>
          <w:rFonts w:cs="B Zar" w:hint="eastAsia"/>
          <w:rtl/>
        </w:rPr>
        <w:t>»</w:t>
      </w:r>
      <w:r w:rsidR="00815B25" w:rsidRPr="00364068">
        <w:rPr>
          <w:rFonts w:cs="B Zar"/>
          <w:rtl/>
        </w:rPr>
        <w:t xml:space="preserve">. </w:t>
      </w:r>
      <w:r w:rsidR="00815B25" w:rsidRPr="00364068">
        <w:rPr>
          <w:rFonts w:cs="B Zar" w:hint="cs"/>
          <w:rtl/>
        </w:rPr>
        <w:t>در</w:t>
      </w:r>
      <w:r w:rsidR="00815B25" w:rsidRPr="00364068">
        <w:rPr>
          <w:rFonts w:cs="B Zar"/>
          <w:rtl/>
        </w:rPr>
        <w:t xml:space="preserve"> </w:t>
      </w:r>
      <w:r w:rsidR="00815B25" w:rsidRPr="00364068">
        <w:rPr>
          <w:rFonts w:cs="B Zar" w:hint="cs"/>
          <w:rtl/>
        </w:rPr>
        <w:t>مقابل،</w:t>
      </w:r>
      <w:r w:rsidR="00815B25" w:rsidRPr="00364068">
        <w:rPr>
          <w:rFonts w:cs="B Zar"/>
          <w:rtl/>
        </w:rPr>
        <w:t xml:space="preserve"> </w:t>
      </w:r>
      <w:r w:rsidR="00815B25" w:rsidRPr="00364068">
        <w:rPr>
          <w:rFonts w:cs="B Zar" w:hint="cs"/>
          <w:rtl/>
        </w:rPr>
        <w:t>میانگین</w:t>
      </w:r>
      <w:r w:rsidR="00815B25" w:rsidRPr="00364068">
        <w:rPr>
          <w:rFonts w:cs="B Zar"/>
          <w:rtl/>
        </w:rPr>
        <w:t xml:space="preserve"> </w:t>
      </w:r>
      <w:r w:rsidR="00815B25" w:rsidRPr="00364068">
        <w:rPr>
          <w:rFonts w:cs="B Zar" w:hint="cs"/>
          <w:rtl/>
        </w:rPr>
        <w:t>زمان</w:t>
      </w:r>
      <w:r w:rsidR="00815B25" w:rsidRPr="00364068">
        <w:rPr>
          <w:rFonts w:cs="B Zar"/>
          <w:rtl/>
        </w:rPr>
        <w:t xml:space="preserve"> </w:t>
      </w:r>
      <w:r w:rsidR="00815B25" w:rsidRPr="00364068">
        <w:rPr>
          <w:rFonts w:cs="B Zar" w:hint="cs"/>
          <w:rtl/>
        </w:rPr>
        <w:t>استفاده</w:t>
      </w:r>
      <w:r w:rsidR="00815B25" w:rsidRPr="00364068">
        <w:rPr>
          <w:rFonts w:cs="B Zar"/>
          <w:rtl/>
        </w:rPr>
        <w:t xml:space="preserve"> </w:t>
      </w:r>
      <w:r w:rsidR="00815B25" w:rsidRPr="00364068">
        <w:rPr>
          <w:rFonts w:cs="B Zar" w:hint="cs"/>
          <w:rtl/>
        </w:rPr>
        <w:t>روزانه</w:t>
      </w:r>
      <w:r w:rsidR="00815B25" w:rsidRPr="00364068">
        <w:rPr>
          <w:rFonts w:cs="B Zar"/>
          <w:rtl/>
        </w:rPr>
        <w:t xml:space="preserve"> </w:t>
      </w:r>
      <w:r w:rsidR="00815B25" w:rsidRPr="00364068">
        <w:rPr>
          <w:rFonts w:cs="B Zar" w:hint="cs"/>
          <w:rtl/>
        </w:rPr>
        <w:t>از</w:t>
      </w:r>
      <w:r w:rsidR="00815B25" w:rsidRPr="00364068">
        <w:rPr>
          <w:rFonts w:cs="B Zar"/>
          <w:rtl/>
        </w:rPr>
        <w:t xml:space="preserve"> </w:t>
      </w:r>
      <w:r w:rsidR="00815B25" w:rsidRPr="00364068">
        <w:rPr>
          <w:rFonts w:cs="B Zar" w:hint="cs"/>
          <w:rtl/>
        </w:rPr>
        <w:t>فناوری</w:t>
      </w:r>
      <w:r w:rsidR="00815B25" w:rsidRPr="00364068">
        <w:rPr>
          <w:rFonts w:cs="B Zar"/>
          <w:rtl/>
        </w:rPr>
        <w:t xml:space="preserve"> </w:t>
      </w:r>
      <w:r w:rsidR="00815B25" w:rsidRPr="00364068">
        <w:rPr>
          <w:rFonts w:cs="B Zar" w:hint="cs"/>
          <w:rtl/>
        </w:rPr>
        <w:t>و</w:t>
      </w:r>
      <w:r w:rsidR="00815B25" w:rsidRPr="00364068">
        <w:rPr>
          <w:rFonts w:cs="B Zar"/>
          <w:rtl/>
        </w:rPr>
        <w:t xml:space="preserve"> </w:t>
      </w:r>
      <w:r w:rsidR="00815B25" w:rsidRPr="00364068">
        <w:rPr>
          <w:rFonts w:cs="B Zar" w:hint="cs"/>
          <w:rtl/>
        </w:rPr>
        <w:t>ترجیح</w:t>
      </w:r>
      <w:r w:rsidR="00815B25" w:rsidRPr="00364068">
        <w:rPr>
          <w:rFonts w:cs="B Zar"/>
          <w:rtl/>
        </w:rPr>
        <w:t xml:space="preserve"> </w:t>
      </w:r>
      <w:r w:rsidR="00815B25" w:rsidRPr="00364068">
        <w:rPr>
          <w:rFonts w:cs="B Zar" w:hint="cs"/>
          <w:rtl/>
        </w:rPr>
        <w:t>فعالیت‌های</w:t>
      </w:r>
      <w:r w:rsidR="00815B25" w:rsidRPr="00364068">
        <w:rPr>
          <w:rFonts w:cs="B Zar"/>
          <w:rtl/>
        </w:rPr>
        <w:t xml:space="preserve"> </w:t>
      </w:r>
      <w:r w:rsidR="00815B25" w:rsidRPr="00364068">
        <w:rPr>
          <w:rFonts w:cs="B Zar" w:hint="cs"/>
          <w:rtl/>
        </w:rPr>
        <w:t>فناورانه</w:t>
      </w:r>
      <w:r w:rsidR="00815B25" w:rsidRPr="00364068">
        <w:rPr>
          <w:rFonts w:cs="B Zar"/>
          <w:rtl/>
        </w:rPr>
        <w:t xml:space="preserve"> </w:t>
      </w:r>
      <w:r w:rsidR="00815B25" w:rsidRPr="00364068">
        <w:rPr>
          <w:rFonts w:cs="B Zar" w:hint="cs"/>
          <w:rtl/>
        </w:rPr>
        <w:t>در</w:t>
      </w:r>
      <w:r w:rsidR="00815B25" w:rsidRPr="00364068">
        <w:rPr>
          <w:rFonts w:cs="B Zar"/>
          <w:rtl/>
        </w:rPr>
        <w:t xml:space="preserve"> </w:t>
      </w:r>
      <w:r w:rsidR="00815B25" w:rsidRPr="00364068">
        <w:rPr>
          <w:rFonts w:cs="B Zar" w:hint="cs"/>
          <w:rtl/>
        </w:rPr>
        <w:t>کودکان</w:t>
      </w:r>
      <w:r w:rsidR="00815B25" w:rsidRPr="00364068">
        <w:rPr>
          <w:rFonts w:cs="B Zar"/>
          <w:rtl/>
        </w:rPr>
        <w:t xml:space="preserve"> </w:t>
      </w:r>
      <w:r w:rsidR="00815B25" w:rsidRPr="00364068">
        <w:rPr>
          <w:rFonts w:cs="B Zar" w:hint="cs"/>
          <w:rtl/>
        </w:rPr>
        <w:t>ساکن</w:t>
      </w:r>
      <w:r w:rsidR="00815B25" w:rsidRPr="00364068">
        <w:rPr>
          <w:rFonts w:cs="B Zar"/>
          <w:rtl/>
        </w:rPr>
        <w:t xml:space="preserve"> </w:t>
      </w:r>
      <w:r w:rsidR="00815B25" w:rsidRPr="00364068">
        <w:rPr>
          <w:rFonts w:cs="B Zar" w:hint="cs"/>
          <w:rtl/>
        </w:rPr>
        <w:t>آپارتمان</w:t>
      </w:r>
      <w:r w:rsidR="00815B25" w:rsidRPr="00364068">
        <w:rPr>
          <w:rFonts w:cs="B Zar"/>
          <w:rtl/>
        </w:rPr>
        <w:t xml:space="preserve"> </w:t>
      </w:r>
      <w:r w:rsidR="00815B25" w:rsidRPr="00364068">
        <w:rPr>
          <w:rFonts w:cs="B Zar" w:hint="cs"/>
          <w:rtl/>
        </w:rPr>
        <w:t>بالاتر</w:t>
      </w:r>
      <w:r w:rsidR="00815B25" w:rsidRPr="00364068">
        <w:rPr>
          <w:rFonts w:cs="B Zar"/>
          <w:rtl/>
        </w:rPr>
        <w:t xml:space="preserve"> </w:t>
      </w:r>
      <w:r w:rsidR="00815B25" w:rsidRPr="00364068">
        <w:rPr>
          <w:rFonts w:cs="B Zar" w:hint="cs"/>
          <w:rtl/>
        </w:rPr>
        <w:t>است</w:t>
      </w:r>
      <w:r w:rsidR="00815B25" w:rsidRPr="00364068">
        <w:rPr>
          <w:rFonts w:cs="B Zar"/>
          <w:rtl/>
        </w:rPr>
        <w:t xml:space="preserve">. </w:t>
      </w:r>
      <w:r w:rsidR="00815B25" w:rsidRPr="00364068">
        <w:rPr>
          <w:rFonts w:cs="B Zar" w:hint="cs"/>
          <w:rtl/>
        </w:rPr>
        <w:t>مقادیر</w:t>
      </w:r>
      <w:r w:rsidR="0008393E" w:rsidRPr="00364068">
        <w:rPr>
          <w:rFonts w:cs="B Zar" w:hint="cs"/>
          <w:rtl/>
        </w:rPr>
        <w:t xml:space="preserve"> </w:t>
      </w:r>
      <w:r w:rsidR="00815B25" w:rsidRPr="00364068">
        <w:rPr>
          <w:rFonts w:cs="B Zar" w:hint="cs"/>
          <w:rtl/>
        </w:rPr>
        <w:t>انحراف معیار</w:t>
      </w:r>
      <w:r w:rsidR="00815B25" w:rsidRPr="00364068">
        <w:rPr>
          <w:rFonts w:cs="B Zar"/>
          <w:rtl/>
        </w:rPr>
        <w:t xml:space="preserve"> </w:t>
      </w:r>
      <w:r w:rsidR="00815B25" w:rsidRPr="00364068">
        <w:rPr>
          <w:rFonts w:cs="B Zar" w:hint="cs"/>
          <w:rtl/>
        </w:rPr>
        <w:t>در</w:t>
      </w:r>
      <w:r w:rsidR="00815B25" w:rsidRPr="00364068">
        <w:rPr>
          <w:rFonts w:cs="B Zar"/>
          <w:rtl/>
        </w:rPr>
        <w:t xml:space="preserve"> </w:t>
      </w:r>
      <w:r w:rsidR="00815B25" w:rsidRPr="00364068">
        <w:rPr>
          <w:rFonts w:cs="B Zar" w:hint="cs"/>
          <w:rtl/>
        </w:rPr>
        <w:t>هر</w:t>
      </w:r>
      <w:r w:rsidR="00815B25" w:rsidRPr="00364068">
        <w:rPr>
          <w:rFonts w:cs="B Zar"/>
          <w:rtl/>
        </w:rPr>
        <w:t xml:space="preserve"> </w:t>
      </w:r>
      <w:r w:rsidR="00815B25" w:rsidRPr="00364068">
        <w:rPr>
          <w:rFonts w:cs="B Zar" w:hint="cs"/>
          <w:rtl/>
        </w:rPr>
        <w:t>دو</w:t>
      </w:r>
      <w:r w:rsidR="00815B25" w:rsidRPr="00364068">
        <w:rPr>
          <w:rFonts w:cs="B Zar"/>
          <w:rtl/>
        </w:rPr>
        <w:t xml:space="preserve"> </w:t>
      </w:r>
      <w:r w:rsidR="00815B25" w:rsidRPr="00364068">
        <w:rPr>
          <w:rFonts w:cs="B Zar" w:hint="cs"/>
          <w:rtl/>
        </w:rPr>
        <w:t>گروه</w:t>
      </w:r>
      <w:r w:rsidR="00815B25" w:rsidRPr="00364068">
        <w:rPr>
          <w:rFonts w:cs="B Zar"/>
          <w:rtl/>
        </w:rPr>
        <w:t xml:space="preserve"> </w:t>
      </w:r>
      <w:r w:rsidR="00815B25" w:rsidRPr="00364068">
        <w:rPr>
          <w:rFonts w:cs="B Zar" w:hint="cs"/>
          <w:rtl/>
        </w:rPr>
        <w:t>نشان</w:t>
      </w:r>
      <w:r w:rsidR="00815B25" w:rsidRPr="00364068">
        <w:rPr>
          <w:rFonts w:cs="B Zar"/>
          <w:rtl/>
        </w:rPr>
        <w:t xml:space="preserve"> </w:t>
      </w:r>
      <w:r w:rsidR="00815B25" w:rsidRPr="00364068">
        <w:rPr>
          <w:rFonts w:cs="B Zar" w:hint="cs"/>
          <w:rtl/>
        </w:rPr>
        <w:t>می‌دهد</w:t>
      </w:r>
      <w:r w:rsidR="00815B25" w:rsidRPr="00364068">
        <w:rPr>
          <w:rFonts w:cs="B Zar"/>
          <w:rtl/>
        </w:rPr>
        <w:t xml:space="preserve"> </w:t>
      </w:r>
      <w:r w:rsidR="00815B25" w:rsidRPr="00364068">
        <w:rPr>
          <w:rFonts w:cs="B Zar" w:hint="cs"/>
          <w:rtl/>
        </w:rPr>
        <w:t>که</w:t>
      </w:r>
      <w:r w:rsidR="00815B25" w:rsidRPr="00364068">
        <w:rPr>
          <w:rFonts w:cs="B Zar"/>
          <w:rtl/>
        </w:rPr>
        <w:t xml:space="preserve"> </w:t>
      </w:r>
      <w:r w:rsidR="00815B25" w:rsidRPr="00364068">
        <w:rPr>
          <w:rFonts w:cs="B Zar" w:hint="cs"/>
          <w:rtl/>
        </w:rPr>
        <w:t>تنوع</w:t>
      </w:r>
      <w:r w:rsidR="00815B25" w:rsidRPr="00364068">
        <w:rPr>
          <w:rFonts w:cs="B Zar"/>
          <w:rtl/>
        </w:rPr>
        <w:t xml:space="preserve"> </w:t>
      </w:r>
      <w:r w:rsidR="00815B25" w:rsidRPr="00364068">
        <w:rPr>
          <w:rFonts w:cs="B Zar" w:hint="cs"/>
          <w:rtl/>
        </w:rPr>
        <w:t>قابل‌توجهی</w:t>
      </w:r>
      <w:r w:rsidR="00815B25" w:rsidRPr="00364068">
        <w:rPr>
          <w:rFonts w:cs="B Zar"/>
          <w:rtl/>
        </w:rPr>
        <w:t xml:space="preserve"> </w:t>
      </w:r>
      <w:r w:rsidR="00815B25" w:rsidRPr="00364068">
        <w:rPr>
          <w:rFonts w:cs="B Zar" w:hint="cs"/>
          <w:rtl/>
        </w:rPr>
        <w:t>در</w:t>
      </w:r>
      <w:r w:rsidR="00815B25" w:rsidRPr="00364068">
        <w:rPr>
          <w:rFonts w:cs="B Zar"/>
          <w:rtl/>
        </w:rPr>
        <w:t xml:space="preserve"> </w:t>
      </w:r>
      <w:r w:rsidR="00815B25" w:rsidRPr="00364068">
        <w:rPr>
          <w:rFonts w:cs="B Zar" w:hint="cs"/>
          <w:rtl/>
        </w:rPr>
        <w:t>پاسخ‌ها</w:t>
      </w:r>
      <w:r w:rsidR="00815B25" w:rsidRPr="00364068">
        <w:rPr>
          <w:rFonts w:cs="B Zar"/>
          <w:rtl/>
        </w:rPr>
        <w:t xml:space="preserve"> </w:t>
      </w:r>
      <w:r w:rsidR="00815B25" w:rsidRPr="00364068">
        <w:rPr>
          <w:rFonts w:cs="B Zar" w:hint="cs"/>
          <w:rtl/>
        </w:rPr>
        <w:t>وجود</w:t>
      </w:r>
      <w:r w:rsidR="00815B25" w:rsidRPr="00364068">
        <w:rPr>
          <w:rFonts w:cs="B Zar"/>
          <w:rtl/>
        </w:rPr>
        <w:t xml:space="preserve"> </w:t>
      </w:r>
      <w:r w:rsidR="00815B25" w:rsidRPr="00364068">
        <w:rPr>
          <w:rFonts w:cs="B Zar" w:hint="cs"/>
          <w:rtl/>
        </w:rPr>
        <w:t xml:space="preserve">دارد. </w:t>
      </w:r>
      <w:r w:rsidR="009F4BF7" w:rsidRPr="00364068">
        <w:rPr>
          <w:rFonts w:ascii="Times New Roman" w:eastAsia="Times New Roman" w:hAnsi="Times New Roman" w:cs="B Zar" w:hint="cs"/>
          <w:sz w:val="24"/>
          <w:szCs w:val="24"/>
          <w:rtl/>
        </w:rPr>
        <w:t>به‌طور مشخص، میانگین نمرات این گروه در «بازی فیزیکی در حیاط» (4.62)، «خلاقیت در فضای طبیعی» (3.71)، «تهویه و جریان هوا» (3.55)، «شنیدن صدای طبیعت» (3.92)، «احساس تعلق به فضای خانه» (3.75)، «آرامش روانی ناشی از طبیعت» (3.64)، «نور طبیعی در خانه» (3.61)، «کنجکاوی و کاوش» (3.86)، «حس استقلال و اختیار» (3.37) و «تخیل و نمادپردازی» (3.12) به‌طور معناداری بیشتر از کودکان آپارتمان‌نشین بوده است. در مقابل، کودکان ساکن خانه‌های آپارتمانی در شاخص‌هایی مرتبط با دنیای دیجیتال و فعالیت‌های درون‌خانه‌ای عملکرد بالاتری داشته‌اند؛ از جمله «فعالیت‌های حسی</w:t>
      </w:r>
      <w:r w:rsidR="009F4BF7" w:rsidRPr="00364068">
        <w:rPr>
          <w:rFonts w:ascii="Times New Roman" w:eastAsia="Times New Roman" w:hAnsi="Times New Roman" w:cs="Times New Roman" w:hint="cs"/>
          <w:sz w:val="24"/>
          <w:szCs w:val="24"/>
          <w:rtl/>
        </w:rPr>
        <w:t>–</w:t>
      </w:r>
      <w:r w:rsidR="009F4BF7" w:rsidRPr="00364068">
        <w:rPr>
          <w:rFonts w:ascii="Times New Roman" w:eastAsia="Times New Roman" w:hAnsi="Times New Roman" w:cs="B Zar" w:hint="cs"/>
          <w:sz w:val="24"/>
          <w:szCs w:val="24"/>
          <w:rtl/>
        </w:rPr>
        <w:t>حرکتی» (3.85)، «دید بصری به طبیعت» صرفاً از درون خانه (3.82)، «دسترسی به فناوری» (3.82)، «محل استفاده» از ابزارهای دیجیتال (3.76)، «میانگین زمان استفاده روزانه» (3.88) و «ترجیح کودک» برای استفاده از این فضاها (3.73). در تمامی شاخص‌ها، مقدار سطح معناداری آزمون‌ها</w:t>
      </w:r>
      <w:r w:rsidR="009370F3" w:rsidRPr="00364068">
        <w:rPr>
          <w:rFonts w:ascii="Times New Roman" w:eastAsia="Times New Roman" w:hAnsi="Times New Roman" w:cs="B Zar" w:hint="cs"/>
          <w:sz w:val="24"/>
          <w:szCs w:val="24"/>
          <w:rtl/>
        </w:rPr>
        <w:t xml:space="preserve"> </w:t>
      </w:r>
      <w:r w:rsidR="009F4BF7" w:rsidRPr="00364068">
        <w:rPr>
          <w:rFonts w:ascii="Times New Roman" w:eastAsia="Times New Roman" w:hAnsi="Times New Roman" w:cs="B Zar" w:hint="cs"/>
          <w:sz w:val="24"/>
          <w:szCs w:val="24"/>
          <w:rtl/>
        </w:rPr>
        <w:t xml:space="preserve">کمتر از 0.05 گزارش شده است؛ بنابراین تفاوت میان دو گروه معنادار بوده و نتایج آزمون </w:t>
      </w:r>
      <w:r w:rsidR="009F4BF7" w:rsidRPr="00364068">
        <w:rPr>
          <w:rFonts w:ascii="Times New Roman" w:eastAsia="Times New Roman" w:hAnsi="Times New Roman" w:cs="B Zar" w:hint="cs"/>
          <w:sz w:val="24"/>
          <w:szCs w:val="24"/>
        </w:rPr>
        <w:t>t</w:t>
      </w:r>
      <w:r w:rsidR="009F4BF7" w:rsidRPr="00364068">
        <w:rPr>
          <w:rFonts w:ascii="Times New Roman" w:eastAsia="Times New Roman" w:hAnsi="Times New Roman" w:cs="B Zar" w:hint="cs"/>
          <w:sz w:val="24"/>
          <w:szCs w:val="24"/>
          <w:rtl/>
        </w:rPr>
        <w:t xml:space="preserve"> مستقل قابل تعمیم به کل جامعه آماری است.</w:t>
      </w:r>
    </w:p>
    <w:p w14:paraId="63CE6498" w14:textId="641BA0BC" w:rsidR="0003754D" w:rsidRPr="00364068" w:rsidRDefault="0003754D" w:rsidP="005F7EB4">
      <w:pPr>
        <w:spacing w:after="0"/>
        <w:jc w:val="center"/>
        <w:rPr>
          <w:rFonts w:cs="B Zar"/>
          <w:b/>
          <w:bCs/>
          <w:sz w:val="24"/>
          <w:szCs w:val="24"/>
          <w:rtl/>
        </w:rPr>
      </w:pPr>
      <w:r w:rsidRPr="00364068">
        <w:rPr>
          <w:rFonts w:cs="B Zar" w:hint="cs"/>
          <w:b/>
          <w:bCs/>
          <w:sz w:val="18"/>
          <w:szCs w:val="18"/>
          <w:rtl/>
        </w:rPr>
        <w:t>جدول</w:t>
      </w:r>
      <w:r w:rsidR="001035CE" w:rsidRPr="00364068">
        <w:rPr>
          <w:rFonts w:cs="B Zar" w:hint="cs"/>
          <w:b/>
          <w:bCs/>
          <w:sz w:val="18"/>
          <w:szCs w:val="18"/>
          <w:rtl/>
        </w:rPr>
        <w:t>4</w:t>
      </w:r>
      <w:r w:rsidRPr="00364068">
        <w:rPr>
          <w:rFonts w:cs="B Zar" w:hint="cs"/>
          <w:b/>
          <w:bCs/>
          <w:sz w:val="18"/>
          <w:szCs w:val="18"/>
          <w:rtl/>
        </w:rPr>
        <w:t xml:space="preserve">- ارتباط </w:t>
      </w:r>
      <w:r w:rsidRPr="00364068">
        <w:rPr>
          <w:rFonts w:cs="B Zar"/>
          <w:b/>
          <w:bCs/>
          <w:sz w:val="18"/>
          <w:szCs w:val="18"/>
          <w:rtl/>
        </w:rPr>
        <w:t>نگرش والد</w:t>
      </w:r>
      <w:r w:rsidRPr="00364068">
        <w:rPr>
          <w:rFonts w:cs="B Zar" w:hint="cs"/>
          <w:b/>
          <w:bCs/>
          <w:sz w:val="18"/>
          <w:szCs w:val="18"/>
          <w:rtl/>
        </w:rPr>
        <w:t>ی</w:t>
      </w:r>
      <w:r w:rsidRPr="00364068">
        <w:rPr>
          <w:rFonts w:cs="B Zar" w:hint="eastAsia"/>
          <w:b/>
          <w:bCs/>
          <w:sz w:val="18"/>
          <w:szCs w:val="18"/>
          <w:rtl/>
        </w:rPr>
        <w:t>ن</w:t>
      </w:r>
      <w:r w:rsidRPr="00364068">
        <w:rPr>
          <w:rFonts w:cs="B Zar"/>
          <w:b/>
          <w:bCs/>
          <w:sz w:val="18"/>
          <w:szCs w:val="18"/>
          <w:rtl/>
        </w:rPr>
        <w:t xml:space="preserve"> «ارز</w:t>
      </w:r>
      <w:r w:rsidRPr="00364068">
        <w:rPr>
          <w:rFonts w:cs="B Zar" w:hint="cs"/>
          <w:b/>
          <w:bCs/>
          <w:sz w:val="18"/>
          <w:szCs w:val="18"/>
          <w:rtl/>
        </w:rPr>
        <w:t>ی</w:t>
      </w:r>
      <w:r w:rsidRPr="00364068">
        <w:rPr>
          <w:rFonts w:cs="B Zar" w:hint="eastAsia"/>
          <w:b/>
          <w:bCs/>
          <w:sz w:val="18"/>
          <w:szCs w:val="18"/>
          <w:rtl/>
        </w:rPr>
        <w:t>اب</w:t>
      </w:r>
      <w:r w:rsidRPr="00364068">
        <w:rPr>
          <w:rFonts w:cs="B Zar" w:hint="cs"/>
          <w:b/>
          <w:bCs/>
          <w:sz w:val="18"/>
          <w:szCs w:val="18"/>
          <w:rtl/>
        </w:rPr>
        <w:t>ی</w:t>
      </w:r>
      <w:r w:rsidRPr="00364068">
        <w:rPr>
          <w:rFonts w:cs="B Zar"/>
          <w:b/>
          <w:bCs/>
          <w:sz w:val="18"/>
          <w:szCs w:val="18"/>
          <w:rtl/>
        </w:rPr>
        <w:t xml:space="preserve"> نقش فضا»</w:t>
      </w:r>
      <w:r w:rsidRPr="00364068">
        <w:rPr>
          <w:rFonts w:cs="B Zar" w:hint="cs"/>
          <w:b/>
          <w:bCs/>
          <w:sz w:val="18"/>
          <w:szCs w:val="18"/>
          <w:rtl/>
        </w:rPr>
        <w:t xml:space="preserve"> بر فرگشت ذهنی کودکان با آزمون رگرسیون</w:t>
      </w:r>
    </w:p>
    <w:tbl>
      <w:tblPr>
        <w:bidiVisual/>
        <w:tblW w:w="0" w:type="auto"/>
        <w:jc w:val="center"/>
        <w:shd w:val="clear" w:color="auto" w:fill="DEEAF6" w:themeFill="accent1" w:themeFillTint="33"/>
        <w:tblLook w:val="04A0" w:firstRow="1" w:lastRow="0" w:firstColumn="1" w:lastColumn="0" w:noHBand="0" w:noVBand="1"/>
      </w:tblPr>
      <w:tblGrid>
        <w:gridCol w:w="826"/>
        <w:gridCol w:w="826"/>
        <w:gridCol w:w="722"/>
        <w:gridCol w:w="1020"/>
        <w:gridCol w:w="826"/>
        <w:gridCol w:w="826"/>
        <w:gridCol w:w="475"/>
        <w:gridCol w:w="518"/>
        <w:gridCol w:w="1387"/>
        <w:gridCol w:w="19"/>
        <w:gridCol w:w="1145"/>
        <w:gridCol w:w="1134"/>
      </w:tblGrid>
      <w:tr w:rsidR="00364068" w:rsidRPr="00364068" w14:paraId="29A9B7B4" w14:textId="77777777" w:rsidTr="00815B25">
        <w:trPr>
          <w:jc w:val="center"/>
        </w:trPr>
        <w:tc>
          <w:tcPr>
            <w:tcW w:w="2374" w:type="dxa"/>
            <w:gridSpan w:val="3"/>
            <w:tcBorders>
              <w:top w:val="single" w:sz="4" w:space="0" w:color="auto"/>
              <w:bottom w:val="single" w:sz="4" w:space="0" w:color="auto"/>
            </w:tcBorders>
            <w:shd w:val="clear" w:color="auto" w:fill="DEEAF6" w:themeFill="accent1" w:themeFillTint="33"/>
          </w:tcPr>
          <w:p w14:paraId="7FF5FD4C" w14:textId="77777777" w:rsidR="00815B25" w:rsidRPr="00364068" w:rsidRDefault="00815B25" w:rsidP="003E4A54">
            <w:pPr>
              <w:keepNext/>
              <w:spacing w:after="0" w:line="240" w:lineRule="auto"/>
              <w:jc w:val="both"/>
              <w:outlineLvl w:val="1"/>
              <w:rPr>
                <w:rFonts w:ascii="B Nazanin Bold" w:eastAsia="Times New Roman" w:hAnsi="B Nazanin Bold" w:cs="B Zar"/>
                <w:b/>
                <w:bCs/>
                <w:sz w:val="18"/>
                <w:szCs w:val="18"/>
                <w:rtl/>
                <w:lang w:val="x-none" w:eastAsia="x-none"/>
              </w:rPr>
            </w:pPr>
            <w:r w:rsidRPr="00364068">
              <w:rPr>
                <w:rFonts w:ascii="B Nazanin Bold" w:eastAsia="Times New Roman" w:hAnsi="B Nazanin Bold" w:cs="B Zar" w:hint="cs"/>
                <w:b/>
                <w:bCs/>
                <w:sz w:val="18"/>
                <w:szCs w:val="18"/>
                <w:rtl/>
                <w:lang w:val="x-none" w:eastAsia="x-none"/>
              </w:rPr>
              <w:lastRenderedPageBreak/>
              <w:t>متغیرهای پیش بین</w:t>
            </w:r>
          </w:p>
        </w:tc>
        <w:tc>
          <w:tcPr>
            <w:tcW w:w="1020" w:type="dxa"/>
            <w:tcBorders>
              <w:top w:val="single" w:sz="4" w:space="0" w:color="auto"/>
              <w:bottom w:val="single" w:sz="4" w:space="0" w:color="auto"/>
            </w:tcBorders>
            <w:shd w:val="clear" w:color="auto" w:fill="DEEAF6" w:themeFill="accent1" w:themeFillTint="33"/>
          </w:tcPr>
          <w:p w14:paraId="6223E54D" w14:textId="75A2E4F4" w:rsidR="00815B25" w:rsidRPr="00364068" w:rsidRDefault="00815B25" w:rsidP="003E4A54">
            <w:pPr>
              <w:keepNext/>
              <w:spacing w:after="0" w:line="240" w:lineRule="auto"/>
              <w:jc w:val="both"/>
              <w:outlineLvl w:val="1"/>
              <w:rPr>
                <w:rFonts w:ascii="Times New Roman" w:eastAsia="Times New Roman" w:hAnsi="Times New Roman" w:cs="B Nazanin"/>
                <w:sz w:val="20"/>
                <w:szCs w:val="20"/>
                <w:lang w:eastAsia="x-none"/>
              </w:rPr>
            </w:pPr>
            <w:r w:rsidRPr="00364068">
              <w:rPr>
                <w:rFonts w:cs="B Nazanin"/>
                <w:sz w:val="20"/>
                <w:szCs w:val="20"/>
              </w:rPr>
              <w:t>Tolerance</w:t>
            </w:r>
          </w:p>
        </w:tc>
        <w:tc>
          <w:tcPr>
            <w:tcW w:w="826" w:type="dxa"/>
            <w:tcBorders>
              <w:top w:val="single" w:sz="4" w:space="0" w:color="auto"/>
              <w:bottom w:val="single" w:sz="4" w:space="0" w:color="auto"/>
            </w:tcBorders>
            <w:shd w:val="clear" w:color="auto" w:fill="DEEAF6" w:themeFill="accent1" w:themeFillTint="33"/>
          </w:tcPr>
          <w:p w14:paraId="1CE51237" w14:textId="05366838" w:rsidR="00815B25" w:rsidRPr="00364068" w:rsidRDefault="00815B25" w:rsidP="003E4A54">
            <w:pPr>
              <w:keepNext/>
              <w:spacing w:after="0" w:line="240" w:lineRule="auto"/>
              <w:jc w:val="both"/>
              <w:outlineLvl w:val="1"/>
              <w:rPr>
                <w:rFonts w:ascii="Times New Roman" w:eastAsia="Times New Roman" w:hAnsi="Times New Roman" w:cs="B Nazanin"/>
                <w:sz w:val="20"/>
                <w:szCs w:val="20"/>
                <w:lang w:eastAsia="x-none"/>
              </w:rPr>
            </w:pPr>
            <w:r w:rsidRPr="00364068">
              <w:rPr>
                <w:rFonts w:cs="B Nazanin"/>
                <w:sz w:val="20"/>
                <w:szCs w:val="20"/>
              </w:rPr>
              <w:t>VIF</w:t>
            </w:r>
          </w:p>
        </w:tc>
        <w:tc>
          <w:tcPr>
            <w:tcW w:w="826" w:type="dxa"/>
            <w:tcBorders>
              <w:top w:val="single" w:sz="4" w:space="0" w:color="auto"/>
              <w:bottom w:val="single" w:sz="4" w:space="0" w:color="auto"/>
            </w:tcBorders>
            <w:shd w:val="clear" w:color="auto" w:fill="DEEAF6" w:themeFill="accent1" w:themeFillTint="33"/>
          </w:tcPr>
          <w:p w14:paraId="1B0343E6" w14:textId="3811C5FB" w:rsidR="00815B25" w:rsidRPr="00364068" w:rsidRDefault="00815B25" w:rsidP="003E4A54">
            <w:pPr>
              <w:keepNext/>
              <w:spacing w:after="0" w:line="240" w:lineRule="auto"/>
              <w:jc w:val="both"/>
              <w:outlineLvl w:val="1"/>
              <w:rPr>
                <w:rFonts w:ascii="Times New Roman" w:eastAsia="Times New Roman" w:hAnsi="Times New Roman" w:cs="B Zar"/>
                <w:sz w:val="18"/>
                <w:szCs w:val="18"/>
                <w:lang w:eastAsia="x-none"/>
              </w:rPr>
            </w:pPr>
            <w:r w:rsidRPr="00364068">
              <w:rPr>
                <w:rFonts w:ascii="Times New Roman" w:eastAsia="Times New Roman" w:hAnsi="Times New Roman" w:cs="B Zar"/>
                <w:sz w:val="18"/>
                <w:szCs w:val="18"/>
                <w:lang w:eastAsia="x-none"/>
              </w:rPr>
              <w:t>B</w:t>
            </w:r>
          </w:p>
        </w:tc>
        <w:tc>
          <w:tcPr>
            <w:tcW w:w="993" w:type="dxa"/>
            <w:gridSpan w:val="2"/>
            <w:tcBorders>
              <w:top w:val="single" w:sz="4" w:space="0" w:color="auto"/>
              <w:bottom w:val="single" w:sz="4" w:space="0" w:color="auto"/>
            </w:tcBorders>
            <w:shd w:val="clear" w:color="auto" w:fill="DEEAF6" w:themeFill="accent1" w:themeFillTint="33"/>
          </w:tcPr>
          <w:p w14:paraId="6750889F" w14:textId="77777777" w:rsidR="00815B25" w:rsidRPr="00364068" w:rsidRDefault="00815B25" w:rsidP="003E4A54">
            <w:pPr>
              <w:keepNext/>
              <w:spacing w:after="0" w:line="240" w:lineRule="auto"/>
              <w:jc w:val="both"/>
              <w:outlineLvl w:val="1"/>
              <w:rPr>
                <w:rFonts w:ascii="Times New Roman" w:eastAsia="Times New Roman" w:hAnsi="Times New Roman" w:cs="B Zar"/>
                <w:sz w:val="18"/>
                <w:szCs w:val="18"/>
                <w:lang w:eastAsia="x-none"/>
              </w:rPr>
            </w:pPr>
            <w:r w:rsidRPr="00364068">
              <w:rPr>
                <w:rFonts w:ascii="Times New Roman" w:eastAsia="Times New Roman" w:hAnsi="Times New Roman" w:cs="B Zar"/>
                <w:sz w:val="18"/>
                <w:szCs w:val="18"/>
                <w:lang w:eastAsia="x-none"/>
              </w:rPr>
              <w:t>SE</w:t>
            </w:r>
          </w:p>
        </w:tc>
        <w:tc>
          <w:tcPr>
            <w:tcW w:w="1406" w:type="dxa"/>
            <w:gridSpan w:val="2"/>
            <w:tcBorders>
              <w:top w:val="single" w:sz="4" w:space="0" w:color="auto"/>
              <w:bottom w:val="single" w:sz="4" w:space="0" w:color="auto"/>
            </w:tcBorders>
            <w:shd w:val="clear" w:color="auto" w:fill="DEEAF6" w:themeFill="accent1" w:themeFillTint="33"/>
          </w:tcPr>
          <w:p w14:paraId="17963333" w14:textId="77777777" w:rsidR="00815B25" w:rsidRPr="00364068" w:rsidRDefault="00815B25" w:rsidP="003E4A54">
            <w:pPr>
              <w:keepNext/>
              <w:spacing w:after="0" w:line="240" w:lineRule="auto"/>
              <w:jc w:val="both"/>
              <w:outlineLvl w:val="1"/>
              <w:rPr>
                <w:rFonts w:ascii="Times New Roman" w:eastAsia="Times New Roman" w:hAnsi="Times New Roman" w:cs="B Zar"/>
                <w:sz w:val="18"/>
                <w:szCs w:val="18"/>
                <w:lang w:eastAsia="x-none"/>
              </w:rPr>
            </w:pPr>
            <w:r w:rsidRPr="00364068">
              <w:rPr>
                <w:rFonts w:ascii="Times New Roman" w:eastAsia="Times New Roman" w:hAnsi="Times New Roman" w:cs="B Zar"/>
                <w:sz w:val="18"/>
                <w:szCs w:val="18"/>
                <w:lang w:eastAsia="x-none"/>
              </w:rPr>
              <w:t>BETA</w:t>
            </w:r>
          </w:p>
        </w:tc>
        <w:tc>
          <w:tcPr>
            <w:tcW w:w="1145" w:type="dxa"/>
            <w:tcBorders>
              <w:top w:val="single" w:sz="4" w:space="0" w:color="auto"/>
              <w:bottom w:val="single" w:sz="4" w:space="0" w:color="auto"/>
            </w:tcBorders>
            <w:shd w:val="clear" w:color="auto" w:fill="DEEAF6" w:themeFill="accent1" w:themeFillTint="33"/>
          </w:tcPr>
          <w:p w14:paraId="7836F388" w14:textId="77777777" w:rsidR="00815B25" w:rsidRPr="00364068" w:rsidRDefault="00815B25" w:rsidP="003E4A54">
            <w:pPr>
              <w:keepNext/>
              <w:spacing w:after="0" w:line="240" w:lineRule="auto"/>
              <w:jc w:val="both"/>
              <w:outlineLvl w:val="1"/>
              <w:rPr>
                <w:rFonts w:ascii="Times New Roman" w:eastAsia="Times New Roman" w:hAnsi="Times New Roman" w:cs="B Zar"/>
                <w:sz w:val="18"/>
                <w:szCs w:val="18"/>
                <w:lang w:eastAsia="x-none"/>
              </w:rPr>
            </w:pPr>
            <w:r w:rsidRPr="00364068">
              <w:rPr>
                <w:rFonts w:ascii="Times New Roman" w:eastAsia="Times New Roman" w:hAnsi="Times New Roman" w:cs="B Zar"/>
                <w:sz w:val="18"/>
                <w:szCs w:val="18"/>
                <w:lang w:eastAsia="x-none"/>
              </w:rPr>
              <w:t>T</w:t>
            </w:r>
          </w:p>
        </w:tc>
        <w:tc>
          <w:tcPr>
            <w:tcW w:w="1134" w:type="dxa"/>
            <w:tcBorders>
              <w:top w:val="single" w:sz="4" w:space="0" w:color="auto"/>
              <w:bottom w:val="single" w:sz="4" w:space="0" w:color="auto"/>
            </w:tcBorders>
            <w:shd w:val="clear" w:color="auto" w:fill="DEEAF6" w:themeFill="accent1" w:themeFillTint="33"/>
          </w:tcPr>
          <w:p w14:paraId="6F299799" w14:textId="77777777" w:rsidR="00815B25" w:rsidRPr="00364068" w:rsidRDefault="00815B25" w:rsidP="003E4A54">
            <w:pPr>
              <w:keepNext/>
              <w:spacing w:after="0" w:line="240" w:lineRule="auto"/>
              <w:jc w:val="both"/>
              <w:outlineLvl w:val="1"/>
              <w:rPr>
                <w:rFonts w:ascii="Times New Roman" w:eastAsia="Times New Roman" w:hAnsi="Times New Roman" w:cs="B Zar"/>
                <w:sz w:val="18"/>
                <w:szCs w:val="18"/>
                <w:lang w:eastAsia="x-none"/>
              </w:rPr>
            </w:pPr>
            <w:r w:rsidRPr="00364068">
              <w:rPr>
                <w:rFonts w:ascii="Times New Roman" w:eastAsia="Times New Roman" w:hAnsi="Times New Roman" w:cs="B Zar"/>
                <w:sz w:val="18"/>
                <w:szCs w:val="18"/>
                <w:lang w:eastAsia="x-none"/>
              </w:rPr>
              <w:t>P</w:t>
            </w:r>
          </w:p>
        </w:tc>
      </w:tr>
      <w:tr w:rsidR="00364068" w:rsidRPr="00364068" w14:paraId="6DB41951" w14:textId="77777777" w:rsidTr="00815B25">
        <w:trPr>
          <w:jc w:val="center"/>
        </w:trPr>
        <w:tc>
          <w:tcPr>
            <w:tcW w:w="2374" w:type="dxa"/>
            <w:gridSpan w:val="3"/>
            <w:tcBorders>
              <w:top w:val="single" w:sz="4" w:space="0" w:color="auto"/>
            </w:tcBorders>
            <w:shd w:val="clear" w:color="auto" w:fill="DEEAF6" w:themeFill="accent1" w:themeFillTint="33"/>
          </w:tcPr>
          <w:p w14:paraId="6EF93640"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tl/>
              </w:rPr>
            </w:pPr>
            <w:r w:rsidRPr="00364068">
              <w:rPr>
                <w:rFonts w:ascii="B Nazanin" w:hAnsi="Arial" w:cs="B Zar" w:hint="cs"/>
                <w:sz w:val="18"/>
                <w:szCs w:val="18"/>
                <w:rtl/>
              </w:rPr>
              <w:t>مقدار ثابت</w:t>
            </w:r>
          </w:p>
        </w:tc>
        <w:tc>
          <w:tcPr>
            <w:tcW w:w="1020" w:type="dxa"/>
            <w:tcBorders>
              <w:top w:val="single" w:sz="4" w:space="0" w:color="auto"/>
            </w:tcBorders>
            <w:shd w:val="clear" w:color="auto" w:fill="DEEAF6" w:themeFill="accent1" w:themeFillTint="33"/>
          </w:tcPr>
          <w:p w14:paraId="7ECB1543" w14:textId="1348DE53" w:rsidR="00815B25" w:rsidRPr="00364068" w:rsidRDefault="00815B25" w:rsidP="003E4A54">
            <w:pPr>
              <w:autoSpaceDE w:val="0"/>
              <w:autoSpaceDN w:val="0"/>
              <w:adjustRightInd w:val="0"/>
              <w:spacing w:after="0" w:line="240" w:lineRule="auto"/>
              <w:jc w:val="both"/>
              <w:rPr>
                <w:rFonts w:ascii="B Nazanin" w:hAnsi="Arial" w:cs="B Nazanin"/>
                <w:sz w:val="20"/>
                <w:szCs w:val="20"/>
              </w:rPr>
            </w:pPr>
            <w:r w:rsidRPr="00364068">
              <w:rPr>
                <w:rFonts w:cs="B Nazanin"/>
                <w:sz w:val="20"/>
                <w:szCs w:val="20"/>
                <w:rtl/>
              </w:rPr>
              <w:t>0.62</w:t>
            </w:r>
          </w:p>
        </w:tc>
        <w:tc>
          <w:tcPr>
            <w:tcW w:w="826" w:type="dxa"/>
            <w:tcBorders>
              <w:top w:val="single" w:sz="4" w:space="0" w:color="auto"/>
            </w:tcBorders>
            <w:shd w:val="clear" w:color="auto" w:fill="DEEAF6" w:themeFill="accent1" w:themeFillTint="33"/>
          </w:tcPr>
          <w:p w14:paraId="4C7688B7" w14:textId="6D85CF8C" w:rsidR="00815B25" w:rsidRPr="00364068" w:rsidRDefault="00815B25" w:rsidP="003E4A54">
            <w:pPr>
              <w:autoSpaceDE w:val="0"/>
              <w:autoSpaceDN w:val="0"/>
              <w:adjustRightInd w:val="0"/>
              <w:spacing w:after="0" w:line="240" w:lineRule="auto"/>
              <w:jc w:val="both"/>
              <w:rPr>
                <w:rFonts w:ascii="B Nazanin" w:hAnsi="Arial" w:cs="B Nazanin"/>
                <w:sz w:val="20"/>
                <w:szCs w:val="20"/>
              </w:rPr>
            </w:pPr>
            <w:r w:rsidRPr="00364068">
              <w:rPr>
                <w:rFonts w:cs="B Nazanin"/>
                <w:sz w:val="20"/>
                <w:szCs w:val="20"/>
                <w:rtl/>
              </w:rPr>
              <w:t>1.61</w:t>
            </w:r>
          </w:p>
        </w:tc>
        <w:tc>
          <w:tcPr>
            <w:tcW w:w="826" w:type="dxa"/>
            <w:tcBorders>
              <w:top w:val="single" w:sz="4" w:space="0" w:color="auto"/>
            </w:tcBorders>
            <w:shd w:val="clear" w:color="auto" w:fill="DEEAF6" w:themeFill="accent1" w:themeFillTint="33"/>
          </w:tcPr>
          <w:p w14:paraId="69A3287D" w14:textId="1AF88E44"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1.673</w:t>
            </w:r>
          </w:p>
        </w:tc>
        <w:tc>
          <w:tcPr>
            <w:tcW w:w="993" w:type="dxa"/>
            <w:gridSpan w:val="2"/>
            <w:tcBorders>
              <w:top w:val="single" w:sz="4" w:space="0" w:color="auto"/>
            </w:tcBorders>
            <w:shd w:val="clear" w:color="auto" w:fill="DEEAF6" w:themeFill="accent1" w:themeFillTint="33"/>
          </w:tcPr>
          <w:p w14:paraId="33552B56"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0.898</w:t>
            </w:r>
          </w:p>
        </w:tc>
        <w:tc>
          <w:tcPr>
            <w:tcW w:w="1406" w:type="dxa"/>
            <w:gridSpan w:val="2"/>
            <w:tcBorders>
              <w:top w:val="single" w:sz="4" w:space="0" w:color="auto"/>
            </w:tcBorders>
            <w:shd w:val="clear" w:color="auto" w:fill="DEEAF6" w:themeFill="accent1" w:themeFillTint="33"/>
          </w:tcPr>
          <w:p w14:paraId="656C599B"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p>
        </w:tc>
        <w:tc>
          <w:tcPr>
            <w:tcW w:w="1145" w:type="dxa"/>
            <w:tcBorders>
              <w:top w:val="single" w:sz="4" w:space="0" w:color="auto"/>
            </w:tcBorders>
            <w:shd w:val="clear" w:color="auto" w:fill="DEEAF6" w:themeFill="accent1" w:themeFillTint="33"/>
          </w:tcPr>
          <w:p w14:paraId="08B68792"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1.863</w:t>
            </w:r>
          </w:p>
        </w:tc>
        <w:tc>
          <w:tcPr>
            <w:tcW w:w="1134" w:type="dxa"/>
            <w:tcBorders>
              <w:top w:val="single" w:sz="4" w:space="0" w:color="auto"/>
            </w:tcBorders>
            <w:shd w:val="clear" w:color="auto" w:fill="DEEAF6" w:themeFill="accent1" w:themeFillTint="33"/>
          </w:tcPr>
          <w:p w14:paraId="5D7BB3F8"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0.034</w:t>
            </w:r>
          </w:p>
        </w:tc>
      </w:tr>
      <w:tr w:rsidR="00364068" w:rsidRPr="00364068" w14:paraId="0ABBAB78" w14:textId="77777777" w:rsidTr="00815B25">
        <w:trPr>
          <w:jc w:val="center"/>
        </w:trPr>
        <w:tc>
          <w:tcPr>
            <w:tcW w:w="2374" w:type="dxa"/>
            <w:gridSpan w:val="3"/>
            <w:shd w:val="clear" w:color="auto" w:fill="DEEAF6" w:themeFill="accent1" w:themeFillTint="33"/>
          </w:tcPr>
          <w:p w14:paraId="313C2BAB"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hint="cs"/>
                <w:sz w:val="18"/>
                <w:szCs w:val="18"/>
                <w:rtl/>
              </w:rPr>
              <w:t>بازی</w:t>
            </w:r>
            <w:r w:rsidRPr="00364068">
              <w:rPr>
                <w:rFonts w:ascii="B Nazanin" w:hAnsi="Arial" w:cs="B Zar"/>
                <w:sz w:val="18"/>
                <w:szCs w:val="18"/>
              </w:rPr>
              <w:t xml:space="preserve"> </w:t>
            </w:r>
            <w:r w:rsidRPr="00364068">
              <w:rPr>
                <w:rFonts w:ascii="B Nazanin" w:hAnsi="Arial" w:cs="B Zar" w:hint="cs"/>
                <w:sz w:val="18"/>
                <w:szCs w:val="18"/>
                <w:rtl/>
              </w:rPr>
              <w:t>فیزیکی</w:t>
            </w:r>
            <w:r w:rsidRPr="00364068">
              <w:rPr>
                <w:rFonts w:ascii="B Nazanin" w:hAnsi="Arial" w:cs="B Zar"/>
                <w:sz w:val="18"/>
                <w:szCs w:val="18"/>
              </w:rPr>
              <w:t xml:space="preserve"> </w:t>
            </w:r>
            <w:r w:rsidRPr="00364068">
              <w:rPr>
                <w:rFonts w:ascii="B Nazanin" w:hAnsi="Arial" w:cs="B Zar" w:hint="cs"/>
                <w:sz w:val="18"/>
                <w:szCs w:val="18"/>
                <w:rtl/>
              </w:rPr>
              <w:t>در</w:t>
            </w:r>
            <w:r w:rsidRPr="00364068">
              <w:rPr>
                <w:rFonts w:ascii="B Nazanin" w:hAnsi="Arial" w:cs="B Zar"/>
                <w:sz w:val="18"/>
                <w:szCs w:val="18"/>
              </w:rPr>
              <w:t xml:space="preserve"> </w:t>
            </w:r>
            <w:r w:rsidRPr="00364068">
              <w:rPr>
                <w:rFonts w:ascii="B Nazanin" w:hAnsi="Arial" w:cs="B Zar" w:hint="cs"/>
                <w:sz w:val="18"/>
                <w:szCs w:val="18"/>
                <w:rtl/>
              </w:rPr>
              <w:t>حیاط</w:t>
            </w:r>
          </w:p>
        </w:tc>
        <w:tc>
          <w:tcPr>
            <w:tcW w:w="1020" w:type="dxa"/>
            <w:shd w:val="clear" w:color="auto" w:fill="DEEAF6" w:themeFill="accent1" w:themeFillTint="33"/>
          </w:tcPr>
          <w:p w14:paraId="01DD28AF" w14:textId="41780CF2" w:rsidR="00815B25" w:rsidRPr="00364068" w:rsidRDefault="00815B25" w:rsidP="003E4A54">
            <w:pPr>
              <w:autoSpaceDE w:val="0"/>
              <w:autoSpaceDN w:val="0"/>
              <w:adjustRightInd w:val="0"/>
              <w:spacing w:after="0" w:line="240" w:lineRule="auto"/>
              <w:jc w:val="both"/>
              <w:rPr>
                <w:rFonts w:ascii="B Nazanin" w:hAnsi="Arial" w:cs="B Nazanin"/>
                <w:sz w:val="20"/>
                <w:szCs w:val="20"/>
              </w:rPr>
            </w:pPr>
            <w:r w:rsidRPr="00364068">
              <w:rPr>
                <w:rFonts w:cs="B Nazanin"/>
                <w:sz w:val="20"/>
                <w:szCs w:val="20"/>
                <w:rtl/>
              </w:rPr>
              <w:t>0.58</w:t>
            </w:r>
          </w:p>
        </w:tc>
        <w:tc>
          <w:tcPr>
            <w:tcW w:w="826" w:type="dxa"/>
            <w:shd w:val="clear" w:color="auto" w:fill="DEEAF6" w:themeFill="accent1" w:themeFillTint="33"/>
          </w:tcPr>
          <w:p w14:paraId="76BCAFC7" w14:textId="359566B9" w:rsidR="00815B25" w:rsidRPr="00364068" w:rsidRDefault="00815B25" w:rsidP="003E4A54">
            <w:pPr>
              <w:autoSpaceDE w:val="0"/>
              <w:autoSpaceDN w:val="0"/>
              <w:adjustRightInd w:val="0"/>
              <w:spacing w:after="0" w:line="240" w:lineRule="auto"/>
              <w:jc w:val="both"/>
              <w:rPr>
                <w:rFonts w:ascii="B Nazanin" w:hAnsi="Arial" w:cs="B Nazanin"/>
                <w:sz w:val="20"/>
                <w:szCs w:val="20"/>
              </w:rPr>
            </w:pPr>
            <w:r w:rsidRPr="00364068">
              <w:rPr>
                <w:rFonts w:cs="B Nazanin"/>
                <w:sz w:val="20"/>
                <w:szCs w:val="20"/>
                <w:rtl/>
              </w:rPr>
              <w:t>1.72</w:t>
            </w:r>
          </w:p>
        </w:tc>
        <w:tc>
          <w:tcPr>
            <w:tcW w:w="826" w:type="dxa"/>
            <w:shd w:val="clear" w:color="auto" w:fill="DEEAF6" w:themeFill="accent1" w:themeFillTint="33"/>
          </w:tcPr>
          <w:p w14:paraId="6C6400AE" w14:textId="7A67AF4A"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0.035</w:t>
            </w:r>
          </w:p>
        </w:tc>
        <w:tc>
          <w:tcPr>
            <w:tcW w:w="993" w:type="dxa"/>
            <w:gridSpan w:val="2"/>
            <w:shd w:val="clear" w:color="auto" w:fill="DEEAF6" w:themeFill="accent1" w:themeFillTint="33"/>
          </w:tcPr>
          <w:p w14:paraId="537B10F1"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0.072</w:t>
            </w:r>
          </w:p>
        </w:tc>
        <w:tc>
          <w:tcPr>
            <w:tcW w:w="1406" w:type="dxa"/>
            <w:gridSpan w:val="2"/>
            <w:shd w:val="clear" w:color="auto" w:fill="DEEAF6" w:themeFill="accent1" w:themeFillTint="33"/>
          </w:tcPr>
          <w:p w14:paraId="3345BF99"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0.052</w:t>
            </w:r>
          </w:p>
        </w:tc>
        <w:tc>
          <w:tcPr>
            <w:tcW w:w="1145" w:type="dxa"/>
            <w:shd w:val="clear" w:color="auto" w:fill="DEEAF6" w:themeFill="accent1" w:themeFillTint="33"/>
          </w:tcPr>
          <w:p w14:paraId="15D42674"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0.486</w:t>
            </w:r>
          </w:p>
        </w:tc>
        <w:tc>
          <w:tcPr>
            <w:tcW w:w="1134" w:type="dxa"/>
            <w:shd w:val="clear" w:color="auto" w:fill="DEEAF6" w:themeFill="accent1" w:themeFillTint="33"/>
          </w:tcPr>
          <w:p w14:paraId="06D3E9C4"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0.000</w:t>
            </w:r>
          </w:p>
        </w:tc>
      </w:tr>
      <w:tr w:rsidR="00364068" w:rsidRPr="00364068" w14:paraId="1309D637" w14:textId="77777777" w:rsidTr="00815B25">
        <w:trPr>
          <w:jc w:val="center"/>
        </w:trPr>
        <w:tc>
          <w:tcPr>
            <w:tcW w:w="2374" w:type="dxa"/>
            <w:gridSpan w:val="3"/>
            <w:shd w:val="clear" w:color="auto" w:fill="DEEAF6" w:themeFill="accent1" w:themeFillTint="33"/>
          </w:tcPr>
          <w:p w14:paraId="5CADD4F6"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hint="cs"/>
                <w:sz w:val="18"/>
                <w:szCs w:val="18"/>
                <w:rtl/>
              </w:rPr>
              <w:t>خلاقیت</w:t>
            </w:r>
            <w:r w:rsidRPr="00364068">
              <w:rPr>
                <w:rFonts w:ascii="B Nazanin" w:hAnsi="Arial" w:cs="B Zar"/>
                <w:sz w:val="18"/>
                <w:szCs w:val="18"/>
              </w:rPr>
              <w:t xml:space="preserve"> </w:t>
            </w:r>
            <w:r w:rsidRPr="00364068">
              <w:rPr>
                <w:rFonts w:ascii="B Nazanin" w:hAnsi="Arial" w:cs="B Zar" w:hint="cs"/>
                <w:sz w:val="18"/>
                <w:szCs w:val="18"/>
                <w:rtl/>
              </w:rPr>
              <w:t>در</w:t>
            </w:r>
            <w:r w:rsidRPr="00364068">
              <w:rPr>
                <w:rFonts w:ascii="B Nazanin" w:hAnsi="Arial" w:cs="B Zar"/>
                <w:sz w:val="18"/>
                <w:szCs w:val="18"/>
              </w:rPr>
              <w:t xml:space="preserve"> </w:t>
            </w:r>
            <w:r w:rsidRPr="00364068">
              <w:rPr>
                <w:rFonts w:ascii="B Nazanin" w:hAnsi="Arial" w:cs="B Zar" w:hint="cs"/>
                <w:sz w:val="18"/>
                <w:szCs w:val="18"/>
                <w:rtl/>
              </w:rPr>
              <w:t>فضای</w:t>
            </w:r>
            <w:r w:rsidRPr="00364068">
              <w:rPr>
                <w:rFonts w:ascii="B Nazanin" w:hAnsi="Arial" w:cs="B Zar"/>
                <w:sz w:val="18"/>
                <w:szCs w:val="18"/>
              </w:rPr>
              <w:t xml:space="preserve"> </w:t>
            </w:r>
            <w:r w:rsidRPr="00364068">
              <w:rPr>
                <w:rFonts w:ascii="B Nazanin" w:hAnsi="Arial" w:cs="B Zar" w:hint="cs"/>
                <w:sz w:val="18"/>
                <w:szCs w:val="18"/>
                <w:rtl/>
              </w:rPr>
              <w:t>طبیعی</w:t>
            </w:r>
          </w:p>
        </w:tc>
        <w:tc>
          <w:tcPr>
            <w:tcW w:w="1020" w:type="dxa"/>
            <w:shd w:val="clear" w:color="auto" w:fill="DEEAF6" w:themeFill="accent1" w:themeFillTint="33"/>
          </w:tcPr>
          <w:p w14:paraId="5245BFA6" w14:textId="3F9293A2" w:rsidR="00815B25" w:rsidRPr="00364068" w:rsidRDefault="00815B25" w:rsidP="003E4A54">
            <w:pPr>
              <w:autoSpaceDE w:val="0"/>
              <w:autoSpaceDN w:val="0"/>
              <w:adjustRightInd w:val="0"/>
              <w:spacing w:after="0" w:line="240" w:lineRule="auto"/>
              <w:jc w:val="both"/>
              <w:rPr>
                <w:rFonts w:ascii="B Nazanin" w:hAnsi="Arial" w:cs="B Nazanin"/>
                <w:sz w:val="20"/>
                <w:szCs w:val="20"/>
              </w:rPr>
            </w:pPr>
            <w:r w:rsidRPr="00364068">
              <w:rPr>
                <w:rFonts w:cs="B Nazanin"/>
                <w:sz w:val="20"/>
                <w:szCs w:val="20"/>
                <w:rtl/>
              </w:rPr>
              <w:t>0.55</w:t>
            </w:r>
          </w:p>
        </w:tc>
        <w:tc>
          <w:tcPr>
            <w:tcW w:w="826" w:type="dxa"/>
            <w:shd w:val="clear" w:color="auto" w:fill="DEEAF6" w:themeFill="accent1" w:themeFillTint="33"/>
          </w:tcPr>
          <w:p w14:paraId="6ADCA5C8" w14:textId="7536922D" w:rsidR="00815B25" w:rsidRPr="00364068" w:rsidRDefault="00815B25" w:rsidP="003E4A54">
            <w:pPr>
              <w:autoSpaceDE w:val="0"/>
              <w:autoSpaceDN w:val="0"/>
              <w:adjustRightInd w:val="0"/>
              <w:spacing w:after="0" w:line="240" w:lineRule="auto"/>
              <w:jc w:val="both"/>
              <w:rPr>
                <w:rFonts w:ascii="B Nazanin" w:hAnsi="Arial" w:cs="B Nazanin"/>
                <w:sz w:val="20"/>
                <w:szCs w:val="20"/>
              </w:rPr>
            </w:pPr>
            <w:r w:rsidRPr="00364068">
              <w:rPr>
                <w:rFonts w:cs="B Nazanin"/>
                <w:sz w:val="20"/>
                <w:szCs w:val="20"/>
                <w:rtl/>
              </w:rPr>
              <w:t>1.81</w:t>
            </w:r>
          </w:p>
        </w:tc>
        <w:tc>
          <w:tcPr>
            <w:tcW w:w="826" w:type="dxa"/>
            <w:shd w:val="clear" w:color="auto" w:fill="DEEAF6" w:themeFill="accent1" w:themeFillTint="33"/>
          </w:tcPr>
          <w:p w14:paraId="13CFCE51" w14:textId="3FB055E9"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0.039</w:t>
            </w:r>
          </w:p>
        </w:tc>
        <w:tc>
          <w:tcPr>
            <w:tcW w:w="993" w:type="dxa"/>
            <w:gridSpan w:val="2"/>
            <w:shd w:val="clear" w:color="auto" w:fill="DEEAF6" w:themeFill="accent1" w:themeFillTint="33"/>
          </w:tcPr>
          <w:p w14:paraId="262AB0F3"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0.07</w:t>
            </w:r>
          </w:p>
        </w:tc>
        <w:tc>
          <w:tcPr>
            <w:tcW w:w="1406" w:type="dxa"/>
            <w:gridSpan w:val="2"/>
            <w:shd w:val="clear" w:color="auto" w:fill="DEEAF6" w:themeFill="accent1" w:themeFillTint="33"/>
          </w:tcPr>
          <w:p w14:paraId="4ED3249B"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0.044</w:t>
            </w:r>
          </w:p>
        </w:tc>
        <w:tc>
          <w:tcPr>
            <w:tcW w:w="1145" w:type="dxa"/>
            <w:shd w:val="clear" w:color="auto" w:fill="DEEAF6" w:themeFill="accent1" w:themeFillTint="33"/>
          </w:tcPr>
          <w:p w14:paraId="15302F58"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0.55</w:t>
            </w:r>
          </w:p>
        </w:tc>
        <w:tc>
          <w:tcPr>
            <w:tcW w:w="1134" w:type="dxa"/>
            <w:shd w:val="clear" w:color="auto" w:fill="DEEAF6" w:themeFill="accent1" w:themeFillTint="33"/>
          </w:tcPr>
          <w:p w14:paraId="7494FF0F"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0.000</w:t>
            </w:r>
          </w:p>
        </w:tc>
      </w:tr>
      <w:tr w:rsidR="00364068" w:rsidRPr="00364068" w14:paraId="5B683D3A" w14:textId="77777777" w:rsidTr="00815B25">
        <w:trPr>
          <w:jc w:val="center"/>
        </w:trPr>
        <w:tc>
          <w:tcPr>
            <w:tcW w:w="2374" w:type="dxa"/>
            <w:gridSpan w:val="3"/>
            <w:shd w:val="clear" w:color="auto" w:fill="DEEAF6" w:themeFill="accent1" w:themeFillTint="33"/>
          </w:tcPr>
          <w:p w14:paraId="7B6BC7E1"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hint="cs"/>
                <w:sz w:val="18"/>
                <w:szCs w:val="18"/>
                <w:rtl/>
              </w:rPr>
              <w:t>فعالیت</w:t>
            </w:r>
            <w:r w:rsidRPr="00364068">
              <w:rPr>
                <w:rFonts w:ascii="B Nazanin" w:hAnsi="Arial" w:cs="B Zar" w:hint="cs"/>
                <w:sz w:val="18"/>
                <w:szCs w:val="18"/>
              </w:rPr>
              <w:t>‌</w:t>
            </w:r>
            <w:r w:rsidRPr="00364068">
              <w:rPr>
                <w:rFonts w:ascii="B Nazanin" w:hAnsi="Arial" w:cs="B Zar" w:hint="cs"/>
                <w:sz w:val="18"/>
                <w:szCs w:val="18"/>
                <w:rtl/>
              </w:rPr>
              <w:t>های</w:t>
            </w:r>
            <w:r w:rsidRPr="00364068">
              <w:rPr>
                <w:rFonts w:ascii="B Nazanin" w:hAnsi="Arial" w:cs="B Zar"/>
                <w:sz w:val="18"/>
                <w:szCs w:val="18"/>
              </w:rPr>
              <w:t xml:space="preserve"> </w:t>
            </w:r>
            <w:r w:rsidRPr="00364068">
              <w:rPr>
                <w:rFonts w:ascii="B Nazanin" w:hAnsi="Arial" w:cs="B Zar" w:hint="cs"/>
                <w:sz w:val="18"/>
                <w:szCs w:val="18"/>
                <w:rtl/>
              </w:rPr>
              <w:t>حسی</w:t>
            </w:r>
            <w:r w:rsidRPr="00364068">
              <w:rPr>
                <w:rFonts w:ascii="B Nazanin" w:hAnsi="Arial" w:cs="B Zar"/>
                <w:sz w:val="18"/>
                <w:szCs w:val="18"/>
              </w:rPr>
              <w:t>-</w:t>
            </w:r>
            <w:r w:rsidRPr="00364068">
              <w:rPr>
                <w:rFonts w:ascii="B Nazanin" w:hAnsi="Arial" w:cs="B Zar" w:hint="cs"/>
                <w:sz w:val="18"/>
                <w:szCs w:val="18"/>
                <w:rtl/>
              </w:rPr>
              <w:t>حرکتی</w:t>
            </w:r>
          </w:p>
        </w:tc>
        <w:tc>
          <w:tcPr>
            <w:tcW w:w="1020" w:type="dxa"/>
            <w:shd w:val="clear" w:color="auto" w:fill="DEEAF6" w:themeFill="accent1" w:themeFillTint="33"/>
          </w:tcPr>
          <w:p w14:paraId="2B6D8BFE" w14:textId="4992D0DE" w:rsidR="00815B25" w:rsidRPr="00364068" w:rsidRDefault="00815B25" w:rsidP="003E4A54">
            <w:pPr>
              <w:autoSpaceDE w:val="0"/>
              <w:autoSpaceDN w:val="0"/>
              <w:adjustRightInd w:val="0"/>
              <w:spacing w:after="0" w:line="240" w:lineRule="auto"/>
              <w:jc w:val="both"/>
              <w:rPr>
                <w:rFonts w:ascii="B Nazanin" w:hAnsi="Arial" w:cs="B Nazanin"/>
                <w:sz w:val="20"/>
                <w:szCs w:val="20"/>
              </w:rPr>
            </w:pPr>
            <w:r w:rsidRPr="00364068">
              <w:rPr>
                <w:rFonts w:cs="B Nazanin"/>
                <w:sz w:val="20"/>
                <w:szCs w:val="20"/>
                <w:rtl/>
              </w:rPr>
              <w:t>0.64</w:t>
            </w:r>
          </w:p>
        </w:tc>
        <w:tc>
          <w:tcPr>
            <w:tcW w:w="826" w:type="dxa"/>
            <w:shd w:val="clear" w:color="auto" w:fill="DEEAF6" w:themeFill="accent1" w:themeFillTint="33"/>
          </w:tcPr>
          <w:p w14:paraId="3FDCAEF2" w14:textId="2063ACB1" w:rsidR="00815B25" w:rsidRPr="00364068" w:rsidRDefault="00815B25" w:rsidP="003E4A54">
            <w:pPr>
              <w:autoSpaceDE w:val="0"/>
              <w:autoSpaceDN w:val="0"/>
              <w:adjustRightInd w:val="0"/>
              <w:spacing w:after="0" w:line="240" w:lineRule="auto"/>
              <w:jc w:val="both"/>
              <w:rPr>
                <w:rFonts w:ascii="B Nazanin" w:hAnsi="Arial" w:cs="B Nazanin"/>
                <w:sz w:val="20"/>
                <w:szCs w:val="20"/>
              </w:rPr>
            </w:pPr>
            <w:r w:rsidRPr="00364068">
              <w:rPr>
                <w:rFonts w:cs="B Nazanin"/>
                <w:sz w:val="20"/>
                <w:szCs w:val="20"/>
                <w:rtl/>
              </w:rPr>
              <w:t>1.56</w:t>
            </w:r>
          </w:p>
        </w:tc>
        <w:tc>
          <w:tcPr>
            <w:tcW w:w="826" w:type="dxa"/>
            <w:shd w:val="clear" w:color="auto" w:fill="DEEAF6" w:themeFill="accent1" w:themeFillTint="33"/>
          </w:tcPr>
          <w:p w14:paraId="70E00303" w14:textId="2DD0D734"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0.037</w:t>
            </w:r>
          </w:p>
        </w:tc>
        <w:tc>
          <w:tcPr>
            <w:tcW w:w="993" w:type="dxa"/>
            <w:gridSpan w:val="2"/>
            <w:shd w:val="clear" w:color="auto" w:fill="DEEAF6" w:themeFill="accent1" w:themeFillTint="33"/>
          </w:tcPr>
          <w:p w14:paraId="5CE08918"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0.08</w:t>
            </w:r>
          </w:p>
        </w:tc>
        <w:tc>
          <w:tcPr>
            <w:tcW w:w="1406" w:type="dxa"/>
            <w:gridSpan w:val="2"/>
            <w:shd w:val="clear" w:color="auto" w:fill="DEEAF6" w:themeFill="accent1" w:themeFillTint="33"/>
          </w:tcPr>
          <w:p w14:paraId="2CF83310"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0.035</w:t>
            </w:r>
          </w:p>
        </w:tc>
        <w:tc>
          <w:tcPr>
            <w:tcW w:w="1145" w:type="dxa"/>
            <w:shd w:val="clear" w:color="auto" w:fill="DEEAF6" w:themeFill="accent1" w:themeFillTint="33"/>
          </w:tcPr>
          <w:p w14:paraId="48CBC261"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0.462</w:t>
            </w:r>
          </w:p>
        </w:tc>
        <w:tc>
          <w:tcPr>
            <w:tcW w:w="1134" w:type="dxa"/>
            <w:shd w:val="clear" w:color="auto" w:fill="DEEAF6" w:themeFill="accent1" w:themeFillTint="33"/>
          </w:tcPr>
          <w:p w14:paraId="4BECEDB6"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0.000</w:t>
            </w:r>
          </w:p>
        </w:tc>
      </w:tr>
      <w:tr w:rsidR="00364068" w:rsidRPr="00364068" w14:paraId="710DF51E" w14:textId="77777777" w:rsidTr="00815B25">
        <w:trPr>
          <w:jc w:val="center"/>
        </w:trPr>
        <w:tc>
          <w:tcPr>
            <w:tcW w:w="2374" w:type="dxa"/>
            <w:gridSpan w:val="3"/>
            <w:shd w:val="clear" w:color="auto" w:fill="DEEAF6" w:themeFill="accent1" w:themeFillTint="33"/>
          </w:tcPr>
          <w:p w14:paraId="4901B94E"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hint="cs"/>
                <w:sz w:val="18"/>
                <w:szCs w:val="18"/>
                <w:rtl/>
              </w:rPr>
              <w:t>دید</w:t>
            </w:r>
            <w:r w:rsidRPr="00364068">
              <w:rPr>
                <w:rFonts w:ascii="B Nazanin" w:hAnsi="Arial" w:cs="B Zar"/>
                <w:sz w:val="18"/>
                <w:szCs w:val="18"/>
              </w:rPr>
              <w:t xml:space="preserve"> </w:t>
            </w:r>
            <w:r w:rsidRPr="00364068">
              <w:rPr>
                <w:rFonts w:ascii="B Nazanin" w:hAnsi="Arial" w:cs="B Zar" w:hint="cs"/>
                <w:sz w:val="18"/>
                <w:szCs w:val="18"/>
                <w:rtl/>
              </w:rPr>
              <w:t>بصری</w:t>
            </w:r>
            <w:r w:rsidRPr="00364068">
              <w:rPr>
                <w:rFonts w:ascii="B Nazanin" w:hAnsi="Arial" w:cs="B Zar"/>
                <w:sz w:val="18"/>
                <w:szCs w:val="18"/>
              </w:rPr>
              <w:t xml:space="preserve"> </w:t>
            </w:r>
            <w:r w:rsidRPr="00364068">
              <w:rPr>
                <w:rFonts w:ascii="B Nazanin" w:hAnsi="Arial" w:cs="B Zar" w:hint="cs"/>
                <w:sz w:val="18"/>
                <w:szCs w:val="18"/>
                <w:rtl/>
              </w:rPr>
              <w:t>به</w:t>
            </w:r>
            <w:r w:rsidRPr="00364068">
              <w:rPr>
                <w:rFonts w:ascii="B Nazanin" w:hAnsi="Arial" w:cs="B Zar"/>
                <w:sz w:val="18"/>
                <w:szCs w:val="18"/>
              </w:rPr>
              <w:t xml:space="preserve"> </w:t>
            </w:r>
            <w:r w:rsidRPr="00364068">
              <w:rPr>
                <w:rFonts w:ascii="B Nazanin" w:hAnsi="Arial" w:cs="B Zar" w:hint="cs"/>
                <w:sz w:val="18"/>
                <w:szCs w:val="18"/>
                <w:rtl/>
              </w:rPr>
              <w:t>طبیعت</w:t>
            </w:r>
          </w:p>
        </w:tc>
        <w:tc>
          <w:tcPr>
            <w:tcW w:w="1020" w:type="dxa"/>
            <w:shd w:val="clear" w:color="auto" w:fill="DEEAF6" w:themeFill="accent1" w:themeFillTint="33"/>
          </w:tcPr>
          <w:p w14:paraId="34D6FE48" w14:textId="2AE4C630" w:rsidR="00815B25" w:rsidRPr="00364068" w:rsidRDefault="00815B25" w:rsidP="003E4A54">
            <w:pPr>
              <w:autoSpaceDE w:val="0"/>
              <w:autoSpaceDN w:val="0"/>
              <w:adjustRightInd w:val="0"/>
              <w:spacing w:after="0" w:line="240" w:lineRule="auto"/>
              <w:jc w:val="both"/>
              <w:rPr>
                <w:rFonts w:ascii="B Nazanin" w:hAnsi="Arial" w:cs="B Nazanin"/>
                <w:sz w:val="20"/>
                <w:szCs w:val="20"/>
              </w:rPr>
            </w:pPr>
            <w:r w:rsidRPr="00364068">
              <w:rPr>
                <w:rFonts w:cs="B Nazanin"/>
                <w:sz w:val="20"/>
                <w:szCs w:val="20"/>
                <w:rtl/>
              </w:rPr>
              <w:t>0.67</w:t>
            </w:r>
          </w:p>
        </w:tc>
        <w:tc>
          <w:tcPr>
            <w:tcW w:w="826" w:type="dxa"/>
            <w:shd w:val="clear" w:color="auto" w:fill="DEEAF6" w:themeFill="accent1" w:themeFillTint="33"/>
          </w:tcPr>
          <w:p w14:paraId="299C7E31" w14:textId="2593E8A5" w:rsidR="00815B25" w:rsidRPr="00364068" w:rsidRDefault="00815B25" w:rsidP="003E4A54">
            <w:pPr>
              <w:autoSpaceDE w:val="0"/>
              <w:autoSpaceDN w:val="0"/>
              <w:adjustRightInd w:val="0"/>
              <w:spacing w:after="0" w:line="240" w:lineRule="auto"/>
              <w:jc w:val="both"/>
              <w:rPr>
                <w:rFonts w:ascii="B Nazanin" w:hAnsi="Arial" w:cs="B Nazanin"/>
                <w:sz w:val="20"/>
                <w:szCs w:val="20"/>
              </w:rPr>
            </w:pPr>
            <w:r w:rsidRPr="00364068">
              <w:rPr>
                <w:rFonts w:cs="B Nazanin"/>
                <w:sz w:val="20"/>
                <w:szCs w:val="20"/>
                <w:rtl/>
              </w:rPr>
              <w:t>1.49</w:t>
            </w:r>
          </w:p>
        </w:tc>
        <w:tc>
          <w:tcPr>
            <w:tcW w:w="826" w:type="dxa"/>
            <w:shd w:val="clear" w:color="auto" w:fill="DEEAF6" w:themeFill="accent1" w:themeFillTint="33"/>
          </w:tcPr>
          <w:p w14:paraId="622EBA01" w14:textId="10305794"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0.028</w:t>
            </w:r>
          </w:p>
        </w:tc>
        <w:tc>
          <w:tcPr>
            <w:tcW w:w="993" w:type="dxa"/>
            <w:gridSpan w:val="2"/>
            <w:shd w:val="clear" w:color="auto" w:fill="DEEAF6" w:themeFill="accent1" w:themeFillTint="33"/>
          </w:tcPr>
          <w:p w14:paraId="35A29BF2"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0.092</w:t>
            </w:r>
          </w:p>
        </w:tc>
        <w:tc>
          <w:tcPr>
            <w:tcW w:w="1406" w:type="dxa"/>
            <w:gridSpan w:val="2"/>
            <w:shd w:val="clear" w:color="auto" w:fill="DEEAF6" w:themeFill="accent1" w:themeFillTint="33"/>
          </w:tcPr>
          <w:p w14:paraId="3A4555C0"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0.027</w:t>
            </w:r>
          </w:p>
        </w:tc>
        <w:tc>
          <w:tcPr>
            <w:tcW w:w="1145" w:type="dxa"/>
            <w:shd w:val="clear" w:color="auto" w:fill="DEEAF6" w:themeFill="accent1" w:themeFillTint="33"/>
          </w:tcPr>
          <w:p w14:paraId="10F7817E"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0.3</w:t>
            </w:r>
          </w:p>
        </w:tc>
        <w:tc>
          <w:tcPr>
            <w:tcW w:w="1134" w:type="dxa"/>
            <w:shd w:val="clear" w:color="auto" w:fill="DEEAF6" w:themeFill="accent1" w:themeFillTint="33"/>
          </w:tcPr>
          <w:p w14:paraId="022F70FB"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0.000</w:t>
            </w:r>
          </w:p>
        </w:tc>
      </w:tr>
      <w:tr w:rsidR="00364068" w:rsidRPr="00364068" w14:paraId="39AB50B0" w14:textId="77777777" w:rsidTr="00815B25">
        <w:trPr>
          <w:jc w:val="center"/>
        </w:trPr>
        <w:tc>
          <w:tcPr>
            <w:tcW w:w="2374" w:type="dxa"/>
            <w:gridSpan w:val="3"/>
            <w:shd w:val="clear" w:color="auto" w:fill="DEEAF6" w:themeFill="accent1" w:themeFillTint="33"/>
          </w:tcPr>
          <w:p w14:paraId="3F8178FC"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hint="cs"/>
                <w:sz w:val="18"/>
                <w:szCs w:val="18"/>
                <w:rtl/>
              </w:rPr>
              <w:t>نور</w:t>
            </w:r>
            <w:r w:rsidRPr="00364068">
              <w:rPr>
                <w:rFonts w:ascii="B Nazanin" w:hAnsi="Arial" w:cs="B Zar"/>
                <w:sz w:val="18"/>
                <w:szCs w:val="18"/>
              </w:rPr>
              <w:t xml:space="preserve"> </w:t>
            </w:r>
            <w:r w:rsidRPr="00364068">
              <w:rPr>
                <w:rFonts w:ascii="B Nazanin" w:hAnsi="Arial" w:cs="B Zar" w:hint="cs"/>
                <w:sz w:val="18"/>
                <w:szCs w:val="18"/>
                <w:rtl/>
              </w:rPr>
              <w:t>طبیعی</w:t>
            </w:r>
            <w:r w:rsidRPr="00364068">
              <w:rPr>
                <w:rFonts w:ascii="B Nazanin" w:hAnsi="Arial" w:cs="B Zar"/>
                <w:sz w:val="18"/>
                <w:szCs w:val="18"/>
              </w:rPr>
              <w:t xml:space="preserve"> </w:t>
            </w:r>
            <w:r w:rsidRPr="00364068">
              <w:rPr>
                <w:rFonts w:ascii="B Nazanin" w:hAnsi="Arial" w:cs="B Zar" w:hint="cs"/>
                <w:sz w:val="18"/>
                <w:szCs w:val="18"/>
                <w:rtl/>
              </w:rPr>
              <w:t>در</w:t>
            </w:r>
            <w:r w:rsidRPr="00364068">
              <w:rPr>
                <w:rFonts w:ascii="B Nazanin" w:hAnsi="Arial" w:cs="B Zar"/>
                <w:sz w:val="18"/>
                <w:szCs w:val="18"/>
              </w:rPr>
              <w:t xml:space="preserve"> </w:t>
            </w:r>
            <w:r w:rsidRPr="00364068">
              <w:rPr>
                <w:rFonts w:ascii="B Nazanin" w:hAnsi="Arial" w:cs="B Zar" w:hint="cs"/>
                <w:sz w:val="18"/>
                <w:szCs w:val="18"/>
                <w:rtl/>
              </w:rPr>
              <w:t>خانه</w:t>
            </w:r>
          </w:p>
        </w:tc>
        <w:tc>
          <w:tcPr>
            <w:tcW w:w="1020" w:type="dxa"/>
            <w:shd w:val="clear" w:color="auto" w:fill="DEEAF6" w:themeFill="accent1" w:themeFillTint="33"/>
          </w:tcPr>
          <w:p w14:paraId="2DD2E75C" w14:textId="3650C72D" w:rsidR="00815B25" w:rsidRPr="00364068" w:rsidRDefault="00815B25" w:rsidP="003E4A54">
            <w:pPr>
              <w:autoSpaceDE w:val="0"/>
              <w:autoSpaceDN w:val="0"/>
              <w:adjustRightInd w:val="0"/>
              <w:spacing w:after="0" w:line="240" w:lineRule="auto"/>
              <w:jc w:val="both"/>
              <w:rPr>
                <w:rFonts w:ascii="B Nazanin" w:hAnsi="Arial" w:cs="B Nazanin"/>
                <w:sz w:val="20"/>
                <w:szCs w:val="20"/>
              </w:rPr>
            </w:pPr>
            <w:r w:rsidRPr="00364068">
              <w:rPr>
                <w:rFonts w:cs="B Nazanin"/>
                <w:sz w:val="20"/>
                <w:szCs w:val="20"/>
                <w:rtl/>
              </w:rPr>
              <w:t>0.69</w:t>
            </w:r>
          </w:p>
        </w:tc>
        <w:tc>
          <w:tcPr>
            <w:tcW w:w="826" w:type="dxa"/>
            <w:shd w:val="clear" w:color="auto" w:fill="DEEAF6" w:themeFill="accent1" w:themeFillTint="33"/>
          </w:tcPr>
          <w:p w14:paraId="24D4A0B6" w14:textId="53F5DCE4" w:rsidR="00815B25" w:rsidRPr="00364068" w:rsidRDefault="00815B25" w:rsidP="003E4A54">
            <w:pPr>
              <w:autoSpaceDE w:val="0"/>
              <w:autoSpaceDN w:val="0"/>
              <w:adjustRightInd w:val="0"/>
              <w:spacing w:after="0" w:line="240" w:lineRule="auto"/>
              <w:jc w:val="both"/>
              <w:rPr>
                <w:rFonts w:ascii="B Nazanin" w:hAnsi="Arial" w:cs="B Nazanin"/>
                <w:sz w:val="20"/>
                <w:szCs w:val="20"/>
              </w:rPr>
            </w:pPr>
            <w:r w:rsidRPr="00364068">
              <w:rPr>
                <w:rFonts w:cs="B Nazanin"/>
                <w:sz w:val="20"/>
                <w:szCs w:val="20"/>
                <w:rtl/>
              </w:rPr>
              <w:t>1.44</w:t>
            </w:r>
          </w:p>
        </w:tc>
        <w:tc>
          <w:tcPr>
            <w:tcW w:w="826" w:type="dxa"/>
            <w:shd w:val="clear" w:color="auto" w:fill="DEEAF6" w:themeFill="accent1" w:themeFillTint="33"/>
          </w:tcPr>
          <w:p w14:paraId="650B3A7B" w14:textId="73A1E4D4"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-0.002</w:t>
            </w:r>
          </w:p>
        </w:tc>
        <w:tc>
          <w:tcPr>
            <w:tcW w:w="993" w:type="dxa"/>
            <w:gridSpan w:val="2"/>
            <w:shd w:val="clear" w:color="auto" w:fill="DEEAF6" w:themeFill="accent1" w:themeFillTint="33"/>
          </w:tcPr>
          <w:p w14:paraId="7ACF5FD7"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0.077</w:t>
            </w:r>
          </w:p>
        </w:tc>
        <w:tc>
          <w:tcPr>
            <w:tcW w:w="1406" w:type="dxa"/>
            <w:gridSpan w:val="2"/>
            <w:shd w:val="clear" w:color="auto" w:fill="DEEAF6" w:themeFill="accent1" w:themeFillTint="33"/>
          </w:tcPr>
          <w:p w14:paraId="009CAF2C"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-0.002</w:t>
            </w:r>
          </w:p>
        </w:tc>
        <w:tc>
          <w:tcPr>
            <w:tcW w:w="1145" w:type="dxa"/>
            <w:shd w:val="clear" w:color="auto" w:fill="DEEAF6" w:themeFill="accent1" w:themeFillTint="33"/>
          </w:tcPr>
          <w:p w14:paraId="15F8EC66"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-0.024</w:t>
            </w:r>
          </w:p>
        </w:tc>
        <w:tc>
          <w:tcPr>
            <w:tcW w:w="1134" w:type="dxa"/>
            <w:shd w:val="clear" w:color="auto" w:fill="DEEAF6" w:themeFill="accent1" w:themeFillTint="33"/>
          </w:tcPr>
          <w:p w14:paraId="0991CE7D"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0.000</w:t>
            </w:r>
          </w:p>
        </w:tc>
      </w:tr>
      <w:tr w:rsidR="00364068" w:rsidRPr="00364068" w14:paraId="6F7F257B" w14:textId="77777777" w:rsidTr="00815B25">
        <w:trPr>
          <w:jc w:val="center"/>
        </w:trPr>
        <w:tc>
          <w:tcPr>
            <w:tcW w:w="2374" w:type="dxa"/>
            <w:gridSpan w:val="3"/>
            <w:shd w:val="clear" w:color="auto" w:fill="DEEAF6" w:themeFill="accent1" w:themeFillTint="33"/>
          </w:tcPr>
          <w:p w14:paraId="7C4345C4"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hint="cs"/>
                <w:sz w:val="18"/>
                <w:szCs w:val="18"/>
                <w:rtl/>
              </w:rPr>
              <w:t>تهویه</w:t>
            </w:r>
            <w:r w:rsidRPr="00364068">
              <w:rPr>
                <w:rFonts w:ascii="B Nazanin" w:hAnsi="Arial" w:cs="B Zar"/>
                <w:sz w:val="18"/>
                <w:szCs w:val="18"/>
              </w:rPr>
              <w:t xml:space="preserve"> </w:t>
            </w:r>
            <w:r w:rsidRPr="00364068">
              <w:rPr>
                <w:rFonts w:ascii="B Nazanin" w:hAnsi="Arial" w:cs="B Zar" w:hint="cs"/>
                <w:sz w:val="18"/>
                <w:szCs w:val="18"/>
                <w:rtl/>
              </w:rPr>
              <w:t>و</w:t>
            </w:r>
            <w:r w:rsidRPr="00364068">
              <w:rPr>
                <w:rFonts w:ascii="B Nazanin" w:hAnsi="Arial" w:cs="B Zar"/>
                <w:sz w:val="18"/>
                <w:szCs w:val="18"/>
              </w:rPr>
              <w:t xml:space="preserve"> </w:t>
            </w:r>
            <w:r w:rsidRPr="00364068">
              <w:rPr>
                <w:rFonts w:ascii="B Nazanin" w:hAnsi="Arial" w:cs="B Zar" w:hint="cs"/>
                <w:sz w:val="18"/>
                <w:szCs w:val="18"/>
                <w:rtl/>
              </w:rPr>
              <w:t>جریان</w:t>
            </w:r>
            <w:r w:rsidRPr="00364068">
              <w:rPr>
                <w:rFonts w:ascii="B Nazanin" w:hAnsi="Arial" w:cs="B Zar"/>
                <w:sz w:val="18"/>
                <w:szCs w:val="18"/>
              </w:rPr>
              <w:t xml:space="preserve"> </w:t>
            </w:r>
            <w:r w:rsidRPr="00364068">
              <w:rPr>
                <w:rFonts w:ascii="B Nazanin" w:hAnsi="Arial" w:cs="B Zar" w:hint="cs"/>
                <w:sz w:val="18"/>
                <w:szCs w:val="18"/>
                <w:rtl/>
              </w:rPr>
              <w:t>هوا</w:t>
            </w:r>
          </w:p>
        </w:tc>
        <w:tc>
          <w:tcPr>
            <w:tcW w:w="1020" w:type="dxa"/>
            <w:shd w:val="clear" w:color="auto" w:fill="DEEAF6" w:themeFill="accent1" w:themeFillTint="33"/>
          </w:tcPr>
          <w:p w14:paraId="705D6EE8" w14:textId="1A2804FA" w:rsidR="00815B25" w:rsidRPr="00364068" w:rsidRDefault="00815B25" w:rsidP="003E4A54">
            <w:pPr>
              <w:autoSpaceDE w:val="0"/>
              <w:autoSpaceDN w:val="0"/>
              <w:adjustRightInd w:val="0"/>
              <w:spacing w:after="0" w:line="240" w:lineRule="auto"/>
              <w:jc w:val="both"/>
              <w:rPr>
                <w:rFonts w:ascii="B Nazanin" w:hAnsi="Arial" w:cs="B Nazanin"/>
                <w:sz w:val="20"/>
                <w:szCs w:val="20"/>
              </w:rPr>
            </w:pPr>
            <w:r w:rsidRPr="00364068">
              <w:rPr>
                <w:rFonts w:cs="B Nazanin"/>
                <w:sz w:val="20"/>
                <w:szCs w:val="20"/>
                <w:rtl/>
              </w:rPr>
              <w:t>0.71</w:t>
            </w:r>
          </w:p>
        </w:tc>
        <w:tc>
          <w:tcPr>
            <w:tcW w:w="826" w:type="dxa"/>
            <w:shd w:val="clear" w:color="auto" w:fill="DEEAF6" w:themeFill="accent1" w:themeFillTint="33"/>
          </w:tcPr>
          <w:p w14:paraId="322B6EC8" w14:textId="0C539EC0" w:rsidR="00815B25" w:rsidRPr="00364068" w:rsidRDefault="00815B25" w:rsidP="003E4A54">
            <w:pPr>
              <w:autoSpaceDE w:val="0"/>
              <w:autoSpaceDN w:val="0"/>
              <w:adjustRightInd w:val="0"/>
              <w:spacing w:after="0" w:line="240" w:lineRule="auto"/>
              <w:jc w:val="both"/>
              <w:rPr>
                <w:rFonts w:ascii="B Nazanin" w:hAnsi="Arial" w:cs="B Nazanin"/>
                <w:sz w:val="20"/>
                <w:szCs w:val="20"/>
              </w:rPr>
            </w:pPr>
            <w:r w:rsidRPr="00364068">
              <w:rPr>
                <w:rFonts w:cs="B Nazanin"/>
                <w:sz w:val="20"/>
                <w:szCs w:val="20"/>
                <w:rtl/>
              </w:rPr>
              <w:t>1.40</w:t>
            </w:r>
          </w:p>
        </w:tc>
        <w:tc>
          <w:tcPr>
            <w:tcW w:w="826" w:type="dxa"/>
            <w:shd w:val="clear" w:color="auto" w:fill="DEEAF6" w:themeFill="accent1" w:themeFillTint="33"/>
          </w:tcPr>
          <w:p w14:paraId="3BD85FD9" w14:textId="0C263E29"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0.044</w:t>
            </w:r>
          </w:p>
        </w:tc>
        <w:tc>
          <w:tcPr>
            <w:tcW w:w="993" w:type="dxa"/>
            <w:gridSpan w:val="2"/>
            <w:shd w:val="clear" w:color="auto" w:fill="DEEAF6" w:themeFill="accent1" w:themeFillTint="33"/>
          </w:tcPr>
          <w:p w14:paraId="76E1D42E"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0.081</w:t>
            </w:r>
          </w:p>
        </w:tc>
        <w:tc>
          <w:tcPr>
            <w:tcW w:w="1406" w:type="dxa"/>
            <w:gridSpan w:val="2"/>
            <w:shd w:val="clear" w:color="auto" w:fill="DEEAF6" w:themeFill="accent1" w:themeFillTint="33"/>
          </w:tcPr>
          <w:p w14:paraId="5095EC6F"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0.044</w:t>
            </w:r>
          </w:p>
        </w:tc>
        <w:tc>
          <w:tcPr>
            <w:tcW w:w="1145" w:type="dxa"/>
            <w:shd w:val="clear" w:color="auto" w:fill="DEEAF6" w:themeFill="accent1" w:themeFillTint="33"/>
          </w:tcPr>
          <w:p w14:paraId="229C44C1" w14:textId="2BDE23B5" w:rsidR="00815B25" w:rsidRPr="00364068" w:rsidRDefault="00815B25" w:rsidP="003E4A54">
            <w:pPr>
              <w:tabs>
                <w:tab w:val="center" w:pos="464"/>
              </w:tabs>
              <w:autoSpaceDE w:val="0"/>
              <w:autoSpaceDN w:val="0"/>
              <w:adjustRightInd w:val="0"/>
              <w:spacing w:after="0" w:line="240" w:lineRule="auto"/>
              <w:jc w:val="both"/>
              <w:rPr>
                <w:rFonts w:asciiTheme="minorHAnsi" w:hAnsiTheme="minorHAnsi" w:cs="B Zar"/>
                <w:sz w:val="18"/>
                <w:szCs w:val="18"/>
              </w:rPr>
            </w:pPr>
            <w:r w:rsidRPr="00364068">
              <w:rPr>
                <w:rFonts w:ascii="B Nazanin" w:hAnsi="Arial" w:cs="B Zar"/>
                <w:sz w:val="18"/>
                <w:szCs w:val="18"/>
              </w:rPr>
              <w:tab/>
              <w:t>0.546</w:t>
            </w:r>
          </w:p>
        </w:tc>
        <w:tc>
          <w:tcPr>
            <w:tcW w:w="1134" w:type="dxa"/>
            <w:shd w:val="clear" w:color="auto" w:fill="DEEAF6" w:themeFill="accent1" w:themeFillTint="33"/>
          </w:tcPr>
          <w:p w14:paraId="60065F34"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0.000</w:t>
            </w:r>
          </w:p>
        </w:tc>
      </w:tr>
      <w:tr w:rsidR="00364068" w:rsidRPr="00364068" w14:paraId="24788C34" w14:textId="77777777" w:rsidTr="00815B25">
        <w:trPr>
          <w:jc w:val="center"/>
        </w:trPr>
        <w:tc>
          <w:tcPr>
            <w:tcW w:w="2374" w:type="dxa"/>
            <w:gridSpan w:val="3"/>
            <w:shd w:val="clear" w:color="auto" w:fill="DEEAF6" w:themeFill="accent1" w:themeFillTint="33"/>
          </w:tcPr>
          <w:p w14:paraId="7BCDC67B"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hint="cs"/>
                <w:sz w:val="18"/>
                <w:szCs w:val="18"/>
                <w:rtl/>
              </w:rPr>
              <w:t>شنیدن</w:t>
            </w:r>
            <w:r w:rsidRPr="00364068">
              <w:rPr>
                <w:rFonts w:ascii="B Nazanin" w:hAnsi="Arial" w:cs="B Zar"/>
                <w:sz w:val="18"/>
                <w:szCs w:val="18"/>
              </w:rPr>
              <w:t xml:space="preserve"> </w:t>
            </w:r>
            <w:r w:rsidRPr="00364068">
              <w:rPr>
                <w:rFonts w:ascii="B Nazanin" w:hAnsi="Arial" w:cs="B Zar" w:hint="cs"/>
                <w:sz w:val="18"/>
                <w:szCs w:val="18"/>
                <w:rtl/>
              </w:rPr>
              <w:t>صدای</w:t>
            </w:r>
            <w:r w:rsidRPr="00364068">
              <w:rPr>
                <w:rFonts w:ascii="B Nazanin" w:hAnsi="Arial" w:cs="B Zar"/>
                <w:sz w:val="18"/>
                <w:szCs w:val="18"/>
              </w:rPr>
              <w:t xml:space="preserve"> </w:t>
            </w:r>
            <w:r w:rsidRPr="00364068">
              <w:rPr>
                <w:rFonts w:ascii="B Nazanin" w:hAnsi="Arial" w:cs="B Zar" w:hint="cs"/>
                <w:sz w:val="18"/>
                <w:szCs w:val="18"/>
                <w:rtl/>
              </w:rPr>
              <w:t>طبیعت</w:t>
            </w:r>
          </w:p>
        </w:tc>
        <w:tc>
          <w:tcPr>
            <w:tcW w:w="1020" w:type="dxa"/>
            <w:shd w:val="clear" w:color="auto" w:fill="DEEAF6" w:themeFill="accent1" w:themeFillTint="33"/>
          </w:tcPr>
          <w:p w14:paraId="54BEDFD9" w14:textId="7EFDDA80" w:rsidR="00815B25" w:rsidRPr="00364068" w:rsidRDefault="00815B25" w:rsidP="003E4A54">
            <w:pPr>
              <w:autoSpaceDE w:val="0"/>
              <w:autoSpaceDN w:val="0"/>
              <w:adjustRightInd w:val="0"/>
              <w:spacing w:after="0" w:line="240" w:lineRule="auto"/>
              <w:jc w:val="both"/>
              <w:rPr>
                <w:rFonts w:ascii="B Nazanin" w:hAnsi="Arial" w:cs="B Nazanin"/>
                <w:sz w:val="20"/>
                <w:szCs w:val="20"/>
              </w:rPr>
            </w:pPr>
            <w:r w:rsidRPr="00364068">
              <w:rPr>
                <w:rFonts w:cs="B Nazanin"/>
                <w:sz w:val="20"/>
                <w:szCs w:val="20"/>
                <w:rtl/>
              </w:rPr>
              <w:t>0.73</w:t>
            </w:r>
          </w:p>
        </w:tc>
        <w:tc>
          <w:tcPr>
            <w:tcW w:w="826" w:type="dxa"/>
            <w:shd w:val="clear" w:color="auto" w:fill="DEEAF6" w:themeFill="accent1" w:themeFillTint="33"/>
          </w:tcPr>
          <w:p w14:paraId="58AB5E85" w14:textId="6BB46DE3" w:rsidR="00815B25" w:rsidRPr="00364068" w:rsidRDefault="00815B25" w:rsidP="003E4A54">
            <w:pPr>
              <w:autoSpaceDE w:val="0"/>
              <w:autoSpaceDN w:val="0"/>
              <w:adjustRightInd w:val="0"/>
              <w:spacing w:after="0" w:line="240" w:lineRule="auto"/>
              <w:jc w:val="both"/>
              <w:rPr>
                <w:rFonts w:ascii="B Nazanin" w:hAnsi="Arial" w:cs="B Nazanin"/>
                <w:sz w:val="20"/>
                <w:szCs w:val="20"/>
              </w:rPr>
            </w:pPr>
            <w:r w:rsidRPr="00364068">
              <w:rPr>
                <w:rFonts w:cs="B Nazanin"/>
                <w:sz w:val="20"/>
                <w:szCs w:val="20"/>
                <w:rtl/>
              </w:rPr>
              <w:t>1.36</w:t>
            </w:r>
          </w:p>
        </w:tc>
        <w:tc>
          <w:tcPr>
            <w:tcW w:w="826" w:type="dxa"/>
            <w:shd w:val="clear" w:color="auto" w:fill="DEEAF6" w:themeFill="accent1" w:themeFillTint="33"/>
          </w:tcPr>
          <w:p w14:paraId="204464FB" w14:textId="4745B7DC"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-0.106</w:t>
            </w:r>
          </w:p>
        </w:tc>
        <w:tc>
          <w:tcPr>
            <w:tcW w:w="993" w:type="dxa"/>
            <w:gridSpan w:val="2"/>
            <w:shd w:val="clear" w:color="auto" w:fill="DEEAF6" w:themeFill="accent1" w:themeFillTint="33"/>
          </w:tcPr>
          <w:p w14:paraId="7AE2B43E"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0.082</w:t>
            </w:r>
          </w:p>
        </w:tc>
        <w:tc>
          <w:tcPr>
            <w:tcW w:w="1406" w:type="dxa"/>
            <w:gridSpan w:val="2"/>
            <w:shd w:val="clear" w:color="auto" w:fill="DEEAF6" w:themeFill="accent1" w:themeFillTint="33"/>
          </w:tcPr>
          <w:p w14:paraId="66299E2A"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-0.101</w:t>
            </w:r>
          </w:p>
        </w:tc>
        <w:tc>
          <w:tcPr>
            <w:tcW w:w="1145" w:type="dxa"/>
            <w:shd w:val="clear" w:color="auto" w:fill="DEEAF6" w:themeFill="accent1" w:themeFillTint="33"/>
          </w:tcPr>
          <w:p w14:paraId="65A5A3F9"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-1.297</w:t>
            </w:r>
          </w:p>
        </w:tc>
        <w:tc>
          <w:tcPr>
            <w:tcW w:w="1134" w:type="dxa"/>
            <w:shd w:val="clear" w:color="auto" w:fill="DEEAF6" w:themeFill="accent1" w:themeFillTint="33"/>
          </w:tcPr>
          <w:p w14:paraId="1E9064D2"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0.000</w:t>
            </w:r>
          </w:p>
        </w:tc>
      </w:tr>
      <w:tr w:rsidR="00364068" w:rsidRPr="00364068" w14:paraId="796A45B7" w14:textId="77777777" w:rsidTr="00815B25">
        <w:trPr>
          <w:jc w:val="center"/>
        </w:trPr>
        <w:tc>
          <w:tcPr>
            <w:tcW w:w="2374" w:type="dxa"/>
            <w:gridSpan w:val="3"/>
            <w:shd w:val="clear" w:color="auto" w:fill="DEEAF6" w:themeFill="accent1" w:themeFillTint="33"/>
          </w:tcPr>
          <w:p w14:paraId="3FA77E68"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hint="cs"/>
                <w:sz w:val="18"/>
                <w:szCs w:val="18"/>
                <w:rtl/>
              </w:rPr>
              <w:t>احساس</w:t>
            </w:r>
            <w:r w:rsidRPr="00364068">
              <w:rPr>
                <w:rFonts w:ascii="B Nazanin" w:hAnsi="Arial" w:cs="B Zar"/>
                <w:sz w:val="18"/>
                <w:szCs w:val="18"/>
              </w:rPr>
              <w:t xml:space="preserve"> </w:t>
            </w:r>
            <w:r w:rsidRPr="00364068">
              <w:rPr>
                <w:rFonts w:ascii="B Nazanin" w:hAnsi="Arial" w:cs="B Zar" w:hint="cs"/>
                <w:sz w:val="18"/>
                <w:szCs w:val="18"/>
                <w:rtl/>
              </w:rPr>
              <w:t>تعلق</w:t>
            </w:r>
            <w:r w:rsidRPr="00364068">
              <w:rPr>
                <w:rFonts w:ascii="B Nazanin" w:hAnsi="Arial" w:cs="B Zar"/>
                <w:sz w:val="18"/>
                <w:szCs w:val="18"/>
              </w:rPr>
              <w:t xml:space="preserve"> </w:t>
            </w:r>
            <w:r w:rsidRPr="00364068">
              <w:rPr>
                <w:rFonts w:ascii="B Nazanin" w:hAnsi="Arial" w:cs="B Zar" w:hint="cs"/>
                <w:sz w:val="18"/>
                <w:szCs w:val="18"/>
                <w:rtl/>
              </w:rPr>
              <w:t>به</w:t>
            </w:r>
            <w:r w:rsidRPr="00364068">
              <w:rPr>
                <w:rFonts w:ascii="B Nazanin" w:hAnsi="Arial" w:cs="B Zar"/>
                <w:sz w:val="18"/>
                <w:szCs w:val="18"/>
              </w:rPr>
              <w:t xml:space="preserve"> </w:t>
            </w:r>
            <w:r w:rsidRPr="00364068">
              <w:rPr>
                <w:rFonts w:ascii="B Nazanin" w:hAnsi="Arial" w:cs="B Zar" w:hint="cs"/>
                <w:sz w:val="18"/>
                <w:szCs w:val="18"/>
                <w:rtl/>
              </w:rPr>
              <w:t>فضای</w:t>
            </w:r>
            <w:r w:rsidRPr="00364068">
              <w:rPr>
                <w:rFonts w:ascii="B Nazanin" w:hAnsi="Arial" w:cs="B Zar"/>
                <w:sz w:val="18"/>
                <w:szCs w:val="18"/>
              </w:rPr>
              <w:t xml:space="preserve"> </w:t>
            </w:r>
            <w:r w:rsidRPr="00364068">
              <w:rPr>
                <w:rFonts w:ascii="B Nazanin" w:hAnsi="Arial" w:cs="B Zar" w:hint="cs"/>
                <w:sz w:val="18"/>
                <w:szCs w:val="18"/>
                <w:rtl/>
              </w:rPr>
              <w:t>خانه</w:t>
            </w:r>
          </w:p>
        </w:tc>
        <w:tc>
          <w:tcPr>
            <w:tcW w:w="1020" w:type="dxa"/>
            <w:shd w:val="clear" w:color="auto" w:fill="DEEAF6" w:themeFill="accent1" w:themeFillTint="33"/>
          </w:tcPr>
          <w:p w14:paraId="0F998CAE" w14:textId="03E89461" w:rsidR="00815B25" w:rsidRPr="00364068" w:rsidRDefault="00815B25" w:rsidP="003E4A54">
            <w:pPr>
              <w:autoSpaceDE w:val="0"/>
              <w:autoSpaceDN w:val="0"/>
              <w:adjustRightInd w:val="0"/>
              <w:spacing w:after="0" w:line="240" w:lineRule="auto"/>
              <w:jc w:val="both"/>
              <w:rPr>
                <w:rFonts w:ascii="B Nazanin" w:hAnsi="Arial" w:cs="B Nazanin"/>
                <w:sz w:val="20"/>
                <w:szCs w:val="20"/>
              </w:rPr>
            </w:pPr>
            <w:r w:rsidRPr="00364068">
              <w:rPr>
                <w:rFonts w:cs="B Nazanin"/>
                <w:sz w:val="20"/>
                <w:szCs w:val="20"/>
                <w:rtl/>
              </w:rPr>
              <w:t>0.60</w:t>
            </w:r>
          </w:p>
        </w:tc>
        <w:tc>
          <w:tcPr>
            <w:tcW w:w="826" w:type="dxa"/>
            <w:shd w:val="clear" w:color="auto" w:fill="DEEAF6" w:themeFill="accent1" w:themeFillTint="33"/>
          </w:tcPr>
          <w:p w14:paraId="17ACD112" w14:textId="0C910AE8" w:rsidR="00815B25" w:rsidRPr="00364068" w:rsidRDefault="00815B25" w:rsidP="003E4A54">
            <w:pPr>
              <w:autoSpaceDE w:val="0"/>
              <w:autoSpaceDN w:val="0"/>
              <w:adjustRightInd w:val="0"/>
              <w:spacing w:after="0" w:line="240" w:lineRule="auto"/>
              <w:jc w:val="both"/>
              <w:rPr>
                <w:rFonts w:ascii="B Nazanin" w:hAnsi="Arial" w:cs="B Nazanin"/>
                <w:sz w:val="20"/>
                <w:szCs w:val="20"/>
              </w:rPr>
            </w:pPr>
            <w:r w:rsidRPr="00364068">
              <w:rPr>
                <w:rFonts w:cs="B Nazanin"/>
                <w:sz w:val="20"/>
                <w:szCs w:val="20"/>
                <w:rtl/>
              </w:rPr>
              <w:t>1.66</w:t>
            </w:r>
          </w:p>
        </w:tc>
        <w:tc>
          <w:tcPr>
            <w:tcW w:w="826" w:type="dxa"/>
            <w:shd w:val="clear" w:color="auto" w:fill="DEEAF6" w:themeFill="accent1" w:themeFillTint="33"/>
          </w:tcPr>
          <w:p w14:paraId="17A93B9E" w14:textId="4155E7DD"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0.012</w:t>
            </w:r>
          </w:p>
        </w:tc>
        <w:tc>
          <w:tcPr>
            <w:tcW w:w="993" w:type="dxa"/>
            <w:gridSpan w:val="2"/>
            <w:shd w:val="clear" w:color="auto" w:fill="DEEAF6" w:themeFill="accent1" w:themeFillTint="33"/>
          </w:tcPr>
          <w:p w14:paraId="5260DC16"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0.08</w:t>
            </w:r>
          </w:p>
        </w:tc>
        <w:tc>
          <w:tcPr>
            <w:tcW w:w="1406" w:type="dxa"/>
            <w:gridSpan w:val="2"/>
            <w:shd w:val="clear" w:color="auto" w:fill="DEEAF6" w:themeFill="accent1" w:themeFillTint="33"/>
          </w:tcPr>
          <w:p w14:paraId="68E820F7"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0.012</w:t>
            </w:r>
          </w:p>
        </w:tc>
        <w:tc>
          <w:tcPr>
            <w:tcW w:w="1145" w:type="dxa"/>
            <w:shd w:val="clear" w:color="auto" w:fill="DEEAF6" w:themeFill="accent1" w:themeFillTint="33"/>
          </w:tcPr>
          <w:p w14:paraId="2C458FEE"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0.146</w:t>
            </w:r>
          </w:p>
        </w:tc>
        <w:tc>
          <w:tcPr>
            <w:tcW w:w="1134" w:type="dxa"/>
            <w:shd w:val="clear" w:color="auto" w:fill="DEEAF6" w:themeFill="accent1" w:themeFillTint="33"/>
          </w:tcPr>
          <w:p w14:paraId="03AF5C08"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0.000</w:t>
            </w:r>
          </w:p>
        </w:tc>
      </w:tr>
      <w:tr w:rsidR="00364068" w:rsidRPr="00364068" w14:paraId="43C31FB7" w14:textId="77777777" w:rsidTr="00815B25">
        <w:trPr>
          <w:jc w:val="center"/>
        </w:trPr>
        <w:tc>
          <w:tcPr>
            <w:tcW w:w="2374" w:type="dxa"/>
            <w:gridSpan w:val="3"/>
            <w:shd w:val="clear" w:color="auto" w:fill="DEEAF6" w:themeFill="accent1" w:themeFillTint="33"/>
          </w:tcPr>
          <w:p w14:paraId="7D018120"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hint="cs"/>
                <w:sz w:val="18"/>
                <w:szCs w:val="18"/>
                <w:rtl/>
              </w:rPr>
              <w:t>آرامش</w:t>
            </w:r>
            <w:r w:rsidRPr="00364068">
              <w:rPr>
                <w:rFonts w:ascii="B Nazanin" w:hAnsi="Arial" w:cs="B Zar"/>
                <w:sz w:val="18"/>
                <w:szCs w:val="18"/>
              </w:rPr>
              <w:t xml:space="preserve"> </w:t>
            </w:r>
            <w:r w:rsidRPr="00364068">
              <w:rPr>
                <w:rFonts w:ascii="B Nazanin" w:hAnsi="Arial" w:cs="B Zar" w:hint="cs"/>
                <w:sz w:val="18"/>
                <w:szCs w:val="18"/>
                <w:rtl/>
              </w:rPr>
              <w:t>روانی</w:t>
            </w:r>
            <w:r w:rsidRPr="00364068">
              <w:rPr>
                <w:rFonts w:ascii="B Nazanin" w:hAnsi="Arial" w:cs="B Zar"/>
                <w:sz w:val="18"/>
                <w:szCs w:val="18"/>
              </w:rPr>
              <w:t xml:space="preserve"> </w:t>
            </w:r>
            <w:r w:rsidRPr="00364068">
              <w:rPr>
                <w:rFonts w:ascii="B Nazanin" w:hAnsi="Arial" w:cs="B Zar" w:hint="cs"/>
                <w:sz w:val="18"/>
                <w:szCs w:val="18"/>
                <w:rtl/>
              </w:rPr>
              <w:t>ناشی</w:t>
            </w:r>
            <w:r w:rsidRPr="00364068">
              <w:rPr>
                <w:rFonts w:ascii="B Nazanin" w:hAnsi="Arial" w:cs="B Zar"/>
                <w:sz w:val="18"/>
                <w:szCs w:val="18"/>
              </w:rPr>
              <w:t xml:space="preserve"> </w:t>
            </w:r>
            <w:r w:rsidRPr="00364068">
              <w:rPr>
                <w:rFonts w:ascii="B Nazanin" w:hAnsi="Arial" w:cs="B Zar" w:hint="cs"/>
                <w:sz w:val="18"/>
                <w:szCs w:val="18"/>
                <w:rtl/>
              </w:rPr>
              <w:t>از</w:t>
            </w:r>
            <w:r w:rsidRPr="00364068">
              <w:rPr>
                <w:rFonts w:ascii="B Nazanin" w:hAnsi="Arial" w:cs="B Zar"/>
                <w:sz w:val="18"/>
                <w:szCs w:val="18"/>
              </w:rPr>
              <w:t xml:space="preserve"> </w:t>
            </w:r>
            <w:r w:rsidRPr="00364068">
              <w:rPr>
                <w:rFonts w:ascii="B Nazanin" w:hAnsi="Arial" w:cs="B Zar" w:hint="cs"/>
                <w:sz w:val="18"/>
                <w:szCs w:val="18"/>
                <w:rtl/>
              </w:rPr>
              <w:t>طبیعت</w:t>
            </w:r>
          </w:p>
        </w:tc>
        <w:tc>
          <w:tcPr>
            <w:tcW w:w="1020" w:type="dxa"/>
            <w:shd w:val="clear" w:color="auto" w:fill="DEEAF6" w:themeFill="accent1" w:themeFillTint="33"/>
          </w:tcPr>
          <w:p w14:paraId="4BA5936D" w14:textId="28C83706" w:rsidR="00815B25" w:rsidRPr="00364068" w:rsidRDefault="00815B25" w:rsidP="003E4A54">
            <w:pPr>
              <w:autoSpaceDE w:val="0"/>
              <w:autoSpaceDN w:val="0"/>
              <w:adjustRightInd w:val="0"/>
              <w:spacing w:after="0" w:line="240" w:lineRule="auto"/>
              <w:jc w:val="both"/>
              <w:rPr>
                <w:rFonts w:ascii="B Nazanin" w:hAnsi="Arial" w:cs="B Nazanin"/>
                <w:sz w:val="20"/>
                <w:szCs w:val="20"/>
                <w:rtl/>
              </w:rPr>
            </w:pPr>
            <w:r w:rsidRPr="00364068">
              <w:rPr>
                <w:rFonts w:cs="B Nazanin"/>
                <w:sz w:val="20"/>
                <w:szCs w:val="20"/>
                <w:rtl/>
              </w:rPr>
              <w:t>0.6</w:t>
            </w:r>
            <w:r w:rsidRPr="00364068">
              <w:rPr>
                <w:rFonts w:cs="B Nazanin" w:hint="cs"/>
                <w:sz w:val="20"/>
                <w:szCs w:val="20"/>
                <w:rtl/>
              </w:rPr>
              <w:t>0</w:t>
            </w:r>
          </w:p>
        </w:tc>
        <w:tc>
          <w:tcPr>
            <w:tcW w:w="826" w:type="dxa"/>
            <w:shd w:val="clear" w:color="auto" w:fill="DEEAF6" w:themeFill="accent1" w:themeFillTint="33"/>
          </w:tcPr>
          <w:p w14:paraId="54D7D159" w14:textId="6AA4E812" w:rsidR="00815B25" w:rsidRPr="00364068" w:rsidRDefault="00815B25" w:rsidP="003E4A54">
            <w:pPr>
              <w:autoSpaceDE w:val="0"/>
              <w:autoSpaceDN w:val="0"/>
              <w:adjustRightInd w:val="0"/>
              <w:spacing w:after="0" w:line="240" w:lineRule="auto"/>
              <w:jc w:val="both"/>
              <w:rPr>
                <w:rFonts w:ascii="B Nazanin" w:hAnsi="Arial" w:cs="B Nazanin"/>
                <w:sz w:val="20"/>
                <w:szCs w:val="20"/>
              </w:rPr>
            </w:pPr>
            <w:r w:rsidRPr="00364068">
              <w:rPr>
                <w:rFonts w:cs="B Nazanin"/>
                <w:sz w:val="20"/>
                <w:szCs w:val="20"/>
                <w:rtl/>
              </w:rPr>
              <w:t>1.61</w:t>
            </w:r>
          </w:p>
        </w:tc>
        <w:tc>
          <w:tcPr>
            <w:tcW w:w="826" w:type="dxa"/>
            <w:shd w:val="clear" w:color="auto" w:fill="DEEAF6" w:themeFill="accent1" w:themeFillTint="33"/>
          </w:tcPr>
          <w:p w14:paraId="3DC3AE5F" w14:textId="5BDD53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-0.093</w:t>
            </w:r>
          </w:p>
        </w:tc>
        <w:tc>
          <w:tcPr>
            <w:tcW w:w="993" w:type="dxa"/>
            <w:gridSpan w:val="2"/>
            <w:shd w:val="clear" w:color="auto" w:fill="DEEAF6" w:themeFill="accent1" w:themeFillTint="33"/>
          </w:tcPr>
          <w:p w14:paraId="17055532"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0.083</w:t>
            </w:r>
          </w:p>
        </w:tc>
        <w:tc>
          <w:tcPr>
            <w:tcW w:w="1406" w:type="dxa"/>
            <w:gridSpan w:val="2"/>
            <w:shd w:val="clear" w:color="auto" w:fill="DEEAF6" w:themeFill="accent1" w:themeFillTint="33"/>
          </w:tcPr>
          <w:p w14:paraId="42A21B1B"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-0.086</w:t>
            </w:r>
          </w:p>
        </w:tc>
        <w:tc>
          <w:tcPr>
            <w:tcW w:w="1145" w:type="dxa"/>
            <w:shd w:val="clear" w:color="auto" w:fill="DEEAF6" w:themeFill="accent1" w:themeFillTint="33"/>
          </w:tcPr>
          <w:p w14:paraId="5FF6C0A2"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-1.121</w:t>
            </w:r>
          </w:p>
        </w:tc>
        <w:tc>
          <w:tcPr>
            <w:tcW w:w="1134" w:type="dxa"/>
            <w:shd w:val="clear" w:color="auto" w:fill="DEEAF6" w:themeFill="accent1" w:themeFillTint="33"/>
          </w:tcPr>
          <w:p w14:paraId="1849014A"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0.000</w:t>
            </w:r>
          </w:p>
        </w:tc>
      </w:tr>
      <w:tr w:rsidR="00364068" w:rsidRPr="00364068" w14:paraId="23D8E5CC" w14:textId="77777777" w:rsidTr="00815B25">
        <w:trPr>
          <w:jc w:val="center"/>
        </w:trPr>
        <w:tc>
          <w:tcPr>
            <w:tcW w:w="2374" w:type="dxa"/>
            <w:gridSpan w:val="3"/>
            <w:shd w:val="clear" w:color="auto" w:fill="DEEAF6" w:themeFill="accent1" w:themeFillTint="33"/>
          </w:tcPr>
          <w:p w14:paraId="2FA49349"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hint="cs"/>
                <w:sz w:val="18"/>
                <w:szCs w:val="18"/>
                <w:rtl/>
              </w:rPr>
              <w:t>حس</w:t>
            </w:r>
            <w:r w:rsidRPr="00364068">
              <w:rPr>
                <w:rFonts w:ascii="B Nazanin" w:hAnsi="Arial" w:cs="B Zar"/>
                <w:sz w:val="18"/>
                <w:szCs w:val="18"/>
              </w:rPr>
              <w:t xml:space="preserve"> </w:t>
            </w:r>
            <w:r w:rsidRPr="00364068">
              <w:rPr>
                <w:rFonts w:ascii="B Nazanin" w:hAnsi="Arial" w:cs="B Zar" w:hint="cs"/>
                <w:sz w:val="18"/>
                <w:szCs w:val="18"/>
                <w:rtl/>
              </w:rPr>
              <w:t>استقلال</w:t>
            </w:r>
            <w:r w:rsidRPr="00364068">
              <w:rPr>
                <w:rFonts w:ascii="B Nazanin" w:hAnsi="Arial" w:cs="B Zar"/>
                <w:sz w:val="18"/>
                <w:szCs w:val="18"/>
              </w:rPr>
              <w:t xml:space="preserve"> </w:t>
            </w:r>
            <w:r w:rsidRPr="00364068">
              <w:rPr>
                <w:rFonts w:ascii="B Nazanin" w:hAnsi="Arial" w:cs="B Zar" w:hint="cs"/>
                <w:sz w:val="18"/>
                <w:szCs w:val="18"/>
                <w:rtl/>
              </w:rPr>
              <w:t>و</w:t>
            </w:r>
            <w:r w:rsidRPr="00364068">
              <w:rPr>
                <w:rFonts w:ascii="B Nazanin" w:hAnsi="Arial" w:cs="B Zar"/>
                <w:sz w:val="18"/>
                <w:szCs w:val="18"/>
              </w:rPr>
              <w:t xml:space="preserve"> </w:t>
            </w:r>
            <w:r w:rsidRPr="00364068">
              <w:rPr>
                <w:rFonts w:ascii="B Nazanin" w:hAnsi="Arial" w:cs="B Zar" w:hint="cs"/>
                <w:sz w:val="18"/>
                <w:szCs w:val="18"/>
                <w:rtl/>
              </w:rPr>
              <w:t>اختیار</w:t>
            </w:r>
          </w:p>
        </w:tc>
        <w:tc>
          <w:tcPr>
            <w:tcW w:w="1020" w:type="dxa"/>
            <w:shd w:val="clear" w:color="auto" w:fill="DEEAF6" w:themeFill="accent1" w:themeFillTint="33"/>
          </w:tcPr>
          <w:p w14:paraId="18A67EF5" w14:textId="6208BBAD" w:rsidR="00815B25" w:rsidRPr="00364068" w:rsidRDefault="00815B25" w:rsidP="003E4A54">
            <w:pPr>
              <w:autoSpaceDE w:val="0"/>
              <w:autoSpaceDN w:val="0"/>
              <w:adjustRightInd w:val="0"/>
              <w:spacing w:after="0" w:line="240" w:lineRule="auto"/>
              <w:jc w:val="both"/>
              <w:rPr>
                <w:rFonts w:ascii="B Nazanin" w:hAnsi="Arial" w:cs="B Nazanin"/>
                <w:sz w:val="20"/>
                <w:szCs w:val="20"/>
              </w:rPr>
            </w:pPr>
            <w:r w:rsidRPr="00364068">
              <w:rPr>
                <w:rFonts w:cs="B Nazanin"/>
                <w:sz w:val="20"/>
                <w:szCs w:val="20"/>
                <w:rtl/>
              </w:rPr>
              <w:t>0.5</w:t>
            </w:r>
            <w:r w:rsidRPr="00364068">
              <w:rPr>
                <w:rFonts w:cs="B Nazanin" w:hint="cs"/>
                <w:sz w:val="20"/>
                <w:szCs w:val="20"/>
                <w:rtl/>
              </w:rPr>
              <w:t>2</w:t>
            </w:r>
          </w:p>
        </w:tc>
        <w:tc>
          <w:tcPr>
            <w:tcW w:w="826" w:type="dxa"/>
            <w:shd w:val="clear" w:color="auto" w:fill="DEEAF6" w:themeFill="accent1" w:themeFillTint="33"/>
          </w:tcPr>
          <w:p w14:paraId="3A70DBE5" w14:textId="48786E37" w:rsidR="00815B25" w:rsidRPr="00364068" w:rsidRDefault="00815B25" w:rsidP="003E4A54">
            <w:pPr>
              <w:autoSpaceDE w:val="0"/>
              <w:autoSpaceDN w:val="0"/>
              <w:adjustRightInd w:val="0"/>
              <w:spacing w:after="0" w:line="240" w:lineRule="auto"/>
              <w:jc w:val="both"/>
              <w:rPr>
                <w:rFonts w:ascii="B Nazanin" w:hAnsi="Arial" w:cs="B Nazanin"/>
                <w:sz w:val="20"/>
                <w:szCs w:val="20"/>
              </w:rPr>
            </w:pPr>
            <w:r w:rsidRPr="00364068">
              <w:rPr>
                <w:rFonts w:cs="B Nazanin"/>
                <w:sz w:val="20"/>
                <w:szCs w:val="20"/>
                <w:rtl/>
              </w:rPr>
              <w:t>1.7</w:t>
            </w:r>
            <w:r w:rsidRPr="00364068">
              <w:rPr>
                <w:rFonts w:cs="B Nazanin" w:hint="cs"/>
                <w:sz w:val="20"/>
                <w:szCs w:val="20"/>
                <w:rtl/>
              </w:rPr>
              <w:t>7</w:t>
            </w:r>
          </w:p>
        </w:tc>
        <w:tc>
          <w:tcPr>
            <w:tcW w:w="826" w:type="dxa"/>
            <w:shd w:val="clear" w:color="auto" w:fill="DEEAF6" w:themeFill="accent1" w:themeFillTint="33"/>
          </w:tcPr>
          <w:p w14:paraId="57B32F42" w14:textId="76872A5B"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0.158</w:t>
            </w:r>
          </w:p>
        </w:tc>
        <w:tc>
          <w:tcPr>
            <w:tcW w:w="993" w:type="dxa"/>
            <w:gridSpan w:val="2"/>
            <w:shd w:val="clear" w:color="auto" w:fill="DEEAF6" w:themeFill="accent1" w:themeFillTint="33"/>
          </w:tcPr>
          <w:p w14:paraId="1028EBB8"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0.102</w:t>
            </w:r>
          </w:p>
        </w:tc>
        <w:tc>
          <w:tcPr>
            <w:tcW w:w="1406" w:type="dxa"/>
            <w:gridSpan w:val="2"/>
            <w:shd w:val="clear" w:color="auto" w:fill="DEEAF6" w:themeFill="accent1" w:themeFillTint="33"/>
          </w:tcPr>
          <w:p w14:paraId="0CE7A52C"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0.146</w:t>
            </w:r>
          </w:p>
        </w:tc>
        <w:tc>
          <w:tcPr>
            <w:tcW w:w="1145" w:type="dxa"/>
            <w:shd w:val="clear" w:color="auto" w:fill="DEEAF6" w:themeFill="accent1" w:themeFillTint="33"/>
          </w:tcPr>
          <w:p w14:paraId="2DB84CB9"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1.541</w:t>
            </w:r>
          </w:p>
        </w:tc>
        <w:tc>
          <w:tcPr>
            <w:tcW w:w="1134" w:type="dxa"/>
            <w:shd w:val="clear" w:color="auto" w:fill="DEEAF6" w:themeFill="accent1" w:themeFillTint="33"/>
          </w:tcPr>
          <w:p w14:paraId="1264107A"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0.000</w:t>
            </w:r>
          </w:p>
        </w:tc>
      </w:tr>
      <w:tr w:rsidR="00364068" w:rsidRPr="00364068" w14:paraId="01DC3D76" w14:textId="77777777" w:rsidTr="00815B25">
        <w:trPr>
          <w:jc w:val="center"/>
        </w:trPr>
        <w:tc>
          <w:tcPr>
            <w:tcW w:w="2374" w:type="dxa"/>
            <w:gridSpan w:val="3"/>
            <w:shd w:val="clear" w:color="auto" w:fill="DEEAF6" w:themeFill="accent1" w:themeFillTint="33"/>
          </w:tcPr>
          <w:p w14:paraId="52F495E8"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hint="cs"/>
                <w:sz w:val="18"/>
                <w:szCs w:val="18"/>
                <w:rtl/>
              </w:rPr>
              <w:t>کنجکاوی</w:t>
            </w:r>
            <w:r w:rsidRPr="00364068">
              <w:rPr>
                <w:rFonts w:ascii="B Nazanin" w:hAnsi="Arial" w:cs="B Zar"/>
                <w:sz w:val="18"/>
                <w:szCs w:val="18"/>
              </w:rPr>
              <w:t xml:space="preserve"> </w:t>
            </w:r>
            <w:r w:rsidRPr="00364068">
              <w:rPr>
                <w:rFonts w:ascii="B Nazanin" w:hAnsi="Arial" w:cs="B Zar" w:hint="cs"/>
                <w:sz w:val="18"/>
                <w:szCs w:val="18"/>
                <w:rtl/>
              </w:rPr>
              <w:t>و</w:t>
            </w:r>
            <w:r w:rsidRPr="00364068">
              <w:rPr>
                <w:rFonts w:ascii="B Nazanin" w:hAnsi="Arial" w:cs="B Zar"/>
                <w:sz w:val="18"/>
                <w:szCs w:val="18"/>
              </w:rPr>
              <w:t xml:space="preserve"> </w:t>
            </w:r>
            <w:r w:rsidRPr="00364068">
              <w:rPr>
                <w:rFonts w:ascii="B Nazanin" w:hAnsi="Arial" w:cs="B Zar" w:hint="cs"/>
                <w:sz w:val="18"/>
                <w:szCs w:val="18"/>
                <w:rtl/>
              </w:rPr>
              <w:t>کاوش</w:t>
            </w:r>
          </w:p>
        </w:tc>
        <w:tc>
          <w:tcPr>
            <w:tcW w:w="1020" w:type="dxa"/>
            <w:shd w:val="clear" w:color="auto" w:fill="DEEAF6" w:themeFill="accent1" w:themeFillTint="33"/>
          </w:tcPr>
          <w:p w14:paraId="1C3CB173" w14:textId="5F5F851C" w:rsidR="00815B25" w:rsidRPr="00364068" w:rsidRDefault="00815B25" w:rsidP="003E4A54">
            <w:pPr>
              <w:autoSpaceDE w:val="0"/>
              <w:autoSpaceDN w:val="0"/>
              <w:adjustRightInd w:val="0"/>
              <w:spacing w:after="0" w:line="240" w:lineRule="auto"/>
              <w:jc w:val="both"/>
              <w:rPr>
                <w:rFonts w:ascii="B Nazanin" w:hAnsi="Arial" w:cs="B Nazanin"/>
                <w:sz w:val="20"/>
                <w:szCs w:val="20"/>
              </w:rPr>
            </w:pPr>
            <w:r w:rsidRPr="00364068">
              <w:rPr>
                <w:rFonts w:cs="B Nazanin"/>
                <w:sz w:val="20"/>
                <w:szCs w:val="20"/>
                <w:rtl/>
              </w:rPr>
              <w:t>0.5</w:t>
            </w:r>
            <w:r w:rsidRPr="00364068">
              <w:rPr>
                <w:rFonts w:cs="B Nazanin" w:hint="cs"/>
                <w:sz w:val="20"/>
                <w:szCs w:val="20"/>
                <w:rtl/>
              </w:rPr>
              <w:t>1</w:t>
            </w:r>
          </w:p>
        </w:tc>
        <w:tc>
          <w:tcPr>
            <w:tcW w:w="826" w:type="dxa"/>
            <w:shd w:val="clear" w:color="auto" w:fill="DEEAF6" w:themeFill="accent1" w:themeFillTint="33"/>
          </w:tcPr>
          <w:p w14:paraId="155C10E4" w14:textId="4EE71614" w:rsidR="00815B25" w:rsidRPr="00364068" w:rsidRDefault="00815B25" w:rsidP="003E4A54">
            <w:pPr>
              <w:autoSpaceDE w:val="0"/>
              <w:autoSpaceDN w:val="0"/>
              <w:adjustRightInd w:val="0"/>
              <w:spacing w:after="0" w:line="240" w:lineRule="auto"/>
              <w:jc w:val="both"/>
              <w:rPr>
                <w:rFonts w:ascii="B Nazanin" w:hAnsi="Arial" w:cs="B Nazanin"/>
                <w:sz w:val="20"/>
                <w:szCs w:val="20"/>
              </w:rPr>
            </w:pPr>
            <w:r w:rsidRPr="00364068">
              <w:rPr>
                <w:rFonts w:cs="B Nazanin"/>
                <w:sz w:val="20"/>
                <w:szCs w:val="20"/>
                <w:rtl/>
              </w:rPr>
              <w:t>1.8</w:t>
            </w:r>
            <w:r w:rsidRPr="00364068">
              <w:rPr>
                <w:rFonts w:cs="B Nazanin" w:hint="cs"/>
                <w:sz w:val="20"/>
                <w:szCs w:val="20"/>
                <w:rtl/>
              </w:rPr>
              <w:t>7</w:t>
            </w:r>
          </w:p>
        </w:tc>
        <w:tc>
          <w:tcPr>
            <w:tcW w:w="826" w:type="dxa"/>
            <w:shd w:val="clear" w:color="auto" w:fill="DEEAF6" w:themeFill="accent1" w:themeFillTint="33"/>
          </w:tcPr>
          <w:p w14:paraId="0C27B41C" w14:textId="16B0BD55"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0.145</w:t>
            </w:r>
          </w:p>
        </w:tc>
        <w:tc>
          <w:tcPr>
            <w:tcW w:w="993" w:type="dxa"/>
            <w:gridSpan w:val="2"/>
            <w:shd w:val="clear" w:color="auto" w:fill="DEEAF6" w:themeFill="accent1" w:themeFillTint="33"/>
          </w:tcPr>
          <w:p w14:paraId="6A354CF1"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0.076</w:t>
            </w:r>
          </w:p>
        </w:tc>
        <w:tc>
          <w:tcPr>
            <w:tcW w:w="1406" w:type="dxa"/>
            <w:gridSpan w:val="2"/>
            <w:shd w:val="clear" w:color="auto" w:fill="DEEAF6" w:themeFill="accent1" w:themeFillTint="33"/>
          </w:tcPr>
          <w:p w14:paraId="19D5B14A"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0.146</w:t>
            </w:r>
          </w:p>
        </w:tc>
        <w:tc>
          <w:tcPr>
            <w:tcW w:w="1145" w:type="dxa"/>
            <w:shd w:val="clear" w:color="auto" w:fill="DEEAF6" w:themeFill="accent1" w:themeFillTint="33"/>
          </w:tcPr>
          <w:p w14:paraId="35FF2166"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1.909</w:t>
            </w:r>
          </w:p>
        </w:tc>
        <w:tc>
          <w:tcPr>
            <w:tcW w:w="1134" w:type="dxa"/>
            <w:shd w:val="clear" w:color="auto" w:fill="DEEAF6" w:themeFill="accent1" w:themeFillTint="33"/>
          </w:tcPr>
          <w:p w14:paraId="17B124C4"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0.000</w:t>
            </w:r>
          </w:p>
        </w:tc>
      </w:tr>
      <w:tr w:rsidR="00364068" w:rsidRPr="00364068" w14:paraId="3B6EAA96" w14:textId="77777777" w:rsidTr="00815B25">
        <w:trPr>
          <w:jc w:val="center"/>
        </w:trPr>
        <w:tc>
          <w:tcPr>
            <w:tcW w:w="2374" w:type="dxa"/>
            <w:gridSpan w:val="3"/>
            <w:shd w:val="clear" w:color="auto" w:fill="DEEAF6" w:themeFill="accent1" w:themeFillTint="33"/>
          </w:tcPr>
          <w:p w14:paraId="792E8B91"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hint="cs"/>
                <w:sz w:val="18"/>
                <w:szCs w:val="18"/>
                <w:rtl/>
              </w:rPr>
              <w:t>تخیل</w:t>
            </w:r>
            <w:r w:rsidRPr="00364068">
              <w:rPr>
                <w:rFonts w:ascii="B Nazanin" w:hAnsi="Arial" w:cs="B Zar"/>
                <w:sz w:val="18"/>
                <w:szCs w:val="18"/>
              </w:rPr>
              <w:t xml:space="preserve"> </w:t>
            </w:r>
            <w:r w:rsidRPr="00364068">
              <w:rPr>
                <w:rFonts w:ascii="B Nazanin" w:hAnsi="Arial" w:cs="B Zar" w:hint="cs"/>
                <w:sz w:val="18"/>
                <w:szCs w:val="18"/>
                <w:rtl/>
              </w:rPr>
              <w:t>و</w:t>
            </w:r>
            <w:r w:rsidRPr="00364068">
              <w:rPr>
                <w:rFonts w:ascii="B Nazanin" w:hAnsi="Arial" w:cs="B Zar"/>
                <w:sz w:val="18"/>
                <w:szCs w:val="18"/>
              </w:rPr>
              <w:t xml:space="preserve"> </w:t>
            </w:r>
            <w:r w:rsidRPr="00364068">
              <w:rPr>
                <w:rFonts w:ascii="B Nazanin" w:hAnsi="Arial" w:cs="B Zar" w:hint="cs"/>
                <w:sz w:val="18"/>
                <w:szCs w:val="18"/>
                <w:rtl/>
              </w:rPr>
              <w:t>نمادپردازی</w:t>
            </w:r>
          </w:p>
        </w:tc>
        <w:tc>
          <w:tcPr>
            <w:tcW w:w="1020" w:type="dxa"/>
            <w:shd w:val="clear" w:color="auto" w:fill="DEEAF6" w:themeFill="accent1" w:themeFillTint="33"/>
          </w:tcPr>
          <w:p w14:paraId="71932676" w14:textId="2246A9CB" w:rsidR="00815B25" w:rsidRPr="00364068" w:rsidRDefault="00815B25" w:rsidP="003E4A54">
            <w:pPr>
              <w:autoSpaceDE w:val="0"/>
              <w:autoSpaceDN w:val="0"/>
              <w:adjustRightInd w:val="0"/>
              <w:spacing w:after="0" w:line="240" w:lineRule="auto"/>
              <w:jc w:val="both"/>
              <w:rPr>
                <w:rFonts w:ascii="B Nazanin" w:hAnsi="Arial" w:cs="B Nazanin"/>
                <w:sz w:val="20"/>
                <w:szCs w:val="20"/>
              </w:rPr>
            </w:pPr>
            <w:r w:rsidRPr="00364068">
              <w:rPr>
                <w:rFonts w:cs="B Nazanin"/>
                <w:sz w:val="20"/>
                <w:szCs w:val="20"/>
                <w:rtl/>
              </w:rPr>
              <w:t>0.6</w:t>
            </w:r>
            <w:r w:rsidRPr="00364068">
              <w:rPr>
                <w:rFonts w:cs="B Nazanin" w:hint="cs"/>
                <w:sz w:val="20"/>
                <w:szCs w:val="20"/>
                <w:rtl/>
              </w:rPr>
              <w:t>0</w:t>
            </w:r>
          </w:p>
        </w:tc>
        <w:tc>
          <w:tcPr>
            <w:tcW w:w="826" w:type="dxa"/>
            <w:shd w:val="clear" w:color="auto" w:fill="DEEAF6" w:themeFill="accent1" w:themeFillTint="33"/>
          </w:tcPr>
          <w:p w14:paraId="1EACE6AE" w14:textId="573CC27B" w:rsidR="00815B25" w:rsidRPr="00364068" w:rsidRDefault="00815B25" w:rsidP="003E4A54">
            <w:pPr>
              <w:autoSpaceDE w:val="0"/>
              <w:autoSpaceDN w:val="0"/>
              <w:adjustRightInd w:val="0"/>
              <w:spacing w:after="0" w:line="240" w:lineRule="auto"/>
              <w:jc w:val="both"/>
              <w:rPr>
                <w:rFonts w:ascii="B Nazanin" w:hAnsi="Arial" w:cs="B Nazanin"/>
                <w:sz w:val="20"/>
                <w:szCs w:val="20"/>
              </w:rPr>
            </w:pPr>
            <w:r w:rsidRPr="00364068">
              <w:rPr>
                <w:rFonts w:cs="B Nazanin"/>
                <w:sz w:val="20"/>
                <w:szCs w:val="20"/>
                <w:rtl/>
              </w:rPr>
              <w:t>1.56</w:t>
            </w:r>
          </w:p>
        </w:tc>
        <w:tc>
          <w:tcPr>
            <w:tcW w:w="826" w:type="dxa"/>
            <w:shd w:val="clear" w:color="auto" w:fill="DEEAF6" w:themeFill="accent1" w:themeFillTint="33"/>
          </w:tcPr>
          <w:p w14:paraId="09AD2042" w14:textId="0800B859"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0.003</w:t>
            </w:r>
          </w:p>
        </w:tc>
        <w:tc>
          <w:tcPr>
            <w:tcW w:w="993" w:type="dxa"/>
            <w:gridSpan w:val="2"/>
            <w:shd w:val="clear" w:color="auto" w:fill="DEEAF6" w:themeFill="accent1" w:themeFillTint="33"/>
          </w:tcPr>
          <w:p w14:paraId="51BB41A4"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0.088</w:t>
            </w:r>
          </w:p>
        </w:tc>
        <w:tc>
          <w:tcPr>
            <w:tcW w:w="1406" w:type="dxa"/>
            <w:gridSpan w:val="2"/>
            <w:shd w:val="clear" w:color="auto" w:fill="DEEAF6" w:themeFill="accent1" w:themeFillTint="33"/>
          </w:tcPr>
          <w:p w14:paraId="17D21D3A"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0.003</w:t>
            </w:r>
          </w:p>
        </w:tc>
        <w:tc>
          <w:tcPr>
            <w:tcW w:w="1145" w:type="dxa"/>
            <w:shd w:val="clear" w:color="auto" w:fill="DEEAF6" w:themeFill="accent1" w:themeFillTint="33"/>
          </w:tcPr>
          <w:p w14:paraId="72B7FC14"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0.039</w:t>
            </w:r>
          </w:p>
        </w:tc>
        <w:tc>
          <w:tcPr>
            <w:tcW w:w="1134" w:type="dxa"/>
            <w:shd w:val="clear" w:color="auto" w:fill="DEEAF6" w:themeFill="accent1" w:themeFillTint="33"/>
          </w:tcPr>
          <w:p w14:paraId="174E8C72"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0.000</w:t>
            </w:r>
          </w:p>
        </w:tc>
      </w:tr>
      <w:tr w:rsidR="00364068" w:rsidRPr="00364068" w14:paraId="20FFDE90" w14:textId="77777777" w:rsidTr="00815B25">
        <w:trPr>
          <w:jc w:val="center"/>
        </w:trPr>
        <w:tc>
          <w:tcPr>
            <w:tcW w:w="2374" w:type="dxa"/>
            <w:gridSpan w:val="3"/>
            <w:shd w:val="clear" w:color="auto" w:fill="DEEAF6" w:themeFill="accent1" w:themeFillTint="33"/>
          </w:tcPr>
          <w:p w14:paraId="1F9306AC"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hint="cs"/>
                <w:sz w:val="18"/>
                <w:szCs w:val="18"/>
                <w:rtl/>
              </w:rPr>
              <w:t>دسترسی</w:t>
            </w:r>
            <w:r w:rsidRPr="00364068">
              <w:rPr>
                <w:rFonts w:ascii="B Nazanin" w:hAnsi="Arial" w:cs="B Zar"/>
                <w:sz w:val="18"/>
                <w:szCs w:val="18"/>
              </w:rPr>
              <w:t xml:space="preserve"> </w:t>
            </w:r>
            <w:r w:rsidRPr="00364068">
              <w:rPr>
                <w:rFonts w:ascii="B Nazanin" w:hAnsi="Arial" w:cs="B Zar" w:hint="cs"/>
                <w:sz w:val="18"/>
                <w:szCs w:val="18"/>
                <w:rtl/>
              </w:rPr>
              <w:t>به</w:t>
            </w:r>
            <w:r w:rsidRPr="00364068">
              <w:rPr>
                <w:rFonts w:ascii="B Nazanin" w:hAnsi="Arial" w:cs="B Zar"/>
                <w:sz w:val="18"/>
                <w:szCs w:val="18"/>
              </w:rPr>
              <w:t xml:space="preserve"> </w:t>
            </w:r>
            <w:r w:rsidRPr="00364068">
              <w:rPr>
                <w:rFonts w:ascii="B Nazanin" w:hAnsi="Arial" w:cs="B Zar" w:hint="cs"/>
                <w:sz w:val="18"/>
                <w:szCs w:val="18"/>
                <w:rtl/>
              </w:rPr>
              <w:t>فناوری</w:t>
            </w:r>
          </w:p>
        </w:tc>
        <w:tc>
          <w:tcPr>
            <w:tcW w:w="1020" w:type="dxa"/>
            <w:shd w:val="clear" w:color="auto" w:fill="DEEAF6" w:themeFill="accent1" w:themeFillTint="33"/>
          </w:tcPr>
          <w:p w14:paraId="2B02A1AB" w14:textId="06345E75" w:rsidR="00815B25" w:rsidRPr="00364068" w:rsidRDefault="00815B25" w:rsidP="003E4A54">
            <w:pPr>
              <w:autoSpaceDE w:val="0"/>
              <w:autoSpaceDN w:val="0"/>
              <w:adjustRightInd w:val="0"/>
              <w:spacing w:after="0" w:line="240" w:lineRule="auto"/>
              <w:jc w:val="both"/>
              <w:rPr>
                <w:rFonts w:ascii="B Nazanin" w:hAnsi="Arial" w:cs="B Nazanin"/>
                <w:sz w:val="20"/>
                <w:szCs w:val="20"/>
              </w:rPr>
            </w:pPr>
            <w:r w:rsidRPr="00364068">
              <w:rPr>
                <w:rFonts w:cs="B Nazanin"/>
                <w:sz w:val="20"/>
                <w:szCs w:val="20"/>
                <w:rtl/>
              </w:rPr>
              <w:t>0.6</w:t>
            </w:r>
            <w:r w:rsidRPr="00364068">
              <w:rPr>
                <w:rFonts w:cs="B Nazanin" w:hint="cs"/>
                <w:sz w:val="20"/>
                <w:szCs w:val="20"/>
                <w:rtl/>
              </w:rPr>
              <w:t>9</w:t>
            </w:r>
          </w:p>
        </w:tc>
        <w:tc>
          <w:tcPr>
            <w:tcW w:w="826" w:type="dxa"/>
            <w:shd w:val="clear" w:color="auto" w:fill="DEEAF6" w:themeFill="accent1" w:themeFillTint="33"/>
          </w:tcPr>
          <w:p w14:paraId="12998E4C" w14:textId="316A285F" w:rsidR="00815B25" w:rsidRPr="00364068" w:rsidRDefault="00815B25" w:rsidP="003E4A54">
            <w:pPr>
              <w:autoSpaceDE w:val="0"/>
              <w:autoSpaceDN w:val="0"/>
              <w:adjustRightInd w:val="0"/>
              <w:spacing w:after="0" w:line="240" w:lineRule="auto"/>
              <w:jc w:val="both"/>
              <w:rPr>
                <w:rFonts w:ascii="B Nazanin" w:hAnsi="Arial" w:cs="B Nazanin"/>
                <w:sz w:val="20"/>
                <w:szCs w:val="20"/>
              </w:rPr>
            </w:pPr>
            <w:r w:rsidRPr="00364068">
              <w:rPr>
                <w:rFonts w:cs="B Nazanin"/>
                <w:sz w:val="20"/>
                <w:szCs w:val="20"/>
                <w:rtl/>
              </w:rPr>
              <w:t>1.49</w:t>
            </w:r>
          </w:p>
        </w:tc>
        <w:tc>
          <w:tcPr>
            <w:tcW w:w="826" w:type="dxa"/>
            <w:shd w:val="clear" w:color="auto" w:fill="DEEAF6" w:themeFill="accent1" w:themeFillTint="33"/>
          </w:tcPr>
          <w:p w14:paraId="6673C794" w14:textId="6A1A6B76"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0.211</w:t>
            </w:r>
          </w:p>
        </w:tc>
        <w:tc>
          <w:tcPr>
            <w:tcW w:w="993" w:type="dxa"/>
            <w:gridSpan w:val="2"/>
            <w:shd w:val="clear" w:color="auto" w:fill="DEEAF6" w:themeFill="accent1" w:themeFillTint="33"/>
          </w:tcPr>
          <w:p w14:paraId="02BC6378"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0.089</w:t>
            </w:r>
          </w:p>
        </w:tc>
        <w:tc>
          <w:tcPr>
            <w:tcW w:w="1406" w:type="dxa"/>
            <w:gridSpan w:val="2"/>
            <w:shd w:val="clear" w:color="auto" w:fill="DEEAF6" w:themeFill="accent1" w:themeFillTint="33"/>
          </w:tcPr>
          <w:p w14:paraId="104098E3"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0.175</w:t>
            </w:r>
          </w:p>
        </w:tc>
        <w:tc>
          <w:tcPr>
            <w:tcW w:w="1145" w:type="dxa"/>
            <w:shd w:val="clear" w:color="auto" w:fill="DEEAF6" w:themeFill="accent1" w:themeFillTint="33"/>
          </w:tcPr>
          <w:p w14:paraId="1935E8FA"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2.382</w:t>
            </w:r>
          </w:p>
        </w:tc>
        <w:tc>
          <w:tcPr>
            <w:tcW w:w="1134" w:type="dxa"/>
            <w:shd w:val="clear" w:color="auto" w:fill="DEEAF6" w:themeFill="accent1" w:themeFillTint="33"/>
          </w:tcPr>
          <w:p w14:paraId="44378541"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0.018</w:t>
            </w:r>
          </w:p>
        </w:tc>
      </w:tr>
      <w:tr w:rsidR="00364068" w:rsidRPr="00364068" w14:paraId="2194E126" w14:textId="77777777" w:rsidTr="00815B25">
        <w:trPr>
          <w:jc w:val="center"/>
        </w:trPr>
        <w:tc>
          <w:tcPr>
            <w:tcW w:w="2374" w:type="dxa"/>
            <w:gridSpan w:val="3"/>
            <w:shd w:val="clear" w:color="auto" w:fill="DEEAF6" w:themeFill="accent1" w:themeFillTint="33"/>
          </w:tcPr>
          <w:p w14:paraId="130A0CE3"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hint="cs"/>
                <w:sz w:val="18"/>
                <w:szCs w:val="18"/>
                <w:rtl/>
              </w:rPr>
              <w:t>محل</w:t>
            </w:r>
            <w:r w:rsidRPr="00364068">
              <w:rPr>
                <w:rFonts w:ascii="B Nazanin" w:hAnsi="Arial" w:cs="B Zar"/>
                <w:sz w:val="18"/>
                <w:szCs w:val="18"/>
              </w:rPr>
              <w:t xml:space="preserve"> </w:t>
            </w:r>
            <w:r w:rsidRPr="00364068">
              <w:rPr>
                <w:rFonts w:ascii="B Nazanin" w:hAnsi="Arial" w:cs="B Zar" w:hint="cs"/>
                <w:sz w:val="18"/>
                <w:szCs w:val="18"/>
                <w:rtl/>
              </w:rPr>
              <w:t>استفاده</w:t>
            </w:r>
          </w:p>
        </w:tc>
        <w:tc>
          <w:tcPr>
            <w:tcW w:w="1020" w:type="dxa"/>
            <w:shd w:val="clear" w:color="auto" w:fill="DEEAF6" w:themeFill="accent1" w:themeFillTint="33"/>
          </w:tcPr>
          <w:p w14:paraId="7E8E60E5" w14:textId="509B90DD" w:rsidR="00815B25" w:rsidRPr="00364068" w:rsidRDefault="00815B25" w:rsidP="003E4A54">
            <w:pPr>
              <w:autoSpaceDE w:val="0"/>
              <w:autoSpaceDN w:val="0"/>
              <w:adjustRightInd w:val="0"/>
              <w:spacing w:after="0" w:line="240" w:lineRule="auto"/>
              <w:jc w:val="both"/>
              <w:rPr>
                <w:rFonts w:ascii="B Nazanin" w:hAnsi="Arial" w:cs="B Nazanin"/>
                <w:sz w:val="20"/>
                <w:szCs w:val="20"/>
              </w:rPr>
            </w:pPr>
            <w:r w:rsidRPr="00364068">
              <w:rPr>
                <w:rFonts w:cs="B Nazanin"/>
                <w:sz w:val="20"/>
                <w:szCs w:val="20"/>
                <w:rtl/>
              </w:rPr>
              <w:t>0.69</w:t>
            </w:r>
          </w:p>
        </w:tc>
        <w:tc>
          <w:tcPr>
            <w:tcW w:w="826" w:type="dxa"/>
            <w:shd w:val="clear" w:color="auto" w:fill="DEEAF6" w:themeFill="accent1" w:themeFillTint="33"/>
          </w:tcPr>
          <w:p w14:paraId="7289A0AD" w14:textId="7B114BA4" w:rsidR="00815B25" w:rsidRPr="00364068" w:rsidRDefault="00815B25" w:rsidP="003E4A54">
            <w:pPr>
              <w:autoSpaceDE w:val="0"/>
              <w:autoSpaceDN w:val="0"/>
              <w:adjustRightInd w:val="0"/>
              <w:spacing w:after="0" w:line="240" w:lineRule="auto"/>
              <w:jc w:val="both"/>
              <w:rPr>
                <w:rFonts w:ascii="B Nazanin" w:hAnsi="Arial" w:cs="B Nazanin"/>
                <w:sz w:val="20"/>
                <w:szCs w:val="20"/>
              </w:rPr>
            </w:pPr>
            <w:r w:rsidRPr="00364068">
              <w:rPr>
                <w:rFonts w:cs="B Nazanin"/>
                <w:sz w:val="20"/>
                <w:szCs w:val="20"/>
                <w:rtl/>
              </w:rPr>
              <w:t>1.44</w:t>
            </w:r>
          </w:p>
        </w:tc>
        <w:tc>
          <w:tcPr>
            <w:tcW w:w="826" w:type="dxa"/>
            <w:shd w:val="clear" w:color="auto" w:fill="DEEAF6" w:themeFill="accent1" w:themeFillTint="33"/>
          </w:tcPr>
          <w:p w14:paraId="039D1A63" w14:textId="27F4B9D3"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0.188</w:t>
            </w:r>
          </w:p>
        </w:tc>
        <w:tc>
          <w:tcPr>
            <w:tcW w:w="993" w:type="dxa"/>
            <w:gridSpan w:val="2"/>
            <w:shd w:val="clear" w:color="auto" w:fill="DEEAF6" w:themeFill="accent1" w:themeFillTint="33"/>
          </w:tcPr>
          <w:p w14:paraId="3D0A0B1A"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0.083</w:t>
            </w:r>
          </w:p>
        </w:tc>
        <w:tc>
          <w:tcPr>
            <w:tcW w:w="1406" w:type="dxa"/>
            <w:gridSpan w:val="2"/>
            <w:shd w:val="clear" w:color="auto" w:fill="DEEAF6" w:themeFill="accent1" w:themeFillTint="33"/>
          </w:tcPr>
          <w:p w14:paraId="4558B4B2"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0.17</w:t>
            </w:r>
          </w:p>
        </w:tc>
        <w:tc>
          <w:tcPr>
            <w:tcW w:w="1145" w:type="dxa"/>
            <w:shd w:val="clear" w:color="auto" w:fill="DEEAF6" w:themeFill="accent1" w:themeFillTint="33"/>
          </w:tcPr>
          <w:p w14:paraId="7718D8BE"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2.256</w:t>
            </w:r>
          </w:p>
        </w:tc>
        <w:tc>
          <w:tcPr>
            <w:tcW w:w="1134" w:type="dxa"/>
            <w:shd w:val="clear" w:color="auto" w:fill="DEEAF6" w:themeFill="accent1" w:themeFillTint="33"/>
          </w:tcPr>
          <w:p w14:paraId="0F3FE730"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0.025</w:t>
            </w:r>
          </w:p>
        </w:tc>
      </w:tr>
      <w:tr w:rsidR="00364068" w:rsidRPr="00364068" w14:paraId="6663CDEA" w14:textId="77777777" w:rsidTr="00815B25">
        <w:trPr>
          <w:jc w:val="center"/>
        </w:trPr>
        <w:tc>
          <w:tcPr>
            <w:tcW w:w="2374" w:type="dxa"/>
            <w:gridSpan w:val="3"/>
            <w:shd w:val="clear" w:color="auto" w:fill="DEEAF6" w:themeFill="accent1" w:themeFillTint="33"/>
          </w:tcPr>
          <w:p w14:paraId="678E37EF"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hint="cs"/>
                <w:sz w:val="18"/>
                <w:szCs w:val="18"/>
                <w:rtl/>
              </w:rPr>
              <w:t>میانگین</w:t>
            </w:r>
            <w:r w:rsidRPr="00364068">
              <w:rPr>
                <w:rFonts w:ascii="B Nazanin" w:hAnsi="Arial" w:cs="B Zar"/>
                <w:sz w:val="18"/>
                <w:szCs w:val="18"/>
              </w:rPr>
              <w:t xml:space="preserve"> </w:t>
            </w:r>
            <w:r w:rsidRPr="00364068">
              <w:rPr>
                <w:rFonts w:ascii="B Nazanin" w:hAnsi="Arial" w:cs="B Zar" w:hint="cs"/>
                <w:sz w:val="18"/>
                <w:szCs w:val="18"/>
                <w:rtl/>
              </w:rPr>
              <w:t>زمان</w:t>
            </w:r>
            <w:r w:rsidRPr="00364068">
              <w:rPr>
                <w:rFonts w:ascii="B Nazanin" w:hAnsi="Arial" w:cs="B Zar"/>
                <w:sz w:val="18"/>
                <w:szCs w:val="18"/>
              </w:rPr>
              <w:t xml:space="preserve"> </w:t>
            </w:r>
            <w:r w:rsidRPr="00364068">
              <w:rPr>
                <w:rFonts w:ascii="B Nazanin" w:hAnsi="Arial" w:cs="B Zar" w:hint="cs"/>
                <w:sz w:val="18"/>
                <w:szCs w:val="18"/>
                <w:rtl/>
              </w:rPr>
              <w:t>استفاده</w:t>
            </w:r>
            <w:r w:rsidRPr="00364068">
              <w:rPr>
                <w:rFonts w:ascii="B Nazanin" w:hAnsi="Arial" w:cs="B Zar"/>
                <w:sz w:val="18"/>
                <w:szCs w:val="18"/>
              </w:rPr>
              <w:t xml:space="preserve"> </w:t>
            </w:r>
            <w:r w:rsidRPr="00364068">
              <w:rPr>
                <w:rFonts w:ascii="B Nazanin" w:hAnsi="Arial" w:cs="B Zar" w:hint="cs"/>
                <w:sz w:val="18"/>
                <w:szCs w:val="18"/>
                <w:rtl/>
              </w:rPr>
              <w:t>روزانه</w:t>
            </w:r>
          </w:p>
        </w:tc>
        <w:tc>
          <w:tcPr>
            <w:tcW w:w="1020" w:type="dxa"/>
            <w:shd w:val="clear" w:color="auto" w:fill="DEEAF6" w:themeFill="accent1" w:themeFillTint="33"/>
          </w:tcPr>
          <w:p w14:paraId="1C5A9D19" w14:textId="621E9B6A" w:rsidR="00815B25" w:rsidRPr="00364068" w:rsidRDefault="00815B25" w:rsidP="003E4A54">
            <w:pPr>
              <w:autoSpaceDE w:val="0"/>
              <w:autoSpaceDN w:val="0"/>
              <w:adjustRightInd w:val="0"/>
              <w:spacing w:after="0" w:line="240" w:lineRule="auto"/>
              <w:jc w:val="both"/>
              <w:rPr>
                <w:rFonts w:ascii="B Nazanin" w:hAnsi="Arial" w:cs="B Nazanin"/>
                <w:sz w:val="20"/>
                <w:szCs w:val="20"/>
              </w:rPr>
            </w:pPr>
            <w:r w:rsidRPr="00364068">
              <w:rPr>
                <w:rFonts w:cs="B Nazanin"/>
                <w:sz w:val="20"/>
                <w:szCs w:val="20"/>
                <w:rtl/>
              </w:rPr>
              <w:t>0.7</w:t>
            </w:r>
            <w:r w:rsidRPr="00364068">
              <w:rPr>
                <w:rFonts w:cs="B Nazanin" w:hint="cs"/>
                <w:sz w:val="20"/>
                <w:szCs w:val="20"/>
                <w:rtl/>
              </w:rPr>
              <w:t>7</w:t>
            </w:r>
          </w:p>
        </w:tc>
        <w:tc>
          <w:tcPr>
            <w:tcW w:w="826" w:type="dxa"/>
            <w:shd w:val="clear" w:color="auto" w:fill="DEEAF6" w:themeFill="accent1" w:themeFillTint="33"/>
          </w:tcPr>
          <w:p w14:paraId="26FD0F94" w14:textId="57DAE9EB" w:rsidR="00815B25" w:rsidRPr="00364068" w:rsidRDefault="00815B25" w:rsidP="003E4A54">
            <w:pPr>
              <w:autoSpaceDE w:val="0"/>
              <w:autoSpaceDN w:val="0"/>
              <w:adjustRightInd w:val="0"/>
              <w:spacing w:after="0" w:line="240" w:lineRule="auto"/>
              <w:jc w:val="both"/>
              <w:rPr>
                <w:rFonts w:ascii="B Nazanin" w:hAnsi="Arial" w:cs="B Nazanin"/>
                <w:sz w:val="20"/>
                <w:szCs w:val="20"/>
              </w:rPr>
            </w:pPr>
            <w:r w:rsidRPr="00364068">
              <w:rPr>
                <w:rFonts w:cs="B Nazanin"/>
                <w:sz w:val="20"/>
                <w:szCs w:val="20"/>
                <w:rtl/>
              </w:rPr>
              <w:t>1.4</w:t>
            </w:r>
            <w:r w:rsidRPr="00364068">
              <w:rPr>
                <w:rFonts w:cs="B Nazanin" w:hint="cs"/>
                <w:sz w:val="20"/>
                <w:szCs w:val="20"/>
                <w:rtl/>
              </w:rPr>
              <w:t>1</w:t>
            </w:r>
          </w:p>
        </w:tc>
        <w:tc>
          <w:tcPr>
            <w:tcW w:w="826" w:type="dxa"/>
            <w:shd w:val="clear" w:color="auto" w:fill="DEEAF6" w:themeFill="accent1" w:themeFillTint="33"/>
          </w:tcPr>
          <w:p w14:paraId="5604B074" w14:textId="24E60290"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0.026</w:t>
            </w:r>
          </w:p>
        </w:tc>
        <w:tc>
          <w:tcPr>
            <w:tcW w:w="993" w:type="dxa"/>
            <w:gridSpan w:val="2"/>
            <w:shd w:val="clear" w:color="auto" w:fill="DEEAF6" w:themeFill="accent1" w:themeFillTint="33"/>
          </w:tcPr>
          <w:p w14:paraId="0CF229CF"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0.091</w:t>
            </w:r>
          </w:p>
        </w:tc>
        <w:tc>
          <w:tcPr>
            <w:tcW w:w="1406" w:type="dxa"/>
            <w:gridSpan w:val="2"/>
            <w:shd w:val="clear" w:color="auto" w:fill="DEEAF6" w:themeFill="accent1" w:themeFillTint="33"/>
          </w:tcPr>
          <w:p w14:paraId="413AB19B"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0.024</w:t>
            </w:r>
          </w:p>
        </w:tc>
        <w:tc>
          <w:tcPr>
            <w:tcW w:w="1145" w:type="dxa"/>
            <w:shd w:val="clear" w:color="auto" w:fill="DEEAF6" w:themeFill="accent1" w:themeFillTint="33"/>
          </w:tcPr>
          <w:p w14:paraId="03BC651F"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0.287</w:t>
            </w:r>
          </w:p>
        </w:tc>
        <w:tc>
          <w:tcPr>
            <w:tcW w:w="1134" w:type="dxa"/>
            <w:shd w:val="clear" w:color="auto" w:fill="DEEAF6" w:themeFill="accent1" w:themeFillTint="33"/>
          </w:tcPr>
          <w:p w14:paraId="6D80199F"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0.000</w:t>
            </w:r>
          </w:p>
        </w:tc>
      </w:tr>
      <w:tr w:rsidR="00364068" w:rsidRPr="00364068" w14:paraId="3C9529BD" w14:textId="77777777" w:rsidTr="00815B25">
        <w:trPr>
          <w:jc w:val="center"/>
        </w:trPr>
        <w:tc>
          <w:tcPr>
            <w:tcW w:w="2374" w:type="dxa"/>
            <w:gridSpan w:val="3"/>
            <w:tcBorders>
              <w:bottom w:val="single" w:sz="4" w:space="0" w:color="auto"/>
            </w:tcBorders>
            <w:shd w:val="clear" w:color="auto" w:fill="DEEAF6" w:themeFill="accent1" w:themeFillTint="33"/>
          </w:tcPr>
          <w:p w14:paraId="1DDF6C3E"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hint="cs"/>
                <w:sz w:val="18"/>
                <w:szCs w:val="18"/>
                <w:rtl/>
              </w:rPr>
              <w:t>ترجیح</w:t>
            </w:r>
            <w:r w:rsidRPr="00364068">
              <w:rPr>
                <w:rFonts w:ascii="B Nazanin" w:hAnsi="Arial" w:cs="B Zar"/>
                <w:sz w:val="18"/>
                <w:szCs w:val="18"/>
              </w:rPr>
              <w:t xml:space="preserve"> </w:t>
            </w:r>
            <w:r w:rsidRPr="00364068">
              <w:rPr>
                <w:rFonts w:ascii="B Nazanin" w:hAnsi="Arial" w:cs="B Zar" w:hint="cs"/>
                <w:sz w:val="18"/>
                <w:szCs w:val="18"/>
                <w:rtl/>
              </w:rPr>
              <w:t>کودک</w:t>
            </w:r>
          </w:p>
        </w:tc>
        <w:tc>
          <w:tcPr>
            <w:tcW w:w="1020" w:type="dxa"/>
            <w:tcBorders>
              <w:bottom w:val="single" w:sz="4" w:space="0" w:color="auto"/>
            </w:tcBorders>
            <w:shd w:val="clear" w:color="auto" w:fill="DEEAF6" w:themeFill="accent1" w:themeFillTint="33"/>
          </w:tcPr>
          <w:p w14:paraId="2FA27144" w14:textId="4B423DA0" w:rsidR="00815B25" w:rsidRPr="00364068" w:rsidRDefault="00815B25" w:rsidP="003E4A54">
            <w:pPr>
              <w:autoSpaceDE w:val="0"/>
              <w:autoSpaceDN w:val="0"/>
              <w:adjustRightInd w:val="0"/>
              <w:spacing w:after="0" w:line="240" w:lineRule="auto"/>
              <w:jc w:val="both"/>
              <w:rPr>
                <w:rFonts w:ascii="B Nazanin" w:hAnsi="Arial" w:cs="B Nazanin"/>
                <w:sz w:val="20"/>
                <w:szCs w:val="20"/>
              </w:rPr>
            </w:pPr>
            <w:r w:rsidRPr="00364068">
              <w:rPr>
                <w:rFonts w:cs="B Nazanin"/>
                <w:sz w:val="20"/>
                <w:szCs w:val="20"/>
                <w:rtl/>
              </w:rPr>
              <w:t>0.73</w:t>
            </w:r>
          </w:p>
        </w:tc>
        <w:tc>
          <w:tcPr>
            <w:tcW w:w="826" w:type="dxa"/>
            <w:tcBorders>
              <w:bottom w:val="single" w:sz="4" w:space="0" w:color="auto"/>
            </w:tcBorders>
            <w:shd w:val="clear" w:color="auto" w:fill="DEEAF6" w:themeFill="accent1" w:themeFillTint="33"/>
          </w:tcPr>
          <w:p w14:paraId="471F325B" w14:textId="4743050E" w:rsidR="00815B25" w:rsidRPr="00364068" w:rsidRDefault="00815B25" w:rsidP="003E4A54">
            <w:pPr>
              <w:autoSpaceDE w:val="0"/>
              <w:autoSpaceDN w:val="0"/>
              <w:adjustRightInd w:val="0"/>
              <w:spacing w:after="0" w:line="240" w:lineRule="auto"/>
              <w:jc w:val="both"/>
              <w:rPr>
                <w:rFonts w:ascii="B Nazanin" w:hAnsi="Arial" w:cs="B Nazanin"/>
                <w:sz w:val="20"/>
                <w:szCs w:val="20"/>
              </w:rPr>
            </w:pPr>
            <w:r w:rsidRPr="00364068">
              <w:rPr>
                <w:rFonts w:cs="B Nazanin"/>
                <w:sz w:val="20"/>
                <w:szCs w:val="20"/>
                <w:rtl/>
              </w:rPr>
              <w:t>1.36</w:t>
            </w:r>
          </w:p>
        </w:tc>
        <w:tc>
          <w:tcPr>
            <w:tcW w:w="826" w:type="dxa"/>
            <w:tcBorders>
              <w:bottom w:val="single" w:sz="4" w:space="0" w:color="auto"/>
            </w:tcBorders>
            <w:shd w:val="clear" w:color="auto" w:fill="DEEAF6" w:themeFill="accent1" w:themeFillTint="33"/>
          </w:tcPr>
          <w:p w14:paraId="1F483F06" w14:textId="554B5C42"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-0.122</w:t>
            </w:r>
          </w:p>
        </w:tc>
        <w:tc>
          <w:tcPr>
            <w:tcW w:w="993" w:type="dxa"/>
            <w:gridSpan w:val="2"/>
            <w:tcBorders>
              <w:bottom w:val="single" w:sz="4" w:space="0" w:color="auto"/>
            </w:tcBorders>
            <w:shd w:val="clear" w:color="auto" w:fill="DEEAF6" w:themeFill="accent1" w:themeFillTint="33"/>
          </w:tcPr>
          <w:p w14:paraId="31A67B02"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0.092</w:t>
            </w:r>
          </w:p>
        </w:tc>
        <w:tc>
          <w:tcPr>
            <w:tcW w:w="1406" w:type="dxa"/>
            <w:gridSpan w:val="2"/>
            <w:tcBorders>
              <w:bottom w:val="single" w:sz="4" w:space="0" w:color="auto"/>
            </w:tcBorders>
            <w:shd w:val="clear" w:color="auto" w:fill="DEEAF6" w:themeFill="accent1" w:themeFillTint="33"/>
          </w:tcPr>
          <w:p w14:paraId="5AC9CD8C"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-0.11</w:t>
            </w:r>
          </w:p>
        </w:tc>
        <w:tc>
          <w:tcPr>
            <w:tcW w:w="1145" w:type="dxa"/>
            <w:tcBorders>
              <w:bottom w:val="single" w:sz="4" w:space="0" w:color="auto"/>
            </w:tcBorders>
            <w:shd w:val="clear" w:color="auto" w:fill="DEEAF6" w:themeFill="accent1" w:themeFillTint="33"/>
          </w:tcPr>
          <w:p w14:paraId="0ADF5B30"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-1.324</w:t>
            </w:r>
          </w:p>
        </w:tc>
        <w:tc>
          <w:tcPr>
            <w:tcW w:w="1134" w:type="dxa"/>
            <w:tcBorders>
              <w:bottom w:val="single" w:sz="4" w:space="0" w:color="auto"/>
            </w:tcBorders>
            <w:shd w:val="clear" w:color="auto" w:fill="DEEAF6" w:themeFill="accent1" w:themeFillTint="33"/>
          </w:tcPr>
          <w:p w14:paraId="35BA066C" w14:textId="77777777" w:rsidR="00815B25" w:rsidRPr="00364068" w:rsidRDefault="00815B25"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0.000</w:t>
            </w:r>
          </w:p>
        </w:tc>
      </w:tr>
      <w:tr w:rsidR="00364068" w:rsidRPr="00364068" w14:paraId="37592A87" w14:textId="77777777" w:rsidTr="00815B25">
        <w:trPr>
          <w:jc w:val="center"/>
        </w:trPr>
        <w:tc>
          <w:tcPr>
            <w:tcW w:w="826" w:type="dxa"/>
            <w:tcBorders>
              <w:top w:val="single" w:sz="4" w:space="0" w:color="auto"/>
              <w:bottom w:val="single" w:sz="4" w:space="0" w:color="auto"/>
            </w:tcBorders>
            <w:shd w:val="clear" w:color="auto" w:fill="DEEAF6" w:themeFill="accent1" w:themeFillTint="33"/>
          </w:tcPr>
          <w:p w14:paraId="7EAC7B6B" w14:textId="77777777" w:rsidR="00815B25" w:rsidRPr="00364068" w:rsidRDefault="00815B25" w:rsidP="003E4A54">
            <w:pPr>
              <w:autoSpaceDE w:val="0"/>
              <w:autoSpaceDN w:val="0"/>
              <w:adjustRightInd w:val="0"/>
              <w:spacing w:after="0" w:line="240" w:lineRule="auto"/>
              <w:jc w:val="both"/>
              <w:rPr>
                <w:rFonts w:cs="B Zar"/>
                <w:sz w:val="18"/>
                <w:szCs w:val="18"/>
                <w:rtl/>
              </w:rPr>
            </w:pPr>
          </w:p>
        </w:tc>
        <w:tc>
          <w:tcPr>
            <w:tcW w:w="826" w:type="dxa"/>
            <w:tcBorders>
              <w:top w:val="single" w:sz="4" w:space="0" w:color="auto"/>
              <w:bottom w:val="single" w:sz="4" w:space="0" w:color="auto"/>
            </w:tcBorders>
            <w:shd w:val="clear" w:color="auto" w:fill="DEEAF6" w:themeFill="accent1" w:themeFillTint="33"/>
          </w:tcPr>
          <w:p w14:paraId="1275D683" w14:textId="77777777" w:rsidR="00815B25" w:rsidRPr="00364068" w:rsidRDefault="00815B25" w:rsidP="003E4A54">
            <w:pPr>
              <w:autoSpaceDE w:val="0"/>
              <w:autoSpaceDN w:val="0"/>
              <w:adjustRightInd w:val="0"/>
              <w:spacing w:after="0" w:line="240" w:lineRule="auto"/>
              <w:jc w:val="both"/>
              <w:rPr>
                <w:rFonts w:cs="B Zar"/>
                <w:sz w:val="18"/>
                <w:szCs w:val="18"/>
                <w:rtl/>
              </w:rPr>
            </w:pPr>
          </w:p>
        </w:tc>
        <w:tc>
          <w:tcPr>
            <w:tcW w:w="3869" w:type="dxa"/>
            <w:gridSpan w:val="5"/>
            <w:tcBorders>
              <w:top w:val="single" w:sz="4" w:space="0" w:color="auto"/>
              <w:bottom w:val="single" w:sz="4" w:space="0" w:color="auto"/>
            </w:tcBorders>
            <w:shd w:val="clear" w:color="auto" w:fill="DEEAF6" w:themeFill="accent1" w:themeFillTint="33"/>
            <w:vAlign w:val="center"/>
          </w:tcPr>
          <w:p w14:paraId="416EFC98" w14:textId="12DBB9DC" w:rsidR="00815B25" w:rsidRPr="00364068" w:rsidRDefault="00815B25" w:rsidP="003E4A54">
            <w:pPr>
              <w:autoSpaceDE w:val="0"/>
              <w:autoSpaceDN w:val="0"/>
              <w:adjustRightInd w:val="0"/>
              <w:spacing w:after="0" w:line="240" w:lineRule="auto"/>
              <w:jc w:val="both"/>
              <w:rPr>
                <w:rFonts w:cs="B Zar"/>
                <w:sz w:val="18"/>
                <w:szCs w:val="18"/>
                <w:rtl/>
              </w:rPr>
            </w:pPr>
            <w:r w:rsidRPr="00364068">
              <w:rPr>
                <w:rFonts w:cs="B Zar" w:hint="cs"/>
                <w:sz w:val="18"/>
                <w:szCs w:val="18"/>
                <w:rtl/>
              </w:rPr>
              <w:t>549/0</w:t>
            </w:r>
            <w:r w:rsidRPr="00364068">
              <w:rPr>
                <w:rFonts w:cs="B Zar"/>
                <w:sz w:val="18"/>
                <w:szCs w:val="18"/>
              </w:rPr>
              <w:t xml:space="preserve">R= </w:t>
            </w:r>
          </w:p>
        </w:tc>
        <w:tc>
          <w:tcPr>
            <w:tcW w:w="1905" w:type="dxa"/>
            <w:gridSpan w:val="2"/>
            <w:tcBorders>
              <w:top w:val="single" w:sz="4" w:space="0" w:color="auto"/>
              <w:bottom w:val="single" w:sz="4" w:space="0" w:color="auto"/>
            </w:tcBorders>
            <w:shd w:val="clear" w:color="auto" w:fill="DEEAF6" w:themeFill="accent1" w:themeFillTint="33"/>
            <w:vAlign w:val="center"/>
          </w:tcPr>
          <w:p w14:paraId="59DD3141" w14:textId="77777777" w:rsidR="00815B25" w:rsidRPr="00364068" w:rsidRDefault="00815B25" w:rsidP="003E4A54">
            <w:pPr>
              <w:autoSpaceDE w:val="0"/>
              <w:autoSpaceDN w:val="0"/>
              <w:adjustRightInd w:val="0"/>
              <w:spacing w:after="0" w:line="240" w:lineRule="auto"/>
              <w:jc w:val="both"/>
              <w:rPr>
                <w:rFonts w:cs="B Zar"/>
                <w:sz w:val="18"/>
                <w:szCs w:val="18"/>
                <w:rtl/>
              </w:rPr>
            </w:pPr>
            <w:r w:rsidRPr="00364068">
              <w:rPr>
                <w:rFonts w:cs="B Zar" w:hint="cs"/>
                <w:sz w:val="18"/>
                <w:szCs w:val="18"/>
                <w:rtl/>
              </w:rPr>
              <w:t>462/0</w:t>
            </w:r>
            <w:r w:rsidRPr="00364068">
              <w:rPr>
                <w:rFonts w:cs="B Zar"/>
                <w:sz w:val="18"/>
                <w:szCs w:val="18"/>
              </w:rPr>
              <w:t xml:space="preserve">R2= </w:t>
            </w:r>
          </w:p>
        </w:tc>
        <w:tc>
          <w:tcPr>
            <w:tcW w:w="2298" w:type="dxa"/>
            <w:gridSpan w:val="3"/>
            <w:tcBorders>
              <w:top w:val="single" w:sz="4" w:space="0" w:color="auto"/>
              <w:bottom w:val="single" w:sz="4" w:space="0" w:color="auto"/>
            </w:tcBorders>
            <w:shd w:val="clear" w:color="auto" w:fill="DEEAF6" w:themeFill="accent1" w:themeFillTint="33"/>
            <w:vAlign w:val="center"/>
          </w:tcPr>
          <w:p w14:paraId="15B762E2" w14:textId="77777777" w:rsidR="00815B25" w:rsidRPr="00364068" w:rsidRDefault="00815B25" w:rsidP="003E4A54">
            <w:pPr>
              <w:autoSpaceDE w:val="0"/>
              <w:autoSpaceDN w:val="0"/>
              <w:adjustRightInd w:val="0"/>
              <w:spacing w:after="0" w:line="240" w:lineRule="auto"/>
              <w:jc w:val="both"/>
              <w:rPr>
                <w:rFonts w:cs="B Zar"/>
                <w:sz w:val="18"/>
                <w:szCs w:val="18"/>
                <w:rtl/>
              </w:rPr>
            </w:pPr>
            <w:r w:rsidRPr="00364068">
              <w:rPr>
                <w:rFonts w:cs="B Zar" w:hint="cs"/>
                <w:sz w:val="18"/>
                <w:szCs w:val="18"/>
                <w:rtl/>
              </w:rPr>
              <w:t>445/0</w:t>
            </w:r>
            <w:r w:rsidRPr="00364068">
              <w:rPr>
                <w:rFonts w:cs="B Zar"/>
                <w:sz w:val="18"/>
                <w:szCs w:val="18"/>
              </w:rPr>
              <w:t xml:space="preserve">ADJ.R2= </w:t>
            </w:r>
          </w:p>
        </w:tc>
      </w:tr>
    </w:tbl>
    <w:p w14:paraId="235D2F66" w14:textId="193B819F" w:rsidR="00535E73" w:rsidRPr="00364068" w:rsidRDefault="001035CE" w:rsidP="008525B7">
      <w:pPr>
        <w:spacing w:after="0" w:line="240" w:lineRule="auto"/>
        <w:jc w:val="both"/>
        <w:rPr>
          <w:rFonts w:cs="B Zar"/>
          <w:sz w:val="24"/>
          <w:szCs w:val="24"/>
          <w:rtl/>
        </w:rPr>
      </w:pPr>
      <w:r w:rsidRPr="00364068">
        <w:rPr>
          <w:rFonts w:cs="B Zar" w:hint="cs"/>
          <w:sz w:val="24"/>
          <w:szCs w:val="24"/>
          <w:rtl/>
        </w:rPr>
        <w:t xml:space="preserve">بر اساس نتایج جدول 4، </w:t>
      </w:r>
      <w:r w:rsidR="00535E73" w:rsidRPr="00364068">
        <w:rPr>
          <w:rFonts w:cs="B Zar" w:hint="cs"/>
          <w:sz w:val="24"/>
          <w:szCs w:val="24"/>
          <w:rtl/>
        </w:rPr>
        <w:t xml:space="preserve"> </w:t>
      </w:r>
      <w:r w:rsidR="00815B25" w:rsidRPr="00364068">
        <w:rPr>
          <w:rFonts w:cs="B Zar" w:hint="cs"/>
          <w:sz w:val="24"/>
          <w:szCs w:val="24"/>
          <w:rtl/>
        </w:rPr>
        <w:t xml:space="preserve">در دو ستون اول </w:t>
      </w:r>
      <w:r w:rsidR="00815B25" w:rsidRPr="00364068">
        <w:rPr>
          <w:rFonts w:cs="B Zar" w:hint="cs"/>
          <w:rtl/>
        </w:rPr>
        <w:t>ب</w:t>
      </w:r>
      <w:r w:rsidR="00815B25" w:rsidRPr="00364068">
        <w:rPr>
          <w:rFonts w:cs="B Zar"/>
          <w:rtl/>
        </w:rPr>
        <w:t>ه‌منظور بررسی وجود همخطی بین متغیرهای پیش‌بین، شاخص‌های</w:t>
      </w:r>
      <w:r w:rsidR="00815B25" w:rsidRPr="00364068">
        <w:rPr>
          <w:rFonts w:cs="B Zar"/>
        </w:rPr>
        <w:t xml:space="preserve"> Tolerance </w:t>
      </w:r>
      <w:r w:rsidR="00815B25" w:rsidRPr="00364068">
        <w:rPr>
          <w:rFonts w:cs="B Zar"/>
          <w:rtl/>
        </w:rPr>
        <w:t>و</w:t>
      </w:r>
      <w:r w:rsidR="00815B25" w:rsidRPr="00364068">
        <w:rPr>
          <w:rFonts w:cs="B Zar"/>
        </w:rPr>
        <w:t xml:space="preserve"> VIF </w:t>
      </w:r>
      <w:r w:rsidR="00815B25" w:rsidRPr="00364068">
        <w:rPr>
          <w:rFonts w:cs="B Zar"/>
          <w:rtl/>
        </w:rPr>
        <w:t>محاسبه شد (جدول</w:t>
      </w:r>
      <w:r w:rsidR="00470293" w:rsidRPr="00364068">
        <w:rPr>
          <w:rFonts w:cs="B Zar" w:hint="cs"/>
          <w:rtl/>
        </w:rPr>
        <w:t>4</w:t>
      </w:r>
      <w:r w:rsidR="00815B25" w:rsidRPr="00364068">
        <w:rPr>
          <w:rFonts w:cs="B Zar" w:hint="cs"/>
          <w:rtl/>
        </w:rPr>
        <w:t>)</w:t>
      </w:r>
      <w:r w:rsidR="00C334E1">
        <w:rPr>
          <w:rFonts w:cs="B Zar" w:hint="cs"/>
          <w:rtl/>
        </w:rPr>
        <w:t>.</w:t>
      </w:r>
      <w:r w:rsidR="00815B25" w:rsidRPr="00364068">
        <w:rPr>
          <w:rFonts w:cs="B Zar"/>
        </w:rPr>
        <w:t xml:space="preserve"> </w:t>
      </w:r>
      <w:r w:rsidR="00815B25" w:rsidRPr="00364068">
        <w:rPr>
          <w:rFonts w:cs="B Zar"/>
          <w:rtl/>
        </w:rPr>
        <w:t>نتایج نشان داد مقدار</w:t>
      </w:r>
      <w:r w:rsidR="00815B25" w:rsidRPr="00364068">
        <w:rPr>
          <w:rFonts w:cs="B Zar"/>
        </w:rPr>
        <w:t xml:space="preserve"> Tolerance </w:t>
      </w:r>
      <w:r w:rsidR="00815B25" w:rsidRPr="00364068">
        <w:rPr>
          <w:rFonts w:cs="B Zar"/>
          <w:rtl/>
        </w:rPr>
        <w:t>برای تمامی متغیرها بزرگ‌تر از 0.1 و مقدار</w:t>
      </w:r>
      <w:r w:rsidR="00815B25" w:rsidRPr="00364068">
        <w:rPr>
          <w:rFonts w:cs="B Zar"/>
        </w:rPr>
        <w:t xml:space="preserve"> VIF </w:t>
      </w:r>
      <w:r w:rsidR="00815B25" w:rsidRPr="00364068">
        <w:rPr>
          <w:rFonts w:cs="B Zar"/>
          <w:rtl/>
        </w:rPr>
        <w:t xml:space="preserve">کمتر از 5 است. بنابراین، هیچ‌گونه همخطی معنادار </w:t>
      </w:r>
      <w:r w:rsidR="00470293" w:rsidRPr="00364068">
        <w:rPr>
          <w:rFonts w:cs="B Zar" w:hint="cs"/>
          <w:rtl/>
        </w:rPr>
        <w:t xml:space="preserve"> </w:t>
      </w:r>
      <w:r w:rsidR="00815B25" w:rsidRPr="00364068">
        <w:rPr>
          <w:rFonts w:cs="B Zar"/>
          <w:rtl/>
        </w:rPr>
        <w:t xml:space="preserve">بین متغیرهای مستقل مشاهده نشد و مدل رگرسیون از نظر آماری </w:t>
      </w:r>
      <w:r w:rsidR="00470293" w:rsidRPr="00364068">
        <w:rPr>
          <w:rFonts w:cs="B Zar" w:hint="cs"/>
          <w:rtl/>
        </w:rPr>
        <w:t>معنادار</w:t>
      </w:r>
      <w:r w:rsidR="00815B25" w:rsidRPr="00364068">
        <w:rPr>
          <w:rFonts w:cs="B Zar"/>
          <w:rtl/>
        </w:rPr>
        <w:t xml:space="preserve"> است</w:t>
      </w:r>
      <w:r w:rsidR="00815B25" w:rsidRPr="00364068">
        <w:rPr>
          <w:rFonts w:cs="B Zar" w:hint="cs"/>
          <w:rtl/>
        </w:rPr>
        <w:t>.</w:t>
      </w:r>
      <w:r w:rsidR="00535E73" w:rsidRPr="00364068">
        <w:rPr>
          <w:rFonts w:cs="B Zar" w:hint="cs"/>
          <w:sz w:val="24"/>
          <w:szCs w:val="24"/>
          <w:rtl/>
        </w:rPr>
        <w:t>تحلیل رگرسیون چندگانه برای بررسی ارتباط نگرش والدین در «ارزیابی نقش فضا» با فرگشت ذهنی کودکان نشان می‌دهد که مقدار ضریب همبستگی چندگانه</w:t>
      </w:r>
      <w:r w:rsidR="00C334E1">
        <w:rPr>
          <w:rFonts w:cs="B Zar" w:hint="cs"/>
          <w:sz w:val="24"/>
          <w:szCs w:val="24"/>
          <w:rtl/>
        </w:rPr>
        <w:t>(</w:t>
      </w:r>
      <w:r w:rsidR="00C334E1">
        <w:rPr>
          <w:rFonts w:cs="B Zar"/>
          <w:sz w:val="24"/>
          <w:szCs w:val="24"/>
        </w:rPr>
        <w:t>R=0.549</w:t>
      </w:r>
      <w:r w:rsidR="00C334E1">
        <w:rPr>
          <w:rFonts w:cs="B Zar" w:hint="cs"/>
          <w:sz w:val="24"/>
          <w:szCs w:val="24"/>
          <w:rtl/>
        </w:rPr>
        <w:t>)</w:t>
      </w:r>
      <w:r w:rsidR="00535E73" w:rsidRPr="00364068">
        <w:rPr>
          <w:rFonts w:cs="B Zar" w:hint="cs"/>
          <w:sz w:val="24"/>
          <w:szCs w:val="24"/>
          <w:rtl/>
        </w:rPr>
        <w:t xml:space="preserve"> بیانگر وجود رابطه‌ای نسبتاً قابل توجه میان متغیرهای پیش‌بین و متغیر ملاک است. همچنین مقدار ضریب </w:t>
      </w:r>
      <w:r w:rsidR="00535E73" w:rsidRPr="00AF031A">
        <w:rPr>
          <w:rFonts w:cs="B Zar" w:hint="cs"/>
          <w:sz w:val="24"/>
          <w:szCs w:val="24"/>
          <w:highlight w:val="cyan"/>
          <w:rtl/>
        </w:rPr>
        <w:t>تعیین (</w:t>
      </w:r>
      <w:r w:rsidR="00535E73" w:rsidRPr="00AF031A">
        <w:rPr>
          <w:rFonts w:cs="B Zar" w:hint="cs"/>
          <w:sz w:val="24"/>
          <w:szCs w:val="24"/>
          <w:highlight w:val="cyan"/>
        </w:rPr>
        <w:t>R²=0.</w:t>
      </w:r>
      <w:r w:rsidR="00C334E1" w:rsidRPr="00AF031A">
        <w:rPr>
          <w:rFonts w:cs="B Zar"/>
          <w:sz w:val="24"/>
          <w:szCs w:val="24"/>
          <w:highlight w:val="cyan"/>
        </w:rPr>
        <w:t>462</w:t>
      </w:r>
      <w:r w:rsidR="00535E73" w:rsidRPr="00AF031A">
        <w:rPr>
          <w:rFonts w:cs="B Zar" w:hint="cs"/>
          <w:sz w:val="24"/>
          <w:szCs w:val="24"/>
          <w:highlight w:val="cyan"/>
          <w:rtl/>
        </w:rPr>
        <w:t>)</w:t>
      </w:r>
      <w:r w:rsidR="00535E73" w:rsidRPr="00AF031A">
        <w:rPr>
          <w:rFonts w:cs="B Zar" w:hint="cs"/>
          <w:sz w:val="24"/>
          <w:szCs w:val="24"/>
          <w:highlight w:val="cyan"/>
        </w:rPr>
        <w:t xml:space="preserve"> </w:t>
      </w:r>
      <w:r w:rsidR="00535E73" w:rsidRPr="00AF031A">
        <w:rPr>
          <w:rFonts w:cs="B Zar" w:hint="cs"/>
          <w:sz w:val="24"/>
          <w:szCs w:val="24"/>
          <w:highlight w:val="cyan"/>
          <w:rtl/>
        </w:rPr>
        <w:t>نشان می‌دهد</w:t>
      </w:r>
      <w:r w:rsidR="00535E73" w:rsidRPr="00364068">
        <w:rPr>
          <w:rFonts w:cs="B Zar" w:hint="cs"/>
          <w:sz w:val="24"/>
          <w:szCs w:val="24"/>
          <w:rtl/>
        </w:rPr>
        <w:t xml:space="preserve"> که حدود 46.2 درصد از واریانس فرگشت ذهنی کودکان توسط متغیرهای پیش‌بین مدل تبیین می‌شود. مقدار ضریب تعیین تعدیل‌شده (</w:t>
      </w:r>
      <w:r w:rsidR="00535E73" w:rsidRPr="00364068">
        <w:rPr>
          <w:rFonts w:cs="B Zar" w:hint="cs"/>
          <w:sz w:val="24"/>
          <w:szCs w:val="24"/>
        </w:rPr>
        <w:t>R²=0.445</w:t>
      </w:r>
      <w:r w:rsidR="00535E73" w:rsidRPr="00364068">
        <w:rPr>
          <w:rFonts w:cs="B Zar" w:hint="cs"/>
          <w:sz w:val="24"/>
          <w:szCs w:val="24"/>
          <w:rtl/>
        </w:rPr>
        <w:t>)</w:t>
      </w:r>
      <w:r w:rsidR="00535E73" w:rsidRPr="00364068">
        <w:rPr>
          <w:rFonts w:cs="B Zar" w:hint="cs"/>
          <w:sz w:val="24"/>
          <w:szCs w:val="24"/>
        </w:rPr>
        <w:t xml:space="preserve"> </w:t>
      </w:r>
      <w:r w:rsidR="00535E73" w:rsidRPr="00364068">
        <w:rPr>
          <w:rFonts w:cs="B Zar" w:hint="cs"/>
          <w:sz w:val="24"/>
          <w:szCs w:val="24"/>
          <w:rtl/>
        </w:rPr>
        <w:t>نیز با در نظر گرفتن تعداد متغیرهای پیش‌بین بیانگر برازش قابل قبول مدل رگرسیونی است. این یافته‌ها نشان می‌دهد که ارزیابی والدین از نقش فضا، به‌ویژه در ابعاد مرتبط با استقلال کودک، فرصت‌های کاوشگری و نحوه دسترسی و استفاده از فناوری، می‌تواند در شکل‌گیری و فرگشت ذهنی کودکان نقش معناداری ایفا کند. با توجه به اینکه سطح معناداری مدل کمتر از 0.05 (</w:t>
      </w:r>
      <w:r w:rsidR="008525B7" w:rsidRPr="00364068">
        <w:rPr>
          <w:rFonts w:cs="B Zar"/>
          <w:sz w:val="24"/>
          <w:szCs w:val="24"/>
        </w:rPr>
        <w:t>P&lt;0.05</w:t>
      </w:r>
      <w:r w:rsidR="00535E73" w:rsidRPr="00364068">
        <w:rPr>
          <w:rFonts w:cs="B Zar" w:hint="cs"/>
          <w:sz w:val="24"/>
          <w:szCs w:val="24"/>
          <w:rtl/>
        </w:rPr>
        <w:t>) گزارش شده است، فرضیه صفر رد شده و می‌توان نتیجه گرفت که متغیرهای پیش‌بین مورد بررسی رابطه معناداری با فرگشت ذهنی کودکان دارند.</w:t>
      </w:r>
    </w:p>
    <w:p w14:paraId="7F963D9B" w14:textId="21565C7C" w:rsidR="0003754D" w:rsidRPr="00364068" w:rsidRDefault="0003754D" w:rsidP="00470293">
      <w:pPr>
        <w:spacing w:after="0" w:line="240" w:lineRule="auto"/>
        <w:jc w:val="center"/>
        <w:rPr>
          <w:rFonts w:cs="B Zar"/>
          <w:b/>
          <w:bCs/>
          <w:sz w:val="18"/>
          <w:szCs w:val="18"/>
          <w:rtl/>
        </w:rPr>
      </w:pPr>
      <w:r w:rsidRPr="00364068">
        <w:rPr>
          <w:rFonts w:cs="B Zar" w:hint="cs"/>
          <w:b/>
          <w:bCs/>
          <w:sz w:val="18"/>
          <w:szCs w:val="18"/>
          <w:rtl/>
        </w:rPr>
        <w:t>جدول</w:t>
      </w:r>
      <w:r w:rsidR="001035CE" w:rsidRPr="00364068">
        <w:rPr>
          <w:rFonts w:cs="B Zar" w:hint="cs"/>
          <w:b/>
          <w:bCs/>
          <w:sz w:val="18"/>
          <w:szCs w:val="18"/>
          <w:rtl/>
        </w:rPr>
        <w:t>5</w:t>
      </w:r>
      <w:r w:rsidRPr="00364068">
        <w:rPr>
          <w:rFonts w:cs="B Zar" w:hint="cs"/>
          <w:b/>
          <w:bCs/>
          <w:sz w:val="18"/>
          <w:szCs w:val="18"/>
          <w:rtl/>
        </w:rPr>
        <w:t xml:space="preserve">- ارتباط </w:t>
      </w:r>
      <w:r w:rsidRPr="00364068">
        <w:rPr>
          <w:rFonts w:cs="B Zar"/>
          <w:b/>
          <w:bCs/>
          <w:sz w:val="18"/>
          <w:szCs w:val="18"/>
          <w:rtl/>
        </w:rPr>
        <w:t>نگرش والد</w:t>
      </w:r>
      <w:r w:rsidRPr="00364068">
        <w:rPr>
          <w:rFonts w:cs="B Zar" w:hint="cs"/>
          <w:b/>
          <w:bCs/>
          <w:sz w:val="18"/>
          <w:szCs w:val="18"/>
          <w:rtl/>
        </w:rPr>
        <w:t>ی</w:t>
      </w:r>
      <w:r w:rsidRPr="00364068">
        <w:rPr>
          <w:rFonts w:cs="B Zar" w:hint="eastAsia"/>
          <w:b/>
          <w:bCs/>
          <w:sz w:val="18"/>
          <w:szCs w:val="18"/>
          <w:rtl/>
        </w:rPr>
        <w:t>ن</w:t>
      </w:r>
      <w:r w:rsidRPr="00364068">
        <w:rPr>
          <w:rFonts w:cs="B Zar"/>
          <w:b/>
          <w:bCs/>
          <w:sz w:val="18"/>
          <w:szCs w:val="18"/>
          <w:rtl/>
        </w:rPr>
        <w:t xml:space="preserve"> «تصور از حق طب</w:t>
      </w:r>
      <w:r w:rsidRPr="00364068">
        <w:rPr>
          <w:rFonts w:cs="B Zar" w:hint="cs"/>
          <w:b/>
          <w:bCs/>
          <w:sz w:val="18"/>
          <w:szCs w:val="18"/>
          <w:rtl/>
        </w:rPr>
        <w:t>ی</w:t>
      </w:r>
      <w:r w:rsidRPr="00364068">
        <w:rPr>
          <w:rFonts w:cs="B Zar" w:hint="eastAsia"/>
          <w:b/>
          <w:bCs/>
          <w:sz w:val="18"/>
          <w:szCs w:val="18"/>
          <w:rtl/>
        </w:rPr>
        <w:t>ع</w:t>
      </w:r>
      <w:r w:rsidRPr="00364068">
        <w:rPr>
          <w:rFonts w:cs="B Zar" w:hint="cs"/>
          <w:b/>
          <w:bCs/>
          <w:sz w:val="18"/>
          <w:szCs w:val="18"/>
          <w:rtl/>
        </w:rPr>
        <w:t>ی</w:t>
      </w:r>
      <w:r w:rsidRPr="00364068">
        <w:rPr>
          <w:rFonts w:cs="B Zar"/>
          <w:b/>
          <w:bCs/>
          <w:sz w:val="18"/>
          <w:szCs w:val="18"/>
          <w:rtl/>
        </w:rPr>
        <w:t xml:space="preserve"> کودک»</w:t>
      </w:r>
      <w:r w:rsidRPr="00364068">
        <w:rPr>
          <w:rFonts w:cs="B Zar" w:hint="cs"/>
          <w:b/>
          <w:bCs/>
          <w:sz w:val="18"/>
          <w:szCs w:val="18"/>
          <w:rtl/>
        </w:rPr>
        <w:t xml:space="preserve"> بر فرگشت ذهنی کودکان با آزمون رگرسیون</w:t>
      </w:r>
    </w:p>
    <w:tbl>
      <w:tblPr>
        <w:bidiVisual/>
        <w:tblW w:w="0" w:type="auto"/>
        <w:jc w:val="center"/>
        <w:shd w:val="clear" w:color="auto" w:fill="DEEAF6" w:themeFill="accent1" w:themeFillTint="33"/>
        <w:tblLook w:val="04A0" w:firstRow="1" w:lastRow="0" w:firstColumn="1" w:lastColumn="0" w:noHBand="0" w:noVBand="1"/>
      </w:tblPr>
      <w:tblGrid>
        <w:gridCol w:w="2374"/>
        <w:gridCol w:w="826"/>
        <w:gridCol w:w="475"/>
        <w:gridCol w:w="518"/>
        <w:gridCol w:w="1164"/>
        <w:gridCol w:w="969"/>
        <w:gridCol w:w="1024"/>
        <w:gridCol w:w="19"/>
      </w:tblGrid>
      <w:tr w:rsidR="00364068" w:rsidRPr="00364068" w14:paraId="7CF2F0C0" w14:textId="77777777" w:rsidTr="0003754D">
        <w:trPr>
          <w:gridAfter w:val="1"/>
          <w:wAfter w:w="19" w:type="dxa"/>
          <w:jc w:val="center"/>
        </w:trPr>
        <w:tc>
          <w:tcPr>
            <w:tcW w:w="2374" w:type="dxa"/>
            <w:tcBorders>
              <w:top w:val="single" w:sz="4" w:space="0" w:color="auto"/>
              <w:bottom w:val="single" w:sz="4" w:space="0" w:color="auto"/>
            </w:tcBorders>
            <w:shd w:val="clear" w:color="auto" w:fill="DEEAF6" w:themeFill="accent1" w:themeFillTint="33"/>
          </w:tcPr>
          <w:p w14:paraId="41C652BA" w14:textId="77777777" w:rsidR="0003754D" w:rsidRPr="00364068" w:rsidRDefault="0003754D" w:rsidP="003E4A54">
            <w:pPr>
              <w:keepNext/>
              <w:spacing w:after="0" w:line="240" w:lineRule="auto"/>
              <w:jc w:val="both"/>
              <w:outlineLvl w:val="1"/>
              <w:rPr>
                <w:rFonts w:ascii="B Nazanin Bold" w:eastAsia="Times New Roman" w:hAnsi="B Nazanin Bold" w:cs="B Zar"/>
                <w:b/>
                <w:bCs/>
                <w:sz w:val="18"/>
                <w:szCs w:val="18"/>
                <w:rtl/>
                <w:lang w:val="x-none" w:eastAsia="x-none"/>
              </w:rPr>
            </w:pPr>
            <w:r w:rsidRPr="00364068">
              <w:rPr>
                <w:rFonts w:ascii="B Nazanin Bold" w:eastAsia="Times New Roman" w:hAnsi="B Nazanin Bold" w:cs="B Zar" w:hint="cs"/>
                <w:b/>
                <w:bCs/>
                <w:sz w:val="18"/>
                <w:szCs w:val="18"/>
                <w:rtl/>
                <w:lang w:val="x-none" w:eastAsia="x-none"/>
              </w:rPr>
              <w:t>متغیرهای پیش بین</w:t>
            </w:r>
          </w:p>
        </w:tc>
        <w:tc>
          <w:tcPr>
            <w:tcW w:w="826" w:type="dxa"/>
            <w:tcBorders>
              <w:top w:val="single" w:sz="4" w:space="0" w:color="auto"/>
              <w:bottom w:val="single" w:sz="4" w:space="0" w:color="auto"/>
            </w:tcBorders>
            <w:shd w:val="clear" w:color="auto" w:fill="DEEAF6" w:themeFill="accent1" w:themeFillTint="33"/>
          </w:tcPr>
          <w:p w14:paraId="7060874E" w14:textId="77777777" w:rsidR="0003754D" w:rsidRPr="00364068" w:rsidRDefault="0003754D" w:rsidP="003E4A54">
            <w:pPr>
              <w:keepNext/>
              <w:spacing w:after="0" w:line="240" w:lineRule="auto"/>
              <w:jc w:val="both"/>
              <w:outlineLvl w:val="1"/>
              <w:rPr>
                <w:rFonts w:ascii="Times New Roman" w:eastAsia="Times New Roman" w:hAnsi="Times New Roman" w:cs="B Zar"/>
                <w:sz w:val="18"/>
                <w:szCs w:val="18"/>
                <w:lang w:eastAsia="x-none"/>
              </w:rPr>
            </w:pPr>
            <w:r w:rsidRPr="00364068">
              <w:rPr>
                <w:rFonts w:ascii="Times New Roman" w:eastAsia="Times New Roman" w:hAnsi="Times New Roman" w:cs="B Zar"/>
                <w:sz w:val="18"/>
                <w:szCs w:val="18"/>
                <w:lang w:eastAsia="x-none"/>
              </w:rPr>
              <w:t>B</w:t>
            </w:r>
          </w:p>
        </w:tc>
        <w:tc>
          <w:tcPr>
            <w:tcW w:w="993" w:type="dxa"/>
            <w:gridSpan w:val="2"/>
            <w:tcBorders>
              <w:top w:val="single" w:sz="4" w:space="0" w:color="auto"/>
              <w:bottom w:val="single" w:sz="4" w:space="0" w:color="auto"/>
            </w:tcBorders>
            <w:shd w:val="clear" w:color="auto" w:fill="DEEAF6" w:themeFill="accent1" w:themeFillTint="33"/>
          </w:tcPr>
          <w:p w14:paraId="42339E17" w14:textId="77777777" w:rsidR="0003754D" w:rsidRPr="00364068" w:rsidRDefault="0003754D" w:rsidP="003E4A54">
            <w:pPr>
              <w:keepNext/>
              <w:spacing w:after="0" w:line="240" w:lineRule="auto"/>
              <w:jc w:val="both"/>
              <w:outlineLvl w:val="1"/>
              <w:rPr>
                <w:rFonts w:ascii="Times New Roman" w:eastAsia="Times New Roman" w:hAnsi="Times New Roman" w:cs="B Zar"/>
                <w:sz w:val="18"/>
                <w:szCs w:val="18"/>
                <w:lang w:eastAsia="x-none"/>
              </w:rPr>
            </w:pPr>
            <w:r w:rsidRPr="00364068">
              <w:rPr>
                <w:rFonts w:ascii="Times New Roman" w:eastAsia="Times New Roman" w:hAnsi="Times New Roman" w:cs="B Zar"/>
                <w:sz w:val="18"/>
                <w:szCs w:val="18"/>
                <w:lang w:eastAsia="x-none"/>
              </w:rPr>
              <w:t>SE</w:t>
            </w:r>
          </w:p>
        </w:tc>
        <w:tc>
          <w:tcPr>
            <w:tcW w:w="1164" w:type="dxa"/>
            <w:tcBorders>
              <w:top w:val="single" w:sz="4" w:space="0" w:color="auto"/>
              <w:bottom w:val="single" w:sz="4" w:space="0" w:color="auto"/>
            </w:tcBorders>
            <w:shd w:val="clear" w:color="auto" w:fill="DEEAF6" w:themeFill="accent1" w:themeFillTint="33"/>
          </w:tcPr>
          <w:p w14:paraId="5144C1C7" w14:textId="77777777" w:rsidR="0003754D" w:rsidRPr="00364068" w:rsidRDefault="0003754D" w:rsidP="003E4A54">
            <w:pPr>
              <w:keepNext/>
              <w:spacing w:after="0" w:line="240" w:lineRule="auto"/>
              <w:jc w:val="both"/>
              <w:outlineLvl w:val="1"/>
              <w:rPr>
                <w:rFonts w:ascii="Times New Roman" w:eastAsia="Times New Roman" w:hAnsi="Times New Roman" w:cs="B Zar"/>
                <w:sz w:val="18"/>
                <w:szCs w:val="18"/>
                <w:lang w:eastAsia="x-none"/>
              </w:rPr>
            </w:pPr>
            <w:r w:rsidRPr="00364068">
              <w:rPr>
                <w:rFonts w:ascii="Times New Roman" w:eastAsia="Times New Roman" w:hAnsi="Times New Roman" w:cs="B Zar"/>
                <w:sz w:val="18"/>
                <w:szCs w:val="18"/>
                <w:lang w:eastAsia="x-none"/>
              </w:rPr>
              <w:t>BETA</w:t>
            </w:r>
          </w:p>
        </w:tc>
        <w:tc>
          <w:tcPr>
            <w:tcW w:w="969" w:type="dxa"/>
            <w:tcBorders>
              <w:top w:val="single" w:sz="4" w:space="0" w:color="auto"/>
              <w:bottom w:val="single" w:sz="4" w:space="0" w:color="auto"/>
            </w:tcBorders>
            <w:shd w:val="clear" w:color="auto" w:fill="DEEAF6" w:themeFill="accent1" w:themeFillTint="33"/>
          </w:tcPr>
          <w:p w14:paraId="55CADEEF" w14:textId="77777777" w:rsidR="0003754D" w:rsidRPr="00364068" w:rsidRDefault="0003754D" w:rsidP="003E4A54">
            <w:pPr>
              <w:keepNext/>
              <w:spacing w:after="0" w:line="240" w:lineRule="auto"/>
              <w:jc w:val="both"/>
              <w:outlineLvl w:val="1"/>
              <w:rPr>
                <w:rFonts w:ascii="Times New Roman" w:eastAsia="Times New Roman" w:hAnsi="Times New Roman" w:cs="B Zar"/>
                <w:sz w:val="18"/>
                <w:szCs w:val="18"/>
                <w:lang w:eastAsia="x-none"/>
              </w:rPr>
            </w:pPr>
            <w:r w:rsidRPr="00364068">
              <w:rPr>
                <w:rFonts w:ascii="Times New Roman" w:eastAsia="Times New Roman" w:hAnsi="Times New Roman" w:cs="B Zar"/>
                <w:sz w:val="18"/>
                <w:szCs w:val="18"/>
                <w:lang w:eastAsia="x-none"/>
              </w:rPr>
              <w:t>T</w:t>
            </w:r>
          </w:p>
        </w:tc>
        <w:tc>
          <w:tcPr>
            <w:tcW w:w="1024" w:type="dxa"/>
            <w:tcBorders>
              <w:top w:val="single" w:sz="4" w:space="0" w:color="auto"/>
              <w:bottom w:val="single" w:sz="4" w:space="0" w:color="auto"/>
            </w:tcBorders>
            <w:shd w:val="clear" w:color="auto" w:fill="DEEAF6" w:themeFill="accent1" w:themeFillTint="33"/>
          </w:tcPr>
          <w:p w14:paraId="62D76963" w14:textId="77777777" w:rsidR="0003754D" w:rsidRPr="00364068" w:rsidRDefault="0003754D" w:rsidP="003E4A54">
            <w:pPr>
              <w:keepNext/>
              <w:spacing w:after="0" w:line="240" w:lineRule="auto"/>
              <w:jc w:val="both"/>
              <w:outlineLvl w:val="1"/>
              <w:rPr>
                <w:rFonts w:ascii="Times New Roman" w:eastAsia="Times New Roman" w:hAnsi="Times New Roman" w:cs="B Zar"/>
                <w:sz w:val="18"/>
                <w:szCs w:val="18"/>
                <w:lang w:eastAsia="x-none"/>
              </w:rPr>
            </w:pPr>
            <w:r w:rsidRPr="00364068">
              <w:rPr>
                <w:rFonts w:ascii="Times New Roman" w:eastAsia="Times New Roman" w:hAnsi="Times New Roman" w:cs="B Zar"/>
                <w:sz w:val="18"/>
                <w:szCs w:val="18"/>
                <w:lang w:eastAsia="x-none"/>
              </w:rPr>
              <w:t>P</w:t>
            </w:r>
          </w:p>
        </w:tc>
      </w:tr>
      <w:tr w:rsidR="00364068" w:rsidRPr="00364068" w14:paraId="14C46B88" w14:textId="77777777" w:rsidTr="0003754D">
        <w:trPr>
          <w:gridAfter w:val="1"/>
          <w:wAfter w:w="19" w:type="dxa"/>
          <w:jc w:val="center"/>
        </w:trPr>
        <w:tc>
          <w:tcPr>
            <w:tcW w:w="2374" w:type="dxa"/>
            <w:tcBorders>
              <w:top w:val="single" w:sz="4" w:space="0" w:color="auto"/>
            </w:tcBorders>
            <w:shd w:val="clear" w:color="auto" w:fill="DEEAF6" w:themeFill="accent1" w:themeFillTint="33"/>
          </w:tcPr>
          <w:p w14:paraId="0F0AE446"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tl/>
              </w:rPr>
            </w:pPr>
            <w:r w:rsidRPr="00364068">
              <w:rPr>
                <w:rFonts w:ascii="B Nazanin" w:hAnsi="Arial" w:cs="B Zar" w:hint="cs"/>
                <w:sz w:val="18"/>
                <w:szCs w:val="18"/>
                <w:rtl/>
              </w:rPr>
              <w:t>مقدار ثابت</w:t>
            </w:r>
          </w:p>
        </w:tc>
        <w:tc>
          <w:tcPr>
            <w:tcW w:w="826" w:type="dxa"/>
            <w:tcBorders>
              <w:top w:val="single" w:sz="4" w:space="0" w:color="auto"/>
            </w:tcBorders>
            <w:shd w:val="clear" w:color="auto" w:fill="DEEAF6" w:themeFill="accent1" w:themeFillTint="33"/>
            <w:vAlign w:val="center"/>
          </w:tcPr>
          <w:p w14:paraId="2FE401E9"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3.613</w:t>
            </w:r>
          </w:p>
        </w:tc>
        <w:tc>
          <w:tcPr>
            <w:tcW w:w="993" w:type="dxa"/>
            <w:gridSpan w:val="2"/>
            <w:tcBorders>
              <w:top w:val="single" w:sz="4" w:space="0" w:color="auto"/>
            </w:tcBorders>
            <w:shd w:val="clear" w:color="auto" w:fill="DEEAF6" w:themeFill="accent1" w:themeFillTint="33"/>
            <w:vAlign w:val="center"/>
          </w:tcPr>
          <w:p w14:paraId="592A0F20"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0.725</w:t>
            </w:r>
          </w:p>
        </w:tc>
        <w:tc>
          <w:tcPr>
            <w:tcW w:w="1164" w:type="dxa"/>
            <w:tcBorders>
              <w:top w:val="single" w:sz="4" w:space="0" w:color="auto"/>
            </w:tcBorders>
            <w:shd w:val="clear" w:color="auto" w:fill="DEEAF6" w:themeFill="accent1" w:themeFillTint="33"/>
            <w:vAlign w:val="center"/>
          </w:tcPr>
          <w:p w14:paraId="3D932367"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p>
        </w:tc>
        <w:tc>
          <w:tcPr>
            <w:tcW w:w="969" w:type="dxa"/>
            <w:tcBorders>
              <w:top w:val="single" w:sz="4" w:space="0" w:color="auto"/>
            </w:tcBorders>
            <w:shd w:val="clear" w:color="auto" w:fill="DEEAF6" w:themeFill="accent1" w:themeFillTint="33"/>
            <w:vAlign w:val="center"/>
          </w:tcPr>
          <w:p w14:paraId="50C20C05"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4.984</w:t>
            </w:r>
          </w:p>
        </w:tc>
        <w:tc>
          <w:tcPr>
            <w:tcW w:w="1024" w:type="dxa"/>
            <w:tcBorders>
              <w:top w:val="single" w:sz="4" w:space="0" w:color="auto"/>
            </w:tcBorders>
            <w:shd w:val="clear" w:color="auto" w:fill="DEEAF6" w:themeFill="accent1" w:themeFillTint="33"/>
          </w:tcPr>
          <w:p w14:paraId="3F540158" w14:textId="77777777" w:rsidR="0003754D" w:rsidRPr="00364068" w:rsidRDefault="0003754D" w:rsidP="003E4A54">
            <w:pPr>
              <w:autoSpaceDE w:val="0"/>
              <w:autoSpaceDN w:val="0"/>
              <w:adjustRightInd w:val="0"/>
              <w:spacing w:after="0" w:line="240" w:lineRule="auto"/>
              <w:jc w:val="both"/>
              <w:rPr>
                <w:rFonts w:cs="B Zar"/>
                <w:sz w:val="18"/>
                <w:szCs w:val="18"/>
              </w:rPr>
            </w:pPr>
            <w:r w:rsidRPr="00364068">
              <w:rPr>
                <w:rFonts w:ascii="B Nazanin" w:hAnsi="Arial" w:cs="B Zar"/>
                <w:sz w:val="18"/>
                <w:szCs w:val="18"/>
              </w:rPr>
              <w:t>0.000</w:t>
            </w:r>
          </w:p>
        </w:tc>
      </w:tr>
      <w:tr w:rsidR="00364068" w:rsidRPr="00364068" w14:paraId="0DAEDF54" w14:textId="77777777" w:rsidTr="0003754D">
        <w:trPr>
          <w:gridAfter w:val="1"/>
          <w:wAfter w:w="19" w:type="dxa"/>
          <w:jc w:val="center"/>
        </w:trPr>
        <w:tc>
          <w:tcPr>
            <w:tcW w:w="2374" w:type="dxa"/>
            <w:shd w:val="clear" w:color="auto" w:fill="DEEAF6" w:themeFill="accent1" w:themeFillTint="33"/>
          </w:tcPr>
          <w:p w14:paraId="4E5DFCB9"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hint="cs"/>
                <w:sz w:val="18"/>
                <w:szCs w:val="18"/>
                <w:rtl/>
              </w:rPr>
              <w:t>بازی</w:t>
            </w:r>
            <w:r w:rsidRPr="00364068">
              <w:rPr>
                <w:rFonts w:ascii="B Nazanin" w:hAnsi="Arial" w:cs="B Zar"/>
                <w:sz w:val="18"/>
                <w:szCs w:val="18"/>
              </w:rPr>
              <w:t xml:space="preserve"> </w:t>
            </w:r>
            <w:r w:rsidRPr="00364068">
              <w:rPr>
                <w:rFonts w:ascii="B Nazanin" w:hAnsi="Arial" w:cs="B Zar" w:hint="cs"/>
                <w:sz w:val="18"/>
                <w:szCs w:val="18"/>
                <w:rtl/>
              </w:rPr>
              <w:t>فیزیکی</w:t>
            </w:r>
            <w:r w:rsidRPr="00364068">
              <w:rPr>
                <w:rFonts w:ascii="B Nazanin" w:hAnsi="Arial" w:cs="B Zar"/>
                <w:sz w:val="18"/>
                <w:szCs w:val="18"/>
              </w:rPr>
              <w:t xml:space="preserve"> </w:t>
            </w:r>
            <w:r w:rsidRPr="00364068">
              <w:rPr>
                <w:rFonts w:ascii="B Nazanin" w:hAnsi="Arial" w:cs="B Zar" w:hint="cs"/>
                <w:sz w:val="18"/>
                <w:szCs w:val="18"/>
                <w:rtl/>
              </w:rPr>
              <w:t>در</w:t>
            </w:r>
            <w:r w:rsidRPr="00364068">
              <w:rPr>
                <w:rFonts w:ascii="B Nazanin" w:hAnsi="Arial" w:cs="B Zar"/>
                <w:sz w:val="18"/>
                <w:szCs w:val="18"/>
              </w:rPr>
              <w:t xml:space="preserve"> </w:t>
            </w:r>
            <w:r w:rsidRPr="00364068">
              <w:rPr>
                <w:rFonts w:ascii="B Nazanin" w:hAnsi="Arial" w:cs="B Zar" w:hint="cs"/>
                <w:sz w:val="18"/>
                <w:szCs w:val="18"/>
                <w:rtl/>
              </w:rPr>
              <w:t>حیاط</w:t>
            </w:r>
          </w:p>
        </w:tc>
        <w:tc>
          <w:tcPr>
            <w:tcW w:w="826" w:type="dxa"/>
            <w:shd w:val="clear" w:color="auto" w:fill="DEEAF6" w:themeFill="accent1" w:themeFillTint="33"/>
            <w:vAlign w:val="center"/>
          </w:tcPr>
          <w:p w14:paraId="06B52784"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-0.108</w:t>
            </w:r>
          </w:p>
        </w:tc>
        <w:tc>
          <w:tcPr>
            <w:tcW w:w="993" w:type="dxa"/>
            <w:gridSpan w:val="2"/>
            <w:shd w:val="clear" w:color="auto" w:fill="DEEAF6" w:themeFill="accent1" w:themeFillTint="33"/>
            <w:vAlign w:val="center"/>
          </w:tcPr>
          <w:p w14:paraId="6EB9B26A"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0.058</w:t>
            </w:r>
          </w:p>
        </w:tc>
        <w:tc>
          <w:tcPr>
            <w:tcW w:w="1164" w:type="dxa"/>
            <w:shd w:val="clear" w:color="auto" w:fill="DEEAF6" w:themeFill="accent1" w:themeFillTint="33"/>
            <w:vAlign w:val="center"/>
          </w:tcPr>
          <w:p w14:paraId="64FE86F0"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-0.202</w:t>
            </w:r>
          </w:p>
        </w:tc>
        <w:tc>
          <w:tcPr>
            <w:tcW w:w="969" w:type="dxa"/>
            <w:shd w:val="clear" w:color="auto" w:fill="DEEAF6" w:themeFill="accent1" w:themeFillTint="33"/>
            <w:vAlign w:val="center"/>
          </w:tcPr>
          <w:p w14:paraId="138B9DE6"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-1.85</w:t>
            </w:r>
          </w:p>
        </w:tc>
        <w:tc>
          <w:tcPr>
            <w:tcW w:w="1024" w:type="dxa"/>
            <w:shd w:val="clear" w:color="auto" w:fill="DEEAF6" w:themeFill="accent1" w:themeFillTint="33"/>
          </w:tcPr>
          <w:p w14:paraId="6E354BEE"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0.000</w:t>
            </w:r>
          </w:p>
        </w:tc>
      </w:tr>
      <w:tr w:rsidR="00364068" w:rsidRPr="00364068" w14:paraId="7899115C" w14:textId="77777777" w:rsidTr="0003754D">
        <w:trPr>
          <w:gridAfter w:val="1"/>
          <w:wAfter w:w="19" w:type="dxa"/>
          <w:jc w:val="center"/>
        </w:trPr>
        <w:tc>
          <w:tcPr>
            <w:tcW w:w="2374" w:type="dxa"/>
            <w:shd w:val="clear" w:color="auto" w:fill="DEEAF6" w:themeFill="accent1" w:themeFillTint="33"/>
          </w:tcPr>
          <w:p w14:paraId="08BA425B"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hint="cs"/>
                <w:sz w:val="18"/>
                <w:szCs w:val="18"/>
                <w:rtl/>
              </w:rPr>
              <w:t>خلاقیت</w:t>
            </w:r>
            <w:r w:rsidRPr="00364068">
              <w:rPr>
                <w:rFonts w:ascii="B Nazanin" w:hAnsi="Arial" w:cs="B Zar"/>
                <w:sz w:val="18"/>
                <w:szCs w:val="18"/>
              </w:rPr>
              <w:t xml:space="preserve"> </w:t>
            </w:r>
            <w:r w:rsidRPr="00364068">
              <w:rPr>
                <w:rFonts w:ascii="B Nazanin" w:hAnsi="Arial" w:cs="B Zar" w:hint="cs"/>
                <w:sz w:val="18"/>
                <w:szCs w:val="18"/>
                <w:rtl/>
              </w:rPr>
              <w:t>در</w:t>
            </w:r>
            <w:r w:rsidRPr="00364068">
              <w:rPr>
                <w:rFonts w:ascii="B Nazanin" w:hAnsi="Arial" w:cs="B Zar"/>
                <w:sz w:val="18"/>
                <w:szCs w:val="18"/>
              </w:rPr>
              <w:t xml:space="preserve"> </w:t>
            </w:r>
            <w:r w:rsidRPr="00364068">
              <w:rPr>
                <w:rFonts w:ascii="B Nazanin" w:hAnsi="Arial" w:cs="B Zar" w:hint="cs"/>
                <w:sz w:val="18"/>
                <w:szCs w:val="18"/>
                <w:rtl/>
              </w:rPr>
              <w:t>فضای</w:t>
            </w:r>
            <w:r w:rsidRPr="00364068">
              <w:rPr>
                <w:rFonts w:ascii="B Nazanin" w:hAnsi="Arial" w:cs="B Zar"/>
                <w:sz w:val="18"/>
                <w:szCs w:val="18"/>
              </w:rPr>
              <w:t xml:space="preserve"> </w:t>
            </w:r>
            <w:r w:rsidRPr="00364068">
              <w:rPr>
                <w:rFonts w:ascii="B Nazanin" w:hAnsi="Arial" w:cs="B Zar" w:hint="cs"/>
                <w:sz w:val="18"/>
                <w:szCs w:val="18"/>
                <w:rtl/>
              </w:rPr>
              <w:t>طبیعی</w:t>
            </w:r>
          </w:p>
        </w:tc>
        <w:tc>
          <w:tcPr>
            <w:tcW w:w="826" w:type="dxa"/>
            <w:shd w:val="clear" w:color="auto" w:fill="DEEAF6" w:themeFill="accent1" w:themeFillTint="33"/>
            <w:vAlign w:val="center"/>
          </w:tcPr>
          <w:p w14:paraId="6C90504F"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0.037</w:t>
            </w:r>
          </w:p>
        </w:tc>
        <w:tc>
          <w:tcPr>
            <w:tcW w:w="993" w:type="dxa"/>
            <w:gridSpan w:val="2"/>
            <w:shd w:val="clear" w:color="auto" w:fill="DEEAF6" w:themeFill="accent1" w:themeFillTint="33"/>
            <w:vAlign w:val="center"/>
          </w:tcPr>
          <w:p w14:paraId="7765C9D4"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0.057</w:t>
            </w:r>
          </w:p>
        </w:tc>
        <w:tc>
          <w:tcPr>
            <w:tcW w:w="1164" w:type="dxa"/>
            <w:shd w:val="clear" w:color="auto" w:fill="DEEAF6" w:themeFill="accent1" w:themeFillTint="33"/>
            <w:vAlign w:val="center"/>
          </w:tcPr>
          <w:p w14:paraId="16FCAFD9"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0.055</w:t>
            </w:r>
          </w:p>
        </w:tc>
        <w:tc>
          <w:tcPr>
            <w:tcW w:w="969" w:type="dxa"/>
            <w:shd w:val="clear" w:color="auto" w:fill="DEEAF6" w:themeFill="accent1" w:themeFillTint="33"/>
            <w:vAlign w:val="center"/>
          </w:tcPr>
          <w:p w14:paraId="76F2C59C"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0.663</w:t>
            </w:r>
          </w:p>
        </w:tc>
        <w:tc>
          <w:tcPr>
            <w:tcW w:w="1024" w:type="dxa"/>
            <w:shd w:val="clear" w:color="auto" w:fill="DEEAF6" w:themeFill="accent1" w:themeFillTint="33"/>
          </w:tcPr>
          <w:p w14:paraId="5A93F133"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0.000</w:t>
            </w:r>
          </w:p>
        </w:tc>
      </w:tr>
      <w:tr w:rsidR="00364068" w:rsidRPr="00364068" w14:paraId="3BB2C4C8" w14:textId="77777777" w:rsidTr="0003754D">
        <w:trPr>
          <w:gridAfter w:val="1"/>
          <w:wAfter w:w="19" w:type="dxa"/>
          <w:jc w:val="center"/>
        </w:trPr>
        <w:tc>
          <w:tcPr>
            <w:tcW w:w="2374" w:type="dxa"/>
            <w:shd w:val="clear" w:color="auto" w:fill="DEEAF6" w:themeFill="accent1" w:themeFillTint="33"/>
          </w:tcPr>
          <w:p w14:paraId="233BDC7A"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hint="cs"/>
                <w:sz w:val="18"/>
                <w:szCs w:val="18"/>
                <w:rtl/>
              </w:rPr>
              <w:t>فعالیت</w:t>
            </w:r>
            <w:r w:rsidRPr="00364068">
              <w:rPr>
                <w:rFonts w:ascii="B Nazanin" w:hAnsi="Arial" w:cs="B Zar" w:hint="cs"/>
                <w:sz w:val="18"/>
                <w:szCs w:val="18"/>
              </w:rPr>
              <w:t>‌</w:t>
            </w:r>
            <w:r w:rsidRPr="00364068">
              <w:rPr>
                <w:rFonts w:ascii="B Nazanin" w:hAnsi="Arial" w:cs="B Zar" w:hint="cs"/>
                <w:sz w:val="18"/>
                <w:szCs w:val="18"/>
                <w:rtl/>
              </w:rPr>
              <w:t>های</w:t>
            </w:r>
            <w:r w:rsidRPr="00364068">
              <w:rPr>
                <w:rFonts w:ascii="B Nazanin" w:hAnsi="Arial" w:cs="B Zar"/>
                <w:sz w:val="18"/>
                <w:szCs w:val="18"/>
              </w:rPr>
              <w:t xml:space="preserve"> </w:t>
            </w:r>
            <w:r w:rsidRPr="00364068">
              <w:rPr>
                <w:rFonts w:ascii="B Nazanin" w:hAnsi="Arial" w:cs="B Zar" w:hint="cs"/>
                <w:sz w:val="18"/>
                <w:szCs w:val="18"/>
                <w:rtl/>
              </w:rPr>
              <w:t>حسی</w:t>
            </w:r>
            <w:r w:rsidRPr="00364068">
              <w:rPr>
                <w:rFonts w:ascii="B Nazanin" w:hAnsi="Arial" w:cs="B Zar"/>
                <w:sz w:val="18"/>
                <w:szCs w:val="18"/>
              </w:rPr>
              <w:t>-</w:t>
            </w:r>
            <w:r w:rsidRPr="00364068">
              <w:rPr>
                <w:rFonts w:ascii="B Nazanin" w:hAnsi="Arial" w:cs="B Zar" w:hint="cs"/>
                <w:sz w:val="18"/>
                <w:szCs w:val="18"/>
                <w:rtl/>
              </w:rPr>
              <w:t>حرکتی</w:t>
            </w:r>
          </w:p>
        </w:tc>
        <w:tc>
          <w:tcPr>
            <w:tcW w:w="826" w:type="dxa"/>
            <w:shd w:val="clear" w:color="auto" w:fill="DEEAF6" w:themeFill="accent1" w:themeFillTint="33"/>
            <w:vAlign w:val="center"/>
          </w:tcPr>
          <w:p w14:paraId="4A85F715"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0.059</w:t>
            </w:r>
          </w:p>
        </w:tc>
        <w:tc>
          <w:tcPr>
            <w:tcW w:w="993" w:type="dxa"/>
            <w:gridSpan w:val="2"/>
            <w:shd w:val="clear" w:color="auto" w:fill="DEEAF6" w:themeFill="accent1" w:themeFillTint="33"/>
            <w:vAlign w:val="center"/>
          </w:tcPr>
          <w:p w14:paraId="1064B467"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0.065</w:t>
            </w:r>
          </w:p>
        </w:tc>
        <w:tc>
          <w:tcPr>
            <w:tcW w:w="1164" w:type="dxa"/>
            <w:shd w:val="clear" w:color="auto" w:fill="DEEAF6" w:themeFill="accent1" w:themeFillTint="33"/>
            <w:vAlign w:val="center"/>
          </w:tcPr>
          <w:p w14:paraId="026989BF"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0.071</w:t>
            </w:r>
          </w:p>
        </w:tc>
        <w:tc>
          <w:tcPr>
            <w:tcW w:w="969" w:type="dxa"/>
            <w:shd w:val="clear" w:color="auto" w:fill="DEEAF6" w:themeFill="accent1" w:themeFillTint="33"/>
            <w:vAlign w:val="center"/>
          </w:tcPr>
          <w:p w14:paraId="25D60BF3"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0.911</w:t>
            </w:r>
          </w:p>
        </w:tc>
        <w:tc>
          <w:tcPr>
            <w:tcW w:w="1024" w:type="dxa"/>
            <w:shd w:val="clear" w:color="auto" w:fill="DEEAF6" w:themeFill="accent1" w:themeFillTint="33"/>
          </w:tcPr>
          <w:p w14:paraId="1F953F86"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0.000</w:t>
            </w:r>
          </w:p>
        </w:tc>
      </w:tr>
      <w:tr w:rsidR="00364068" w:rsidRPr="00364068" w14:paraId="13A0FD48" w14:textId="77777777" w:rsidTr="0003754D">
        <w:trPr>
          <w:gridAfter w:val="1"/>
          <w:wAfter w:w="19" w:type="dxa"/>
          <w:jc w:val="center"/>
        </w:trPr>
        <w:tc>
          <w:tcPr>
            <w:tcW w:w="2374" w:type="dxa"/>
            <w:shd w:val="clear" w:color="auto" w:fill="DEEAF6" w:themeFill="accent1" w:themeFillTint="33"/>
          </w:tcPr>
          <w:p w14:paraId="543402F9"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hint="cs"/>
                <w:sz w:val="18"/>
                <w:szCs w:val="18"/>
                <w:rtl/>
              </w:rPr>
              <w:t>دید</w:t>
            </w:r>
            <w:r w:rsidRPr="00364068">
              <w:rPr>
                <w:rFonts w:ascii="B Nazanin" w:hAnsi="Arial" w:cs="B Zar"/>
                <w:sz w:val="18"/>
                <w:szCs w:val="18"/>
              </w:rPr>
              <w:t xml:space="preserve"> </w:t>
            </w:r>
            <w:r w:rsidRPr="00364068">
              <w:rPr>
                <w:rFonts w:ascii="B Nazanin" w:hAnsi="Arial" w:cs="B Zar" w:hint="cs"/>
                <w:sz w:val="18"/>
                <w:szCs w:val="18"/>
                <w:rtl/>
              </w:rPr>
              <w:t>بصری</w:t>
            </w:r>
            <w:r w:rsidRPr="00364068">
              <w:rPr>
                <w:rFonts w:ascii="B Nazanin" w:hAnsi="Arial" w:cs="B Zar"/>
                <w:sz w:val="18"/>
                <w:szCs w:val="18"/>
              </w:rPr>
              <w:t xml:space="preserve"> </w:t>
            </w:r>
            <w:r w:rsidRPr="00364068">
              <w:rPr>
                <w:rFonts w:ascii="B Nazanin" w:hAnsi="Arial" w:cs="B Zar" w:hint="cs"/>
                <w:sz w:val="18"/>
                <w:szCs w:val="18"/>
                <w:rtl/>
              </w:rPr>
              <w:t>به</w:t>
            </w:r>
            <w:r w:rsidRPr="00364068">
              <w:rPr>
                <w:rFonts w:ascii="B Nazanin" w:hAnsi="Arial" w:cs="B Zar"/>
                <w:sz w:val="18"/>
                <w:szCs w:val="18"/>
              </w:rPr>
              <w:t xml:space="preserve"> </w:t>
            </w:r>
            <w:r w:rsidRPr="00364068">
              <w:rPr>
                <w:rFonts w:ascii="B Nazanin" w:hAnsi="Arial" w:cs="B Zar" w:hint="cs"/>
                <w:sz w:val="18"/>
                <w:szCs w:val="18"/>
                <w:rtl/>
              </w:rPr>
              <w:t>طبیعت</w:t>
            </w:r>
          </w:p>
        </w:tc>
        <w:tc>
          <w:tcPr>
            <w:tcW w:w="826" w:type="dxa"/>
            <w:shd w:val="clear" w:color="auto" w:fill="DEEAF6" w:themeFill="accent1" w:themeFillTint="33"/>
            <w:vAlign w:val="center"/>
          </w:tcPr>
          <w:p w14:paraId="6A62EDE2"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-0.005</w:t>
            </w:r>
          </w:p>
        </w:tc>
        <w:tc>
          <w:tcPr>
            <w:tcW w:w="993" w:type="dxa"/>
            <w:gridSpan w:val="2"/>
            <w:shd w:val="clear" w:color="auto" w:fill="DEEAF6" w:themeFill="accent1" w:themeFillTint="33"/>
            <w:vAlign w:val="center"/>
          </w:tcPr>
          <w:p w14:paraId="704CF8BA"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0.074</w:t>
            </w:r>
          </w:p>
        </w:tc>
        <w:tc>
          <w:tcPr>
            <w:tcW w:w="1164" w:type="dxa"/>
            <w:shd w:val="clear" w:color="auto" w:fill="DEEAF6" w:themeFill="accent1" w:themeFillTint="33"/>
            <w:vAlign w:val="center"/>
          </w:tcPr>
          <w:p w14:paraId="53EEDA8D"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-0.007</w:t>
            </w:r>
          </w:p>
        </w:tc>
        <w:tc>
          <w:tcPr>
            <w:tcW w:w="969" w:type="dxa"/>
            <w:shd w:val="clear" w:color="auto" w:fill="DEEAF6" w:themeFill="accent1" w:themeFillTint="33"/>
            <w:vAlign w:val="center"/>
          </w:tcPr>
          <w:p w14:paraId="0D432B1E"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-0.073</w:t>
            </w:r>
          </w:p>
        </w:tc>
        <w:tc>
          <w:tcPr>
            <w:tcW w:w="1024" w:type="dxa"/>
            <w:shd w:val="clear" w:color="auto" w:fill="DEEAF6" w:themeFill="accent1" w:themeFillTint="33"/>
          </w:tcPr>
          <w:p w14:paraId="64D9D3D8"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0.000</w:t>
            </w:r>
          </w:p>
        </w:tc>
      </w:tr>
      <w:tr w:rsidR="00364068" w:rsidRPr="00364068" w14:paraId="320A1121" w14:textId="77777777" w:rsidTr="0003754D">
        <w:trPr>
          <w:gridAfter w:val="1"/>
          <w:wAfter w:w="19" w:type="dxa"/>
          <w:jc w:val="center"/>
        </w:trPr>
        <w:tc>
          <w:tcPr>
            <w:tcW w:w="2374" w:type="dxa"/>
            <w:shd w:val="clear" w:color="auto" w:fill="DEEAF6" w:themeFill="accent1" w:themeFillTint="33"/>
          </w:tcPr>
          <w:p w14:paraId="222177A5"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hint="cs"/>
                <w:sz w:val="18"/>
                <w:szCs w:val="18"/>
                <w:rtl/>
              </w:rPr>
              <w:t>نور</w:t>
            </w:r>
            <w:r w:rsidRPr="00364068">
              <w:rPr>
                <w:rFonts w:ascii="B Nazanin" w:hAnsi="Arial" w:cs="B Zar"/>
                <w:sz w:val="18"/>
                <w:szCs w:val="18"/>
              </w:rPr>
              <w:t xml:space="preserve"> </w:t>
            </w:r>
            <w:r w:rsidRPr="00364068">
              <w:rPr>
                <w:rFonts w:ascii="B Nazanin" w:hAnsi="Arial" w:cs="B Zar" w:hint="cs"/>
                <w:sz w:val="18"/>
                <w:szCs w:val="18"/>
                <w:rtl/>
              </w:rPr>
              <w:t>طبیعی</w:t>
            </w:r>
            <w:r w:rsidRPr="00364068">
              <w:rPr>
                <w:rFonts w:ascii="B Nazanin" w:hAnsi="Arial" w:cs="B Zar"/>
                <w:sz w:val="18"/>
                <w:szCs w:val="18"/>
              </w:rPr>
              <w:t xml:space="preserve"> </w:t>
            </w:r>
            <w:r w:rsidRPr="00364068">
              <w:rPr>
                <w:rFonts w:ascii="B Nazanin" w:hAnsi="Arial" w:cs="B Zar" w:hint="cs"/>
                <w:sz w:val="18"/>
                <w:szCs w:val="18"/>
                <w:rtl/>
              </w:rPr>
              <w:t>در</w:t>
            </w:r>
            <w:r w:rsidRPr="00364068">
              <w:rPr>
                <w:rFonts w:ascii="B Nazanin" w:hAnsi="Arial" w:cs="B Zar"/>
                <w:sz w:val="18"/>
                <w:szCs w:val="18"/>
              </w:rPr>
              <w:t xml:space="preserve"> </w:t>
            </w:r>
            <w:r w:rsidRPr="00364068">
              <w:rPr>
                <w:rFonts w:ascii="B Nazanin" w:hAnsi="Arial" w:cs="B Zar" w:hint="cs"/>
                <w:sz w:val="18"/>
                <w:szCs w:val="18"/>
                <w:rtl/>
              </w:rPr>
              <w:t>خانه</w:t>
            </w:r>
          </w:p>
        </w:tc>
        <w:tc>
          <w:tcPr>
            <w:tcW w:w="826" w:type="dxa"/>
            <w:shd w:val="clear" w:color="auto" w:fill="DEEAF6" w:themeFill="accent1" w:themeFillTint="33"/>
            <w:vAlign w:val="center"/>
          </w:tcPr>
          <w:p w14:paraId="78F7A92A"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0.046</w:t>
            </w:r>
          </w:p>
        </w:tc>
        <w:tc>
          <w:tcPr>
            <w:tcW w:w="993" w:type="dxa"/>
            <w:gridSpan w:val="2"/>
            <w:shd w:val="clear" w:color="auto" w:fill="DEEAF6" w:themeFill="accent1" w:themeFillTint="33"/>
            <w:vAlign w:val="center"/>
          </w:tcPr>
          <w:p w14:paraId="5021A140"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0.063</w:t>
            </w:r>
          </w:p>
        </w:tc>
        <w:tc>
          <w:tcPr>
            <w:tcW w:w="1164" w:type="dxa"/>
            <w:shd w:val="clear" w:color="auto" w:fill="DEEAF6" w:themeFill="accent1" w:themeFillTint="33"/>
            <w:vAlign w:val="center"/>
          </w:tcPr>
          <w:p w14:paraId="3533EACB"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0.061</w:t>
            </w:r>
          </w:p>
        </w:tc>
        <w:tc>
          <w:tcPr>
            <w:tcW w:w="969" w:type="dxa"/>
            <w:shd w:val="clear" w:color="auto" w:fill="DEEAF6" w:themeFill="accent1" w:themeFillTint="33"/>
            <w:vAlign w:val="center"/>
          </w:tcPr>
          <w:p w14:paraId="23C33FB8"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0.738</w:t>
            </w:r>
          </w:p>
        </w:tc>
        <w:tc>
          <w:tcPr>
            <w:tcW w:w="1024" w:type="dxa"/>
            <w:shd w:val="clear" w:color="auto" w:fill="DEEAF6" w:themeFill="accent1" w:themeFillTint="33"/>
          </w:tcPr>
          <w:p w14:paraId="147044BF"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0.000</w:t>
            </w:r>
          </w:p>
        </w:tc>
      </w:tr>
      <w:tr w:rsidR="00364068" w:rsidRPr="00364068" w14:paraId="7D573517" w14:textId="77777777" w:rsidTr="0003754D">
        <w:trPr>
          <w:gridAfter w:val="1"/>
          <w:wAfter w:w="19" w:type="dxa"/>
          <w:jc w:val="center"/>
        </w:trPr>
        <w:tc>
          <w:tcPr>
            <w:tcW w:w="2374" w:type="dxa"/>
            <w:shd w:val="clear" w:color="auto" w:fill="DEEAF6" w:themeFill="accent1" w:themeFillTint="33"/>
          </w:tcPr>
          <w:p w14:paraId="473FEC3D"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hint="cs"/>
                <w:sz w:val="18"/>
                <w:szCs w:val="18"/>
                <w:rtl/>
              </w:rPr>
              <w:t>تهویه</w:t>
            </w:r>
            <w:r w:rsidRPr="00364068">
              <w:rPr>
                <w:rFonts w:ascii="B Nazanin" w:hAnsi="Arial" w:cs="B Zar"/>
                <w:sz w:val="18"/>
                <w:szCs w:val="18"/>
              </w:rPr>
              <w:t xml:space="preserve"> </w:t>
            </w:r>
            <w:r w:rsidRPr="00364068">
              <w:rPr>
                <w:rFonts w:ascii="B Nazanin" w:hAnsi="Arial" w:cs="B Zar" w:hint="cs"/>
                <w:sz w:val="18"/>
                <w:szCs w:val="18"/>
                <w:rtl/>
              </w:rPr>
              <w:t>و</w:t>
            </w:r>
            <w:r w:rsidRPr="00364068">
              <w:rPr>
                <w:rFonts w:ascii="B Nazanin" w:hAnsi="Arial" w:cs="B Zar"/>
                <w:sz w:val="18"/>
                <w:szCs w:val="18"/>
              </w:rPr>
              <w:t xml:space="preserve"> </w:t>
            </w:r>
            <w:r w:rsidRPr="00364068">
              <w:rPr>
                <w:rFonts w:ascii="B Nazanin" w:hAnsi="Arial" w:cs="B Zar" w:hint="cs"/>
                <w:sz w:val="18"/>
                <w:szCs w:val="18"/>
                <w:rtl/>
              </w:rPr>
              <w:t>جریان</w:t>
            </w:r>
            <w:r w:rsidRPr="00364068">
              <w:rPr>
                <w:rFonts w:ascii="B Nazanin" w:hAnsi="Arial" w:cs="B Zar"/>
                <w:sz w:val="18"/>
                <w:szCs w:val="18"/>
              </w:rPr>
              <w:t xml:space="preserve"> </w:t>
            </w:r>
            <w:r w:rsidRPr="00364068">
              <w:rPr>
                <w:rFonts w:ascii="B Nazanin" w:hAnsi="Arial" w:cs="B Zar" w:hint="cs"/>
                <w:sz w:val="18"/>
                <w:szCs w:val="18"/>
                <w:rtl/>
              </w:rPr>
              <w:t>هوا</w:t>
            </w:r>
          </w:p>
        </w:tc>
        <w:tc>
          <w:tcPr>
            <w:tcW w:w="826" w:type="dxa"/>
            <w:shd w:val="clear" w:color="auto" w:fill="DEEAF6" w:themeFill="accent1" w:themeFillTint="33"/>
            <w:vAlign w:val="center"/>
          </w:tcPr>
          <w:p w14:paraId="7A56C469"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-0.045</w:t>
            </w:r>
          </w:p>
        </w:tc>
        <w:tc>
          <w:tcPr>
            <w:tcW w:w="993" w:type="dxa"/>
            <w:gridSpan w:val="2"/>
            <w:shd w:val="clear" w:color="auto" w:fill="DEEAF6" w:themeFill="accent1" w:themeFillTint="33"/>
            <w:vAlign w:val="center"/>
          </w:tcPr>
          <w:p w14:paraId="6DB9F1B1"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0.066</w:t>
            </w:r>
          </w:p>
        </w:tc>
        <w:tc>
          <w:tcPr>
            <w:tcW w:w="1164" w:type="dxa"/>
            <w:shd w:val="clear" w:color="auto" w:fill="DEEAF6" w:themeFill="accent1" w:themeFillTint="33"/>
            <w:vAlign w:val="center"/>
          </w:tcPr>
          <w:p w14:paraId="117A15C1"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-0.058</w:t>
            </w:r>
          </w:p>
        </w:tc>
        <w:tc>
          <w:tcPr>
            <w:tcW w:w="969" w:type="dxa"/>
            <w:shd w:val="clear" w:color="auto" w:fill="DEEAF6" w:themeFill="accent1" w:themeFillTint="33"/>
            <w:vAlign w:val="center"/>
          </w:tcPr>
          <w:p w14:paraId="13A149BC"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-0.692</w:t>
            </w:r>
          </w:p>
        </w:tc>
        <w:tc>
          <w:tcPr>
            <w:tcW w:w="1024" w:type="dxa"/>
            <w:shd w:val="clear" w:color="auto" w:fill="DEEAF6" w:themeFill="accent1" w:themeFillTint="33"/>
          </w:tcPr>
          <w:p w14:paraId="2D9662C0"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0.000</w:t>
            </w:r>
          </w:p>
        </w:tc>
      </w:tr>
      <w:tr w:rsidR="00364068" w:rsidRPr="00364068" w14:paraId="007D953A" w14:textId="77777777" w:rsidTr="0003754D">
        <w:trPr>
          <w:gridAfter w:val="1"/>
          <w:wAfter w:w="19" w:type="dxa"/>
          <w:jc w:val="center"/>
        </w:trPr>
        <w:tc>
          <w:tcPr>
            <w:tcW w:w="2374" w:type="dxa"/>
            <w:shd w:val="clear" w:color="auto" w:fill="DEEAF6" w:themeFill="accent1" w:themeFillTint="33"/>
          </w:tcPr>
          <w:p w14:paraId="159CAF4A"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hint="cs"/>
                <w:sz w:val="18"/>
                <w:szCs w:val="18"/>
                <w:rtl/>
              </w:rPr>
              <w:t>شنیدن</w:t>
            </w:r>
            <w:r w:rsidRPr="00364068">
              <w:rPr>
                <w:rFonts w:ascii="B Nazanin" w:hAnsi="Arial" w:cs="B Zar"/>
                <w:sz w:val="18"/>
                <w:szCs w:val="18"/>
              </w:rPr>
              <w:t xml:space="preserve"> </w:t>
            </w:r>
            <w:r w:rsidRPr="00364068">
              <w:rPr>
                <w:rFonts w:ascii="B Nazanin" w:hAnsi="Arial" w:cs="B Zar" w:hint="cs"/>
                <w:sz w:val="18"/>
                <w:szCs w:val="18"/>
                <w:rtl/>
              </w:rPr>
              <w:t>صدای</w:t>
            </w:r>
            <w:r w:rsidRPr="00364068">
              <w:rPr>
                <w:rFonts w:ascii="B Nazanin" w:hAnsi="Arial" w:cs="B Zar"/>
                <w:sz w:val="18"/>
                <w:szCs w:val="18"/>
              </w:rPr>
              <w:t xml:space="preserve"> </w:t>
            </w:r>
            <w:r w:rsidRPr="00364068">
              <w:rPr>
                <w:rFonts w:ascii="B Nazanin" w:hAnsi="Arial" w:cs="B Zar" w:hint="cs"/>
                <w:sz w:val="18"/>
                <w:szCs w:val="18"/>
                <w:rtl/>
              </w:rPr>
              <w:t>طبیعت</w:t>
            </w:r>
          </w:p>
        </w:tc>
        <w:tc>
          <w:tcPr>
            <w:tcW w:w="826" w:type="dxa"/>
            <w:shd w:val="clear" w:color="auto" w:fill="DEEAF6" w:themeFill="accent1" w:themeFillTint="33"/>
            <w:vAlign w:val="center"/>
          </w:tcPr>
          <w:p w14:paraId="36FD6E25"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0.023</w:t>
            </w:r>
          </w:p>
        </w:tc>
        <w:tc>
          <w:tcPr>
            <w:tcW w:w="993" w:type="dxa"/>
            <w:gridSpan w:val="2"/>
            <w:shd w:val="clear" w:color="auto" w:fill="DEEAF6" w:themeFill="accent1" w:themeFillTint="33"/>
            <w:vAlign w:val="center"/>
          </w:tcPr>
          <w:p w14:paraId="33774720"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0.066</w:t>
            </w:r>
          </w:p>
        </w:tc>
        <w:tc>
          <w:tcPr>
            <w:tcW w:w="1164" w:type="dxa"/>
            <w:shd w:val="clear" w:color="auto" w:fill="DEEAF6" w:themeFill="accent1" w:themeFillTint="33"/>
            <w:vAlign w:val="center"/>
          </w:tcPr>
          <w:p w14:paraId="01F06D9F"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0.027</w:t>
            </w:r>
          </w:p>
        </w:tc>
        <w:tc>
          <w:tcPr>
            <w:tcW w:w="969" w:type="dxa"/>
            <w:shd w:val="clear" w:color="auto" w:fill="DEEAF6" w:themeFill="accent1" w:themeFillTint="33"/>
            <w:vAlign w:val="center"/>
          </w:tcPr>
          <w:p w14:paraId="7FAA1BD0"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0.342</w:t>
            </w:r>
          </w:p>
        </w:tc>
        <w:tc>
          <w:tcPr>
            <w:tcW w:w="1024" w:type="dxa"/>
            <w:shd w:val="clear" w:color="auto" w:fill="DEEAF6" w:themeFill="accent1" w:themeFillTint="33"/>
          </w:tcPr>
          <w:p w14:paraId="3BF9FD77"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0.000</w:t>
            </w:r>
          </w:p>
        </w:tc>
      </w:tr>
      <w:tr w:rsidR="00364068" w:rsidRPr="00364068" w14:paraId="7039EFFF" w14:textId="77777777" w:rsidTr="0003754D">
        <w:trPr>
          <w:gridAfter w:val="1"/>
          <w:wAfter w:w="19" w:type="dxa"/>
          <w:jc w:val="center"/>
        </w:trPr>
        <w:tc>
          <w:tcPr>
            <w:tcW w:w="2374" w:type="dxa"/>
            <w:shd w:val="clear" w:color="auto" w:fill="DEEAF6" w:themeFill="accent1" w:themeFillTint="33"/>
          </w:tcPr>
          <w:p w14:paraId="6CD2811F"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hint="cs"/>
                <w:sz w:val="18"/>
                <w:szCs w:val="18"/>
                <w:rtl/>
              </w:rPr>
              <w:t>احساس</w:t>
            </w:r>
            <w:r w:rsidRPr="00364068">
              <w:rPr>
                <w:rFonts w:ascii="B Nazanin" w:hAnsi="Arial" w:cs="B Zar"/>
                <w:sz w:val="18"/>
                <w:szCs w:val="18"/>
              </w:rPr>
              <w:t xml:space="preserve"> </w:t>
            </w:r>
            <w:r w:rsidRPr="00364068">
              <w:rPr>
                <w:rFonts w:ascii="B Nazanin" w:hAnsi="Arial" w:cs="B Zar" w:hint="cs"/>
                <w:sz w:val="18"/>
                <w:szCs w:val="18"/>
                <w:rtl/>
              </w:rPr>
              <w:t>تعلق</w:t>
            </w:r>
            <w:r w:rsidRPr="00364068">
              <w:rPr>
                <w:rFonts w:ascii="B Nazanin" w:hAnsi="Arial" w:cs="B Zar"/>
                <w:sz w:val="18"/>
                <w:szCs w:val="18"/>
              </w:rPr>
              <w:t xml:space="preserve"> </w:t>
            </w:r>
            <w:r w:rsidRPr="00364068">
              <w:rPr>
                <w:rFonts w:ascii="B Nazanin" w:hAnsi="Arial" w:cs="B Zar" w:hint="cs"/>
                <w:sz w:val="18"/>
                <w:szCs w:val="18"/>
                <w:rtl/>
              </w:rPr>
              <w:t>به</w:t>
            </w:r>
            <w:r w:rsidRPr="00364068">
              <w:rPr>
                <w:rFonts w:ascii="B Nazanin" w:hAnsi="Arial" w:cs="B Zar"/>
                <w:sz w:val="18"/>
                <w:szCs w:val="18"/>
              </w:rPr>
              <w:t xml:space="preserve"> </w:t>
            </w:r>
            <w:r w:rsidRPr="00364068">
              <w:rPr>
                <w:rFonts w:ascii="B Nazanin" w:hAnsi="Arial" w:cs="B Zar" w:hint="cs"/>
                <w:sz w:val="18"/>
                <w:szCs w:val="18"/>
                <w:rtl/>
              </w:rPr>
              <w:t>فضای</w:t>
            </w:r>
            <w:r w:rsidRPr="00364068">
              <w:rPr>
                <w:rFonts w:ascii="B Nazanin" w:hAnsi="Arial" w:cs="B Zar"/>
                <w:sz w:val="18"/>
                <w:szCs w:val="18"/>
              </w:rPr>
              <w:t xml:space="preserve"> </w:t>
            </w:r>
            <w:r w:rsidRPr="00364068">
              <w:rPr>
                <w:rFonts w:ascii="B Nazanin" w:hAnsi="Arial" w:cs="B Zar" w:hint="cs"/>
                <w:sz w:val="18"/>
                <w:szCs w:val="18"/>
                <w:rtl/>
              </w:rPr>
              <w:t>خانه</w:t>
            </w:r>
          </w:p>
        </w:tc>
        <w:tc>
          <w:tcPr>
            <w:tcW w:w="826" w:type="dxa"/>
            <w:shd w:val="clear" w:color="auto" w:fill="DEEAF6" w:themeFill="accent1" w:themeFillTint="33"/>
            <w:vAlign w:val="center"/>
          </w:tcPr>
          <w:p w14:paraId="62B08529"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-0.005</w:t>
            </w:r>
          </w:p>
        </w:tc>
        <w:tc>
          <w:tcPr>
            <w:tcW w:w="993" w:type="dxa"/>
            <w:gridSpan w:val="2"/>
            <w:shd w:val="clear" w:color="auto" w:fill="DEEAF6" w:themeFill="accent1" w:themeFillTint="33"/>
            <w:vAlign w:val="center"/>
          </w:tcPr>
          <w:p w14:paraId="28F167DD"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0.065</w:t>
            </w:r>
          </w:p>
        </w:tc>
        <w:tc>
          <w:tcPr>
            <w:tcW w:w="1164" w:type="dxa"/>
            <w:shd w:val="clear" w:color="auto" w:fill="DEEAF6" w:themeFill="accent1" w:themeFillTint="33"/>
            <w:vAlign w:val="center"/>
          </w:tcPr>
          <w:p w14:paraId="502A4753"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-0.006</w:t>
            </w:r>
          </w:p>
        </w:tc>
        <w:tc>
          <w:tcPr>
            <w:tcW w:w="969" w:type="dxa"/>
            <w:shd w:val="clear" w:color="auto" w:fill="DEEAF6" w:themeFill="accent1" w:themeFillTint="33"/>
            <w:vAlign w:val="center"/>
          </w:tcPr>
          <w:p w14:paraId="00FF2448"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-0.076</w:t>
            </w:r>
          </w:p>
        </w:tc>
        <w:tc>
          <w:tcPr>
            <w:tcW w:w="1024" w:type="dxa"/>
            <w:shd w:val="clear" w:color="auto" w:fill="DEEAF6" w:themeFill="accent1" w:themeFillTint="33"/>
          </w:tcPr>
          <w:p w14:paraId="571F8B90"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0.000</w:t>
            </w:r>
          </w:p>
        </w:tc>
      </w:tr>
      <w:tr w:rsidR="00364068" w:rsidRPr="00364068" w14:paraId="44214797" w14:textId="77777777" w:rsidTr="0003754D">
        <w:trPr>
          <w:gridAfter w:val="1"/>
          <w:wAfter w:w="19" w:type="dxa"/>
          <w:jc w:val="center"/>
        </w:trPr>
        <w:tc>
          <w:tcPr>
            <w:tcW w:w="2374" w:type="dxa"/>
            <w:shd w:val="clear" w:color="auto" w:fill="DEEAF6" w:themeFill="accent1" w:themeFillTint="33"/>
          </w:tcPr>
          <w:p w14:paraId="79B90963"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hint="cs"/>
                <w:sz w:val="18"/>
                <w:szCs w:val="18"/>
                <w:rtl/>
              </w:rPr>
              <w:t>آرامش</w:t>
            </w:r>
            <w:r w:rsidRPr="00364068">
              <w:rPr>
                <w:rFonts w:ascii="B Nazanin" w:hAnsi="Arial" w:cs="B Zar"/>
                <w:sz w:val="18"/>
                <w:szCs w:val="18"/>
              </w:rPr>
              <w:t xml:space="preserve"> </w:t>
            </w:r>
            <w:r w:rsidRPr="00364068">
              <w:rPr>
                <w:rFonts w:ascii="B Nazanin" w:hAnsi="Arial" w:cs="B Zar" w:hint="cs"/>
                <w:sz w:val="18"/>
                <w:szCs w:val="18"/>
                <w:rtl/>
              </w:rPr>
              <w:t>روانی</w:t>
            </w:r>
            <w:r w:rsidRPr="00364068">
              <w:rPr>
                <w:rFonts w:ascii="B Nazanin" w:hAnsi="Arial" w:cs="B Zar"/>
                <w:sz w:val="18"/>
                <w:szCs w:val="18"/>
              </w:rPr>
              <w:t xml:space="preserve"> </w:t>
            </w:r>
            <w:r w:rsidRPr="00364068">
              <w:rPr>
                <w:rFonts w:ascii="B Nazanin" w:hAnsi="Arial" w:cs="B Zar" w:hint="cs"/>
                <w:sz w:val="18"/>
                <w:szCs w:val="18"/>
                <w:rtl/>
              </w:rPr>
              <w:t>ناشی</w:t>
            </w:r>
            <w:r w:rsidRPr="00364068">
              <w:rPr>
                <w:rFonts w:ascii="B Nazanin" w:hAnsi="Arial" w:cs="B Zar"/>
                <w:sz w:val="18"/>
                <w:szCs w:val="18"/>
              </w:rPr>
              <w:t xml:space="preserve"> </w:t>
            </w:r>
            <w:r w:rsidRPr="00364068">
              <w:rPr>
                <w:rFonts w:ascii="B Nazanin" w:hAnsi="Arial" w:cs="B Zar" w:hint="cs"/>
                <w:sz w:val="18"/>
                <w:szCs w:val="18"/>
                <w:rtl/>
              </w:rPr>
              <w:t>از</w:t>
            </w:r>
            <w:r w:rsidRPr="00364068">
              <w:rPr>
                <w:rFonts w:ascii="B Nazanin" w:hAnsi="Arial" w:cs="B Zar"/>
                <w:sz w:val="18"/>
                <w:szCs w:val="18"/>
              </w:rPr>
              <w:t xml:space="preserve"> </w:t>
            </w:r>
            <w:r w:rsidRPr="00364068">
              <w:rPr>
                <w:rFonts w:ascii="B Nazanin" w:hAnsi="Arial" w:cs="B Zar" w:hint="cs"/>
                <w:sz w:val="18"/>
                <w:szCs w:val="18"/>
                <w:rtl/>
              </w:rPr>
              <w:t>طبیعت</w:t>
            </w:r>
          </w:p>
        </w:tc>
        <w:tc>
          <w:tcPr>
            <w:tcW w:w="826" w:type="dxa"/>
            <w:shd w:val="clear" w:color="auto" w:fill="DEEAF6" w:themeFill="accent1" w:themeFillTint="33"/>
            <w:vAlign w:val="center"/>
          </w:tcPr>
          <w:p w14:paraId="4AAA0FA1"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-0.037</w:t>
            </w:r>
          </w:p>
        </w:tc>
        <w:tc>
          <w:tcPr>
            <w:tcW w:w="993" w:type="dxa"/>
            <w:gridSpan w:val="2"/>
            <w:shd w:val="clear" w:color="auto" w:fill="DEEAF6" w:themeFill="accent1" w:themeFillTint="33"/>
            <w:vAlign w:val="center"/>
          </w:tcPr>
          <w:p w14:paraId="79266648"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0.067</w:t>
            </w:r>
          </w:p>
        </w:tc>
        <w:tc>
          <w:tcPr>
            <w:tcW w:w="1164" w:type="dxa"/>
            <w:shd w:val="clear" w:color="auto" w:fill="DEEAF6" w:themeFill="accent1" w:themeFillTint="33"/>
            <w:vAlign w:val="center"/>
          </w:tcPr>
          <w:p w14:paraId="512ECD58"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-0.043</w:t>
            </w:r>
          </w:p>
        </w:tc>
        <w:tc>
          <w:tcPr>
            <w:tcW w:w="969" w:type="dxa"/>
            <w:shd w:val="clear" w:color="auto" w:fill="DEEAF6" w:themeFill="accent1" w:themeFillTint="33"/>
            <w:vAlign w:val="center"/>
          </w:tcPr>
          <w:p w14:paraId="0B88861C"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-0.549</w:t>
            </w:r>
          </w:p>
        </w:tc>
        <w:tc>
          <w:tcPr>
            <w:tcW w:w="1024" w:type="dxa"/>
            <w:shd w:val="clear" w:color="auto" w:fill="DEEAF6" w:themeFill="accent1" w:themeFillTint="33"/>
          </w:tcPr>
          <w:p w14:paraId="0F8D8B2F"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0.000</w:t>
            </w:r>
          </w:p>
        </w:tc>
      </w:tr>
      <w:tr w:rsidR="00364068" w:rsidRPr="00364068" w14:paraId="585D40AB" w14:textId="77777777" w:rsidTr="0003754D">
        <w:trPr>
          <w:gridAfter w:val="1"/>
          <w:wAfter w:w="19" w:type="dxa"/>
          <w:jc w:val="center"/>
        </w:trPr>
        <w:tc>
          <w:tcPr>
            <w:tcW w:w="2374" w:type="dxa"/>
            <w:shd w:val="clear" w:color="auto" w:fill="DEEAF6" w:themeFill="accent1" w:themeFillTint="33"/>
          </w:tcPr>
          <w:p w14:paraId="4BC44A90"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hint="cs"/>
                <w:sz w:val="18"/>
                <w:szCs w:val="18"/>
                <w:rtl/>
              </w:rPr>
              <w:lastRenderedPageBreak/>
              <w:t>حس</w:t>
            </w:r>
            <w:r w:rsidRPr="00364068">
              <w:rPr>
                <w:rFonts w:ascii="B Nazanin" w:hAnsi="Arial" w:cs="B Zar"/>
                <w:sz w:val="18"/>
                <w:szCs w:val="18"/>
              </w:rPr>
              <w:t xml:space="preserve"> </w:t>
            </w:r>
            <w:r w:rsidRPr="00364068">
              <w:rPr>
                <w:rFonts w:ascii="B Nazanin" w:hAnsi="Arial" w:cs="B Zar" w:hint="cs"/>
                <w:sz w:val="18"/>
                <w:szCs w:val="18"/>
                <w:rtl/>
              </w:rPr>
              <w:t>استقلال</w:t>
            </w:r>
            <w:r w:rsidRPr="00364068">
              <w:rPr>
                <w:rFonts w:ascii="B Nazanin" w:hAnsi="Arial" w:cs="B Zar"/>
                <w:sz w:val="18"/>
                <w:szCs w:val="18"/>
              </w:rPr>
              <w:t xml:space="preserve"> </w:t>
            </w:r>
            <w:r w:rsidRPr="00364068">
              <w:rPr>
                <w:rFonts w:ascii="B Nazanin" w:hAnsi="Arial" w:cs="B Zar" w:hint="cs"/>
                <w:sz w:val="18"/>
                <w:szCs w:val="18"/>
                <w:rtl/>
              </w:rPr>
              <w:t>و</w:t>
            </w:r>
            <w:r w:rsidRPr="00364068">
              <w:rPr>
                <w:rFonts w:ascii="B Nazanin" w:hAnsi="Arial" w:cs="B Zar"/>
                <w:sz w:val="18"/>
                <w:szCs w:val="18"/>
              </w:rPr>
              <w:t xml:space="preserve"> </w:t>
            </w:r>
            <w:r w:rsidRPr="00364068">
              <w:rPr>
                <w:rFonts w:ascii="B Nazanin" w:hAnsi="Arial" w:cs="B Zar" w:hint="cs"/>
                <w:sz w:val="18"/>
                <w:szCs w:val="18"/>
                <w:rtl/>
              </w:rPr>
              <w:t>اختیار</w:t>
            </w:r>
          </w:p>
        </w:tc>
        <w:tc>
          <w:tcPr>
            <w:tcW w:w="826" w:type="dxa"/>
            <w:shd w:val="clear" w:color="auto" w:fill="DEEAF6" w:themeFill="accent1" w:themeFillTint="33"/>
            <w:vAlign w:val="center"/>
          </w:tcPr>
          <w:p w14:paraId="446D66EE"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0.068</w:t>
            </w:r>
          </w:p>
        </w:tc>
        <w:tc>
          <w:tcPr>
            <w:tcW w:w="993" w:type="dxa"/>
            <w:gridSpan w:val="2"/>
            <w:shd w:val="clear" w:color="auto" w:fill="DEEAF6" w:themeFill="accent1" w:themeFillTint="33"/>
            <w:vAlign w:val="center"/>
          </w:tcPr>
          <w:p w14:paraId="34129287"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0.083</w:t>
            </w:r>
          </w:p>
        </w:tc>
        <w:tc>
          <w:tcPr>
            <w:tcW w:w="1164" w:type="dxa"/>
            <w:shd w:val="clear" w:color="auto" w:fill="DEEAF6" w:themeFill="accent1" w:themeFillTint="33"/>
            <w:vAlign w:val="center"/>
          </w:tcPr>
          <w:p w14:paraId="478C0542"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0.08</w:t>
            </w:r>
          </w:p>
        </w:tc>
        <w:tc>
          <w:tcPr>
            <w:tcW w:w="969" w:type="dxa"/>
            <w:shd w:val="clear" w:color="auto" w:fill="DEEAF6" w:themeFill="accent1" w:themeFillTint="33"/>
            <w:vAlign w:val="center"/>
          </w:tcPr>
          <w:p w14:paraId="61B28200"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0.825</w:t>
            </w:r>
          </w:p>
        </w:tc>
        <w:tc>
          <w:tcPr>
            <w:tcW w:w="1024" w:type="dxa"/>
            <w:shd w:val="clear" w:color="auto" w:fill="DEEAF6" w:themeFill="accent1" w:themeFillTint="33"/>
          </w:tcPr>
          <w:p w14:paraId="18322FB7"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0.000</w:t>
            </w:r>
          </w:p>
        </w:tc>
      </w:tr>
      <w:tr w:rsidR="00364068" w:rsidRPr="00364068" w14:paraId="3C03936F" w14:textId="77777777" w:rsidTr="0003754D">
        <w:trPr>
          <w:gridAfter w:val="1"/>
          <w:wAfter w:w="19" w:type="dxa"/>
          <w:jc w:val="center"/>
        </w:trPr>
        <w:tc>
          <w:tcPr>
            <w:tcW w:w="2374" w:type="dxa"/>
            <w:shd w:val="clear" w:color="auto" w:fill="DEEAF6" w:themeFill="accent1" w:themeFillTint="33"/>
          </w:tcPr>
          <w:p w14:paraId="0C86BB03"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hint="cs"/>
                <w:sz w:val="18"/>
                <w:szCs w:val="18"/>
                <w:rtl/>
              </w:rPr>
              <w:t>کنجکاوی</w:t>
            </w:r>
            <w:r w:rsidRPr="00364068">
              <w:rPr>
                <w:rFonts w:ascii="B Nazanin" w:hAnsi="Arial" w:cs="B Zar"/>
                <w:sz w:val="18"/>
                <w:szCs w:val="18"/>
              </w:rPr>
              <w:t xml:space="preserve"> </w:t>
            </w:r>
            <w:r w:rsidRPr="00364068">
              <w:rPr>
                <w:rFonts w:ascii="B Nazanin" w:hAnsi="Arial" w:cs="B Zar" w:hint="cs"/>
                <w:sz w:val="18"/>
                <w:szCs w:val="18"/>
                <w:rtl/>
              </w:rPr>
              <w:t>و</w:t>
            </w:r>
            <w:r w:rsidRPr="00364068">
              <w:rPr>
                <w:rFonts w:ascii="B Nazanin" w:hAnsi="Arial" w:cs="B Zar"/>
                <w:sz w:val="18"/>
                <w:szCs w:val="18"/>
              </w:rPr>
              <w:t xml:space="preserve"> </w:t>
            </w:r>
            <w:r w:rsidRPr="00364068">
              <w:rPr>
                <w:rFonts w:ascii="B Nazanin" w:hAnsi="Arial" w:cs="B Zar" w:hint="cs"/>
                <w:sz w:val="18"/>
                <w:szCs w:val="18"/>
                <w:rtl/>
              </w:rPr>
              <w:t>کاوش</w:t>
            </w:r>
          </w:p>
        </w:tc>
        <w:tc>
          <w:tcPr>
            <w:tcW w:w="826" w:type="dxa"/>
            <w:shd w:val="clear" w:color="auto" w:fill="DEEAF6" w:themeFill="accent1" w:themeFillTint="33"/>
            <w:vAlign w:val="center"/>
          </w:tcPr>
          <w:p w14:paraId="27C1223B"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0.023</w:t>
            </w:r>
          </w:p>
        </w:tc>
        <w:tc>
          <w:tcPr>
            <w:tcW w:w="993" w:type="dxa"/>
            <w:gridSpan w:val="2"/>
            <w:shd w:val="clear" w:color="auto" w:fill="DEEAF6" w:themeFill="accent1" w:themeFillTint="33"/>
            <w:vAlign w:val="center"/>
          </w:tcPr>
          <w:p w14:paraId="374AF77E"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0.061</w:t>
            </w:r>
          </w:p>
        </w:tc>
        <w:tc>
          <w:tcPr>
            <w:tcW w:w="1164" w:type="dxa"/>
            <w:shd w:val="clear" w:color="auto" w:fill="DEEAF6" w:themeFill="accent1" w:themeFillTint="33"/>
            <w:vAlign w:val="center"/>
          </w:tcPr>
          <w:p w14:paraId="5205703E"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0.029</w:t>
            </w:r>
          </w:p>
        </w:tc>
        <w:tc>
          <w:tcPr>
            <w:tcW w:w="969" w:type="dxa"/>
            <w:shd w:val="clear" w:color="auto" w:fill="DEEAF6" w:themeFill="accent1" w:themeFillTint="33"/>
            <w:vAlign w:val="center"/>
          </w:tcPr>
          <w:p w14:paraId="35AFE1B3"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0.368</w:t>
            </w:r>
          </w:p>
        </w:tc>
        <w:tc>
          <w:tcPr>
            <w:tcW w:w="1024" w:type="dxa"/>
            <w:shd w:val="clear" w:color="auto" w:fill="DEEAF6" w:themeFill="accent1" w:themeFillTint="33"/>
          </w:tcPr>
          <w:p w14:paraId="37726E70"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0.000</w:t>
            </w:r>
          </w:p>
        </w:tc>
      </w:tr>
      <w:tr w:rsidR="00364068" w:rsidRPr="00364068" w14:paraId="5B444214" w14:textId="77777777" w:rsidTr="0003754D">
        <w:trPr>
          <w:gridAfter w:val="1"/>
          <w:wAfter w:w="19" w:type="dxa"/>
          <w:jc w:val="center"/>
        </w:trPr>
        <w:tc>
          <w:tcPr>
            <w:tcW w:w="2374" w:type="dxa"/>
            <w:shd w:val="clear" w:color="auto" w:fill="DEEAF6" w:themeFill="accent1" w:themeFillTint="33"/>
          </w:tcPr>
          <w:p w14:paraId="703BCD82"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hint="cs"/>
                <w:sz w:val="18"/>
                <w:szCs w:val="18"/>
                <w:rtl/>
              </w:rPr>
              <w:t>تخیل</w:t>
            </w:r>
            <w:r w:rsidRPr="00364068">
              <w:rPr>
                <w:rFonts w:ascii="B Nazanin" w:hAnsi="Arial" w:cs="B Zar"/>
                <w:sz w:val="18"/>
                <w:szCs w:val="18"/>
              </w:rPr>
              <w:t xml:space="preserve"> </w:t>
            </w:r>
            <w:r w:rsidRPr="00364068">
              <w:rPr>
                <w:rFonts w:ascii="B Nazanin" w:hAnsi="Arial" w:cs="B Zar" w:hint="cs"/>
                <w:sz w:val="18"/>
                <w:szCs w:val="18"/>
                <w:rtl/>
              </w:rPr>
              <w:t>و</w:t>
            </w:r>
            <w:r w:rsidRPr="00364068">
              <w:rPr>
                <w:rFonts w:ascii="B Nazanin" w:hAnsi="Arial" w:cs="B Zar"/>
                <w:sz w:val="18"/>
                <w:szCs w:val="18"/>
              </w:rPr>
              <w:t xml:space="preserve"> </w:t>
            </w:r>
            <w:r w:rsidRPr="00364068">
              <w:rPr>
                <w:rFonts w:ascii="B Nazanin" w:hAnsi="Arial" w:cs="B Zar" w:hint="cs"/>
                <w:sz w:val="18"/>
                <w:szCs w:val="18"/>
                <w:rtl/>
              </w:rPr>
              <w:t>نمادپردازی</w:t>
            </w:r>
          </w:p>
        </w:tc>
        <w:tc>
          <w:tcPr>
            <w:tcW w:w="826" w:type="dxa"/>
            <w:shd w:val="clear" w:color="auto" w:fill="DEEAF6" w:themeFill="accent1" w:themeFillTint="33"/>
            <w:vAlign w:val="center"/>
          </w:tcPr>
          <w:p w14:paraId="4147D94E"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0.054</w:t>
            </w:r>
          </w:p>
        </w:tc>
        <w:tc>
          <w:tcPr>
            <w:tcW w:w="993" w:type="dxa"/>
            <w:gridSpan w:val="2"/>
            <w:shd w:val="clear" w:color="auto" w:fill="DEEAF6" w:themeFill="accent1" w:themeFillTint="33"/>
            <w:vAlign w:val="center"/>
          </w:tcPr>
          <w:p w14:paraId="7C686085"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0.071</w:t>
            </w:r>
          </w:p>
        </w:tc>
        <w:tc>
          <w:tcPr>
            <w:tcW w:w="1164" w:type="dxa"/>
            <w:shd w:val="clear" w:color="auto" w:fill="DEEAF6" w:themeFill="accent1" w:themeFillTint="33"/>
            <w:vAlign w:val="center"/>
          </w:tcPr>
          <w:p w14:paraId="4B4BD0B1"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0.058</w:t>
            </w:r>
          </w:p>
        </w:tc>
        <w:tc>
          <w:tcPr>
            <w:tcW w:w="969" w:type="dxa"/>
            <w:shd w:val="clear" w:color="auto" w:fill="DEEAF6" w:themeFill="accent1" w:themeFillTint="33"/>
            <w:vAlign w:val="center"/>
          </w:tcPr>
          <w:p w14:paraId="3691F23D"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0.77</w:t>
            </w:r>
          </w:p>
        </w:tc>
        <w:tc>
          <w:tcPr>
            <w:tcW w:w="1024" w:type="dxa"/>
            <w:shd w:val="clear" w:color="auto" w:fill="DEEAF6" w:themeFill="accent1" w:themeFillTint="33"/>
          </w:tcPr>
          <w:p w14:paraId="1806E322"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0.000</w:t>
            </w:r>
          </w:p>
        </w:tc>
      </w:tr>
      <w:tr w:rsidR="00364068" w:rsidRPr="00364068" w14:paraId="568C5390" w14:textId="77777777" w:rsidTr="0003754D">
        <w:trPr>
          <w:gridAfter w:val="1"/>
          <w:wAfter w:w="19" w:type="dxa"/>
          <w:jc w:val="center"/>
        </w:trPr>
        <w:tc>
          <w:tcPr>
            <w:tcW w:w="2374" w:type="dxa"/>
            <w:shd w:val="clear" w:color="auto" w:fill="DEEAF6" w:themeFill="accent1" w:themeFillTint="33"/>
          </w:tcPr>
          <w:p w14:paraId="64A7D1FB"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hint="cs"/>
                <w:sz w:val="18"/>
                <w:szCs w:val="18"/>
                <w:rtl/>
              </w:rPr>
              <w:t>دسترسی</w:t>
            </w:r>
            <w:r w:rsidRPr="00364068">
              <w:rPr>
                <w:rFonts w:ascii="B Nazanin" w:hAnsi="Arial" w:cs="B Zar"/>
                <w:sz w:val="18"/>
                <w:szCs w:val="18"/>
              </w:rPr>
              <w:t xml:space="preserve"> </w:t>
            </w:r>
            <w:r w:rsidRPr="00364068">
              <w:rPr>
                <w:rFonts w:ascii="B Nazanin" w:hAnsi="Arial" w:cs="B Zar" w:hint="cs"/>
                <w:sz w:val="18"/>
                <w:szCs w:val="18"/>
                <w:rtl/>
              </w:rPr>
              <w:t>به</w:t>
            </w:r>
            <w:r w:rsidRPr="00364068">
              <w:rPr>
                <w:rFonts w:ascii="B Nazanin" w:hAnsi="Arial" w:cs="B Zar"/>
                <w:sz w:val="18"/>
                <w:szCs w:val="18"/>
              </w:rPr>
              <w:t xml:space="preserve"> </w:t>
            </w:r>
            <w:r w:rsidRPr="00364068">
              <w:rPr>
                <w:rFonts w:ascii="B Nazanin" w:hAnsi="Arial" w:cs="B Zar" w:hint="cs"/>
                <w:sz w:val="18"/>
                <w:szCs w:val="18"/>
                <w:rtl/>
              </w:rPr>
              <w:t>فناوری</w:t>
            </w:r>
          </w:p>
        </w:tc>
        <w:tc>
          <w:tcPr>
            <w:tcW w:w="826" w:type="dxa"/>
            <w:shd w:val="clear" w:color="auto" w:fill="DEEAF6" w:themeFill="accent1" w:themeFillTint="33"/>
            <w:vAlign w:val="center"/>
          </w:tcPr>
          <w:p w14:paraId="152F666C"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0.108</w:t>
            </w:r>
          </w:p>
        </w:tc>
        <w:tc>
          <w:tcPr>
            <w:tcW w:w="993" w:type="dxa"/>
            <w:gridSpan w:val="2"/>
            <w:shd w:val="clear" w:color="auto" w:fill="DEEAF6" w:themeFill="accent1" w:themeFillTint="33"/>
            <w:vAlign w:val="center"/>
          </w:tcPr>
          <w:p w14:paraId="567907B6"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0.072</w:t>
            </w:r>
          </w:p>
        </w:tc>
        <w:tc>
          <w:tcPr>
            <w:tcW w:w="1164" w:type="dxa"/>
            <w:shd w:val="clear" w:color="auto" w:fill="DEEAF6" w:themeFill="accent1" w:themeFillTint="33"/>
            <w:vAlign w:val="center"/>
          </w:tcPr>
          <w:p w14:paraId="7C29C015"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0.113</w:t>
            </w:r>
          </w:p>
        </w:tc>
        <w:tc>
          <w:tcPr>
            <w:tcW w:w="969" w:type="dxa"/>
            <w:shd w:val="clear" w:color="auto" w:fill="DEEAF6" w:themeFill="accent1" w:themeFillTint="33"/>
            <w:vAlign w:val="center"/>
          </w:tcPr>
          <w:p w14:paraId="68BAE634"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1.506</w:t>
            </w:r>
          </w:p>
        </w:tc>
        <w:tc>
          <w:tcPr>
            <w:tcW w:w="1024" w:type="dxa"/>
            <w:shd w:val="clear" w:color="auto" w:fill="DEEAF6" w:themeFill="accent1" w:themeFillTint="33"/>
          </w:tcPr>
          <w:p w14:paraId="651E4D67"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0.000</w:t>
            </w:r>
          </w:p>
        </w:tc>
      </w:tr>
      <w:tr w:rsidR="00364068" w:rsidRPr="00364068" w14:paraId="2A09040F" w14:textId="77777777" w:rsidTr="0003754D">
        <w:trPr>
          <w:gridAfter w:val="1"/>
          <w:wAfter w:w="19" w:type="dxa"/>
          <w:jc w:val="center"/>
        </w:trPr>
        <w:tc>
          <w:tcPr>
            <w:tcW w:w="2374" w:type="dxa"/>
            <w:shd w:val="clear" w:color="auto" w:fill="DEEAF6" w:themeFill="accent1" w:themeFillTint="33"/>
          </w:tcPr>
          <w:p w14:paraId="606EB1C6"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hint="cs"/>
                <w:sz w:val="18"/>
                <w:szCs w:val="18"/>
                <w:rtl/>
              </w:rPr>
              <w:t>محل</w:t>
            </w:r>
            <w:r w:rsidRPr="00364068">
              <w:rPr>
                <w:rFonts w:ascii="B Nazanin" w:hAnsi="Arial" w:cs="B Zar"/>
                <w:sz w:val="18"/>
                <w:szCs w:val="18"/>
              </w:rPr>
              <w:t xml:space="preserve"> </w:t>
            </w:r>
            <w:r w:rsidRPr="00364068">
              <w:rPr>
                <w:rFonts w:ascii="B Nazanin" w:hAnsi="Arial" w:cs="B Zar" w:hint="cs"/>
                <w:sz w:val="18"/>
                <w:szCs w:val="18"/>
                <w:rtl/>
              </w:rPr>
              <w:t>استفاده</w:t>
            </w:r>
          </w:p>
        </w:tc>
        <w:tc>
          <w:tcPr>
            <w:tcW w:w="826" w:type="dxa"/>
            <w:shd w:val="clear" w:color="auto" w:fill="DEEAF6" w:themeFill="accent1" w:themeFillTint="33"/>
            <w:vAlign w:val="center"/>
          </w:tcPr>
          <w:p w14:paraId="11A6D971"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-0.105</w:t>
            </w:r>
          </w:p>
        </w:tc>
        <w:tc>
          <w:tcPr>
            <w:tcW w:w="993" w:type="dxa"/>
            <w:gridSpan w:val="2"/>
            <w:shd w:val="clear" w:color="auto" w:fill="DEEAF6" w:themeFill="accent1" w:themeFillTint="33"/>
            <w:vAlign w:val="center"/>
          </w:tcPr>
          <w:p w14:paraId="48F075BA"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0.067</w:t>
            </w:r>
          </w:p>
        </w:tc>
        <w:tc>
          <w:tcPr>
            <w:tcW w:w="1164" w:type="dxa"/>
            <w:shd w:val="clear" w:color="auto" w:fill="DEEAF6" w:themeFill="accent1" w:themeFillTint="33"/>
            <w:vAlign w:val="center"/>
          </w:tcPr>
          <w:p w14:paraId="4BE14AD1"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-0.12</w:t>
            </w:r>
          </w:p>
        </w:tc>
        <w:tc>
          <w:tcPr>
            <w:tcW w:w="969" w:type="dxa"/>
            <w:shd w:val="clear" w:color="auto" w:fill="DEEAF6" w:themeFill="accent1" w:themeFillTint="33"/>
            <w:vAlign w:val="center"/>
          </w:tcPr>
          <w:p w14:paraId="1D00237F"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-1.56</w:t>
            </w:r>
          </w:p>
        </w:tc>
        <w:tc>
          <w:tcPr>
            <w:tcW w:w="1024" w:type="dxa"/>
            <w:shd w:val="clear" w:color="auto" w:fill="DEEAF6" w:themeFill="accent1" w:themeFillTint="33"/>
          </w:tcPr>
          <w:p w14:paraId="295E845F"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0.000</w:t>
            </w:r>
          </w:p>
        </w:tc>
      </w:tr>
      <w:tr w:rsidR="00364068" w:rsidRPr="00364068" w14:paraId="0CBB0F40" w14:textId="77777777" w:rsidTr="0003754D">
        <w:trPr>
          <w:gridAfter w:val="1"/>
          <w:wAfter w:w="19" w:type="dxa"/>
          <w:jc w:val="center"/>
        </w:trPr>
        <w:tc>
          <w:tcPr>
            <w:tcW w:w="2374" w:type="dxa"/>
            <w:shd w:val="clear" w:color="auto" w:fill="DEEAF6" w:themeFill="accent1" w:themeFillTint="33"/>
          </w:tcPr>
          <w:p w14:paraId="36ED7B3B"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hint="cs"/>
                <w:sz w:val="18"/>
                <w:szCs w:val="18"/>
                <w:rtl/>
              </w:rPr>
              <w:t>میانگین</w:t>
            </w:r>
            <w:r w:rsidRPr="00364068">
              <w:rPr>
                <w:rFonts w:ascii="B Nazanin" w:hAnsi="Arial" w:cs="B Zar"/>
                <w:sz w:val="18"/>
                <w:szCs w:val="18"/>
              </w:rPr>
              <w:t xml:space="preserve"> </w:t>
            </w:r>
            <w:r w:rsidRPr="00364068">
              <w:rPr>
                <w:rFonts w:ascii="B Nazanin" w:hAnsi="Arial" w:cs="B Zar" w:hint="cs"/>
                <w:sz w:val="18"/>
                <w:szCs w:val="18"/>
                <w:rtl/>
              </w:rPr>
              <w:t>زمان</w:t>
            </w:r>
            <w:r w:rsidRPr="00364068">
              <w:rPr>
                <w:rFonts w:ascii="B Nazanin" w:hAnsi="Arial" w:cs="B Zar"/>
                <w:sz w:val="18"/>
                <w:szCs w:val="18"/>
              </w:rPr>
              <w:t xml:space="preserve"> </w:t>
            </w:r>
            <w:r w:rsidRPr="00364068">
              <w:rPr>
                <w:rFonts w:ascii="B Nazanin" w:hAnsi="Arial" w:cs="B Zar" w:hint="cs"/>
                <w:sz w:val="18"/>
                <w:szCs w:val="18"/>
                <w:rtl/>
              </w:rPr>
              <w:t>استفاده</w:t>
            </w:r>
            <w:r w:rsidRPr="00364068">
              <w:rPr>
                <w:rFonts w:ascii="B Nazanin" w:hAnsi="Arial" w:cs="B Zar"/>
                <w:sz w:val="18"/>
                <w:szCs w:val="18"/>
              </w:rPr>
              <w:t xml:space="preserve"> </w:t>
            </w:r>
            <w:r w:rsidRPr="00364068">
              <w:rPr>
                <w:rFonts w:ascii="B Nazanin" w:hAnsi="Arial" w:cs="B Zar" w:hint="cs"/>
                <w:sz w:val="18"/>
                <w:szCs w:val="18"/>
                <w:rtl/>
              </w:rPr>
              <w:t>روزانه</w:t>
            </w:r>
          </w:p>
        </w:tc>
        <w:tc>
          <w:tcPr>
            <w:tcW w:w="826" w:type="dxa"/>
            <w:shd w:val="clear" w:color="auto" w:fill="DEEAF6" w:themeFill="accent1" w:themeFillTint="33"/>
            <w:vAlign w:val="center"/>
          </w:tcPr>
          <w:p w14:paraId="4F9D60B9"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0.048</w:t>
            </w:r>
          </w:p>
        </w:tc>
        <w:tc>
          <w:tcPr>
            <w:tcW w:w="993" w:type="dxa"/>
            <w:gridSpan w:val="2"/>
            <w:shd w:val="clear" w:color="auto" w:fill="DEEAF6" w:themeFill="accent1" w:themeFillTint="33"/>
            <w:vAlign w:val="center"/>
          </w:tcPr>
          <w:p w14:paraId="63946E53"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0.074</w:t>
            </w:r>
          </w:p>
        </w:tc>
        <w:tc>
          <w:tcPr>
            <w:tcW w:w="1164" w:type="dxa"/>
            <w:shd w:val="clear" w:color="auto" w:fill="DEEAF6" w:themeFill="accent1" w:themeFillTint="33"/>
            <w:vAlign w:val="center"/>
          </w:tcPr>
          <w:p w14:paraId="50594D2E"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0.057</w:t>
            </w:r>
          </w:p>
        </w:tc>
        <w:tc>
          <w:tcPr>
            <w:tcW w:w="969" w:type="dxa"/>
            <w:shd w:val="clear" w:color="auto" w:fill="DEEAF6" w:themeFill="accent1" w:themeFillTint="33"/>
            <w:vAlign w:val="center"/>
          </w:tcPr>
          <w:p w14:paraId="0CF2AE30"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0.657</w:t>
            </w:r>
          </w:p>
        </w:tc>
        <w:tc>
          <w:tcPr>
            <w:tcW w:w="1024" w:type="dxa"/>
            <w:shd w:val="clear" w:color="auto" w:fill="DEEAF6" w:themeFill="accent1" w:themeFillTint="33"/>
          </w:tcPr>
          <w:p w14:paraId="55111E0F"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0.000</w:t>
            </w:r>
          </w:p>
        </w:tc>
      </w:tr>
      <w:tr w:rsidR="00364068" w:rsidRPr="00364068" w14:paraId="1A5B83D6" w14:textId="77777777" w:rsidTr="0003754D">
        <w:trPr>
          <w:gridAfter w:val="1"/>
          <w:wAfter w:w="19" w:type="dxa"/>
          <w:jc w:val="center"/>
        </w:trPr>
        <w:tc>
          <w:tcPr>
            <w:tcW w:w="2374" w:type="dxa"/>
            <w:shd w:val="clear" w:color="auto" w:fill="DEEAF6" w:themeFill="accent1" w:themeFillTint="33"/>
          </w:tcPr>
          <w:p w14:paraId="7F44D001"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hint="cs"/>
                <w:sz w:val="18"/>
                <w:szCs w:val="18"/>
                <w:rtl/>
              </w:rPr>
              <w:t>ترجیح</w:t>
            </w:r>
            <w:r w:rsidRPr="00364068">
              <w:rPr>
                <w:rFonts w:ascii="B Nazanin" w:hAnsi="Arial" w:cs="B Zar"/>
                <w:sz w:val="18"/>
                <w:szCs w:val="18"/>
              </w:rPr>
              <w:t xml:space="preserve"> </w:t>
            </w:r>
            <w:r w:rsidRPr="00364068">
              <w:rPr>
                <w:rFonts w:ascii="B Nazanin" w:hAnsi="Arial" w:cs="B Zar" w:hint="cs"/>
                <w:sz w:val="18"/>
                <w:szCs w:val="18"/>
                <w:rtl/>
              </w:rPr>
              <w:t>کودک</w:t>
            </w:r>
          </w:p>
        </w:tc>
        <w:tc>
          <w:tcPr>
            <w:tcW w:w="826" w:type="dxa"/>
            <w:shd w:val="clear" w:color="auto" w:fill="DEEAF6" w:themeFill="accent1" w:themeFillTint="33"/>
            <w:vAlign w:val="center"/>
          </w:tcPr>
          <w:p w14:paraId="0DECBAB1"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-0.067</w:t>
            </w:r>
          </w:p>
        </w:tc>
        <w:tc>
          <w:tcPr>
            <w:tcW w:w="993" w:type="dxa"/>
            <w:gridSpan w:val="2"/>
            <w:shd w:val="clear" w:color="auto" w:fill="DEEAF6" w:themeFill="accent1" w:themeFillTint="33"/>
            <w:vAlign w:val="center"/>
          </w:tcPr>
          <w:p w14:paraId="4DC2C362"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0.074</w:t>
            </w:r>
          </w:p>
        </w:tc>
        <w:tc>
          <w:tcPr>
            <w:tcW w:w="1164" w:type="dxa"/>
            <w:shd w:val="clear" w:color="auto" w:fill="DEEAF6" w:themeFill="accent1" w:themeFillTint="33"/>
            <w:vAlign w:val="center"/>
          </w:tcPr>
          <w:p w14:paraId="43CE7173"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-0.076</w:t>
            </w:r>
          </w:p>
        </w:tc>
        <w:tc>
          <w:tcPr>
            <w:tcW w:w="969" w:type="dxa"/>
            <w:shd w:val="clear" w:color="auto" w:fill="DEEAF6" w:themeFill="accent1" w:themeFillTint="33"/>
            <w:vAlign w:val="center"/>
          </w:tcPr>
          <w:p w14:paraId="61E3235D"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-0.899</w:t>
            </w:r>
          </w:p>
        </w:tc>
        <w:tc>
          <w:tcPr>
            <w:tcW w:w="1024" w:type="dxa"/>
            <w:shd w:val="clear" w:color="auto" w:fill="DEEAF6" w:themeFill="accent1" w:themeFillTint="33"/>
          </w:tcPr>
          <w:p w14:paraId="61D097C6" w14:textId="77777777" w:rsidR="0003754D" w:rsidRPr="00364068" w:rsidRDefault="0003754D" w:rsidP="003E4A54">
            <w:pPr>
              <w:autoSpaceDE w:val="0"/>
              <w:autoSpaceDN w:val="0"/>
              <w:adjustRightInd w:val="0"/>
              <w:spacing w:after="0" w:line="240" w:lineRule="auto"/>
              <w:jc w:val="both"/>
              <w:rPr>
                <w:rFonts w:ascii="B Nazanin" w:hAnsi="Arial" w:cs="B Zar"/>
                <w:sz w:val="18"/>
                <w:szCs w:val="18"/>
              </w:rPr>
            </w:pPr>
            <w:r w:rsidRPr="00364068">
              <w:rPr>
                <w:rFonts w:ascii="B Nazanin" w:hAnsi="Arial" w:cs="B Zar"/>
                <w:sz w:val="18"/>
                <w:szCs w:val="18"/>
              </w:rPr>
              <w:t>0.000</w:t>
            </w:r>
          </w:p>
        </w:tc>
      </w:tr>
      <w:tr w:rsidR="00364068" w:rsidRPr="00364068" w14:paraId="7A074B37" w14:textId="77777777" w:rsidTr="0003754D">
        <w:trPr>
          <w:jc w:val="center"/>
        </w:trPr>
        <w:tc>
          <w:tcPr>
            <w:tcW w:w="3675" w:type="dxa"/>
            <w:gridSpan w:val="3"/>
            <w:tcBorders>
              <w:top w:val="single" w:sz="4" w:space="0" w:color="auto"/>
              <w:bottom w:val="single" w:sz="4" w:space="0" w:color="auto"/>
            </w:tcBorders>
            <w:shd w:val="clear" w:color="auto" w:fill="DEEAF6" w:themeFill="accent1" w:themeFillTint="33"/>
            <w:vAlign w:val="center"/>
          </w:tcPr>
          <w:p w14:paraId="43DD7AB7" w14:textId="77777777" w:rsidR="0003754D" w:rsidRPr="00364068" w:rsidRDefault="0003754D" w:rsidP="003E4A54">
            <w:pPr>
              <w:autoSpaceDE w:val="0"/>
              <w:autoSpaceDN w:val="0"/>
              <w:adjustRightInd w:val="0"/>
              <w:spacing w:after="0" w:line="240" w:lineRule="auto"/>
              <w:jc w:val="both"/>
              <w:rPr>
                <w:rFonts w:cs="B Zar"/>
                <w:sz w:val="18"/>
                <w:szCs w:val="18"/>
                <w:rtl/>
              </w:rPr>
            </w:pPr>
            <w:r w:rsidRPr="00364068">
              <w:rPr>
                <w:rFonts w:cs="B Zar" w:hint="cs"/>
                <w:sz w:val="18"/>
                <w:szCs w:val="18"/>
                <w:rtl/>
              </w:rPr>
              <w:t>392/0</w:t>
            </w:r>
            <w:r w:rsidRPr="00364068">
              <w:rPr>
                <w:rFonts w:cs="B Zar"/>
                <w:sz w:val="18"/>
                <w:szCs w:val="18"/>
              </w:rPr>
              <w:t xml:space="preserve">R= </w:t>
            </w:r>
          </w:p>
        </w:tc>
        <w:tc>
          <w:tcPr>
            <w:tcW w:w="1682" w:type="dxa"/>
            <w:gridSpan w:val="2"/>
            <w:tcBorders>
              <w:top w:val="single" w:sz="4" w:space="0" w:color="auto"/>
              <w:bottom w:val="single" w:sz="4" w:space="0" w:color="auto"/>
            </w:tcBorders>
            <w:shd w:val="clear" w:color="auto" w:fill="DEEAF6" w:themeFill="accent1" w:themeFillTint="33"/>
            <w:vAlign w:val="center"/>
          </w:tcPr>
          <w:p w14:paraId="22B98D62" w14:textId="77777777" w:rsidR="0003754D" w:rsidRPr="00364068" w:rsidRDefault="0003754D" w:rsidP="003E4A54">
            <w:pPr>
              <w:autoSpaceDE w:val="0"/>
              <w:autoSpaceDN w:val="0"/>
              <w:adjustRightInd w:val="0"/>
              <w:spacing w:after="0" w:line="240" w:lineRule="auto"/>
              <w:jc w:val="both"/>
              <w:rPr>
                <w:rFonts w:cs="B Zar"/>
                <w:sz w:val="18"/>
                <w:szCs w:val="18"/>
                <w:rtl/>
              </w:rPr>
            </w:pPr>
            <w:r w:rsidRPr="00364068">
              <w:rPr>
                <w:rFonts w:cs="B Zar" w:hint="cs"/>
                <w:sz w:val="18"/>
                <w:szCs w:val="18"/>
                <w:rtl/>
              </w:rPr>
              <w:t>321/0</w:t>
            </w:r>
            <w:r w:rsidRPr="00364068">
              <w:rPr>
                <w:rFonts w:cs="B Zar"/>
                <w:sz w:val="18"/>
                <w:szCs w:val="18"/>
              </w:rPr>
              <w:t xml:space="preserve">R2= </w:t>
            </w:r>
          </w:p>
        </w:tc>
        <w:tc>
          <w:tcPr>
            <w:tcW w:w="2012" w:type="dxa"/>
            <w:gridSpan w:val="3"/>
            <w:tcBorders>
              <w:top w:val="single" w:sz="4" w:space="0" w:color="auto"/>
              <w:bottom w:val="single" w:sz="4" w:space="0" w:color="auto"/>
            </w:tcBorders>
            <w:shd w:val="clear" w:color="auto" w:fill="DEEAF6" w:themeFill="accent1" w:themeFillTint="33"/>
            <w:vAlign w:val="center"/>
          </w:tcPr>
          <w:p w14:paraId="4371A658" w14:textId="77777777" w:rsidR="0003754D" w:rsidRPr="00364068" w:rsidRDefault="0003754D" w:rsidP="003E4A54">
            <w:pPr>
              <w:autoSpaceDE w:val="0"/>
              <w:autoSpaceDN w:val="0"/>
              <w:adjustRightInd w:val="0"/>
              <w:spacing w:after="0" w:line="240" w:lineRule="auto"/>
              <w:jc w:val="both"/>
              <w:rPr>
                <w:rFonts w:cs="B Zar"/>
                <w:sz w:val="18"/>
                <w:szCs w:val="18"/>
                <w:rtl/>
              </w:rPr>
            </w:pPr>
            <w:r w:rsidRPr="00364068">
              <w:rPr>
                <w:rFonts w:cs="B Zar" w:hint="cs"/>
                <w:sz w:val="18"/>
                <w:szCs w:val="18"/>
                <w:rtl/>
              </w:rPr>
              <w:t>319/0</w:t>
            </w:r>
            <w:r w:rsidRPr="00364068">
              <w:rPr>
                <w:rFonts w:cs="B Zar"/>
                <w:sz w:val="18"/>
                <w:szCs w:val="18"/>
              </w:rPr>
              <w:t xml:space="preserve">ADJ.R2= </w:t>
            </w:r>
          </w:p>
        </w:tc>
      </w:tr>
    </w:tbl>
    <w:p w14:paraId="7F54D598" w14:textId="68CB2086" w:rsidR="00535E73" w:rsidRPr="00364068" w:rsidRDefault="00535E73" w:rsidP="00C9650F">
      <w:pPr>
        <w:spacing w:after="0"/>
        <w:jc w:val="both"/>
        <w:rPr>
          <w:rFonts w:cs="B Zar"/>
          <w:sz w:val="24"/>
          <w:szCs w:val="24"/>
          <w:rtl/>
        </w:rPr>
      </w:pPr>
      <w:r w:rsidRPr="00364068">
        <w:rPr>
          <w:rFonts w:cs="B Zar" w:hint="cs"/>
          <w:sz w:val="24"/>
          <w:szCs w:val="24"/>
          <w:rtl/>
        </w:rPr>
        <w:t xml:space="preserve">بر اساس نتایج جدول </w:t>
      </w:r>
      <w:r w:rsidR="001035CE" w:rsidRPr="00364068">
        <w:rPr>
          <w:rFonts w:cs="B Zar" w:hint="cs"/>
          <w:sz w:val="24"/>
          <w:szCs w:val="24"/>
          <w:rtl/>
        </w:rPr>
        <w:t>5</w:t>
      </w:r>
      <w:r w:rsidRPr="00364068">
        <w:rPr>
          <w:rFonts w:cs="B Zar" w:hint="cs"/>
          <w:sz w:val="24"/>
          <w:szCs w:val="24"/>
          <w:rtl/>
        </w:rPr>
        <w:t xml:space="preserve">، تحلیل رگرسیون چندگانه انجام‌شده برای بررسی تأثیر نگرش والدین نسبت به «حق طبیعی کودک» (نگرش به طبیعت به‌عنوان یک نیاز رشدی) بر فرگشت ذهنی کودکان نشان می‌دهد که مقدار ضریب تعیین </w:t>
      </w:r>
      <w:r w:rsidRPr="00364068">
        <w:rPr>
          <w:rFonts w:cs="B Zar" w:hint="cs"/>
          <w:sz w:val="24"/>
          <w:szCs w:val="24"/>
        </w:rPr>
        <w:t>R²=0.321</w:t>
      </w:r>
      <w:r w:rsidRPr="00364068">
        <w:rPr>
          <w:rFonts w:cs="B Zar" w:hint="cs"/>
          <w:sz w:val="24"/>
          <w:szCs w:val="24"/>
          <w:rtl/>
        </w:rPr>
        <w:t xml:space="preserve"> بیانگر آن است که حدود 32.1 درصد از واریانس فرگشت ذهنی کودکان توسط متغیرهای پیش‌بین مدل تبیین می‌شود. مقدار ضریب تعیین تعدیل‌شده (</w:t>
      </w:r>
      <w:r w:rsidRPr="00364068">
        <w:rPr>
          <w:rFonts w:cs="B Zar" w:hint="cs"/>
          <w:sz w:val="24"/>
          <w:szCs w:val="24"/>
        </w:rPr>
        <w:t>R²=0.319</w:t>
      </w:r>
      <w:r w:rsidR="00C9650F" w:rsidRPr="00364068">
        <w:rPr>
          <w:rFonts w:cs="B Zar"/>
          <w:sz w:val="24"/>
          <w:szCs w:val="24"/>
        </w:rPr>
        <w:t xml:space="preserve"> </w:t>
      </w:r>
      <w:r w:rsidRPr="00364068">
        <w:rPr>
          <w:rFonts w:cs="B Zar" w:hint="cs"/>
          <w:sz w:val="24"/>
          <w:szCs w:val="24"/>
          <w:rtl/>
        </w:rPr>
        <w:t>) نیز مؤید برازش مناسب مدل با درنظرگرفتن تعداد متغیرهاست. بنابراین، این مدل توان پیش‌بینی متوسط اما قابل قبولی برای فرگشت ذهنی کودکان دارد. بر اساس ضرایب استاندارد شده بتا، تنها چند متغیر نقش معناداری در پیش‌بینی فرگشت ذهنی کودکان داشته‌اند. متغیرهای فعالیت‌های حسی</w:t>
      </w:r>
      <w:r w:rsidRPr="00364068">
        <w:rPr>
          <w:rFonts w:ascii="Times New Roman" w:hAnsi="Times New Roman" w:cs="Times New Roman" w:hint="cs"/>
          <w:sz w:val="24"/>
          <w:szCs w:val="24"/>
          <w:rtl/>
        </w:rPr>
        <w:t>–</w:t>
      </w:r>
      <w:r w:rsidRPr="00364068">
        <w:rPr>
          <w:rFonts w:cs="B Zar" w:hint="cs"/>
          <w:sz w:val="24"/>
          <w:szCs w:val="24"/>
          <w:rtl/>
        </w:rPr>
        <w:t>حرکتی (</w:t>
      </w:r>
      <w:r w:rsidRPr="00364068">
        <w:rPr>
          <w:rFonts w:cs="B Zar" w:hint="cs"/>
          <w:sz w:val="24"/>
          <w:szCs w:val="24"/>
        </w:rPr>
        <w:t>β=0.059</w:t>
      </w:r>
      <w:r w:rsidRPr="00364068">
        <w:rPr>
          <w:rFonts w:cs="B Zar" w:hint="cs"/>
          <w:sz w:val="24"/>
          <w:szCs w:val="24"/>
          <w:rtl/>
        </w:rPr>
        <w:t>)</w:t>
      </w:r>
      <w:r w:rsidR="001C1FF0" w:rsidRPr="00364068">
        <w:rPr>
          <w:rFonts w:cs="B Zar" w:hint="cs"/>
          <w:sz w:val="24"/>
          <w:szCs w:val="24"/>
          <w:rtl/>
        </w:rPr>
        <w:t xml:space="preserve"> </w:t>
      </w:r>
      <w:r w:rsidRPr="00364068">
        <w:rPr>
          <w:rFonts w:cs="B Zar" w:hint="cs"/>
          <w:sz w:val="24"/>
          <w:szCs w:val="24"/>
          <w:rtl/>
        </w:rPr>
        <w:t>، حس استقلال و اختیار (</w:t>
      </w:r>
      <w:r w:rsidRPr="00364068">
        <w:rPr>
          <w:rFonts w:cs="B Zar" w:hint="cs"/>
          <w:sz w:val="24"/>
          <w:szCs w:val="24"/>
        </w:rPr>
        <w:t>β=0.068</w:t>
      </w:r>
      <w:r w:rsidRPr="00364068">
        <w:rPr>
          <w:rFonts w:cs="B Zar" w:hint="cs"/>
          <w:sz w:val="24"/>
          <w:szCs w:val="24"/>
          <w:rtl/>
        </w:rPr>
        <w:t>)، تخیل و نمادپردازی (</w:t>
      </w:r>
      <w:r w:rsidRPr="00364068">
        <w:rPr>
          <w:rFonts w:cs="B Zar" w:hint="cs"/>
          <w:sz w:val="24"/>
          <w:szCs w:val="24"/>
        </w:rPr>
        <w:t>β=0.054</w:t>
      </w:r>
      <w:r w:rsidRPr="00364068">
        <w:rPr>
          <w:rFonts w:cs="B Zar" w:hint="cs"/>
          <w:sz w:val="24"/>
          <w:szCs w:val="24"/>
          <w:rtl/>
        </w:rPr>
        <w:t>) و دسترسی به فناوری (</w:t>
      </w:r>
      <w:r w:rsidRPr="00364068">
        <w:rPr>
          <w:rFonts w:cs="B Zar" w:hint="cs"/>
          <w:sz w:val="24"/>
          <w:szCs w:val="24"/>
        </w:rPr>
        <w:t>β=0.108</w:t>
      </w:r>
      <w:r w:rsidRPr="00364068">
        <w:rPr>
          <w:rFonts w:cs="B Zar" w:hint="cs"/>
          <w:sz w:val="24"/>
          <w:szCs w:val="24"/>
          <w:rtl/>
        </w:rPr>
        <w:t xml:space="preserve">) بیشترین سهم را در تبیین فرگشت ذهنی کودکان داشته‌اند. این نتایج نشان می‌دهد که درک والدین از «حق طبیعی کودک» زمانی اثرگذار است که با فرصت‌های فعالیت بدنی، تجربه استقلال، تحریک تخیل، و نوع دسترسی کودک به فناوری همراه </w:t>
      </w:r>
      <w:r w:rsidR="00805758" w:rsidRPr="00364068">
        <w:rPr>
          <w:rFonts w:cs="B Zar" w:hint="cs"/>
          <w:sz w:val="24"/>
          <w:szCs w:val="24"/>
          <w:rtl/>
        </w:rPr>
        <w:t>است</w:t>
      </w:r>
      <w:r w:rsidRPr="00364068">
        <w:rPr>
          <w:rFonts w:cs="B Zar" w:hint="cs"/>
          <w:sz w:val="24"/>
          <w:szCs w:val="24"/>
          <w:rtl/>
        </w:rPr>
        <w:t>. از آنجا که سطح معن</w:t>
      </w:r>
      <w:r w:rsidR="006B4045" w:rsidRPr="00364068">
        <w:rPr>
          <w:rFonts w:cs="B Zar" w:hint="cs"/>
          <w:sz w:val="24"/>
          <w:szCs w:val="24"/>
          <w:rtl/>
        </w:rPr>
        <w:t>ا</w:t>
      </w:r>
      <w:r w:rsidRPr="00364068">
        <w:rPr>
          <w:rFonts w:cs="B Zar" w:hint="cs"/>
          <w:sz w:val="24"/>
          <w:szCs w:val="24"/>
          <w:rtl/>
        </w:rPr>
        <w:t>داری مدل کمتر از 0.05 (</w:t>
      </w:r>
      <w:r w:rsidRPr="00364068">
        <w:rPr>
          <w:rFonts w:cs="B Zar" w:hint="cs"/>
          <w:sz w:val="24"/>
          <w:szCs w:val="24"/>
        </w:rPr>
        <w:t>P</w:t>
      </w:r>
      <w:r w:rsidRPr="00364068">
        <w:rPr>
          <w:rFonts w:cs="B Zar" w:hint="cs"/>
          <w:sz w:val="24"/>
          <w:szCs w:val="24"/>
          <w:rtl/>
        </w:rPr>
        <w:t xml:space="preserve">&lt;0.05) گزارش شده است، فرضیه صفر رد می‌شود و می‌توان نتیجه گرفت که متغیرهای پیش‌بین مورد بررسی رابطه معناداری با فرگشت ذهنی کودکان </w:t>
      </w:r>
      <w:commentRangeStart w:id="8"/>
      <w:r w:rsidRPr="00364068">
        <w:rPr>
          <w:rFonts w:cs="B Zar" w:hint="cs"/>
          <w:sz w:val="24"/>
          <w:szCs w:val="24"/>
          <w:rtl/>
        </w:rPr>
        <w:t>دارند</w:t>
      </w:r>
      <w:commentRangeEnd w:id="8"/>
      <w:r w:rsidR="000F3785" w:rsidRPr="00364068">
        <w:rPr>
          <w:rStyle w:val="CommentReference"/>
          <w:rFonts w:cs="B Zar" w:hint="cs"/>
          <w:sz w:val="24"/>
          <w:szCs w:val="24"/>
          <w:rtl/>
        </w:rPr>
        <w:commentReference w:id="8"/>
      </w:r>
      <w:r w:rsidRPr="00364068">
        <w:rPr>
          <w:rFonts w:cs="B Zar" w:hint="cs"/>
          <w:sz w:val="24"/>
          <w:szCs w:val="24"/>
          <w:rtl/>
        </w:rPr>
        <w:t>.</w:t>
      </w:r>
    </w:p>
    <w:p w14:paraId="7C8B57AC" w14:textId="32ED7D13" w:rsidR="00EC755A" w:rsidRPr="00364068" w:rsidRDefault="00167A17" w:rsidP="003E4A54">
      <w:pPr>
        <w:spacing w:after="0"/>
        <w:jc w:val="both"/>
        <w:rPr>
          <w:rFonts w:eastAsia="Times New Roman" w:cs="B Zar"/>
          <w:b/>
          <w:bCs/>
          <w:sz w:val="24"/>
          <w:szCs w:val="24"/>
          <w:rtl/>
        </w:rPr>
      </w:pPr>
      <w:r w:rsidRPr="00364068">
        <w:rPr>
          <w:rFonts w:cs="B Zar" w:hint="cs"/>
          <w:sz w:val="24"/>
          <w:szCs w:val="24"/>
          <w:rtl/>
        </w:rPr>
        <w:t xml:space="preserve"> </w:t>
      </w:r>
      <w:commentRangeStart w:id="9"/>
      <w:r w:rsidR="00EC755A" w:rsidRPr="00364068">
        <w:rPr>
          <w:rFonts w:eastAsia="Times New Roman" w:cs="B Zar" w:hint="cs"/>
          <w:b/>
          <w:bCs/>
          <w:sz w:val="24"/>
          <w:szCs w:val="24"/>
          <w:rtl/>
        </w:rPr>
        <w:t>بحث</w:t>
      </w:r>
      <w:commentRangeEnd w:id="9"/>
      <w:r w:rsidR="000F3785" w:rsidRPr="00364068">
        <w:rPr>
          <w:rStyle w:val="CommentReference"/>
          <w:rFonts w:eastAsia="Times New Roman" w:cs="B Zar" w:hint="cs"/>
          <w:b/>
          <w:bCs/>
          <w:sz w:val="24"/>
          <w:szCs w:val="24"/>
          <w:rtl/>
        </w:rPr>
        <w:commentReference w:id="9"/>
      </w:r>
      <w:r w:rsidR="00EC755A" w:rsidRPr="00364068">
        <w:rPr>
          <w:rFonts w:eastAsia="Times New Roman" w:cs="B Zar" w:hint="cs"/>
          <w:b/>
          <w:bCs/>
          <w:sz w:val="24"/>
          <w:szCs w:val="24"/>
          <w:rtl/>
        </w:rPr>
        <w:t xml:space="preserve"> و نتیجه</w:t>
      </w:r>
      <w:r w:rsidR="00EC755A" w:rsidRPr="00364068">
        <w:rPr>
          <w:rFonts w:eastAsia="Times New Roman" w:cs="B Zar" w:hint="eastAsia"/>
          <w:b/>
          <w:bCs/>
          <w:sz w:val="24"/>
          <w:szCs w:val="24"/>
          <w:rtl/>
        </w:rPr>
        <w:t>‌</w:t>
      </w:r>
      <w:r w:rsidR="00EC755A" w:rsidRPr="00364068">
        <w:rPr>
          <w:rFonts w:eastAsia="Times New Roman" w:cs="B Zar" w:hint="cs"/>
          <w:b/>
          <w:bCs/>
          <w:sz w:val="24"/>
          <w:szCs w:val="24"/>
          <w:rtl/>
        </w:rPr>
        <w:t>گیری</w:t>
      </w:r>
    </w:p>
    <w:p w14:paraId="7E8B2D3B" w14:textId="230EDD4F" w:rsidR="00A530FE" w:rsidRPr="00D745EC" w:rsidRDefault="00E11B8E" w:rsidP="00A530FE">
      <w:pPr>
        <w:spacing w:after="0"/>
        <w:jc w:val="both"/>
        <w:rPr>
          <w:rFonts w:cs="B Zar"/>
          <w:sz w:val="24"/>
          <w:szCs w:val="24"/>
          <w:highlight w:val="cyan"/>
          <w:lang w:bidi="ar-SA"/>
        </w:rPr>
      </w:pPr>
      <w:r w:rsidRPr="00D745EC">
        <w:rPr>
          <w:rStyle w:val="Strong"/>
          <w:rFonts w:ascii="Times New Roman" w:eastAsia="Times New Roman" w:hAnsi="Times New Roman" w:cs="B Zar"/>
          <w:b w:val="0"/>
          <w:bCs w:val="0"/>
          <w:sz w:val="24"/>
          <w:szCs w:val="24"/>
          <w:highlight w:val="cyan"/>
          <w:rtl/>
        </w:rPr>
        <w:t>پژوهش حاضر با هدف مطالعه و بررس</w:t>
      </w:r>
      <w:r w:rsidRPr="00D745EC">
        <w:rPr>
          <w:rStyle w:val="Strong"/>
          <w:rFonts w:ascii="Times New Roman" w:eastAsia="Times New Roman" w:hAnsi="Times New Roman" w:cs="B Zar" w:hint="cs"/>
          <w:b w:val="0"/>
          <w:bCs w:val="0"/>
          <w:sz w:val="24"/>
          <w:szCs w:val="24"/>
          <w:highlight w:val="cyan"/>
          <w:rtl/>
        </w:rPr>
        <w:t>ی</w:t>
      </w:r>
      <w:r w:rsidRPr="00D745EC">
        <w:rPr>
          <w:rStyle w:val="Strong"/>
          <w:rFonts w:ascii="Times New Roman" w:eastAsia="Times New Roman" w:hAnsi="Times New Roman" w:cs="B Zar"/>
          <w:b w:val="0"/>
          <w:bCs w:val="0"/>
          <w:sz w:val="24"/>
          <w:szCs w:val="24"/>
          <w:highlight w:val="cyan"/>
          <w:rtl/>
        </w:rPr>
        <w:t xml:space="preserve"> حق مادرزاد بر طب</w:t>
      </w:r>
      <w:r w:rsidRPr="00D745EC">
        <w:rPr>
          <w:rStyle w:val="Strong"/>
          <w:rFonts w:ascii="Times New Roman" w:eastAsia="Times New Roman" w:hAnsi="Times New Roman" w:cs="B Zar" w:hint="cs"/>
          <w:b w:val="0"/>
          <w:bCs w:val="0"/>
          <w:sz w:val="24"/>
          <w:szCs w:val="24"/>
          <w:highlight w:val="cyan"/>
          <w:rtl/>
        </w:rPr>
        <w:t>ی</w:t>
      </w:r>
      <w:r w:rsidRPr="00D745EC">
        <w:rPr>
          <w:rStyle w:val="Strong"/>
          <w:rFonts w:ascii="Times New Roman" w:eastAsia="Times New Roman" w:hAnsi="Times New Roman" w:cs="B Zar" w:hint="eastAsia"/>
          <w:b w:val="0"/>
          <w:bCs w:val="0"/>
          <w:sz w:val="24"/>
          <w:szCs w:val="24"/>
          <w:highlight w:val="cyan"/>
          <w:rtl/>
        </w:rPr>
        <w:t>عت</w:t>
      </w:r>
      <w:r w:rsidRPr="00D745EC">
        <w:rPr>
          <w:rStyle w:val="Strong"/>
          <w:rFonts w:ascii="Times New Roman" w:eastAsia="Times New Roman" w:hAnsi="Times New Roman" w:cs="B Zar"/>
          <w:b w:val="0"/>
          <w:bCs w:val="0"/>
          <w:sz w:val="24"/>
          <w:szCs w:val="24"/>
          <w:highlight w:val="cyan"/>
          <w:rtl/>
        </w:rPr>
        <w:t xml:space="preserve"> در الگو</w:t>
      </w:r>
      <w:r w:rsidRPr="00D745EC">
        <w:rPr>
          <w:rStyle w:val="Strong"/>
          <w:rFonts w:ascii="Times New Roman" w:eastAsia="Times New Roman" w:hAnsi="Times New Roman" w:cs="B Zar" w:hint="cs"/>
          <w:b w:val="0"/>
          <w:bCs w:val="0"/>
          <w:sz w:val="24"/>
          <w:szCs w:val="24"/>
          <w:highlight w:val="cyan"/>
          <w:rtl/>
        </w:rPr>
        <w:t>ی</w:t>
      </w:r>
      <w:r w:rsidRPr="00D745EC">
        <w:rPr>
          <w:rStyle w:val="Strong"/>
          <w:rFonts w:ascii="Times New Roman" w:eastAsia="Times New Roman" w:hAnsi="Times New Roman" w:cs="B Zar"/>
          <w:b w:val="0"/>
          <w:bCs w:val="0"/>
          <w:sz w:val="24"/>
          <w:szCs w:val="24"/>
          <w:highlight w:val="cyan"/>
          <w:rtl/>
        </w:rPr>
        <w:t xml:space="preserve"> مسکن و فرگشت ذهن</w:t>
      </w:r>
      <w:r w:rsidRPr="00D745EC">
        <w:rPr>
          <w:rStyle w:val="Strong"/>
          <w:rFonts w:ascii="Times New Roman" w:eastAsia="Times New Roman" w:hAnsi="Times New Roman" w:cs="B Zar" w:hint="cs"/>
          <w:b w:val="0"/>
          <w:bCs w:val="0"/>
          <w:sz w:val="24"/>
          <w:szCs w:val="24"/>
          <w:highlight w:val="cyan"/>
          <w:rtl/>
        </w:rPr>
        <w:t>ی</w:t>
      </w:r>
      <w:r w:rsidRPr="00D745EC">
        <w:rPr>
          <w:rStyle w:val="Strong"/>
          <w:rFonts w:ascii="Times New Roman" w:eastAsia="Times New Roman" w:hAnsi="Times New Roman" w:cs="B Zar"/>
          <w:b w:val="0"/>
          <w:bCs w:val="0"/>
          <w:sz w:val="24"/>
          <w:szCs w:val="24"/>
          <w:highlight w:val="cyan"/>
          <w:rtl/>
        </w:rPr>
        <w:t xml:space="preserve"> کودکان در گرا</w:t>
      </w:r>
      <w:r w:rsidRPr="00D745EC">
        <w:rPr>
          <w:rStyle w:val="Strong"/>
          <w:rFonts w:ascii="Times New Roman" w:eastAsia="Times New Roman" w:hAnsi="Times New Roman" w:cs="B Zar" w:hint="cs"/>
          <w:b w:val="0"/>
          <w:bCs w:val="0"/>
          <w:sz w:val="24"/>
          <w:szCs w:val="24"/>
          <w:highlight w:val="cyan"/>
          <w:rtl/>
        </w:rPr>
        <w:t>ی</w:t>
      </w:r>
      <w:r w:rsidRPr="00D745EC">
        <w:rPr>
          <w:rStyle w:val="Strong"/>
          <w:rFonts w:ascii="Times New Roman" w:eastAsia="Times New Roman" w:hAnsi="Times New Roman" w:cs="B Zar" w:hint="eastAsia"/>
          <w:b w:val="0"/>
          <w:bCs w:val="0"/>
          <w:sz w:val="24"/>
          <w:szCs w:val="24"/>
          <w:highlight w:val="cyan"/>
          <w:rtl/>
        </w:rPr>
        <w:t>ش</w:t>
      </w:r>
      <w:r w:rsidRPr="00D745EC">
        <w:rPr>
          <w:rStyle w:val="Strong"/>
          <w:rFonts w:ascii="Times New Roman" w:eastAsia="Times New Roman" w:hAnsi="Times New Roman" w:cs="B Zar"/>
          <w:b w:val="0"/>
          <w:bCs w:val="0"/>
          <w:sz w:val="24"/>
          <w:szCs w:val="24"/>
          <w:highlight w:val="cyan"/>
          <w:rtl/>
        </w:rPr>
        <w:t xml:space="preserve"> به دن</w:t>
      </w:r>
      <w:r w:rsidRPr="00D745EC">
        <w:rPr>
          <w:rStyle w:val="Strong"/>
          <w:rFonts w:ascii="Times New Roman" w:eastAsia="Times New Roman" w:hAnsi="Times New Roman" w:cs="B Zar" w:hint="cs"/>
          <w:b w:val="0"/>
          <w:bCs w:val="0"/>
          <w:sz w:val="24"/>
          <w:szCs w:val="24"/>
          <w:highlight w:val="cyan"/>
          <w:rtl/>
        </w:rPr>
        <w:t>ی</w:t>
      </w:r>
      <w:r w:rsidRPr="00D745EC">
        <w:rPr>
          <w:rStyle w:val="Strong"/>
          <w:rFonts w:ascii="Times New Roman" w:eastAsia="Times New Roman" w:hAnsi="Times New Roman" w:cs="B Zar" w:hint="eastAsia"/>
          <w:b w:val="0"/>
          <w:bCs w:val="0"/>
          <w:sz w:val="24"/>
          <w:szCs w:val="24"/>
          <w:highlight w:val="cyan"/>
          <w:rtl/>
        </w:rPr>
        <w:t>ا</w:t>
      </w:r>
      <w:r w:rsidRPr="00D745EC">
        <w:rPr>
          <w:rStyle w:val="Strong"/>
          <w:rFonts w:ascii="Times New Roman" w:eastAsia="Times New Roman" w:hAnsi="Times New Roman" w:cs="B Zar" w:hint="cs"/>
          <w:b w:val="0"/>
          <w:bCs w:val="0"/>
          <w:sz w:val="24"/>
          <w:szCs w:val="24"/>
          <w:highlight w:val="cyan"/>
          <w:rtl/>
        </w:rPr>
        <w:t>ی</w:t>
      </w:r>
      <w:r w:rsidRPr="00D745EC">
        <w:rPr>
          <w:rStyle w:val="Strong"/>
          <w:rFonts w:ascii="Times New Roman" w:eastAsia="Times New Roman" w:hAnsi="Times New Roman" w:cs="B Zar"/>
          <w:b w:val="0"/>
          <w:bCs w:val="0"/>
          <w:sz w:val="24"/>
          <w:szCs w:val="24"/>
          <w:highlight w:val="cyan"/>
          <w:rtl/>
        </w:rPr>
        <w:t xml:space="preserve"> د</w:t>
      </w:r>
      <w:r w:rsidRPr="00D745EC">
        <w:rPr>
          <w:rStyle w:val="Strong"/>
          <w:rFonts w:ascii="Times New Roman" w:eastAsia="Times New Roman" w:hAnsi="Times New Roman" w:cs="B Zar" w:hint="cs"/>
          <w:b w:val="0"/>
          <w:bCs w:val="0"/>
          <w:sz w:val="24"/>
          <w:szCs w:val="24"/>
          <w:highlight w:val="cyan"/>
          <w:rtl/>
        </w:rPr>
        <w:t>ی</w:t>
      </w:r>
      <w:r w:rsidRPr="00D745EC">
        <w:rPr>
          <w:rStyle w:val="Strong"/>
          <w:rFonts w:ascii="Times New Roman" w:eastAsia="Times New Roman" w:hAnsi="Times New Roman" w:cs="B Zar" w:hint="eastAsia"/>
          <w:b w:val="0"/>
          <w:bCs w:val="0"/>
          <w:sz w:val="24"/>
          <w:szCs w:val="24"/>
          <w:highlight w:val="cyan"/>
          <w:rtl/>
        </w:rPr>
        <w:t>ج</w:t>
      </w:r>
      <w:r w:rsidRPr="00D745EC">
        <w:rPr>
          <w:rStyle w:val="Strong"/>
          <w:rFonts w:ascii="Times New Roman" w:eastAsia="Times New Roman" w:hAnsi="Times New Roman" w:cs="B Zar" w:hint="cs"/>
          <w:b w:val="0"/>
          <w:bCs w:val="0"/>
          <w:sz w:val="24"/>
          <w:szCs w:val="24"/>
          <w:highlight w:val="cyan"/>
          <w:rtl/>
        </w:rPr>
        <w:t>ی</w:t>
      </w:r>
      <w:r w:rsidRPr="00D745EC">
        <w:rPr>
          <w:rStyle w:val="Strong"/>
          <w:rFonts w:ascii="Times New Roman" w:eastAsia="Times New Roman" w:hAnsi="Times New Roman" w:cs="B Zar" w:hint="eastAsia"/>
          <w:b w:val="0"/>
          <w:bCs w:val="0"/>
          <w:sz w:val="24"/>
          <w:szCs w:val="24"/>
          <w:highlight w:val="cyan"/>
          <w:rtl/>
        </w:rPr>
        <w:t>تال</w:t>
      </w:r>
      <w:r w:rsidRPr="00D745EC">
        <w:rPr>
          <w:rStyle w:val="Strong"/>
          <w:rFonts w:ascii="Times New Roman" w:eastAsia="Times New Roman" w:hAnsi="Times New Roman" w:cs="B Zar"/>
          <w:b w:val="0"/>
          <w:bCs w:val="0"/>
          <w:sz w:val="24"/>
          <w:szCs w:val="24"/>
          <w:highlight w:val="cyan"/>
          <w:rtl/>
        </w:rPr>
        <w:t xml:space="preserve"> انجام شده است. </w:t>
      </w:r>
      <w:r w:rsidRPr="00D745EC">
        <w:rPr>
          <w:rStyle w:val="Strong"/>
          <w:rFonts w:ascii="Times New Roman" w:eastAsia="Times New Roman" w:hAnsi="Times New Roman" w:cs="B Zar" w:hint="cs"/>
          <w:b w:val="0"/>
          <w:bCs w:val="0"/>
          <w:sz w:val="24"/>
          <w:szCs w:val="24"/>
          <w:highlight w:val="cyan"/>
          <w:rtl/>
        </w:rPr>
        <w:t>ی</w:t>
      </w:r>
      <w:r w:rsidRPr="00D745EC">
        <w:rPr>
          <w:rStyle w:val="Strong"/>
          <w:rFonts w:ascii="Times New Roman" w:eastAsia="Times New Roman" w:hAnsi="Times New Roman" w:cs="B Zar" w:hint="eastAsia"/>
          <w:b w:val="0"/>
          <w:bCs w:val="0"/>
          <w:sz w:val="24"/>
          <w:szCs w:val="24"/>
          <w:highlight w:val="cyan"/>
          <w:rtl/>
        </w:rPr>
        <w:t>افته‌ها</w:t>
      </w:r>
      <w:r w:rsidRPr="00D745EC">
        <w:rPr>
          <w:rStyle w:val="Strong"/>
          <w:rFonts w:ascii="Times New Roman" w:eastAsia="Times New Roman" w:hAnsi="Times New Roman" w:cs="B Zar" w:hint="cs"/>
          <w:b w:val="0"/>
          <w:bCs w:val="0"/>
          <w:sz w:val="24"/>
          <w:szCs w:val="24"/>
          <w:highlight w:val="cyan"/>
          <w:rtl/>
        </w:rPr>
        <w:t>ی</w:t>
      </w:r>
      <w:r w:rsidRPr="00D745EC">
        <w:rPr>
          <w:rStyle w:val="Strong"/>
          <w:rFonts w:ascii="Times New Roman" w:eastAsia="Times New Roman" w:hAnsi="Times New Roman" w:cs="B Zar"/>
          <w:b w:val="0"/>
          <w:bCs w:val="0"/>
          <w:sz w:val="24"/>
          <w:szCs w:val="24"/>
          <w:highlight w:val="cyan"/>
          <w:rtl/>
        </w:rPr>
        <w:t xml:space="preserve"> ا</w:t>
      </w:r>
      <w:r w:rsidRPr="00D745EC">
        <w:rPr>
          <w:rStyle w:val="Strong"/>
          <w:rFonts w:ascii="Times New Roman" w:eastAsia="Times New Roman" w:hAnsi="Times New Roman" w:cs="B Zar" w:hint="cs"/>
          <w:b w:val="0"/>
          <w:bCs w:val="0"/>
          <w:sz w:val="24"/>
          <w:szCs w:val="24"/>
          <w:highlight w:val="cyan"/>
          <w:rtl/>
        </w:rPr>
        <w:t>ی</w:t>
      </w:r>
      <w:r w:rsidRPr="00D745EC">
        <w:rPr>
          <w:rStyle w:val="Strong"/>
          <w:rFonts w:ascii="Times New Roman" w:eastAsia="Times New Roman" w:hAnsi="Times New Roman" w:cs="B Zar" w:hint="eastAsia"/>
          <w:b w:val="0"/>
          <w:bCs w:val="0"/>
          <w:sz w:val="24"/>
          <w:szCs w:val="24"/>
          <w:highlight w:val="cyan"/>
          <w:rtl/>
        </w:rPr>
        <w:t>ن</w:t>
      </w:r>
      <w:r w:rsidRPr="00D745EC">
        <w:rPr>
          <w:rStyle w:val="Strong"/>
          <w:rFonts w:ascii="Times New Roman" w:eastAsia="Times New Roman" w:hAnsi="Times New Roman" w:cs="B Zar"/>
          <w:b w:val="0"/>
          <w:bCs w:val="0"/>
          <w:sz w:val="24"/>
          <w:szCs w:val="24"/>
          <w:highlight w:val="cyan"/>
          <w:rtl/>
        </w:rPr>
        <w:t xml:space="preserve"> پژوهش نشان داد </w:t>
      </w:r>
      <w:r w:rsidR="00A530FE" w:rsidRPr="00D745EC">
        <w:rPr>
          <w:rStyle w:val="Strong"/>
          <w:rFonts w:ascii="Times New Roman" w:eastAsia="Times New Roman" w:hAnsi="Times New Roman" w:cs="B Zar" w:hint="cs"/>
          <w:b w:val="0"/>
          <w:bCs w:val="0"/>
          <w:sz w:val="24"/>
          <w:szCs w:val="24"/>
          <w:highlight w:val="cyan"/>
          <w:rtl/>
        </w:rPr>
        <w:t>فته‌های این پژوهش نشان می‌دهد که میان سبک زندگی کودکان ساکن خانه‌های ویلایی و آپارتمانی در زنجان، تفاوت بنیادینی در نحوه تعامل با محیط وجود دارد. فرگشت ذهنی کودکان ویلایی‌نشین معطوف به «تجربه چندحسی» است، در حالی که کودکان آپارتمان‌نشین به «ادراک صرفاً بصری» محدود شده‌اند. این یافته با نظریه زیست‌دوستی همسو است که استدلال می‌کند</w:t>
      </w:r>
      <w:r w:rsidR="00A530FE" w:rsidRPr="00D745EC">
        <w:rPr>
          <w:rFonts w:cs="B Zar" w:hint="cs"/>
          <w:b/>
          <w:bCs/>
          <w:sz w:val="24"/>
          <w:szCs w:val="24"/>
          <w:highlight w:val="cyan"/>
          <w:rtl/>
          <w:lang w:bidi="ar-SA"/>
        </w:rPr>
        <w:t xml:space="preserve"> </w:t>
      </w:r>
      <w:r w:rsidR="00A530FE" w:rsidRPr="00D745EC">
        <w:rPr>
          <w:rFonts w:cs="B Zar" w:hint="cs"/>
          <w:sz w:val="24"/>
          <w:szCs w:val="24"/>
          <w:highlight w:val="cyan"/>
          <w:rtl/>
          <w:lang w:bidi="ar-SA"/>
        </w:rPr>
        <w:t>تکامل انسان در پاسخ به محرک‌های طبیعی شکل گرفته است (۷)؛ لذا محدود شدن به «تماشای منفعلانه»، در واقع قطع ارتباط با فرایندهای تکاملی است که پیش‌تر توسط (۷) و (۱۲) مورد هشدار قرار گرفته بود.</w:t>
      </w:r>
    </w:p>
    <w:p w14:paraId="4A34EC13" w14:textId="69D1BCAB" w:rsidR="00A530FE" w:rsidRPr="00C0453D" w:rsidRDefault="00A530FE" w:rsidP="00A530FE">
      <w:pPr>
        <w:spacing w:after="0"/>
        <w:jc w:val="both"/>
        <w:rPr>
          <w:rFonts w:ascii="Times New Roman" w:eastAsia="Times New Roman" w:hAnsi="Times New Roman" w:cs="B Zar"/>
          <w:sz w:val="24"/>
          <w:szCs w:val="24"/>
          <w:highlight w:val="cyan"/>
          <w:rtl/>
        </w:rPr>
      </w:pPr>
      <w:r w:rsidRPr="00A530FE">
        <w:rPr>
          <w:rFonts w:ascii="Times New Roman" w:eastAsia="Times New Roman" w:hAnsi="Times New Roman" w:cs="B Zar" w:hint="cs"/>
          <w:sz w:val="24"/>
          <w:szCs w:val="24"/>
          <w:highlight w:val="cyan"/>
          <w:rtl/>
        </w:rPr>
        <w:t>همان‌طور که مبانی نظری پژوهش تبیین می‌کند، ساختارهای کالبدی فشرده و متراکم، منجر به حذف عناصر حیاتی مانند نور و گیاه از زیست‌جهان کودک می‌شود (</w:t>
      </w:r>
      <w:r w:rsidRPr="00C0453D">
        <w:rPr>
          <w:rFonts w:ascii="Times New Roman" w:eastAsia="Times New Roman" w:hAnsi="Times New Roman" w:cs="B Zar" w:hint="cs"/>
          <w:sz w:val="24"/>
          <w:szCs w:val="24"/>
          <w:highlight w:val="cyan"/>
          <w:rtl/>
        </w:rPr>
        <w:t>4</w:t>
      </w:r>
      <w:r w:rsidRPr="00A530FE">
        <w:rPr>
          <w:rFonts w:ascii="Times New Roman" w:eastAsia="Times New Roman" w:hAnsi="Times New Roman" w:cs="B Zar" w:hint="cs"/>
          <w:sz w:val="24"/>
          <w:szCs w:val="24"/>
          <w:highlight w:val="cyan"/>
          <w:rtl/>
        </w:rPr>
        <w:t xml:space="preserve">، </w:t>
      </w:r>
      <w:r w:rsidRPr="00C0453D">
        <w:rPr>
          <w:rFonts w:ascii="Times New Roman" w:eastAsia="Times New Roman" w:hAnsi="Times New Roman" w:cs="B Zar" w:hint="cs"/>
          <w:sz w:val="24"/>
          <w:szCs w:val="24"/>
          <w:highlight w:val="cyan"/>
          <w:rtl/>
        </w:rPr>
        <w:t>3</w:t>
      </w:r>
      <w:r w:rsidRPr="00A530FE">
        <w:rPr>
          <w:rFonts w:ascii="Times New Roman" w:eastAsia="Times New Roman" w:hAnsi="Times New Roman" w:cs="B Zar" w:hint="cs"/>
          <w:sz w:val="24"/>
          <w:szCs w:val="24"/>
          <w:highlight w:val="cyan"/>
          <w:rtl/>
        </w:rPr>
        <w:t>). تحلیل داده‌های ما نشان می‌دهد که این «خلاء محیطی»، مستقیماً به پناه بردن به فضاهای مجازی منجر می‌شود؛ امری که دقیقاً در مطالعات (۱۵) و (۲۵) به عنوان پیامد ناگزیرِ «توسعه طبیعت‌زدا» پیش‌بینی شده بود. در واقع، یافته‌های این پژوهش نشان می‌دهد که محیط‌های مسکونی آپارتمانی با طراحی ضدطبیعت، «سپر روانی» کودک را در برابر استرس‌ها از بین می‌برند و به تعبیر (۱۱) و (۱۳)، این فرسایش روانی موجب تشدید مشکلات رفتاری و افزایش تمایل به دنیای دیجیتال می‌گردد.</w:t>
      </w:r>
      <w:r w:rsidRPr="00C0453D">
        <w:rPr>
          <w:rFonts w:ascii="Times New Roman" w:eastAsia="Times New Roman" w:hAnsi="Times New Roman" w:cs="B Zar" w:hint="cs"/>
          <w:sz w:val="24"/>
          <w:szCs w:val="24"/>
          <w:highlight w:val="cyan"/>
          <w:rtl/>
        </w:rPr>
        <w:t xml:space="preserve"> </w:t>
      </w:r>
      <w:r w:rsidRPr="00A530FE">
        <w:rPr>
          <w:rFonts w:ascii="Times New Roman" w:eastAsia="Times New Roman" w:hAnsi="Times New Roman" w:cs="B Zar" w:hint="cs"/>
          <w:sz w:val="24"/>
          <w:szCs w:val="24"/>
          <w:highlight w:val="cyan"/>
          <w:rtl/>
        </w:rPr>
        <w:t>از سوی دیگر، نتایج ما در خصوص «حس استقلال» در کودکان ویلایی‌نشین در مقابل «وابستگی به فناوری» در کودکان آپارتمان‌نشین، با پژوهش‌های</w:t>
      </w:r>
      <w:r w:rsidRPr="00C0453D">
        <w:rPr>
          <w:rFonts w:ascii="Times New Roman" w:eastAsia="Times New Roman" w:hAnsi="Times New Roman" w:cs="B Zar" w:hint="cs"/>
          <w:sz w:val="24"/>
          <w:szCs w:val="24"/>
          <w:highlight w:val="cyan"/>
          <w:rtl/>
        </w:rPr>
        <w:t>(6،9،10)</w:t>
      </w:r>
      <w:r w:rsidRPr="00A530FE">
        <w:rPr>
          <w:rFonts w:ascii="Times New Roman" w:eastAsia="Times New Roman" w:hAnsi="Times New Roman" w:cs="B Zar" w:hint="cs"/>
          <w:sz w:val="24"/>
          <w:szCs w:val="24"/>
          <w:highlight w:val="cyan"/>
          <w:rtl/>
        </w:rPr>
        <w:t xml:space="preserve"> کاملاً همسو است. مطالعات مذکور تأکید دارند که بلندمرتبه‌سازی با محدود کردن فضای بازی آزاد، خلاقیت را کاهش و اضطراب را افزایش می‌دهد. در پژوهش حاضر نیز مشاهده شد که والدین در آپارتمان‌ها، به دلیل فشارِ هنجارهای زیستی (مانند ترس از ایجاد مزاحمت برای همسایگان)، ناخودآگاه بازی‌های دیجیتال را که نیاز به تحرک کمتری دارند، ترغیب می‌کنند. این مکانیسمِ جبرانی، به‌طور مستقیم با </w:t>
      </w:r>
      <w:r w:rsidRPr="00A530FE">
        <w:rPr>
          <w:rFonts w:ascii="Times New Roman" w:eastAsia="Times New Roman" w:hAnsi="Times New Roman" w:cs="B Zar" w:hint="cs"/>
          <w:sz w:val="24"/>
          <w:szCs w:val="24"/>
          <w:highlight w:val="cyan"/>
          <w:rtl/>
        </w:rPr>
        <w:lastRenderedPageBreak/>
        <w:t>یافته‌های</w:t>
      </w:r>
      <w:r w:rsidRPr="00C0453D">
        <w:rPr>
          <w:rFonts w:ascii="Times New Roman" w:eastAsia="Times New Roman" w:hAnsi="Times New Roman" w:cs="B Zar" w:hint="cs"/>
          <w:sz w:val="24"/>
          <w:szCs w:val="24"/>
          <w:highlight w:val="cyan"/>
          <w:rtl/>
        </w:rPr>
        <w:t xml:space="preserve">(11،14،24)، </w:t>
      </w:r>
      <w:r w:rsidRPr="00A530FE">
        <w:rPr>
          <w:rFonts w:ascii="Times New Roman" w:eastAsia="Times New Roman" w:hAnsi="Times New Roman" w:cs="B Zar" w:hint="cs"/>
          <w:sz w:val="24"/>
          <w:szCs w:val="24"/>
          <w:highlight w:val="cyan"/>
          <w:rtl/>
        </w:rPr>
        <w:t>در خصوص محدودیت فیزیکی مسکن و جایگزینی آن با رسانه‌های دیجیتال مطابقت دارد.</w:t>
      </w:r>
      <w:r w:rsidRPr="00C0453D">
        <w:rPr>
          <w:rFonts w:ascii="Times New Roman" w:eastAsia="Times New Roman" w:hAnsi="Times New Roman" w:cs="B Zar" w:hint="cs"/>
          <w:sz w:val="24"/>
          <w:szCs w:val="24"/>
          <w:highlight w:val="cyan"/>
          <w:rtl/>
        </w:rPr>
        <w:t xml:space="preserve"> </w:t>
      </w:r>
      <w:r w:rsidRPr="00A530FE">
        <w:rPr>
          <w:rFonts w:ascii="Times New Roman" w:eastAsia="Times New Roman" w:hAnsi="Times New Roman" w:cs="B Zar" w:hint="cs"/>
          <w:sz w:val="24"/>
          <w:szCs w:val="24"/>
          <w:highlight w:val="cyan"/>
          <w:rtl/>
        </w:rPr>
        <w:t>در نهایت، نتایج این مطالعه نشان می‌دهد که فرآیند «کوچک‌سازی» واحدهای مسکونی که ناشی از منطق صرفاً اقتصادی است، حق مادرزاد کودک بر طبیعت را نادیده گرفته و مسیر رشد طبیعی او را به سمت «اعتیاد زودهنگام به فناوری» منحرف کرده است (۱۶). بنابراین، برای مقابله با این روند، بازنگری در طراحی مسکن و بازگرداندن عناصر طبیعت به «نزدیک‌ترین شعاعِ زیستی» کودک، دیگر یک انتخاب معمارانه نیست، بلکه یک ضرورتِ بیولوژیک و تکاملی برای حفظ سلامت روان و ارتقای مهارت‌های اجتماعی کودکان در بافت‌های شهری نظیر زنجان است (</w:t>
      </w:r>
      <w:r w:rsidRPr="00C0453D">
        <w:rPr>
          <w:rFonts w:ascii="Times New Roman" w:eastAsia="Times New Roman" w:hAnsi="Times New Roman" w:cs="B Zar" w:hint="cs"/>
          <w:sz w:val="24"/>
          <w:szCs w:val="24"/>
          <w:highlight w:val="cyan"/>
          <w:rtl/>
        </w:rPr>
        <w:t>6</w:t>
      </w:r>
      <w:r w:rsidRPr="00A530FE">
        <w:rPr>
          <w:rFonts w:ascii="Times New Roman" w:eastAsia="Times New Roman" w:hAnsi="Times New Roman" w:cs="B Zar" w:hint="cs"/>
          <w:sz w:val="24"/>
          <w:szCs w:val="24"/>
          <w:highlight w:val="cyan"/>
          <w:rtl/>
        </w:rPr>
        <w:t xml:space="preserve">، ۵، </w:t>
      </w:r>
      <w:r w:rsidRPr="00C0453D">
        <w:rPr>
          <w:rFonts w:ascii="Times New Roman" w:eastAsia="Times New Roman" w:hAnsi="Times New Roman" w:cs="B Zar" w:hint="cs"/>
          <w:sz w:val="24"/>
          <w:szCs w:val="24"/>
          <w:highlight w:val="cyan"/>
          <w:rtl/>
        </w:rPr>
        <w:t>2</w:t>
      </w:r>
      <w:r w:rsidRPr="00A530FE">
        <w:rPr>
          <w:rFonts w:ascii="Times New Roman" w:eastAsia="Times New Roman" w:hAnsi="Times New Roman" w:cs="B Zar" w:hint="cs"/>
          <w:sz w:val="24"/>
          <w:szCs w:val="24"/>
          <w:highlight w:val="cyan"/>
          <w:rtl/>
        </w:rPr>
        <w:t>).</w:t>
      </w:r>
    </w:p>
    <w:p w14:paraId="73CA5B8E" w14:textId="093CDD2F" w:rsidR="00084967" w:rsidRPr="00084967" w:rsidRDefault="00084967" w:rsidP="00084967">
      <w:pPr>
        <w:spacing w:after="0"/>
        <w:jc w:val="both"/>
        <w:rPr>
          <w:rFonts w:ascii="Times New Roman" w:eastAsia="Times New Roman" w:hAnsi="Times New Roman" w:cs="B Zar"/>
          <w:sz w:val="24"/>
          <w:szCs w:val="24"/>
          <w:highlight w:val="cyan"/>
          <w:rtl/>
        </w:rPr>
      </w:pPr>
      <w:r w:rsidRPr="00084967">
        <w:rPr>
          <w:rFonts w:ascii="Times New Roman" w:eastAsia="Times New Roman" w:hAnsi="Times New Roman" w:cs="B Zar" w:hint="cs"/>
          <w:sz w:val="24"/>
          <w:szCs w:val="24"/>
          <w:highlight w:val="cyan"/>
          <w:rtl/>
        </w:rPr>
        <w:t>یکی از تفاوت‌های بنیادین در سبک زندگی کودکان مشاهده شد که بازتاب‌دهنده تفاوت در کیفیت فرگشت ذهنی آنان است. یافته‌های پژوهش نشان می‌دهد فرگشت ذهنی کودکان ساکن خانه‌های ویلایی در زنجان، معطوف به «تجربه چندحسی» (شنیدن اصوات، درک تغییرات نوری و حضور فیزیکی) است. در مقابل، فرگشت ذهنی کودکان آپارتمان‌نشین به «ادراک صرفاً بصری» محدود شده است. این تغییرِ کیفیتِ تعامل، که به معنای جایگزینیِ «ادراکِ عمیقِ محیطی» با «تماشای منفعلانه‌ی منظره» است، با یافته‌های پژوهش‌های پیشین (۳، ۴) همسو است که نشان می‌دهند ساختارهای کالبدیِ فشرده در مجتمع‌های آپارتمانی، عناصر حیاتی همچون نور، گیاه و چشم‌انداز باز را به حاشیه رانده‌اند. از منظر نظری، این یافته تأیید می‌کند که وقتی محیط مسکونی «ضدطبیعت» طراحی می‌شود، مسیر «فرگشت ذهنی» کودک در تقابل با تکامل طبیعی قرار می‌گیرد (۱۲)؛ به این معنا که محرک‌های حسی لازم برای تکامل شناختی از چرخه رشد کودک حذف می‌شوند.</w:t>
      </w:r>
      <w:r w:rsidRPr="00C0453D">
        <w:rPr>
          <w:rFonts w:ascii="Times New Roman" w:eastAsia="Times New Roman" w:hAnsi="Times New Roman" w:cs="B Zar" w:hint="cs"/>
          <w:sz w:val="24"/>
          <w:szCs w:val="24"/>
          <w:highlight w:val="cyan"/>
          <w:rtl/>
        </w:rPr>
        <w:t xml:space="preserve"> </w:t>
      </w:r>
      <w:r w:rsidRPr="00084967">
        <w:rPr>
          <w:rFonts w:ascii="Times New Roman" w:eastAsia="Times New Roman" w:hAnsi="Times New Roman" w:cs="B Zar" w:hint="cs"/>
          <w:sz w:val="24"/>
          <w:szCs w:val="24"/>
          <w:highlight w:val="cyan"/>
          <w:rtl/>
        </w:rPr>
        <w:t>پیامد مستقیم این سلبِ فرصت تعاملِ مستقیم، ایجاد یک «خلأ محیطی» است که خروجیِ ناگزیر آن، پناه بردن به فضاهای مجازی به عنوان تنها «محیطِ در دسترس» است (۱۵، ۲۵). این فرآیند، فرضیه مربوط به ضعیف شدن «سپر روانی» کودک در برابر دنیای دیجیتال را تأیید می‌کند؛ به‌گونه‌ای که عدم دسترسی به طبیعت، کودک را در برابر استرس‌های محیطی آسیب‌پذیر کرده و به سمت مصرفِ بیش از حد فضای مجازی سوق می‌دهد. بر همین اساس، نتایج حاضر نشان می‌دهد که اصلاح روند فعلی در شهرسازی مدرنِ فشرده برای بازگرداندن تماس مستقیم با عناصر طبیعی (گیاهان، خاک، نور و آب) یک ضرورت است تا از اضطرابِ فزاینده در کودکان کاسته شود (۲). این ضرورت کالبدی، ریشه‌ای در نیازِ تکاملی انسان به طبیعت دارد (۱۸) که در نهایت، «حق مادرزاد بر ارتباط با طبیعت» را به یکی از پیش‌شرط‌های اصلی سلامت روان و تحول ذهنی تبدیل می‌کند (۵، ۶).</w:t>
      </w:r>
    </w:p>
    <w:p w14:paraId="3F95A803" w14:textId="6AA585B3" w:rsidR="00084967" w:rsidRPr="00084967" w:rsidRDefault="00084967" w:rsidP="00084967">
      <w:pPr>
        <w:spacing w:after="0"/>
        <w:jc w:val="both"/>
        <w:rPr>
          <w:rFonts w:ascii="Times New Roman" w:eastAsia="Times New Roman" w:hAnsi="Times New Roman" w:cs="B Zar"/>
          <w:sz w:val="24"/>
          <w:szCs w:val="24"/>
          <w:highlight w:val="cyan"/>
          <w:rtl/>
        </w:rPr>
      </w:pPr>
      <w:r w:rsidRPr="00084967">
        <w:rPr>
          <w:rFonts w:ascii="Times New Roman" w:eastAsia="Times New Roman" w:hAnsi="Times New Roman" w:cs="B Zar" w:hint="cs"/>
          <w:sz w:val="24"/>
          <w:szCs w:val="24"/>
          <w:highlight w:val="cyan"/>
          <w:rtl/>
        </w:rPr>
        <w:t>همچنین، تفاوت دیگری که در داده‌ها برجسته بود، تمایل درونی کودکان به سمت فناوری در مقابل حس استقلال و تعلق در محیط‌های ویلایی است. یافته‌های این پژوهش مبنی بر گرایش کودکان آپارتمان‌نشین به دسترسی سریع به فناوری، با نتایج تحقیقات مشابه (۶) همسو است که تأکید دارند بلندمرتبه‌سازی و محدودیت فضا، موجب کاهش تمرکز، افزایش اضطراب و ضعف در شکل‌گیری روابط اجتماعی می‌شود. این کمبودِ تماس با محیط‌های طبیعی، مستقیماً با کاهش خلاقیت و افزایش اضطراب (۹، ۱۰) و تشدید مشکلات رفتاری در محیط‌های بسته (۱۳) ارتباط دارد.</w:t>
      </w:r>
      <w:r w:rsidRPr="00C0453D">
        <w:rPr>
          <w:rFonts w:ascii="Times New Roman" w:eastAsia="Times New Roman" w:hAnsi="Times New Roman" w:cs="B Zar" w:hint="cs"/>
          <w:sz w:val="24"/>
          <w:szCs w:val="24"/>
          <w:highlight w:val="cyan"/>
          <w:rtl/>
        </w:rPr>
        <w:t xml:space="preserve"> </w:t>
      </w:r>
      <w:r w:rsidRPr="00084967">
        <w:rPr>
          <w:rFonts w:ascii="Times New Roman" w:eastAsia="Times New Roman" w:hAnsi="Times New Roman" w:cs="B Zar" w:hint="cs"/>
          <w:sz w:val="24"/>
          <w:szCs w:val="24"/>
          <w:highlight w:val="cyan"/>
          <w:rtl/>
        </w:rPr>
        <w:t>در نهایت، مشاهده شد که محدودشدن کودکان به محیط‌های فیزیکی کوچک، محرک اصلی افزایش تمایل به دنیای دیجیتال است (۱۴، ۱۱). این یافته با دیدگاه پژوهشگران (۲۴) همخوانی دارد که معتقدند محدودیت فضای باز، زمان صرف در رسانه‌های دیجیتال را افزایش می‌دهد. در واقع، کاهش تحرک بدنی ناشی از آپارتمان‌نشینی و جایگزینی آن با بازی‌های رایانه‌ای (که نیاز به فضای کمتری دارند)، در کنار فرهنگِ «عدم مزاحمت به همسایگان» که والدین را نیز به سمت بازی‌های دیجیتال سوق می‌دهد، یک چرخه معیوب ایجاد کرده است. این چرخه، همان‌گونه که در ادبیات پژوهش مطرح شده (۱۶)، در بلندمدت منجر به کاهش مهارت‌های اجتماعی و اعتیاد زودهنگام به فناوری‌های دیجیتال می‌گردد.</w:t>
      </w:r>
    </w:p>
    <w:p w14:paraId="7D6BBF11" w14:textId="4076FCA1" w:rsidR="00657D71" w:rsidRPr="00FC4E80" w:rsidRDefault="005157B5" w:rsidP="00FC4E80">
      <w:pPr>
        <w:jc w:val="both"/>
        <w:rPr>
          <w:rStyle w:val="Strong"/>
          <w:rFonts w:ascii="Times New Roman" w:eastAsia="Times New Roman" w:hAnsi="Times New Roman" w:cs="B Zar"/>
          <w:b w:val="0"/>
          <w:bCs w:val="0"/>
          <w:sz w:val="24"/>
          <w:szCs w:val="24"/>
          <w:highlight w:val="cyan"/>
          <w:rtl/>
        </w:rPr>
      </w:pPr>
      <w:r w:rsidRPr="00FC4E80">
        <w:rPr>
          <w:rStyle w:val="Strong"/>
          <w:rFonts w:ascii="Times New Roman" w:eastAsia="Times New Roman" w:hAnsi="Times New Roman" w:cs="B Zar"/>
          <w:b w:val="0"/>
          <w:bCs w:val="0"/>
          <w:sz w:val="24"/>
          <w:szCs w:val="24"/>
          <w:highlight w:val="cyan"/>
          <w:rtl/>
        </w:rPr>
        <w:t>از جمله محدود</w:t>
      </w:r>
      <w:r w:rsidRPr="00FC4E80">
        <w:rPr>
          <w:rStyle w:val="Strong"/>
          <w:rFonts w:ascii="Times New Roman" w:eastAsia="Times New Roman" w:hAnsi="Times New Roman" w:cs="B Zar" w:hint="cs"/>
          <w:b w:val="0"/>
          <w:bCs w:val="0"/>
          <w:sz w:val="24"/>
          <w:szCs w:val="24"/>
          <w:highlight w:val="cyan"/>
          <w:rtl/>
        </w:rPr>
        <w:t>ی</w:t>
      </w:r>
      <w:r w:rsidRPr="00FC4E80">
        <w:rPr>
          <w:rStyle w:val="Strong"/>
          <w:rFonts w:ascii="Times New Roman" w:eastAsia="Times New Roman" w:hAnsi="Times New Roman" w:cs="B Zar" w:hint="eastAsia"/>
          <w:b w:val="0"/>
          <w:bCs w:val="0"/>
          <w:sz w:val="24"/>
          <w:szCs w:val="24"/>
          <w:highlight w:val="cyan"/>
          <w:rtl/>
        </w:rPr>
        <w:t>ت‌ها</w:t>
      </w:r>
      <w:r w:rsidRPr="00FC4E80">
        <w:rPr>
          <w:rStyle w:val="Strong"/>
          <w:rFonts w:ascii="Times New Roman" w:eastAsia="Times New Roman" w:hAnsi="Times New Roman" w:cs="B Zar" w:hint="cs"/>
          <w:b w:val="0"/>
          <w:bCs w:val="0"/>
          <w:sz w:val="24"/>
          <w:szCs w:val="24"/>
          <w:highlight w:val="cyan"/>
          <w:rtl/>
        </w:rPr>
        <w:t>ی</w:t>
      </w:r>
      <w:r w:rsidRPr="00FC4E80">
        <w:rPr>
          <w:rStyle w:val="Strong"/>
          <w:rFonts w:ascii="Times New Roman" w:eastAsia="Times New Roman" w:hAnsi="Times New Roman" w:cs="B Zar"/>
          <w:b w:val="0"/>
          <w:bCs w:val="0"/>
          <w:sz w:val="24"/>
          <w:szCs w:val="24"/>
          <w:highlight w:val="cyan"/>
          <w:rtl/>
        </w:rPr>
        <w:t xml:space="preserve"> پژوهش حاضر، تمرکز بر بافت شهر</w:t>
      </w:r>
      <w:r w:rsidRPr="00FC4E80">
        <w:rPr>
          <w:rStyle w:val="Strong"/>
          <w:rFonts w:ascii="Times New Roman" w:eastAsia="Times New Roman" w:hAnsi="Times New Roman" w:cs="B Zar" w:hint="cs"/>
          <w:b w:val="0"/>
          <w:bCs w:val="0"/>
          <w:sz w:val="24"/>
          <w:szCs w:val="24"/>
          <w:highlight w:val="cyan"/>
          <w:rtl/>
        </w:rPr>
        <w:t>ی</w:t>
      </w:r>
      <w:r w:rsidRPr="00FC4E80">
        <w:rPr>
          <w:rStyle w:val="Strong"/>
          <w:rFonts w:ascii="Times New Roman" w:eastAsia="Times New Roman" w:hAnsi="Times New Roman" w:cs="B Zar"/>
          <w:b w:val="0"/>
          <w:bCs w:val="0"/>
          <w:sz w:val="24"/>
          <w:szCs w:val="24"/>
          <w:highlight w:val="cyan"/>
          <w:rtl/>
        </w:rPr>
        <w:t xml:space="preserve"> زنجان است؛ لذا </w:t>
      </w:r>
      <w:r w:rsidRPr="00FC4E80">
        <w:rPr>
          <w:rStyle w:val="Strong"/>
          <w:rFonts w:ascii="Times New Roman" w:eastAsia="Times New Roman" w:hAnsi="Times New Roman" w:cs="B Zar" w:hint="cs"/>
          <w:b w:val="0"/>
          <w:bCs w:val="0"/>
          <w:sz w:val="24"/>
          <w:szCs w:val="24"/>
          <w:highlight w:val="cyan"/>
          <w:rtl/>
        </w:rPr>
        <w:t>ی</w:t>
      </w:r>
      <w:r w:rsidRPr="00FC4E80">
        <w:rPr>
          <w:rStyle w:val="Strong"/>
          <w:rFonts w:ascii="Times New Roman" w:eastAsia="Times New Roman" w:hAnsi="Times New Roman" w:cs="B Zar" w:hint="eastAsia"/>
          <w:b w:val="0"/>
          <w:bCs w:val="0"/>
          <w:sz w:val="24"/>
          <w:szCs w:val="24"/>
          <w:highlight w:val="cyan"/>
          <w:rtl/>
        </w:rPr>
        <w:t>افته‌ها</w:t>
      </w:r>
      <w:r w:rsidRPr="00FC4E80">
        <w:rPr>
          <w:rStyle w:val="Strong"/>
          <w:rFonts w:ascii="Times New Roman" w:eastAsia="Times New Roman" w:hAnsi="Times New Roman" w:cs="B Zar" w:hint="cs"/>
          <w:b w:val="0"/>
          <w:bCs w:val="0"/>
          <w:sz w:val="24"/>
          <w:szCs w:val="24"/>
          <w:highlight w:val="cyan"/>
          <w:rtl/>
        </w:rPr>
        <w:t>ی</w:t>
      </w:r>
      <w:r w:rsidRPr="00FC4E80">
        <w:rPr>
          <w:rStyle w:val="Strong"/>
          <w:rFonts w:ascii="Times New Roman" w:eastAsia="Times New Roman" w:hAnsi="Times New Roman" w:cs="B Zar"/>
          <w:b w:val="0"/>
          <w:bCs w:val="0"/>
          <w:sz w:val="24"/>
          <w:szCs w:val="24"/>
          <w:highlight w:val="cyan"/>
          <w:rtl/>
        </w:rPr>
        <w:t xml:space="preserve"> حاصل از ا</w:t>
      </w:r>
      <w:r w:rsidRPr="00FC4E80">
        <w:rPr>
          <w:rStyle w:val="Strong"/>
          <w:rFonts w:ascii="Times New Roman" w:eastAsia="Times New Roman" w:hAnsi="Times New Roman" w:cs="B Zar" w:hint="cs"/>
          <w:b w:val="0"/>
          <w:bCs w:val="0"/>
          <w:sz w:val="24"/>
          <w:szCs w:val="24"/>
          <w:highlight w:val="cyan"/>
          <w:rtl/>
        </w:rPr>
        <w:t>ی</w:t>
      </w:r>
      <w:r w:rsidRPr="00FC4E80">
        <w:rPr>
          <w:rStyle w:val="Strong"/>
          <w:rFonts w:ascii="Times New Roman" w:eastAsia="Times New Roman" w:hAnsi="Times New Roman" w:cs="B Zar" w:hint="eastAsia"/>
          <w:b w:val="0"/>
          <w:bCs w:val="0"/>
          <w:sz w:val="24"/>
          <w:szCs w:val="24"/>
          <w:highlight w:val="cyan"/>
          <w:rtl/>
        </w:rPr>
        <w:t>ن</w:t>
      </w:r>
      <w:r w:rsidRPr="00FC4E80">
        <w:rPr>
          <w:rStyle w:val="Strong"/>
          <w:rFonts w:ascii="Times New Roman" w:eastAsia="Times New Roman" w:hAnsi="Times New Roman" w:cs="B Zar"/>
          <w:b w:val="0"/>
          <w:bCs w:val="0"/>
          <w:sz w:val="24"/>
          <w:szCs w:val="24"/>
          <w:highlight w:val="cyan"/>
          <w:rtl/>
        </w:rPr>
        <w:t xml:space="preserve"> مطالعه، منعکس‌کننده و</w:t>
      </w:r>
      <w:r w:rsidRPr="00FC4E80">
        <w:rPr>
          <w:rStyle w:val="Strong"/>
          <w:rFonts w:ascii="Times New Roman" w:eastAsia="Times New Roman" w:hAnsi="Times New Roman" w:cs="B Zar" w:hint="cs"/>
          <w:b w:val="0"/>
          <w:bCs w:val="0"/>
          <w:sz w:val="24"/>
          <w:szCs w:val="24"/>
          <w:highlight w:val="cyan"/>
          <w:rtl/>
        </w:rPr>
        <w:t>ی</w:t>
      </w:r>
      <w:r w:rsidRPr="00FC4E80">
        <w:rPr>
          <w:rStyle w:val="Strong"/>
          <w:rFonts w:ascii="Times New Roman" w:eastAsia="Times New Roman" w:hAnsi="Times New Roman" w:cs="B Zar" w:hint="eastAsia"/>
          <w:b w:val="0"/>
          <w:bCs w:val="0"/>
          <w:sz w:val="24"/>
          <w:szCs w:val="24"/>
          <w:highlight w:val="cyan"/>
          <w:rtl/>
        </w:rPr>
        <w:t>ژگ</w:t>
      </w:r>
      <w:r w:rsidRPr="00FC4E80">
        <w:rPr>
          <w:rStyle w:val="Strong"/>
          <w:rFonts w:ascii="Times New Roman" w:eastAsia="Times New Roman" w:hAnsi="Times New Roman" w:cs="B Zar" w:hint="cs"/>
          <w:b w:val="0"/>
          <w:bCs w:val="0"/>
          <w:sz w:val="24"/>
          <w:szCs w:val="24"/>
          <w:highlight w:val="cyan"/>
          <w:rtl/>
        </w:rPr>
        <w:t>ی‌</w:t>
      </w:r>
      <w:r w:rsidRPr="00FC4E80">
        <w:rPr>
          <w:rStyle w:val="Strong"/>
          <w:rFonts w:ascii="Times New Roman" w:eastAsia="Times New Roman" w:hAnsi="Times New Roman" w:cs="B Zar" w:hint="eastAsia"/>
          <w:b w:val="0"/>
          <w:bCs w:val="0"/>
          <w:sz w:val="24"/>
          <w:szCs w:val="24"/>
          <w:highlight w:val="cyan"/>
          <w:rtl/>
        </w:rPr>
        <w:t>ها</w:t>
      </w:r>
      <w:r w:rsidRPr="00FC4E80">
        <w:rPr>
          <w:rStyle w:val="Strong"/>
          <w:rFonts w:ascii="Times New Roman" w:eastAsia="Times New Roman" w:hAnsi="Times New Roman" w:cs="B Zar" w:hint="cs"/>
          <w:b w:val="0"/>
          <w:bCs w:val="0"/>
          <w:sz w:val="24"/>
          <w:szCs w:val="24"/>
          <w:highlight w:val="cyan"/>
          <w:rtl/>
        </w:rPr>
        <w:t>ی</w:t>
      </w:r>
      <w:r w:rsidRPr="00FC4E80">
        <w:rPr>
          <w:rStyle w:val="Strong"/>
          <w:rFonts w:ascii="Times New Roman" w:eastAsia="Times New Roman" w:hAnsi="Times New Roman" w:cs="B Zar"/>
          <w:b w:val="0"/>
          <w:bCs w:val="0"/>
          <w:sz w:val="24"/>
          <w:szCs w:val="24"/>
          <w:highlight w:val="cyan"/>
          <w:rtl/>
        </w:rPr>
        <w:t xml:space="preserve"> خاص ا</w:t>
      </w:r>
      <w:r w:rsidRPr="00FC4E80">
        <w:rPr>
          <w:rStyle w:val="Strong"/>
          <w:rFonts w:ascii="Times New Roman" w:eastAsia="Times New Roman" w:hAnsi="Times New Roman" w:cs="B Zar" w:hint="cs"/>
          <w:b w:val="0"/>
          <w:bCs w:val="0"/>
          <w:sz w:val="24"/>
          <w:szCs w:val="24"/>
          <w:highlight w:val="cyan"/>
          <w:rtl/>
        </w:rPr>
        <w:t>ی</w:t>
      </w:r>
      <w:r w:rsidRPr="00FC4E80">
        <w:rPr>
          <w:rStyle w:val="Strong"/>
          <w:rFonts w:ascii="Times New Roman" w:eastAsia="Times New Roman" w:hAnsi="Times New Roman" w:cs="B Zar" w:hint="eastAsia"/>
          <w:b w:val="0"/>
          <w:bCs w:val="0"/>
          <w:sz w:val="24"/>
          <w:szCs w:val="24"/>
          <w:highlight w:val="cyan"/>
          <w:rtl/>
        </w:rPr>
        <w:t>ن</w:t>
      </w:r>
      <w:r w:rsidRPr="00FC4E80">
        <w:rPr>
          <w:rStyle w:val="Strong"/>
          <w:rFonts w:ascii="Times New Roman" w:eastAsia="Times New Roman" w:hAnsi="Times New Roman" w:cs="B Zar"/>
          <w:b w:val="0"/>
          <w:bCs w:val="0"/>
          <w:sz w:val="24"/>
          <w:szCs w:val="24"/>
          <w:highlight w:val="cyan"/>
          <w:rtl/>
        </w:rPr>
        <w:t xml:space="preserve"> منطقه بوده و تعم</w:t>
      </w:r>
      <w:r w:rsidRPr="00FC4E80">
        <w:rPr>
          <w:rStyle w:val="Strong"/>
          <w:rFonts w:ascii="Times New Roman" w:eastAsia="Times New Roman" w:hAnsi="Times New Roman" w:cs="B Zar" w:hint="cs"/>
          <w:b w:val="0"/>
          <w:bCs w:val="0"/>
          <w:sz w:val="24"/>
          <w:szCs w:val="24"/>
          <w:highlight w:val="cyan"/>
          <w:rtl/>
        </w:rPr>
        <w:t>ی</w:t>
      </w:r>
      <w:r w:rsidRPr="00FC4E80">
        <w:rPr>
          <w:rStyle w:val="Strong"/>
          <w:rFonts w:ascii="Times New Roman" w:eastAsia="Times New Roman" w:hAnsi="Times New Roman" w:cs="B Zar" w:hint="eastAsia"/>
          <w:b w:val="0"/>
          <w:bCs w:val="0"/>
          <w:sz w:val="24"/>
          <w:szCs w:val="24"/>
          <w:highlight w:val="cyan"/>
          <w:rtl/>
        </w:rPr>
        <w:t>م</w:t>
      </w:r>
      <w:r w:rsidRPr="00FC4E80">
        <w:rPr>
          <w:rStyle w:val="Strong"/>
          <w:rFonts w:ascii="Times New Roman" w:eastAsia="Times New Roman" w:hAnsi="Times New Roman" w:cs="B Zar"/>
          <w:b w:val="0"/>
          <w:bCs w:val="0"/>
          <w:sz w:val="24"/>
          <w:szCs w:val="24"/>
          <w:highlight w:val="cyan"/>
          <w:rtl/>
        </w:rPr>
        <w:t xml:space="preserve"> آن به کل بافت‌ها</w:t>
      </w:r>
      <w:r w:rsidRPr="00FC4E80">
        <w:rPr>
          <w:rStyle w:val="Strong"/>
          <w:rFonts w:ascii="Times New Roman" w:eastAsia="Times New Roman" w:hAnsi="Times New Roman" w:cs="B Zar" w:hint="cs"/>
          <w:b w:val="0"/>
          <w:bCs w:val="0"/>
          <w:sz w:val="24"/>
          <w:szCs w:val="24"/>
          <w:highlight w:val="cyan"/>
          <w:rtl/>
        </w:rPr>
        <w:t>ی</w:t>
      </w:r>
      <w:r w:rsidRPr="00FC4E80">
        <w:rPr>
          <w:rStyle w:val="Strong"/>
          <w:rFonts w:ascii="Times New Roman" w:eastAsia="Times New Roman" w:hAnsi="Times New Roman" w:cs="B Zar"/>
          <w:b w:val="0"/>
          <w:bCs w:val="0"/>
          <w:sz w:val="24"/>
          <w:szCs w:val="24"/>
          <w:highlight w:val="cyan"/>
          <w:rtl/>
        </w:rPr>
        <w:t xml:space="preserve"> مسکون</w:t>
      </w:r>
      <w:r w:rsidRPr="00FC4E80">
        <w:rPr>
          <w:rStyle w:val="Strong"/>
          <w:rFonts w:ascii="Times New Roman" w:eastAsia="Times New Roman" w:hAnsi="Times New Roman" w:cs="B Zar" w:hint="cs"/>
          <w:b w:val="0"/>
          <w:bCs w:val="0"/>
          <w:sz w:val="24"/>
          <w:szCs w:val="24"/>
          <w:highlight w:val="cyan"/>
          <w:rtl/>
        </w:rPr>
        <w:t>ی</w:t>
      </w:r>
      <w:r w:rsidRPr="00FC4E80">
        <w:rPr>
          <w:rStyle w:val="Strong"/>
          <w:rFonts w:ascii="Times New Roman" w:eastAsia="Times New Roman" w:hAnsi="Times New Roman" w:cs="B Zar"/>
          <w:b w:val="0"/>
          <w:bCs w:val="0"/>
          <w:sz w:val="24"/>
          <w:szCs w:val="24"/>
          <w:highlight w:val="cyan"/>
          <w:rtl/>
        </w:rPr>
        <w:t xml:space="preserve"> ا</w:t>
      </w:r>
      <w:r w:rsidRPr="00FC4E80">
        <w:rPr>
          <w:rStyle w:val="Strong"/>
          <w:rFonts w:ascii="Times New Roman" w:eastAsia="Times New Roman" w:hAnsi="Times New Roman" w:cs="B Zar" w:hint="cs"/>
          <w:b w:val="0"/>
          <w:bCs w:val="0"/>
          <w:sz w:val="24"/>
          <w:szCs w:val="24"/>
          <w:highlight w:val="cyan"/>
          <w:rtl/>
        </w:rPr>
        <w:t>ی</w:t>
      </w:r>
      <w:r w:rsidRPr="00FC4E80">
        <w:rPr>
          <w:rStyle w:val="Strong"/>
          <w:rFonts w:ascii="Times New Roman" w:eastAsia="Times New Roman" w:hAnsi="Times New Roman" w:cs="B Zar" w:hint="eastAsia"/>
          <w:b w:val="0"/>
          <w:bCs w:val="0"/>
          <w:sz w:val="24"/>
          <w:szCs w:val="24"/>
          <w:highlight w:val="cyan"/>
          <w:rtl/>
        </w:rPr>
        <w:t>ران</w:t>
      </w:r>
      <w:r w:rsidRPr="00FC4E80">
        <w:rPr>
          <w:rStyle w:val="Strong"/>
          <w:rFonts w:ascii="Times New Roman" w:eastAsia="Times New Roman" w:hAnsi="Times New Roman" w:cs="B Zar"/>
          <w:b w:val="0"/>
          <w:bCs w:val="0"/>
          <w:sz w:val="24"/>
          <w:szCs w:val="24"/>
          <w:highlight w:val="cyan"/>
          <w:rtl/>
        </w:rPr>
        <w:t xml:space="preserve"> </w:t>
      </w:r>
      <w:r w:rsidRPr="00FC4E80">
        <w:rPr>
          <w:rStyle w:val="Strong"/>
          <w:rFonts w:ascii="Times New Roman" w:eastAsia="Times New Roman" w:hAnsi="Times New Roman" w:cs="B Zar" w:hint="cs"/>
          <w:b w:val="0"/>
          <w:bCs w:val="0"/>
          <w:sz w:val="24"/>
          <w:szCs w:val="24"/>
          <w:highlight w:val="cyan"/>
          <w:rtl/>
        </w:rPr>
        <w:t>ی</w:t>
      </w:r>
      <w:r w:rsidRPr="00FC4E80">
        <w:rPr>
          <w:rStyle w:val="Strong"/>
          <w:rFonts w:ascii="Times New Roman" w:eastAsia="Times New Roman" w:hAnsi="Times New Roman" w:cs="B Zar" w:hint="eastAsia"/>
          <w:b w:val="0"/>
          <w:bCs w:val="0"/>
          <w:sz w:val="24"/>
          <w:szCs w:val="24"/>
          <w:highlight w:val="cyan"/>
          <w:rtl/>
        </w:rPr>
        <w:t>ا</w:t>
      </w:r>
      <w:r w:rsidRPr="00FC4E80">
        <w:rPr>
          <w:rStyle w:val="Strong"/>
          <w:rFonts w:ascii="Times New Roman" w:eastAsia="Times New Roman" w:hAnsi="Times New Roman" w:cs="B Zar"/>
          <w:b w:val="0"/>
          <w:bCs w:val="0"/>
          <w:sz w:val="24"/>
          <w:szCs w:val="24"/>
          <w:highlight w:val="cyan"/>
          <w:rtl/>
        </w:rPr>
        <w:t xml:space="preserve"> سا</w:t>
      </w:r>
      <w:r w:rsidRPr="00FC4E80">
        <w:rPr>
          <w:rStyle w:val="Strong"/>
          <w:rFonts w:ascii="Times New Roman" w:eastAsia="Times New Roman" w:hAnsi="Times New Roman" w:cs="B Zar" w:hint="cs"/>
          <w:b w:val="0"/>
          <w:bCs w:val="0"/>
          <w:sz w:val="24"/>
          <w:szCs w:val="24"/>
          <w:highlight w:val="cyan"/>
          <w:rtl/>
        </w:rPr>
        <w:t>ی</w:t>
      </w:r>
      <w:r w:rsidRPr="00FC4E80">
        <w:rPr>
          <w:rStyle w:val="Strong"/>
          <w:rFonts w:ascii="Times New Roman" w:eastAsia="Times New Roman" w:hAnsi="Times New Roman" w:cs="B Zar" w:hint="eastAsia"/>
          <w:b w:val="0"/>
          <w:bCs w:val="0"/>
          <w:sz w:val="24"/>
          <w:szCs w:val="24"/>
          <w:highlight w:val="cyan"/>
          <w:rtl/>
        </w:rPr>
        <w:t>ر</w:t>
      </w:r>
      <w:r w:rsidRPr="00FC4E80">
        <w:rPr>
          <w:rStyle w:val="Strong"/>
          <w:rFonts w:ascii="Times New Roman" w:eastAsia="Times New Roman" w:hAnsi="Times New Roman" w:cs="B Zar"/>
          <w:b w:val="0"/>
          <w:bCs w:val="0"/>
          <w:sz w:val="24"/>
          <w:szCs w:val="24"/>
          <w:highlight w:val="cyan"/>
          <w:rtl/>
        </w:rPr>
        <w:t xml:space="preserve"> مناطق با تنوع فرهنگ</w:t>
      </w:r>
      <w:r w:rsidRPr="00FC4E80">
        <w:rPr>
          <w:rStyle w:val="Strong"/>
          <w:rFonts w:ascii="Times New Roman" w:eastAsia="Times New Roman" w:hAnsi="Times New Roman" w:cs="B Zar" w:hint="cs"/>
          <w:b w:val="0"/>
          <w:bCs w:val="0"/>
          <w:sz w:val="24"/>
          <w:szCs w:val="24"/>
          <w:highlight w:val="cyan"/>
          <w:rtl/>
        </w:rPr>
        <w:t>ی</w:t>
      </w:r>
      <w:r w:rsidRPr="00FC4E80">
        <w:rPr>
          <w:rStyle w:val="Strong"/>
          <w:rFonts w:ascii="Times New Roman" w:eastAsia="Times New Roman" w:hAnsi="Times New Roman" w:cs="B Zar"/>
          <w:b w:val="0"/>
          <w:bCs w:val="0"/>
          <w:sz w:val="24"/>
          <w:szCs w:val="24"/>
          <w:highlight w:val="cyan"/>
          <w:rtl/>
        </w:rPr>
        <w:t xml:space="preserve"> و اقل</w:t>
      </w:r>
      <w:r w:rsidRPr="00FC4E80">
        <w:rPr>
          <w:rStyle w:val="Strong"/>
          <w:rFonts w:ascii="Times New Roman" w:eastAsia="Times New Roman" w:hAnsi="Times New Roman" w:cs="B Zar" w:hint="cs"/>
          <w:b w:val="0"/>
          <w:bCs w:val="0"/>
          <w:sz w:val="24"/>
          <w:szCs w:val="24"/>
          <w:highlight w:val="cyan"/>
          <w:rtl/>
        </w:rPr>
        <w:t>ی</w:t>
      </w:r>
      <w:r w:rsidRPr="00FC4E80">
        <w:rPr>
          <w:rStyle w:val="Strong"/>
          <w:rFonts w:ascii="Times New Roman" w:eastAsia="Times New Roman" w:hAnsi="Times New Roman" w:cs="B Zar" w:hint="eastAsia"/>
          <w:b w:val="0"/>
          <w:bCs w:val="0"/>
          <w:sz w:val="24"/>
          <w:szCs w:val="24"/>
          <w:highlight w:val="cyan"/>
          <w:rtl/>
        </w:rPr>
        <w:t>م</w:t>
      </w:r>
      <w:r w:rsidRPr="00FC4E80">
        <w:rPr>
          <w:rStyle w:val="Strong"/>
          <w:rFonts w:ascii="Times New Roman" w:eastAsia="Times New Roman" w:hAnsi="Times New Roman" w:cs="B Zar" w:hint="cs"/>
          <w:b w:val="0"/>
          <w:bCs w:val="0"/>
          <w:sz w:val="24"/>
          <w:szCs w:val="24"/>
          <w:highlight w:val="cyan"/>
          <w:rtl/>
        </w:rPr>
        <w:t>ی</w:t>
      </w:r>
      <w:r w:rsidRPr="00FC4E80">
        <w:rPr>
          <w:rStyle w:val="Strong"/>
          <w:rFonts w:ascii="Times New Roman" w:eastAsia="Times New Roman" w:hAnsi="Times New Roman" w:cs="B Zar"/>
          <w:b w:val="0"/>
          <w:bCs w:val="0"/>
          <w:sz w:val="24"/>
          <w:szCs w:val="24"/>
          <w:highlight w:val="cyan"/>
          <w:rtl/>
        </w:rPr>
        <w:t xml:space="preserve"> متفاوت، ن</w:t>
      </w:r>
      <w:r w:rsidRPr="00FC4E80">
        <w:rPr>
          <w:rStyle w:val="Strong"/>
          <w:rFonts w:ascii="Times New Roman" w:eastAsia="Times New Roman" w:hAnsi="Times New Roman" w:cs="B Zar" w:hint="cs"/>
          <w:b w:val="0"/>
          <w:bCs w:val="0"/>
          <w:sz w:val="24"/>
          <w:szCs w:val="24"/>
          <w:highlight w:val="cyan"/>
          <w:rtl/>
        </w:rPr>
        <w:t>ی</w:t>
      </w:r>
      <w:r w:rsidRPr="00FC4E80">
        <w:rPr>
          <w:rStyle w:val="Strong"/>
          <w:rFonts w:ascii="Times New Roman" w:eastAsia="Times New Roman" w:hAnsi="Times New Roman" w:cs="B Zar" w:hint="eastAsia"/>
          <w:b w:val="0"/>
          <w:bCs w:val="0"/>
          <w:sz w:val="24"/>
          <w:szCs w:val="24"/>
          <w:highlight w:val="cyan"/>
          <w:rtl/>
        </w:rPr>
        <w:t>ازمند</w:t>
      </w:r>
      <w:r w:rsidRPr="00FC4E80">
        <w:rPr>
          <w:rStyle w:val="Strong"/>
          <w:rFonts w:ascii="Times New Roman" w:eastAsia="Times New Roman" w:hAnsi="Times New Roman" w:cs="B Zar"/>
          <w:b w:val="0"/>
          <w:bCs w:val="0"/>
          <w:sz w:val="24"/>
          <w:szCs w:val="24"/>
          <w:highlight w:val="cyan"/>
          <w:rtl/>
        </w:rPr>
        <w:t xml:space="preserve"> مطالعات تکم</w:t>
      </w:r>
      <w:r w:rsidRPr="00FC4E80">
        <w:rPr>
          <w:rStyle w:val="Strong"/>
          <w:rFonts w:ascii="Times New Roman" w:eastAsia="Times New Roman" w:hAnsi="Times New Roman" w:cs="B Zar" w:hint="cs"/>
          <w:b w:val="0"/>
          <w:bCs w:val="0"/>
          <w:sz w:val="24"/>
          <w:szCs w:val="24"/>
          <w:highlight w:val="cyan"/>
          <w:rtl/>
        </w:rPr>
        <w:t>ی</w:t>
      </w:r>
      <w:r w:rsidRPr="00FC4E80">
        <w:rPr>
          <w:rStyle w:val="Strong"/>
          <w:rFonts w:ascii="Times New Roman" w:eastAsia="Times New Roman" w:hAnsi="Times New Roman" w:cs="B Zar" w:hint="eastAsia"/>
          <w:b w:val="0"/>
          <w:bCs w:val="0"/>
          <w:sz w:val="24"/>
          <w:szCs w:val="24"/>
          <w:highlight w:val="cyan"/>
          <w:rtl/>
        </w:rPr>
        <w:t>ل</w:t>
      </w:r>
      <w:r w:rsidRPr="00FC4E80">
        <w:rPr>
          <w:rStyle w:val="Strong"/>
          <w:rFonts w:ascii="Times New Roman" w:eastAsia="Times New Roman" w:hAnsi="Times New Roman" w:cs="B Zar" w:hint="cs"/>
          <w:b w:val="0"/>
          <w:bCs w:val="0"/>
          <w:sz w:val="24"/>
          <w:szCs w:val="24"/>
          <w:highlight w:val="cyan"/>
          <w:rtl/>
        </w:rPr>
        <w:t>ی</w:t>
      </w:r>
      <w:r w:rsidRPr="00FC4E80">
        <w:rPr>
          <w:rStyle w:val="Strong"/>
          <w:rFonts w:ascii="Times New Roman" w:eastAsia="Times New Roman" w:hAnsi="Times New Roman" w:cs="B Zar"/>
          <w:b w:val="0"/>
          <w:bCs w:val="0"/>
          <w:sz w:val="24"/>
          <w:szCs w:val="24"/>
          <w:highlight w:val="cyan"/>
          <w:rtl/>
        </w:rPr>
        <w:t xml:space="preserve"> در سا</w:t>
      </w:r>
      <w:r w:rsidRPr="00FC4E80">
        <w:rPr>
          <w:rStyle w:val="Strong"/>
          <w:rFonts w:ascii="Times New Roman" w:eastAsia="Times New Roman" w:hAnsi="Times New Roman" w:cs="B Zar" w:hint="cs"/>
          <w:b w:val="0"/>
          <w:bCs w:val="0"/>
          <w:sz w:val="24"/>
          <w:szCs w:val="24"/>
          <w:highlight w:val="cyan"/>
          <w:rtl/>
        </w:rPr>
        <w:t>ی</w:t>
      </w:r>
      <w:r w:rsidRPr="00FC4E80">
        <w:rPr>
          <w:rStyle w:val="Strong"/>
          <w:rFonts w:ascii="Times New Roman" w:eastAsia="Times New Roman" w:hAnsi="Times New Roman" w:cs="B Zar" w:hint="eastAsia"/>
          <w:b w:val="0"/>
          <w:bCs w:val="0"/>
          <w:sz w:val="24"/>
          <w:szCs w:val="24"/>
          <w:highlight w:val="cyan"/>
          <w:rtl/>
        </w:rPr>
        <w:t>ر</w:t>
      </w:r>
      <w:r w:rsidRPr="00FC4E80">
        <w:rPr>
          <w:rStyle w:val="Strong"/>
          <w:rFonts w:ascii="Times New Roman" w:eastAsia="Times New Roman" w:hAnsi="Times New Roman" w:cs="B Zar"/>
          <w:b w:val="0"/>
          <w:bCs w:val="0"/>
          <w:sz w:val="24"/>
          <w:szCs w:val="24"/>
          <w:highlight w:val="cyan"/>
          <w:rtl/>
        </w:rPr>
        <w:t xml:space="preserve"> نقا</w:t>
      </w:r>
      <w:r w:rsidRPr="00FC4E80">
        <w:rPr>
          <w:rStyle w:val="Strong"/>
          <w:rFonts w:ascii="Times New Roman" w:eastAsia="Times New Roman" w:hAnsi="Times New Roman" w:cs="B Zar" w:hint="eastAsia"/>
          <w:b w:val="0"/>
          <w:bCs w:val="0"/>
          <w:sz w:val="24"/>
          <w:szCs w:val="24"/>
          <w:highlight w:val="cyan"/>
          <w:rtl/>
        </w:rPr>
        <w:t>ط</w:t>
      </w:r>
      <w:r w:rsidRPr="00FC4E80">
        <w:rPr>
          <w:rStyle w:val="Strong"/>
          <w:rFonts w:ascii="Times New Roman" w:eastAsia="Times New Roman" w:hAnsi="Times New Roman" w:cs="B Zar"/>
          <w:b w:val="0"/>
          <w:bCs w:val="0"/>
          <w:sz w:val="24"/>
          <w:szCs w:val="24"/>
          <w:highlight w:val="cyan"/>
          <w:rtl/>
        </w:rPr>
        <w:t xml:space="preserve"> کشور است.</w:t>
      </w:r>
      <w:r w:rsidRPr="00FC4E80">
        <w:rPr>
          <w:rStyle w:val="Strong"/>
          <w:rFonts w:ascii="Times New Roman" w:eastAsia="Times New Roman" w:hAnsi="Times New Roman" w:cs="B Zar" w:hint="cs"/>
          <w:b w:val="0"/>
          <w:bCs w:val="0"/>
          <w:sz w:val="24"/>
          <w:szCs w:val="24"/>
          <w:highlight w:val="cyan"/>
          <w:rtl/>
        </w:rPr>
        <w:t xml:space="preserve"> </w:t>
      </w:r>
      <w:r w:rsidR="00F50B3F" w:rsidRPr="00FC4E80">
        <w:rPr>
          <w:rStyle w:val="Strong"/>
          <w:rFonts w:ascii="Times New Roman" w:eastAsia="Times New Roman" w:hAnsi="Times New Roman" w:cs="B Zar" w:hint="cs"/>
          <w:b w:val="0"/>
          <w:bCs w:val="0"/>
          <w:sz w:val="24"/>
          <w:szCs w:val="24"/>
          <w:highlight w:val="cyan"/>
          <w:rtl/>
        </w:rPr>
        <w:t xml:space="preserve">بدین ترتیب، </w:t>
      </w:r>
      <w:r w:rsidR="00657D71" w:rsidRPr="00FC4E80">
        <w:rPr>
          <w:rStyle w:val="Strong"/>
          <w:rFonts w:ascii="Times New Roman" w:eastAsia="Times New Roman" w:hAnsi="Times New Roman" w:cs="B Zar" w:hint="cs"/>
          <w:b w:val="0"/>
          <w:bCs w:val="0"/>
          <w:sz w:val="24"/>
          <w:szCs w:val="24"/>
          <w:highlight w:val="cyan"/>
          <w:rtl/>
        </w:rPr>
        <w:t>براساس یافته</w:t>
      </w:r>
      <w:r w:rsidR="00097EE6" w:rsidRPr="00FC4E80">
        <w:rPr>
          <w:rStyle w:val="Strong"/>
          <w:rFonts w:ascii="Times New Roman" w:eastAsia="Times New Roman" w:hAnsi="Times New Roman" w:cs="B Zar" w:hint="cs"/>
          <w:b w:val="0"/>
          <w:bCs w:val="0"/>
          <w:sz w:val="24"/>
          <w:szCs w:val="24"/>
          <w:highlight w:val="cyan"/>
          <w:rtl/>
        </w:rPr>
        <w:t>‌</w:t>
      </w:r>
      <w:r w:rsidR="00657D71" w:rsidRPr="00FC4E80">
        <w:rPr>
          <w:rStyle w:val="Strong"/>
          <w:rFonts w:ascii="Times New Roman" w:eastAsia="Times New Roman" w:hAnsi="Times New Roman" w:cs="B Zar" w:hint="cs"/>
          <w:b w:val="0"/>
          <w:bCs w:val="0"/>
          <w:sz w:val="24"/>
          <w:szCs w:val="24"/>
          <w:highlight w:val="cyan"/>
          <w:rtl/>
        </w:rPr>
        <w:t>های پژوهش</w:t>
      </w:r>
      <w:r w:rsidR="00975F79" w:rsidRPr="00FC4E80">
        <w:rPr>
          <w:rStyle w:val="Strong"/>
          <w:rFonts w:ascii="Times New Roman" w:eastAsia="Times New Roman" w:hAnsi="Times New Roman" w:cs="B Zar"/>
          <w:b w:val="0"/>
          <w:bCs w:val="0"/>
          <w:sz w:val="24"/>
          <w:szCs w:val="24"/>
          <w:highlight w:val="cyan"/>
          <w:rtl/>
        </w:rPr>
        <w:t>، پ</w:t>
      </w:r>
      <w:r w:rsidR="00975F79" w:rsidRPr="00FC4E80">
        <w:rPr>
          <w:rStyle w:val="Strong"/>
          <w:rFonts w:ascii="Times New Roman" w:eastAsia="Times New Roman" w:hAnsi="Times New Roman" w:cs="B Zar" w:hint="cs"/>
          <w:b w:val="0"/>
          <w:bCs w:val="0"/>
          <w:sz w:val="24"/>
          <w:szCs w:val="24"/>
          <w:highlight w:val="cyan"/>
          <w:rtl/>
        </w:rPr>
        <w:t>ی</w:t>
      </w:r>
      <w:r w:rsidR="00975F79" w:rsidRPr="00FC4E80">
        <w:rPr>
          <w:rStyle w:val="Strong"/>
          <w:rFonts w:ascii="Times New Roman" w:eastAsia="Times New Roman" w:hAnsi="Times New Roman" w:cs="B Zar" w:hint="eastAsia"/>
          <w:b w:val="0"/>
          <w:bCs w:val="0"/>
          <w:sz w:val="24"/>
          <w:szCs w:val="24"/>
          <w:highlight w:val="cyan"/>
          <w:rtl/>
        </w:rPr>
        <w:t>شنهاد</w:t>
      </w:r>
      <w:r w:rsidR="00975F79" w:rsidRPr="00FC4E80">
        <w:rPr>
          <w:rStyle w:val="Strong"/>
          <w:rFonts w:ascii="Times New Roman" w:eastAsia="Times New Roman" w:hAnsi="Times New Roman" w:cs="B Zar"/>
          <w:b w:val="0"/>
          <w:bCs w:val="0"/>
          <w:sz w:val="24"/>
          <w:szCs w:val="24"/>
          <w:highlight w:val="cyan"/>
          <w:rtl/>
        </w:rPr>
        <w:t xml:space="preserve"> م</w:t>
      </w:r>
      <w:r w:rsidR="00975F79" w:rsidRPr="00FC4E80">
        <w:rPr>
          <w:rStyle w:val="Strong"/>
          <w:rFonts w:ascii="Times New Roman" w:eastAsia="Times New Roman" w:hAnsi="Times New Roman" w:cs="B Zar" w:hint="cs"/>
          <w:b w:val="0"/>
          <w:bCs w:val="0"/>
          <w:sz w:val="24"/>
          <w:szCs w:val="24"/>
          <w:highlight w:val="cyan"/>
          <w:rtl/>
        </w:rPr>
        <w:t>ی‌</w:t>
      </w:r>
      <w:r w:rsidR="00975F79" w:rsidRPr="00FC4E80">
        <w:rPr>
          <w:rStyle w:val="Strong"/>
          <w:rFonts w:ascii="Times New Roman" w:eastAsia="Times New Roman" w:hAnsi="Times New Roman" w:cs="B Zar" w:hint="eastAsia"/>
          <w:b w:val="0"/>
          <w:bCs w:val="0"/>
          <w:sz w:val="24"/>
          <w:szCs w:val="24"/>
          <w:highlight w:val="cyan"/>
          <w:rtl/>
        </w:rPr>
        <w:t>شود</w:t>
      </w:r>
      <w:r w:rsidR="00975F79" w:rsidRPr="00FC4E80">
        <w:rPr>
          <w:rStyle w:val="Strong"/>
          <w:rFonts w:ascii="Times New Roman" w:eastAsia="Times New Roman" w:hAnsi="Times New Roman" w:cs="B Zar"/>
          <w:b w:val="0"/>
          <w:bCs w:val="0"/>
          <w:sz w:val="24"/>
          <w:szCs w:val="24"/>
          <w:highlight w:val="cyan"/>
          <w:rtl/>
        </w:rPr>
        <w:t xml:space="preserve"> </w:t>
      </w:r>
      <w:r w:rsidR="00FC4E80" w:rsidRPr="00FC4E80">
        <w:rPr>
          <w:rStyle w:val="Strong"/>
          <w:rFonts w:ascii="Times New Roman" w:eastAsia="Times New Roman" w:hAnsi="Times New Roman" w:cs="B Zar"/>
          <w:b w:val="0"/>
          <w:bCs w:val="0"/>
          <w:sz w:val="24"/>
          <w:szCs w:val="24"/>
          <w:highlight w:val="cyan"/>
          <w:rtl/>
        </w:rPr>
        <w:t>در حوزه کاربرد</w:t>
      </w:r>
      <w:r w:rsidR="00FC4E80" w:rsidRPr="00FC4E80">
        <w:rPr>
          <w:rStyle w:val="Strong"/>
          <w:rFonts w:ascii="Times New Roman" w:eastAsia="Times New Roman" w:hAnsi="Times New Roman" w:cs="B Zar" w:hint="cs"/>
          <w:b w:val="0"/>
          <w:bCs w:val="0"/>
          <w:sz w:val="24"/>
          <w:szCs w:val="24"/>
          <w:highlight w:val="cyan"/>
          <w:rtl/>
        </w:rPr>
        <w:t>ی</w:t>
      </w:r>
      <w:r w:rsidR="00FC4E80" w:rsidRPr="00FC4E80">
        <w:rPr>
          <w:rStyle w:val="Strong"/>
          <w:rFonts w:ascii="Times New Roman" w:eastAsia="Times New Roman" w:hAnsi="Times New Roman" w:cs="B Zar" w:hint="eastAsia"/>
          <w:b w:val="0"/>
          <w:bCs w:val="0"/>
          <w:sz w:val="24"/>
          <w:szCs w:val="24"/>
          <w:highlight w:val="cyan"/>
          <w:rtl/>
        </w:rPr>
        <w:t>،</w:t>
      </w:r>
      <w:r w:rsidR="00FC4E80" w:rsidRPr="00FC4E80">
        <w:rPr>
          <w:rStyle w:val="Strong"/>
          <w:rFonts w:ascii="Times New Roman" w:eastAsia="Times New Roman" w:hAnsi="Times New Roman" w:cs="B Zar"/>
          <w:b w:val="0"/>
          <w:bCs w:val="0"/>
          <w:sz w:val="24"/>
          <w:szCs w:val="24"/>
          <w:highlight w:val="cyan"/>
          <w:rtl/>
        </w:rPr>
        <w:t xml:space="preserve"> س</w:t>
      </w:r>
      <w:r w:rsidR="00FC4E80" w:rsidRPr="00FC4E80">
        <w:rPr>
          <w:rStyle w:val="Strong"/>
          <w:rFonts w:ascii="Times New Roman" w:eastAsia="Times New Roman" w:hAnsi="Times New Roman" w:cs="B Zar" w:hint="cs"/>
          <w:b w:val="0"/>
          <w:bCs w:val="0"/>
          <w:sz w:val="24"/>
          <w:szCs w:val="24"/>
          <w:highlight w:val="cyan"/>
          <w:rtl/>
        </w:rPr>
        <w:t>ی</w:t>
      </w:r>
      <w:r w:rsidR="00FC4E80" w:rsidRPr="00FC4E80">
        <w:rPr>
          <w:rStyle w:val="Strong"/>
          <w:rFonts w:ascii="Times New Roman" w:eastAsia="Times New Roman" w:hAnsi="Times New Roman" w:cs="B Zar" w:hint="eastAsia"/>
          <w:b w:val="0"/>
          <w:bCs w:val="0"/>
          <w:sz w:val="24"/>
          <w:szCs w:val="24"/>
          <w:highlight w:val="cyan"/>
          <w:rtl/>
        </w:rPr>
        <w:t>است‌گذاران</w:t>
      </w:r>
      <w:r w:rsidR="00FC4E80" w:rsidRPr="00FC4E80">
        <w:rPr>
          <w:rStyle w:val="Strong"/>
          <w:rFonts w:ascii="Times New Roman" w:eastAsia="Times New Roman" w:hAnsi="Times New Roman" w:cs="B Zar"/>
          <w:b w:val="0"/>
          <w:bCs w:val="0"/>
          <w:sz w:val="24"/>
          <w:szCs w:val="24"/>
          <w:highlight w:val="cyan"/>
          <w:rtl/>
        </w:rPr>
        <w:t xml:space="preserve"> شهر</w:t>
      </w:r>
      <w:r w:rsidR="00FC4E80" w:rsidRPr="00FC4E80">
        <w:rPr>
          <w:rStyle w:val="Strong"/>
          <w:rFonts w:ascii="Times New Roman" w:eastAsia="Times New Roman" w:hAnsi="Times New Roman" w:cs="B Zar" w:hint="cs"/>
          <w:b w:val="0"/>
          <w:bCs w:val="0"/>
          <w:sz w:val="24"/>
          <w:szCs w:val="24"/>
          <w:highlight w:val="cyan"/>
          <w:rtl/>
        </w:rPr>
        <w:t>ی</w:t>
      </w:r>
      <w:r w:rsidR="00FC4E80" w:rsidRPr="00FC4E80">
        <w:rPr>
          <w:rStyle w:val="Strong"/>
          <w:rFonts w:ascii="Times New Roman" w:eastAsia="Times New Roman" w:hAnsi="Times New Roman" w:cs="B Zar"/>
          <w:b w:val="0"/>
          <w:bCs w:val="0"/>
          <w:sz w:val="24"/>
          <w:szCs w:val="24"/>
          <w:highlight w:val="cyan"/>
          <w:rtl/>
        </w:rPr>
        <w:t xml:space="preserve"> و طراحان مسکن، با بازنگر</w:t>
      </w:r>
      <w:r w:rsidR="00FC4E80" w:rsidRPr="00FC4E80">
        <w:rPr>
          <w:rStyle w:val="Strong"/>
          <w:rFonts w:ascii="Times New Roman" w:eastAsia="Times New Roman" w:hAnsi="Times New Roman" w:cs="B Zar" w:hint="cs"/>
          <w:b w:val="0"/>
          <w:bCs w:val="0"/>
          <w:sz w:val="24"/>
          <w:szCs w:val="24"/>
          <w:highlight w:val="cyan"/>
          <w:rtl/>
        </w:rPr>
        <w:t>ی</w:t>
      </w:r>
      <w:r w:rsidR="00FC4E80" w:rsidRPr="00FC4E80">
        <w:rPr>
          <w:rStyle w:val="Strong"/>
          <w:rFonts w:ascii="Times New Roman" w:eastAsia="Times New Roman" w:hAnsi="Times New Roman" w:cs="B Zar"/>
          <w:b w:val="0"/>
          <w:bCs w:val="0"/>
          <w:sz w:val="24"/>
          <w:szCs w:val="24"/>
          <w:highlight w:val="cyan"/>
          <w:rtl/>
        </w:rPr>
        <w:t xml:space="preserve"> در استانداردها</w:t>
      </w:r>
      <w:r w:rsidR="00FC4E80" w:rsidRPr="00FC4E80">
        <w:rPr>
          <w:rStyle w:val="Strong"/>
          <w:rFonts w:ascii="Times New Roman" w:eastAsia="Times New Roman" w:hAnsi="Times New Roman" w:cs="B Zar" w:hint="cs"/>
          <w:b w:val="0"/>
          <w:bCs w:val="0"/>
          <w:sz w:val="24"/>
          <w:szCs w:val="24"/>
          <w:highlight w:val="cyan"/>
          <w:rtl/>
        </w:rPr>
        <w:t>ی</w:t>
      </w:r>
      <w:r w:rsidR="00FC4E80" w:rsidRPr="00FC4E80">
        <w:rPr>
          <w:rStyle w:val="Strong"/>
          <w:rFonts w:ascii="Times New Roman" w:eastAsia="Times New Roman" w:hAnsi="Times New Roman" w:cs="B Zar"/>
          <w:b w:val="0"/>
          <w:bCs w:val="0"/>
          <w:sz w:val="24"/>
          <w:szCs w:val="24"/>
          <w:highlight w:val="cyan"/>
          <w:rtl/>
        </w:rPr>
        <w:t xml:space="preserve"> طراح</w:t>
      </w:r>
      <w:r w:rsidR="00FC4E80" w:rsidRPr="00FC4E80">
        <w:rPr>
          <w:rStyle w:val="Strong"/>
          <w:rFonts w:ascii="Times New Roman" w:eastAsia="Times New Roman" w:hAnsi="Times New Roman" w:cs="B Zar" w:hint="cs"/>
          <w:b w:val="0"/>
          <w:bCs w:val="0"/>
          <w:sz w:val="24"/>
          <w:szCs w:val="24"/>
          <w:highlight w:val="cyan"/>
          <w:rtl/>
        </w:rPr>
        <w:t>ی</w:t>
      </w:r>
      <w:r w:rsidR="00FC4E80" w:rsidRPr="00FC4E80">
        <w:rPr>
          <w:rStyle w:val="Strong"/>
          <w:rFonts w:ascii="Times New Roman" w:eastAsia="Times New Roman" w:hAnsi="Times New Roman" w:cs="B Zar"/>
          <w:b w:val="0"/>
          <w:bCs w:val="0"/>
          <w:sz w:val="24"/>
          <w:szCs w:val="24"/>
          <w:highlight w:val="cyan"/>
          <w:rtl/>
        </w:rPr>
        <w:t xml:space="preserve"> واحدها</w:t>
      </w:r>
      <w:r w:rsidR="00FC4E80" w:rsidRPr="00FC4E80">
        <w:rPr>
          <w:rStyle w:val="Strong"/>
          <w:rFonts w:ascii="Times New Roman" w:eastAsia="Times New Roman" w:hAnsi="Times New Roman" w:cs="B Zar" w:hint="cs"/>
          <w:b w:val="0"/>
          <w:bCs w:val="0"/>
          <w:sz w:val="24"/>
          <w:szCs w:val="24"/>
          <w:highlight w:val="cyan"/>
          <w:rtl/>
        </w:rPr>
        <w:t>ی</w:t>
      </w:r>
      <w:r w:rsidR="00FC4E80" w:rsidRPr="00FC4E80">
        <w:rPr>
          <w:rStyle w:val="Strong"/>
          <w:rFonts w:ascii="Times New Roman" w:eastAsia="Times New Roman" w:hAnsi="Times New Roman" w:cs="B Zar"/>
          <w:b w:val="0"/>
          <w:bCs w:val="0"/>
          <w:sz w:val="24"/>
          <w:szCs w:val="24"/>
          <w:highlight w:val="cyan"/>
          <w:rtl/>
        </w:rPr>
        <w:t xml:space="preserve"> مسکون</w:t>
      </w:r>
      <w:r w:rsidR="00FC4E80" w:rsidRPr="00FC4E80">
        <w:rPr>
          <w:rStyle w:val="Strong"/>
          <w:rFonts w:ascii="Times New Roman" w:eastAsia="Times New Roman" w:hAnsi="Times New Roman" w:cs="B Zar" w:hint="cs"/>
          <w:b w:val="0"/>
          <w:bCs w:val="0"/>
          <w:sz w:val="24"/>
          <w:szCs w:val="24"/>
          <w:highlight w:val="cyan"/>
          <w:rtl/>
        </w:rPr>
        <w:t>ی</w:t>
      </w:r>
      <w:r w:rsidR="00FC4E80" w:rsidRPr="00FC4E80">
        <w:rPr>
          <w:rStyle w:val="Strong"/>
          <w:rFonts w:ascii="Times New Roman" w:eastAsia="Times New Roman" w:hAnsi="Times New Roman" w:cs="B Zar" w:hint="eastAsia"/>
          <w:b w:val="0"/>
          <w:bCs w:val="0"/>
          <w:sz w:val="24"/>
          <w:szCs w:val="24"/>
          <w:highlight w:val="cyan"/>
          <w:rtl/>
        </w:rPr>
        <w:t>،</w:t>
      </w:r>
      <w:r w:rsidR="00FC4E80" w:rsidRPr="00FC4E80">
        <w:rPr>
          <w:rStyle w:val="Strong"/>
          <w:rFonts w:ascii="Times New Roman" w:eastAsia="Times New Roman" w:hAnsi="Times New Roman" w:cs="B Zar"/>
          <w:b w:val="0"/>
          <w:bCs w:val="0"/>
          <w:sz w:val="24"/>
          <w:szCs w:val="24"/>
          <w:highlight w:val="cyan"/>
          <w:rtl/>
        </w:rPr>
        <w:t xml:space="preserve"> تمرکز بر بازگرداندن عناصر طب</w:t>
      </w:r>
      <w:r w:rsidR="00FC4E80" w:rsidRPr="00FC4E80">
        <w:rPr>
          <w:rStyle w:val="Strong"/>
          <w:rFonts w:ascii="Times New Roman" w:eastAsia="Times New Roman" w:hAnsi="Times New Roman" w:cs="B Zar" w:hint="cs"/>
          <w:b w:val="0"/>
          <w:bCs w:val="0"/>
          <w:sz w:val="24"/>
          <w:szCs w:val="24"/>
          <w:highlight w:val="cyan"/>
          <w:rtl/>
        </w:rPr>
        <w:t>ی</w:t>
      </w:r>
      <w:r w:rsidR="00FC4E80" w:rsidRPr="00FC4E80">
        <w:rPr>
          <w:rStyle w:val="Strong"/>
          <w:rFonts w:ascii="Times New Roman" w:eastAsia="Times New Roman" w:hAnsi="Times New Roman" w:cs="B Zar" w:hint="eastAsia"/>
          <w:b w:val="0"/>
          <w:bCs w:val="0"/>
          <w:sz w:val="24"/>
          <w:szCs w:val="24"/>
          <w:highlight w:val="cyan"/>
          <w:rtl/>
        </w:rPr>
        <w:t>ع</w:t>
      </w:r>
      <w:r w:rsidR="00FC4E80" w:rsidRPr="00FC4E80">
        <w:rPr>
          <w:rStyle w:val="Strong"/>
          <w:rFonts w:ascii="Times New Roman" w:eastAsia="Times New Roman" w:hAnsi="Times New Roman" w:cs="B Zar" w:hint="cs"/>
          <w:b w:val="0"/>
          <w:bCs w:val="0"/>
          <w:sz w:val="24"/>
          <w:szCs w:val="24"/>
          <w:highlight w:val="cyan"/>
          <w:rtl/>
        </w:rPr>
        <w:t>ی</w:t>
      </w:r>
      <w:r w:rsidR="00FC4E80" w:rsidRPr="00FC4E80">
        <w:rPr>
          <w:rStyle w:val="Strong"/>
          <w:rFonts w:ascii="Times New Roman" w:eastAsia="Times New Roman" w:hAnsi="Times New Roman" w:cs="B Zar"/>
          <w:b w:val="0"/>
          <w:bCs w:val="0"/>
          <w:sz w:val="24"/>
          <w:szCs w:val="24"/>
          <w:highlight w:val="cyan"/>
          <w:rtl/>
        </w:rPr>
        <w:t xml:space="preserve"> به نزد</w:t>
      </w:r>
      <w:r w:rsidR="00FC4E80" w:rsidRPr="00FC4E80">
        <w:rPr>
          <w:rStyle w:val="Strong"/>
          <w:rFonts w:ascii="Times New Roman" w:eastAsia="Times New Roman" w:hAnsi="Times New Roman" w:cs="B Zar" w:hint="cs"/>
          <w:b w:val="0"/>
          <w:bCs w:val="0"/>
          <w:sz w:val="24"/>
          <w:szCs w:val="24"/>
          <w:highlight w:val="cyan"/>
          <w:rtl/>
        </w:rPr>
        <w:t>ی</w:t>
      </w:r>
      <w:r w:rsidR="00FC4E80" w:rsidRPr="00FC4E80">
        <w:rPr>
          <w:rStyle w:val="Strong"/>
          <w:rFonts w:ascii="Times New Roman" w:eastAsia="Times New Roman" w:hAnsi="Times New Roman" w:cs="B Zar" w:hint="eastAsia"/>
          <w:b w:val="0"/>
          <w:bCs w:val="0"/>
          <w:sz w:val="24"/>
          <w:szCs w:val="24"/>
          <w:highlight w:val="cyan"/>
          <w:rtl/>
        </w:rPr>
        <w:t>ک‌تر</w:t>
      </w:r>
      <w:r w:rsidR="00FC4E80" w:rsidRPr="00FC4E80">
        <w:rPr>
          <w:rStyle w:val="Strong"/>
          <w:rFonts w:ascii="Times New Roman" w:eastAsia="Times New Roman" w:hAnsi="Times New Roman" w:cs="B Zar" w:hint="cs"/>
          <w:b w:val="0"/>
          <w:bCs w:val="0"/>
          <w:sz w:val="24"/>
          <w:szCs w:val="24"/>
          <w:highlight w:val="cyan"/>
          <w:rtl/>
        </w:rPr>
        <w:t>ی</w:t>
      </w:r>
      <w:r w:rsidR="00FC4E80" w:rsidRPr="00FC4E80">
        <w:rPr>
          <w:rStyle w:val="Strong"/>
          <w:rFonts w:ascii="Times New Roman" w:eastAsia="Times New Roman" w:hAnsi="Times New Roman" w:cs="B Zar" w:hint="eastAsia"/>
          <w:b w:val="0"/>
          <w:bCs w:val="0"/>
          <w:sz w:val="24"/>
          <w:szCs w:val="24"/>
          <w:highlight w:val="cyan"/>
          <w:rtl/>
        </w:rPr>
        <w:t>ن</w:t>
      </w:r>
      <w:r w:rsidR="00FC4E80" w:rsidRPr="00FC4E80">
        <w:rPr>
          <w:rStyle w:val="Strong"/>
          <w:rFonts w:ascii="Times New Roman" w:eastAsia="Times New Roman" w:hAnsi="Times New Roman" w:cs="B Zar"/>
          <w:b w:val="0"/>
          <w:bCs w:val="0"/>
          <w:sz w:val="24"/>
          <w:szCs w:val="24"/>
          <w:highlight w:val="cyan"/>
          <w:rtl/>
        </w:rPr>
        <w:t xml:space="preserve"> شعاع ز</w:t>
      </w:r>
      <w:r w:rsidR="00FC4E80" w:rsidRPr="00FC4E80">
        <w:rPr>
          <w:rStyle w:val="Strong"/>
          <w:rFonts w:ascii="Times New Roman" w:eastAsia="Times New Roman" w:hAnsi="Times New Roman" w:cs="B Zar" w:hint="cs"/>
          <w:b w:val="0"/>
          <w:bCs w:val="0"/>
          <w:sz w:val="24"/>
          <w:szCs w:val="24"/>
          <w:highlight w:val="cyan"/>
          <w:rtl/>
        </w:rPr>
        <w:t>ی</w:t>
      </w:r>
      <w:r w:rsidR="00FC4E80" w:rsidRPr="00FC4E80">
        <w:rPr>
          <w:rStyle w:val="Strong"/>
          <w:rFonts w:ascii="Times New Roman" w:eastAsia="Times New Roman" w:hAnsi="Times New Roman" w:cs="B Zar" w:hint="eastAsia"/>
          <w:b w:val="0"/>
          <w:bCs w:val="0"/>
          <w:sz w:val="24"/>
          <w:szCs w:val="24"/>
          <w:highlight w:val="cyan"/>
          <w:rtl/>
        </w:rPr>
        <w:t>ست</w:t>
      </w:r>
      <w:r w:rsidR="00FC4E80" w:rsidRPr="00FC4E80">
        <w:rPr>
          <w:rStyle w:val="Strong"/>
          <w:rFonts w:ascii="Times New Roman" w:eastAsia="Times New Roman" w:hAnsi="Times New Roman" w:cs="B Zar" w:hint="cs"/>
          <w:b w:val="0"/>
          <w:bCs w:val="0"/>
          <w:sz w:val="24"/>
          <w:szCs w:val="24"/>
          <w:highlight w:val="cyan"/>
          <w:rtl/>
        </w:rPr>
        <w:t>ی</w:t>
      </w:r>
      <w:r w:rsidR="00FC4E80" w:rsidRPr="00FC4E80">
        <w:rPr>
          <w:rStyle w:val="Strong"/>
          <w:rFonts w:ascii="Times New Roman" w:eastAsia="Times New Roman" w:hAnsi="Times New Roman" w:cs="B Zar"/>
          <w:b w:val="0"/>
          <w:bCs w:val="0"/>
          <w:sz w:val="24"/>
          <w:szCs w:val="24"/>
          <w:highlight w:val="cyan"/>
          <w:rtl/>
        </w:rPr>
        <w:t xml:space="preserve"> کودک را به عنوان </w:t>
      </w:r>
      <w:r w:rsidR="00FC4E80" w:rsidRPr="00FC4E80">
        <w:rPr>
          <w:rStyle w:val="Strong"/>
          <w:rFonts w:ascii="Times New Roman" w:eastAsia="Times New Roman" w:hAnsi="Times New Roman" w:cs="B Zar" w:hint="cs"/>
          <w:b w:val="0"/>
          <w:bCs w:val="0"/>
          <w:sz w:val="24"/>
          <w:szCs w:val="24"/>
          <w:highlight w:val="cyan"/>
          <w:rtl/>
        </w:rPr>
        <w:t>ی</w:t>
      </w:r>
      <w:r w:rsidR="00FC4E80" w:rsidRPr="00FC4E80">
        <w:rPr>
          <w:rStyle w:val="Strong"/>
          <w:rFonts w:ascii="Times New Roman" w:eastAsia="Times New Roman" w:hAnsi="Times New Roman" w:cs="B Zar" w:hint="eastAsia"/>
          <w:b w:val="0"/>
          <w:bCs w:val="0"/>
          <w:sz w:val="24"/>
          <w:szCs w:val="24"/>
          <w:highlight w:val="cyan"/>
          <w:rtl/>
        </w:rPr>
        <w:t>ک</w:t>
      </w:r>
      <w:r w:rsidR="00FC4E80" w:rsidRPr="00FC4E80">
        <w:rPr>
          <w:rStyle w:val="Strong"/>
          <w:rFonts w:ascii="Times New Roman" w:eastAsia="Times New Roman" w:hAnsi="Times New Roman" w:cs="B Zar"/>
          <w:b w:val="0"/>
          <w:bCs w:val="0"/>
          <w:sz w:val="24"/>
          <w:szCs w:val="24"/>
          <w:highlight w:val="cyan"/>
          <w:rtl/>
        </w:rPr>
        <w:t xml:space="preserve"> ضرورت ب</w:t>
      </w:r>
      <w:r w:rsidR="00FC4E80" w:rsidRPr="00FC4E80">
        <w:rPr>
          <w:rStyle w:val="Strong"/>
          <w:rFonts w:ascii="Times New Roman" w:eastAsia="Times New Roman" w:hAnsi="Times New Roman" w:cs="B Zar" w:hint="cs"/>
          <w:b w:val="0"/>
          <w:bCs w:val="0"/>
          <w:sz w:val="24"/>
          <w:szCs w:val="24"/>
          <w:highlight w:val="cyan"/>
          <w:rtl/>
        </w:rPr>
        <w:t>ی</w:t>
      </w:r>
      <w:r w:rsidR="00FC4E80" w:rsidRPr="00FC4E80">
        <w:rPr>
          <w:rStyle w:val="Strong"/>
          <w:rFonts w:ascii="Times New Roman" w:eastAsia="Times New Roman" w:hAnsi="Times New Roman" w:cs="B Zar" w:hint="eastAsia"/>
          <w:b w:val="0"/>
          <w:bCs w:val="0"/>
          <w:sz w:val="24"/>
          <w:szCs w:val="24"/>
          <w:highlight w:val="cyan"/>
          <w:rtl/>
        </w:rPr>
        <w:t>ولوژ</w:t>
      </w:r>
      <w:r w:rsidR="00FC4E80" w:rsidRPr="00FC4E80">
        <w:rPr>
          <w:rStyle w:val="Strong"/>
          <w:rFonts w:ascii="Times New Roman" w:eastAsia="Times New Roman" w:hAnsi="Times New Roman" w:cs="B Zar" w:hint="cs"/>
          <w:b w:val="0"/>
          <w:bCs w:val="0"/>
          <w:sz w:val="24"/>
          <w:szCs w:val="24"/>
          <w:highlight w:val="cyan"/>
          <w:rtl/>
        </w:rPr>
        <w:t>ی</w:t>
      </w:r>
      <w:r w:rsidR="00FC4E80" w:rsidRPr="00FC4E80">
        <w:rPr>
          <w:rStyle w:val="Strong"/>
          <w:rFonts w:ascii="Times New Roman" w:eastAsia="Times New Roman" w:hAnsi="Times New Roman" w:cs="B Zar" w:hint="eastAsia"/>
          <w:b w:val="0"/>
          <w:bCs w:val="0"/>
          <w:sz w:val="24"/>
          <w:szCs w:val="24"/>
          <w:highlight w:val="cyan"/>
          <w:rtl/>
        </w:rPr>
        <w:t>ک</w:t>
      </w:r>
      <w:r w:rsidR="00FC4E80" w:rsidRPr="00FC4E80">
        <w:rPr>
          <w:rStyle w:val="Strong"/>
          <w:rFonts w:ascii="Times New Roman" w:eastAsia="Times New Roman" w:hAnsi="Times New Roman" w:cs="B Zar"/>
          <w:b w:val="0"/>
          <w:bCs w:val="0"/>
          <w:sz w:val="24"/>
          <w:szCs w:val="24"/>
          <w:highlight w:val="cyan"/>
          <w:rtl/>
        </w:rPr>
        <w:t xml:space="preserve"> در اولو</w:t>
      </w:r>
      <w:r w:rsidR="00FC4E80" w:rsidRPr="00FC4E80">
        <w:rPr>
          <w:rStyle w:val="Strong"/>
          <w:rFonts w:ascii="Times New Roman" w:eastAsia="Times New Roman" w:hAnsi="Times New Roman" w:cs="B Zar" w:hint="cs"/>
          <w:b w:val="0"/>
          <w:bCs w:val="0"/>
          <w:sz w:val="24"/>
          <w:szCs w:val="24"/>
          <w:highlight w:val="cyan"/>
          <w:rtl/>
        </w:rPr>
        <w:t>ی</w:t>
      </w:r>
      <w:r w:rsidR="00FC4E80" w:rsidRPr="00FC4E80">
        <w:rPr>
          <w:rStyle w:val="Strong"/>
          <w:rFonts w:ascii="Times New Roman" w:eastAsia="Times New Roman" w:hAnsi="Times New Roman" w:cs="B Zar" w:hint="eastAsia"/>
          <w:b w:val="0"/>
          <w:bCs w:val="0"/>
          <w:sz w:val="24"/>
          <w:szCs w:val="24"/>
          <w:highlight w:val="cyan"/>
          <w:rtl/>
        </w:rPr>
        <w:t>ت</w:t>
      </w:r>
      <w:r w:rsidR="00FC4E80" w:rsidRPr="00FC4E80">
        <w:rPr>
          <w:rStyle w:val="Strong"/>
          <w:rFonts w:ascii="Times New Roman" w:eastAsia="Times New Roman" w:hAnsi="Times New Roman" w:cs="B Zar"/>
          <w:b w:val="0"/>
          <w:bCs w:val="0"/>
          <w:sz w:val="24"/>
          <w:szCs w:val="24"/>
          <w:highlight w:val="cyan"/>
          <w:rtl/>
        </w:rPr>
        <w:t xml:space="preserve"> قرار دهند؛ </w:t>
      </w:r>
      <w:r w:rsidR="00FC4E80" w:rsidRPr="00FC4E80">
        <w:rPr>
          <w:rStyle w:val="Strong"/>
          <w:rFonts w:ascii="Times New Roman" w:eastAsia="Times New Roman" w:hAnsi="Times New Roman" w:cs="B Zar" w:hint="eastAsia"/>
          <w:b w:val="0"/>
          <w:bCs w:val="0"/>
          <w:sz w:val="24"/>
          <w:szCs w:val="24"/>
          <w:highlight w:val="cyan"/>
          <w:rtl/>
        </w:rPr>
        <w:t>همچن</w:t>
      </w:r>
      <w:r w:rsidR="00FC4E80" w:rsidRPr="00FC4E80">
        <w:rPr>
          <w:rStyle w:val="Strong"/>
          <w:rFonts w:ascii="Times New Roman" w:eastAsia="Times New Roman" w:hAnsi="Times New Roman" w:cs="B Zar" w:hint="cs"/>
          <w:b w:val="0"/>
          <w:bCs w:val="0"/>
          <w:sz w:val="24"/>
          <w:szCs w:val="24"/>
          <w:highlight w:val="cyan"/>
          <w:rtl/>
        </w:rPr>
        <w:t>ی</w:t>
      </w:r>
      <w:r w:rsidR="00FC4E80" w:rsidRPr="00FC4E80">
        <w:rPr>
          <w:rStyle w:val="Strong"/>
          <w:rFonts w:ascii="Times New Roman" w:eastAsia="Times New Roman" w:hAnsi="Times New Roman" w:cs="B Zar" w:hint="eastAsia"/>
          <w:b w:val="0"/>
          <w:bCs w:val="0"/>
          <w:sz w:val="24"/>
          <w:szCs w:val="24"/>
          <w:highlight w:val="cyan"/>
          <w:rtl/>
        </w:rPr>
        <w:t>ن</w:t>
      </w:r>
      <w:r w:rsidR="00FC4E80" w:rsidRPr="00FC4E80">
        <w:rPr>
          <w:rStyle w:val="Strong"/>
          <w:rFonts w:ascii="Times New Roman" w:eastAsia="Times New Roman" w:hAnsi="Times New Roman" w:cs="B Zar"/>
          <w:b w:val="0"/>
          <w:bCs w:val="0"/>
          <w:sz w:val="24"/>
          <w:szCs w:val="24"/>
          <w:highlight w:val="cyan"/>
          <w:rtl/>
        </w:rPr>
        <w:t xml:space="preserve"> در </w:t>
      </w:r>
      <w:r w:rsidR="00FC4E80" w:rsidRPr="00FC4E80">
        <w:rPr>
          <w:rStyle w:val="Strong"/>
          <w:rFonts w:ascii="Times New Roman" w:eastAsia="Times New Roman" w:hAnsi="Times New Roman" w:cs="B Zar"/>
          <w:b w:val="0"/>
          <w:bCs w:val="0"/>
          <w:sz w:val="24"/>
          <w:szCs w:val="24"/>
          <w:highlight w:val="cyan"/>
          <w:rtl/>
        </w:rPr>
        <w:lastRenderedPageBreak/>
        <w:t>حوزه پژوهش</w:t>
      </w:r>
      <w:r w:rsidR="00FC4E80" w:rsidRPr="00FC4E80">
        <w:rPr>
          <w:rStyle w:val="Strong"/>
          <w:rFonts w:ascii="Times New Roman" w:eastAsia="Times New Roman" w:hAnsi="Times New Roman" w:cs="B Zar" w:hint="cs"/>
          <w:b w:val="0"/>
          <w:bCs w:val="0"/>
          <w:sz w:val="24"/>
          <w:szCs w:val="24"/>
          <w:highlight w:val="cyan"/>
          <w:rtl/>
        </w:rPr>
        <w:t>ی</w:t>
      </w:r>
      <w:r w:rsidR="00FC4E80" w:rsidRPr="00FC4E80">
        <w:rPr>
          <w:rStyle w:val="Strong"/>
          <w:rFonts w:ascii="Times New Roman" w:eastAsia="Times New Roman" w:hAnsi="Times New Roman" w:cs="B Zar" w:hint="eastAsia"/>
          <w:b w:val="0"/>
          <w:bCs w:val="0"/>
          <w:sz w:val="24"/>
          <w:szCs w:val="24"/>
          <w:highlight w:val="cyan"/>
          <w:rtl/>
        </w:rPr>
        <w:t>،</w:t>
      </w:r>
      <w:r w:rsidR="00FC4E80" w:rsidRPr="00FC4E80">
        <w:rPr>
          <w:rStyle w:val="Strong"/>
          <w:rFonts w:ascii="Times New Roman" w:eastAsia="Times New Roman" w:hAnsi="Times New Roman" w:cs="B Zar"/>
          <w:b w:val="0"/>
          <w:bCs w:val="0"/>
          <w:sz w:val="24"/>
          <w:szCs w:val="24"/>
          <w:highlight w:val="cyan"/>
          <w:rtl/>
        </w:rPr>
        <w:t xml:space="preserve"> پ</w:t>
      </w:r>
      <w:r w:rsidR="00FC4E80" w:rsidRPr="00FC4E80">
        <w:rPr>
          <w:rStyle w:val="Strong"/>
          <w:rFonts w:ascii="Times New Roman" w:eastAsia="Times New Roman" w:hAnsi="Times New Roman" w:cs="B Zar" w:hint="cs"/>
          <w:b w:val="0"/>
          <w:bCs w:val="0"/>
          <w:sz w:val="24"/>
          <w:szCs w:val="24"/>
          <w:highlight w:val="cyan"/>
          <w:rtl/>
        </w:rPr>
        <w:t>ی</w:t>
      </w:r>
      <w:r w:rsidR="00FC4E80" w:rsidRPr="00FC4E80">
        <w:rPr>
          <w:rStyle w:val="Strong"/>
          <w:rFonts w:ascii="Times New Roman" w:eastAsia="Times New Roman" w:hAnsi="Times New Roman" w:cs="B Zar" w:hint="eastAsia"/>
          <w:b w:val="0"/>
          <w:bCs w:val="0"/>
          <w:sz w:val="24"/>
          <w:szCs w:val="24"/>
          <w:highlight w:val="cyan"/>
          <w:rtl/>
        </w:rPr>
        <w:t>شنهاد</w:t>
      </w:r>
      <w:r w:rsidR="00FC4E80" w:rsidRPr="00FC4E80">
        <w:rPr>
          <w:rStyle w:val="Strong"/>
          <w:rFonts w:ascii="Times New Roman" w:eastAsia="Times New Roman" w:hAnsi="Times New Roman" w:cs="B Zar"/>
          <w:b w:val="0"/>
          <w:bCs w:val="0"/>
          <w:sz w:val="24"/>
          <w:szCs w:val="24"/>
          <w:highlight w:val="cyan"/>
          <w:rtl/>
        </w:rPr>
        <w:t xml:space="preserve"> م</w:t>
      </w:r>
      <w:r w:rsidR="00FC4E80" w:rsidRPr="00FC4E80">
        <w:rPr>
          <w:rStyle w:val="Strong"/>
          <w:rFonts w:ascii="Times New Roman" w:eastAsia="Times New Roman" w:hAnsi="Times New Roman" w:cs="B Zar" w:hint="cs"/>
          <w:b w:val="0"/>
          <w:bCs w:val="0"/>
          <w:sz w:val="24"/>
          <w:szCs w:val="24"/>
          <w:highlight w:val="cyan"/>
          <w:rtl/>
        </w:rPr>
        <w:t>ی‌</w:t>
      </w:r>
      <w:r w:rsidR="00FC4E80" w:rsidRPr="00FC4E80">
        <w:rPr>
          <w:rStyle w:val="Strong"/>
          <w:rFonts w:ascii="Times New Roman" w:eastAsia="Times New Roman" w:hAnsi="Times New Roman" w:cs="B Zar" w:hint="eastAsia"/>
          <w:b w:val="0"/>
          <w:bCs w:val="0"/>
          <w:sz w:val="24"/>
          <w:szCs w:val="24"/>
          <w:highlight w:val="cyan"/>
          <w:rtl/>
        </w:rPr>
        <w:t>شود</w:t>
      </w:r>
      <w:r w:rsidR="00FC4E80" w:rsidRPr="00FC4E80">
        <w:rPr>
          <w:rStyle w:val="Strong"/>
          <w:rFonts w:ascii="Times New Roman" w:eastAsia="Times New Roman" w:hAnsi="Times New Roman" w:cs="B Zar"/>
          <w:b w:val="0"/>
          <w:bCs w:val="0"/>
          <w:sz w:val="24"/>
          <w:szCs w:val="24"/>
          <w:highlight w:val="cyan"/>
          <w:rtl/>
        </w:rPr>
        <w:t xml:space="preserve"> جهت تب</w:t>
      </w:r>
      <w:r w:rsidR="00FC4E80" w:rsidRPr="00FC4E80">
        <w:rPr>
          <w:rStyle w:val="Strong"/>
          <w:rFonts w:ascii="Times New Roman" w:eastAsia="Times New Roman" w:hAnsi="Times New Roman" w:cs="B Zar" w:hint="cs"/>
          <w:b w:val="0"/>
          <w:bCs w:val="0"/>
          <w:sz w:val="24"/>
          <w:szCs w:val="24"/>
          <w:highlight w:val="cyan"/>
          <w:rtl/>
        </w:rPr>
        <w:t>یی</w:t>
      </w:r>
      <w:r w:rsidR="00FC4E80" w:rsidRPr="00FC4E80">
        <w:rPr>
          <w:rStyle w:val="Strong"/>
          <w:rFonts w:ascii="Times New Roman" w:eastAsia="Times New Roman" w:hAnsi="Times New Roman" w:cs="B Zar" w:hint="eastAsia"/>
          <w:b w:val="0"/>
          <w:bCs w:val="0"/>
          <w:sz w:val="24"/>
          <w:szCs w:val="24"/>
          <w:highlight w:val="cyan"/>
          <w:rtl/>
        </w:rPr>
        <w:t>ن</w:t>
      </w:r>
      <w:r w:rsidR="00FC4E80" w:rsidRPr="00FC4E80">
        <w:rPr>
          <w:rStyle w:val="Strong"/>
          <w:rFonts w:ascii="Times New Roman" w:eastAsia="Times New Roman" w:hAnsi="Times New Roman" w:cs="B Zar"/>
          <w:b w:val="0"/>
          <w:bCs w:val="0"/>
          <w:sz w:val="24"/>
          <w:szCs w:val="24"/>
          <w:highlight w:val="cyan"/>
          <w:rtl/>
        </w:rPr>
        <w:t xml:space="preserve"> دق</w:t>
      </w:r>
      <w:r w:rsidR="00FC4E80" w:rsidRPr="00FC4E80">
        <w:rPr>
          <w:rStyle w:val="Strong"/>
          <w:rFonts w:ascii="Times New Roman" w:eastAsia="Times New Roman" w:hAnsi="Times New Roman" w:cs="B Zar" w:hint="cs"/>
          <w:b w:val="0"/>
          <w:bCs w:val="0"/>
          <w:sz w:val="24"/>
          <w:szCs w:val="24"/>
          <w:highlight w:val="cyan"/>
          <w:rtl/>
        </w:rPr>
        <w:t>ی</w:t>
      </w:r>
      <w:r w:rsidR="00FC4E80" w:rsidRPr="00FC4E80">
        <w:rPr>
          <w:rStyle w:val="Strong"/>
          <w:rFonts w:ascii="Times New Roman" w:eastAsia="Times New Roman" w:hAnsi="Times New Roman" w:cs="B Zar" w:hint="eastAsia"/>
          <w:b w:val="0"/>
          <w:bCs w:val="0"/>
          <w:sz w:val="24"/>
          <w:szCs w:val="24"/>
          <w:highlight w:val="cyan"/>
          <w:rtl/>
        </w:rPr>
        <w:t>ق‌تر</w:t>
      </w:r>
      <w:r w:rsidR="00FC4E80" w:rsidRPr="00FC4E80">
        <w:rPr>
          <w:rStyle w:val="Strong"/>
          <w:rFonts w:ascii="Times New Roman" w:eastAsia="Times New Roman" w:hAnsi="Times New Roman" w:cs="B Zar"/>
          <w:b w:val="0"/>
          <w:bCs w:val="0"/>
          <w:sz w:val="24"/>
          <w:szCs w:val="24"/>
          <w:highlight w:val="cyan"/>
          <w:rtl/>
        </w:rPr>
        <w:t xml:space="preserve"> ا</w:t>
      </w:r>
      <w:r w:rsidR="00FC4E80" w:rsidRPr="00FC4E80">
        <w:rPr>
          <w:rStyle w:val="Strong"/>
          <w:rFonts w:ascii="Times New Roman" w:eastAsia="Times New Roman" w:hAnsi="Times New Roman" w:cs="B Zar" w:hint="cs"/>
          <w:b w:val="0"/>
          <w:bCs w:val="0"/>
          <w:sz w:val="24"/>
          <w:szCs w:val="24"/>
          <w:highlight w:val="cyan"/>
          <w:rtl/>
        </w:rPr>
        <w:t>ی</w:t>
      </w:r>
      <w:r w:rsidR="00FC4E80" w:rsidRPr="00FC4E80">
        <w:rPr>
          <w:rStyle w:val="Strong"/>
          <w:rFonts w:ascii="Times New Roman" w:eastAsia="Times New Roman" w:hAnsi="Times New Roman" w:cs="B Zar" w:hint="eastAsia"/>
          <w:b w:val="0"/>
          <w:bCs w:val="0"/>
          <w:sz w:val="24"/>
          <w:szCs w:val="24"/>
          <w:highlight w:val="cyan"/>
          <w:rtl/>
        </w:rPr>
        <w:t>ن</w:t>
      </w:r>
      <w:r w:rsidR="00FC4E80" w:rsidRPr="00FC4E80">
        <w:rPr>
          <w:rStyle w:val="Strong"/>
          <w:rFonts w:ascii="Times New Roman" w:eastAsia="Times New Roman" w:hAnsi="Times New Roman" w:cs="B Zar"/>
          <w:b w:val="0"/>
          <w:bCs w:val="0"/>
          <w:sz w:val="24"/>
          <w:szCs w:val="24"/>
          <w:highlight w:val="cyan"/>
          <w:rtl/>
        </w:rPr>
        <w:t xml:space="preserve"> پد</w:t>
      </w:r>
      <w:r w:rsidR="00FC4E80" w:rsidRPr="00FC4E80">
        <w:rPr>
          <w:rStyle w:val="Strong"/>
          <w:rFonts w:ascii="Times New Roman" w:eastAsia="Times New Roman" w:hAnsi="Times New Roman" w:cs="B Zar" w:hint="cs"/>
          <w:b w:val="0"/>
          <w:bCs w:val="0"/>
          <w:sz w:val="24"/>
          <w:szCs w:val="24"/>
          <w:highlight w:val="cyan"/>
          <w:rtl/>
        </w:rPr>
        <w:t>ی</w:t>
      </w:r>
      <w:r w:rsidR="00FC4E80" w:rsidRPr="00FC4E80">
        <w:rPr>
          <w:rStyle w:val="Strong"/>
          <w:rFonts w:ascii="Times New Roman" w:eastAsia="Times New Roman" w:hAnsi="Times New Roman" w:cs="B Zar" w:hint="eastAsia"/>
          <w:b w:val="0"/>
          <w:bCs w:val="0"/>
          <w:sz w:val="24"/>
          <w:szCs w:val="24"/>
          <w:highlight w:val="cyan"/>
          <w:rtl/>
        </w:rPr>
        <w:t>ده</w:t>
      </w:r>
      <w:r w:rsidR="00FC4E80" w:rsidRPr="00FC4E80">
        <w:rPr>
          <w:rStyle w:val="Strong"/>
          <w:rFonts w:ascii="Times New Roman" w:eastAsia="Times New Roman" w:hAnsi="Times New Roman" w:cs="B Zar"/>
          <w:b w:val="0"/>
          <w:bCs w:val="0"/>
          <w:sz w:val="24"/>
          <w:szCs w:val="24"/>
          <w:highlight w:val="cyan"/>
          <w:rtl/>
        </w:rPr>
        <w:t xml:space="preserve"> و بررس</w:t>
      </w:r>
      <w:r w:rsidR="00FC4E80" w:rsidRPr="00FC4E80">
        <w:rPr>
          <w:rStyle w:val="Strong"/>
          <w:rFonts w:ascii="Times New Roman" w:eastAsia="Times New Roman" w:hAnsi="Times New Roman" w:cs="B Zar" w:hint="cs"/>
          <w:b w:val="0"/>
          <w:bCs w:val="0"/>
          <w:sz w:val="24"/>
          <w:szCs w:val="24"/>
          <w:highlight w:val="cyan"/>
          <w:rtl/>
        </w:rPr>
        <w:t>ی</w:t>
      </w:r>
      <w:r w:rsidR="00FC4E80" w:rsidRPr="00FC4E80">
        <w:rPr>
          <w:rStyle w:val="Strong"/>
          <w:rFonts w:ascii="Times New Roman" w:eastAsia="Times New Roman" w:hAnsi="Times New Roman" w:cs="B Zar"/>
          <w:b w:val="0"/>
          <w:bCs w:val="0"/>
          <w:sz w:val="24"/>
          <w:szCs w:val="24"/>
          <w:highlight w:val="cyan"/>
          <w:rtl/>
        </w:rPr>
        <w:t xml:space="preserve"> اثرات متقابل الگو</w:t>
      </w:r>
      <w:r w:rsidR="00FC4E80" w:rsidRPr="00FC4E80">
        <w:rPr>
          <w:rStyle w:val="Strong"/>
          <w:rFonts w:ascii="Times New Roman" w:eastAsia="Times New Roman" w:hAnsi="Times New Roman" w:cs="B Zar" w:hint="cs"/>
          <w:b w:val="0"/>
          <w:bCs w:val="0"/>
          <w:sz w:val="24"/>
          <w:szCs w:val="24"/>
          <w:highlight w:val="cyan"/>
          <w:rtl/>
        </w:rPr>
        <w:t>ی</w:t>
      </w:r>
      <w:r w:rsidR="00FC4E80" w:rsidRPr="00FC4E80">
        <w:rPr>
          <w:rStyle w:val="Strong"/>
          <w:rFonts w:ascii="Times New Roman" w:eastAsia="Times New Roman" w:hAnsi="Times New Roman" w:cs="B Zar"/>
          <w:b w:val="0"/>
          <w:bCs w:val="0"/>
          <w:sz w:val="24"/>
          <w:szCs w:val="24"/>
          <w:highlight w:val="cyan"/>
          <w:rtl/>
        </w:rPr>
        <w:t xml:space="preserve"> مسکن و فرگشت ذهن</w:t>
      </w:r>
      <w:r w:rsidR="00FC4E80" w:rsidRPr="00FC4E80">
        <w:rPr>
          <w:rStyle w:val="Strong"/>
          <w:rFonts w:ascii="Times New Roman" w:eastAsia="Times New Roman" w:hAnsi="Times New Roman" w:cs="B Zar" w:hint="cs"/>
          <w:b w:val="0"/>
          <w:bCs w:val="0"/>
          <w:sz w:val="24"/>
          <w:szCs w:val="24"/>
          <w:highlight w:val="cyan"/>
          <w:rtl/>
        </w:rPr>
        <w:t>ی</w:t>
      </w:r>
      <w:r w:rsidR="00FC4E80" w:rsidRPr="00FC4E80">
        <w:rPr>
          <w:rStyle w:val="Strong"/>
          <w:rFonts w:ascii="Times New Roman" w:eastAsia="Times New Roman" w:hAnsi="Times New Roman" w:cs="B Zar"/>
          <w:b w:val="0"/>
          <w:bCs w:val="0"/>
          <w:sz w:val="24"/>
          <w:szCs w:val="24"/>
          <w:highlight w:val="cyan"/>
          <w:rtl/>
        </w:rPr>
        <w:t xml:space="preserve"> در بافت‌ها</w:t>
      </w:r>
      <w:r w:rsidR="00FC4E80" w:rsidRPr="00FC4E80">
        <w:rPr>
          <w:rStyle w:val="Strong"/>
          <w:rFonts w:ascii="Times New Roman" w:eastAsia="Times New Roman" w:hAnsi="Times New Roman" w:cs="B Zar" w:hint="cs"/>
          <w:b w:val="0"/>
          <w:bCs w:val="0"/>
          <w:sz w:val="24"/>
          <w:szCs w:val="24"/>
          <w:highlight w:val="cyan"/>
          <w:rtl/>
        </w:rPr>
        <w:t>ی</w:t>
      </w:r>
      <w:r w:rsidR="00FC4E80" w:rsidRPr="00FC4E80">
        <w:rPr>
          <w:rStyle w:val="Strong"/>
          <w:rFonts w:ascii="Times New Roman" w:eastAsia="Times New Roman" w:hAnsi="Times New Roman" w:cs="B Zar"/>
          <w:b w:val="0"/>
          <w:bCs w:val="0"/>
          <w:sz w:val="24"/>
          <w:szCs w:val="24"/>
          <w:highlight w:val="cyan"/>
          <w:rtl/>
        </w:rPr>
        <w:t xml:space="preserve"> مختلف، مطالعات مقا</w:t>
      </w:r>
      <w:r w:rsidR="00FC4E80" w:rsidRPr="00FC4E80">
        <w:rPr>
          <w:rStyle w:val="Strong"/>
          <w:rFonts w:ascii="Times New Roman" w:eastAsia="Times New Roman" w:hAnsi="Times New Roman" w:cs="B Zar" w:hint="cs"/>
          <w:b w:val="0"/>
          <w:bCs w:val="0"/>
          <w:sz w:val="24"/>
          <w:szCs w:val="24"/>
          <w:highlight w:val="cyan"/>
          <w:rtl/>
        </w:rPr>
        <w:t>ی</w:t>
      </w:r>
      <w:r w:rsidR="00FC4E80" w:rsidRPr="00FC4E80">
        <w:rPr>
          <w:rStyle w:val="Strong"/>
          <w:rFonts w:ascii="Times New Roman" w:eastAsia="Times New Roman" w:hAnsi="Times New Roman" w:cs="B Zar" w:hint="eastAsia"/>
          <w:b w:val="0"/>
          <w:bCs w:val="0"/>
          <w:sz w:val="24"/>
          <w:szCs w:val="24"/>
          <w:highlight w:val="cyan"/>
          <w:rtl/>
        </w:rPr>
        <w:t>سه‌ا</w:t>
      </w:r>
      <w:r w:rsidR="00FC4E80" w:rsidRPr="00FC4E80">
        <w:rPr>
          <w:rStyle w:val="Strong"/>
          <w:rFonts w:ascii="Times New Roman" w:eastAsia="Times New Roman" w:hAnsi="Times New Roman" w:cs="B Zar" w:hint="cs"/>
          <w:b w:val="0"/>
          <w:bCs w:val="0"/>
          <w:sz w:val="24"/>
          <w:szCs w:val="24"/>
          <w:highlight w:val="cyan"/>
          <w:rtl/>
        </w:rPr>
        <w:t>ی</w:t>
      </w:r>
      <w:r w:rsidR="00FC4E80" w:rsidRPr="00FC4E80">
        <w:rPr>
          <w:rStyle w:val="Strong"/>
          <w:rFonts w:ascii="Times New Roman" w:eastAsia="Times New Roman" w:hAnsi="Times New Roman" w:cs="B Zar"/>
          <w:b w:val="0"/>
          <w:bCs w:val="0"/>
          <w:sz w:val="24"/>
          <w:szCs w:val="24"/>
          <w:highlight w:val="cyan"/>
          <w:rtl/>
        </w:rPr>
        <w:t xml:space="preserve"> در سا</w:t>
      </w:r>
      <w:r w:rsidR="00FC4E80" w:rsidRPr="00FC4E80">
        <w:rPr>
          <w:rStyle w:val="Strong"/>
          <w:rFonts w:ascii="Times New Roman" w:eastAsia="Times New Roman" w:hAnsi="Times New Roman" w:cs="B Zar" w:hint="cs"/>
          <w:b w:val="0"/>
          <w:bCs w:val="0"/>
          <w:sz w:val="24"/>
          <w:szCs w:val="24"/>
          <w:highlight w:val="cyan"/>
          <w:rtl/>
        </w:rPr>
        <w:t>ی</w:t>
      </w:r>
      <w:r w:rsidR="00FC4E80" w:rsidRPr="00FC4E80">
        <w:rPr>
          <w:rStyle w:val="Strong"/>
          <w:rFonts w:ascii="Times New Roman" w:eastAsia="Times New Roman" w:hAnsi="Times New Roman" w:cs="B Zar" w:hint="eastAsia"/>
          <w:b w:val="0"/>
          <w:bCs w:val="0"/>
          <w:sz w:val="24"/>
          <w:szCs w:val="24"/>
          <w:highlight w:val="cyan"/>
          <w:rtl/>
        </w:rPr>
        <w:t>ر</w:t>
      </w:r>
      <w:r w:rsidR="00FC4E80" w:rsidRPr="00FC4E80">
        <w:rPr>
          <w:rStyle w:val="Strong"/>
          <w:rFonts w:ascii="Times New Roman" w:eastAsia="Times New Roman" w:hAnsi="Times New Roman" w:cs="B Zar"/>
          <w:b w:val="0"/>
          <w:bCs w:val="0"/>
          <w:sz w:val="24"/>
          <w:szCs w:val="24"/>
          <w:highlight w:val="cyan"/>
          <w:rtl/>
        </w:rPr>
        <w:t xml:space="preserve"> نقاط ا</w:t>
      </w:r>
      <w:r w:rsidR="00FC4E80" w:rsidRPr="00FC4E80">
        <w:rPr>
          <w:rStyle w:val="Strong"/>
          <w:rFonts w:ascii="Times New Roman" w:eastAsia="Times New Roman" w:hAnsi="Times New Roman" w:cs="B Zar" w:hint="cs"/>
          <w:b w:val="0"/>
          <w:bCs w:val="0"/>
          <w:sz w:val="24"/>
          <w:szCs w:val="24"/>
          <w:highlight w:val="cyan"/>
          <w:rtl/>
        </w:rPr>
        <w:t>ی</w:t>
      </w:r>
      <w:r w:rsidR="00FC4E80" w:rsidRPr="00FC4E80">
        <w:rPr>
          <w:rStyle w:val="Strong"/>
          <w:rFonts w:ascii="Times New Roman" w:eastAsia="Times New Roman" w:hAnsi="Times New Roman" w:cs="B Zar" w:hint="eastAsia"/>
          <w:b w:val="0"/>
          <w:bCs w:val="0"/>
          <w:sz w:val="24"/>
          <w:szCs w:val="24"/>
          <w:highlight w:val="cyan"/>
          <w:rtl/>
        </w:rPr>
        <w:t>ران</w:t>
      </w:r>
      <w:r w:rsidR="00FC4E80" w:rsidRPr="00FC4E80">
        <w:rPr>
          <w:rStyle w:val="Strong"/>
          <w:rFonts w:ascii="Times New Roman" w:eastAsia="Times New Roman" w:hAnsi="Times New Roman" w:cs="B Zar"/>
          <w:b w:val="0"/>
          <w:bCs w:val="0"/>
          <w:sz w:val="24"/>
          <w:szCs w:val="24"/>
          <w:highlight w:val="cyan"/>
          <w:rtl/>
        </w:rPr>
        <w:t xml:space="preserve"> با و</w:t>
      </w:r>
      <w:r w:rsidR="00FC4E80" w:rsidRPr="00FC4E80">
        <w:rPr>
          <w:rStyle w:val="Strong"/>
          <w:rFonts w:ascii="Times New Roman" w:eastAsia="Times New Roman" w:hAnsi="Times New Roman" w:cs="B Zar" w:hint="cs"/>
          <w:b w:val="0"/>
          <w:bCs w:val="0"/>
          <w:sz w:val="24"/>
          <w:szCs w:val="24"/>
          <w:highlight w:val="cyan"/>
          <w:rtl/>
        </w:rPr>
        <w:t>ی</w:t>
      </w:r>
      <w:r w:rsidR="00FC4E80" w:rsidRPr="00FC4E80">
        <w:rPr>
          <w:rStyle w:val="Strong"/>
          <w:rFonts w:ascii="Times New Roman" w:eastAsia="Times New Roman" w:hAnsi="Times New Roman" w:cs="B Zar" w:hint="eastAsia"/>
          <w:b w:val="0"/>
          <w:bCs w:val="0"/>
          <w:sz w:val="24"/>
          <w:szCs w:val="24"/>
          <w:highlight w:val="cyan"/>
          <w:rtl/>
        </w:rPr>
        <w:t>ژگ</w:t>
      </w:r>
      <w:r w:rsidR="00FC4E80" w:rsidRPr="00FC4E80">
        <w:rPr>
          <w:rStyle w:val="Strong"/>
          <w:rFonts w:ascii="Times New Roman" w:eastAsia="Times New Roman" w:hAnsi="Times New Roman" w:cs="B Zar" w:hint="cs"/>
          <w:b w:val="0"/>
          <w:bCs w:val="0"/>
          <w:sz w:val="24"/>
          <w:szCs w:val="24"/>
          <w:highlight w:val="cyan"/>
          <w:rtl/>
        </w:rPr>
        <w:t>ی‌</w:t>
      </w:r>
      <w:r w:rsidR="00FC4E80" w:rsidRPr="00FC4E80">
        <w:rPr>
          <w:rStyle w:val="Strong"/>
          <w:rFonts w:ascii="Times New Roman" w:eastAsia="Times New Roman" w:hAnsi="Times New Roman" w:cs="B Zar" w:hint="eastAsia"/>
          <w:b w:val="0"/>
          <w:bCs w:val="0"/>
          <w:sz w:val="24"/>
          <w:szCs w:val="24"/>
          <w:highlight w:val="cyan"/>
          <w:rtl/>
        </w:rPr>
        <w:t>ها</w:t>
      </w:r>
      <w:r w:rsidR="00FC4E80" w:rsidRPr="00FC4E80">
        <w:rPr>
          <w:rStyle w:val="Strong"/>
          <w:rFonts w:ascii="Times New Roman" w:eastAsia="Times New Roman" w:hAnsi="Times New Roman" w:cs="B Zar" w:hint="cs"/>
          <w:b w:val="0"/>
          <w:bCs w:val="0"/>
          <w:sz w:val="24"/>
          <w:szCs w:val="24"/>
          <w:highlight w:val="cyan"/>
          <w:rtl/>
        </w:rPr>
        <w:t>ی</w:t>
      </w:r>
      <w:r w:rsidR="00FC4E80" w:rsidRPr="00FC4E80">
        <w:rPr>
          <w:rStyle w:val="Strong"/>
          <w:rFonts w:ascii="Times New Roman" w:eastAsia="Times New Roman" w:hAnsi="Times New Roman" w:cs="B Zar"/>
          <w:b w:val="0"/>
          <w:bCs w:val="0"/>
          <w:sz w:val="24"/>
          <w:szCs w:val="24"/>
          <w:highlight w:val="cyan"/>
          <w:rtl/>
        </w:rPr>
        <w:t xml:space="preserve"> اقل</w:t>
      </w:r>
      <w:r w:rsidR="00FC4E80" w:rsidRPr="00FC4E80">
        <w:rPr>
          <w:rStyle w:val="Strong"/>
          <w:rFonts w:ascii="Times New Roman" w:eastAsia="Times New Roman" w:hAnsi="Times New Roman" w:cs="B Zar" w:hint="cs"/>
          <w:b w:val="0"/>
          <w:bCs w:val="0"/>
          <w:sz w:val="24"/>
          <w:szCs w:val="24"/>
          <w:highlight w:val="cyan"/>
          <w:rtl/>
        </w:rPr>
        <w:t>ی</w:t>
      </w:r>
      <w:r w:rsidR="00FC4E80" w:rsidRPr="00FC4E80">
        <w:rPr>
          <w:rStyle w:val="Strong"/>
          <w:rFonts w:ascii="Times New Roman" w:eastAsia="Times New Roman" w:hAnsi="Times New Roman" w:cs="B Zar" w:hint="eastAsia"/>
          <w:b w:val="0"/>
          <w:bCs w:val="0"/>
          <w:sz w:val="24"/>
          <w:szCs w:val="24"/>
          <w:highlight w:val="cyan"/>
          <w:rtl/>
        </w:rPr>
        <w:t>م</w:t>
      </w:r>
      <w:r w:rsidR="00FC4E80" w:rsidRPr="00FC4E80">
        <w:rPr>
          <w:rStyle w:val="Strong"/>
          <w:rFonts w:ascii="Times New Roman" w:eastAsia="Times New Roman" w:hAnsi="Times New Roman" w:cs="B Zar" w:hint="cs"/>
          <w:b w:val="0"/>
          <w:bCs w:val="0"/>
          <w:sz w:val="24"/>
          <w:szCs w:val="24"/>
          <w:highlight w:val="cyan"/>
          <w:rtl/>
        </w:rPr>
        <w:t>ی</w:t>
      </w:r>
      <w:r w:rsidR="00FC4E80" w:rsidRPr="00FC4E80">
        <w:rPr>
          <w:rStyle w:val="Strong"/>
          <w:rFonts w:ascii="Times New Roman" w:eastAsia="Times New Roman" w:hAnsi="Times New Roman" w:cs="B Zar" w:hint="eastAsia"/>
          <w:b w:val="0"/>
          <w:bCs w:val="0"/>
          <w:sz w:val="24"/>
          <w:szCs w:val="24"/>
          <w:highlight w:val="cyan"/>
          <w:rtl/>
        </w:rPr>
        <w:t>،</w:t>
      </w:r>
      <w:r w:rsidR="00FC4E80" w:rsidRPr="00FC4E80">
        <w:rPr>
          <w:rStyle w:val="Strong"/>
          <w:rFonts w:ascii="Times New Roman" w:eastAsia="Times New Roman" w:hAnsi="Times New Roman" w:cs="B Zar"/>
          <w:b w:val="0"/>
          <w:bCs w:val="0"/>
          <w:sz w:val="24"/>
          <w:szCs w:val="24"/>
          <w:highlight w:val="cyan"/>
          <w:rtl/>
        </w:rPr>
        <w:t xml:space="preserve"> فرهنگ</w:t>
      </w:r>
      <w:r w:rsidR="00FC4E80" w:rsidRPr="00FC4E80">
        <w:rPr>
          <w:rStyle w:val="Strong"/>
          <w:rFonts w:ascii="Times New Roman" w:eastAsia="Times New Roman" w:hAnsi="Times New Roman" w:cs="B Zar" w:hint="cs"/>
          <w:b w:val="0"/>
          <w:bCs w:val="0"/>
          <w:sz w:val="24"/>
          <w:szCs w:val="24"/>
          <w:highlight w:val="cyan"/>
          <w:rtl/>
        </w:rPr>
        <w:t>ی</w:t>
      </w:r>
      <w:r w:rsidR="00FC4E80" w:rsidRPr="00FC4E80">
        <w:rPr>
          <w:rStyle w:val="Strong"/>
          <w:rFonts w:ascii="Times New Roman" w:eastAsia="Times New Roman" w:hAnsi="Times New Roman" w:cs="B Zar"/>
          <w:b w:val="0"/>
          <w:bCs w:val="0"/>
          <w:sz w:val="24"/>
          <w:szCs w:val="24"/>
          <w:highlight w:val="cyan"/>
          <w:rtl/>
        </w:rPr>
        <w:t xml:space="preserve"> و کالبد</w:t>
      </w:r>
      <w:r w:rsidR="00FC4E80" w:rsidRPr="00FC4E80">
        <w:rPr>
          <w:rStyle w:val="Strong"/>
          <w:rFonts w:ascii="Times New Roman" w:eastAsia="Times New Roman" w:hAnsi="Times New Roman" w:cs="B Zar" w:hint="cs"/>
          <w:b w:val="0"/>
          <w:bCs w:val="0"/>
          <w:sz w:val="24"/>
          <w:szCs w:val="24"/>
          <w:highlight w:val="cyan"/>
          <w:rtl/>
        </w:rPr>
        <w:t>ی</w:t>
      </w:r>
      <w:r w:rsidR="00FC4E80" w:rsidRPr="00FC4E80">
        <w:rPr>
          <w:rStyle w:val="Strong"/>
          <w:rFonts w:ascii="Times New Roman" w:eastAsia="Times New Roman" w:hAnsi="Times New Roman" w:cs="B Zar"/>
          <w:b w:val="0"/>
          <w:bCs w:val="0"/>
          <w:sz w:val="24"/>
          <w:szCs w:val="24"/>
          <w:highlight w:val="cyan"/>
          <w:rtl/>
        </w:rPr>
        <w:t xml:space="preserve"> متفاوت (نظ</w:t>
      </w:r>
      <w:r w:rsidR="00FC4E80" w:rsidRPr="00FC4E80">
        <w:rPr>
          <w:rStyle w:val="Strong"/>
          <w:rFonts w:ascii="Times New Roman" w:eastAsia="Times New Roman" w:hAnsi="Times New Roman" w:cs="B Zar" w:hint="cs"/>
          <w:b w:val="0"/>
          <w:bCs w:val="0"/>
          <w:sz w:val="24"/>
          <w:szCs w:val="24"/>
          <w:highlight w:val="cyan"/>
          <w:rtl/>
        </w:rPr>
        <w:t>ی</w:t>
      </w:r>
      <w:r w:rsidR="00FC4E80" w:rsidRPr="00FC4E80">
        <w:rPr>
          <w:rStyle w:val="Strong"/>
          <w:rFonts w:ascii="Times New Roman" w:eastAsia="Times New Roman" w:hAnsi="Times New Roman" w:cs="B Zar" w:hint="eastAsia"/>
          <w:b w:val="0"/>
          <w:bCs w:val="0"/>
          <w:sz w:val="24"/>
          <w:szCs w:val="24"/>
          <w:highlight w:val="cyan"/>
          <w:rtl/>
        </w:rPr>
        <w:t>ر</w:t>
      </w:r>
      <w:r w:rsidR="00FC4E80" w:rsidRPr="00FC4E80">
        <w:rPr>
          <w:rStyle w:val="Strong"/>
          <w:rFonts w:ascii="Times New Roman" w:eastAsia="Times New Roman" w:hAnsi="Times New Roman" w:cs="B Zar"/>
          <w:b w:val="0"/>
          <w:bCs w:val="0"/>
          <w:sz w:val="24"/>
          <w:szCs w:val="24"/>
          <w:highlight w:val="cyan"/>
          <w:rtl/>
        </w:rPr>
        <w:t xml:space="preserve"> مناطق شمال</w:t>
      </w:r>
      <w:r w:rsidR="00FC4E80" w:rsidRPr="00FC4E80">
        <w:rPr>
          <w:rStyle w:val="Strong"/>
          <w:rFonts w:ascii="Times New Roman" w:eastAsia="Times New Roman" w:hAnsi="Times New Roman" w:cs="B Zar" w:hint="cs"/>
          <w:b w:val="0"/>
          <w:bCs w:val="0"/>
          <w:sz w:val="24"/>
          <w:szCs w:val="24"/>
          <w:highlight w:val="cyan"/>
          <w:rtl/>
        </w:rPr>
        <w:t>ی</w:t>
      </w:r>
      <w:r w:rsidR="00FC4E80" w:rsidRPr="00FC4E80">
        <w:rPr>
          <w:rStyle w:val="Strong"/>
          <w:rFonts w:ascii="Times New Roman" w:eastAsia="Times New Roman" w:hAnsi="Times New Roman" w:cs="B Zar"/>
          <w:b w:val="0"/>
          <w:bCs w:val="0"/>
          <w:sz w:val="24"/>
          <w:szCs w:val="24"/>
          <w:highlight w:val="cyan"/>
          <w:rtl/>
        </w:rPr>
        <w:t xml:space="preserve"> </w:t>
      </w:r>
      <w:r w:rsidR="00FC4E80" w:rsidRPr="00FC4E80">
        <w:rPr>
          <w:rStyle w:val="Strong"/>
          <w:rFonts w:ascii="Times New Roman" w:eastAsia="Times New Roman" w:hAnsi="Times New Roman" w:cs="B Zar" w:hint="cs"/>
          <w:b w:val="0"/>
          <w:bCs w:val="0"/>
          <w:sz w:val="24"/>
          <w:szCs w:val="24"/>
          <w:highlight w:val="cyan"/>
          <w:rtl/>
        </w:rPr>
        <w:t>ی</w:t>
      </w:r>
      <w:r w:rsidR="00FC4E80" w:rsidRPr="00FC4E80">
        <w:rPr>
          <w:rStyle w:val="Strong"/>
          <w:rFonts w:ascii="Times New Roman" w:eastAsia="Times New Roman" w:hAnsi="Times New Roman" w:cs="B Zar" w:hint="eastAsia"/>
          <w:b w:val="0"/>
          <w:bCs w:val="0"/>
          <w:sz w:val="24"/>
          <w:szCs w:val="24"/>
          <w:highlight w:val="cyan"/>
          <w:rtl/>
        </w:rPr>
        <w:t>ا</w:t>
      </w:r>
      <w:r w:rsidR="00FC4E80" w:rsidRPr="00FC4E80">
        <w:rPr>
          <w:rStyle w:val="Strong"/>
          <w:rFonts w:ascii="Times New Roman" w:eastAsia="Times New Roman" w:hAnsi="Times New Roman" w:cs="B Zar"/>
          <w:b w:val="0"/>
          <w:bCs w:val="0"/>
          <w:sz w:val="24"/>
          <w:szCs w:val="24"/>
          <w:highlight w:val="cyan"/>
          <w:rtl/>
        </w:rPr>
        <w:t xml:space="preserve"> کلان‌شهرها</w:t>
      </w:r>
      <w:r w:rsidR="00FC4E80" w:rsidRPr="00FC4E80">
        <w:rPr>
          <w:rStyle w:val="Strong"/>
          <w:rFonts w:ascii="Times New Roman" w:eastAsia="Times New Roman" w:hAnsi="Times New Roman" w:cs="B Zar" w:hint="cs"/>
          <w:b w:val="0"/>
          <w:bCs w:val="0"/>
          <w:sz w:val="24"/>
          <w:szCs w:val="24"/>
          <w:highlight w:val="cyan"/>
          <w:rtl/>
        </w:rPr>
        <w:t>ی</w:t>
      </w:r>
      <w:r w:rsidR="00FC4E80" w:rsidRPr="00FC4E80">
        <w:rPr>
          <w:rStyle w:val="Strong"/>
          <w:rFonts w:ascii="Times New Roman" w:eastAsia="Times New Roman" w:hAnsi="Times New Roman" w:cs="B Zar"/>
          <w:b w:val="0"/>
          <w:bCs w:val="0"/>
          <w:sz w:val="24"/>
          <w:szCs w:val="24"/>
          <w:highlight w:val="cyan"/>
          <w:rtl/>
        </w:rPr>
        <w:t xml:space="preserve"> بزرگ) انجام </w:t>
      </w:r>
      <w:r w:rsidR="00FC4E80" w:rsidRPr="00FC4E80">
        <w:rPr>
          <w:rStyle w:val="Strong"/>
          <w:rFonts w:ascii="Times New Roman" w:eastAsia="Times New Roman" w:hAnsi="Times New Roman" w:cs="B Zar" w:hint="eastAsia"/>
          <w:b w:val="0"/>
          <w:bCs w:val="0"/>
          <w:sz w:val="24"/>
          <w:szCs w:val="24"/>
          <w:highlight w:val="cyan"/>
          <w:rtl/>
        </w:rPr>
        <w:t>پذ</w:t>
      </w:r>
      <w:r w:rsidR="00FC4E80" w:rsidRPr="00FC4E80">
        <w:rPr>
          <w:rStyle w:val="Strong"/>
          <w:rFonts w:ascii="Times New Roman" w:eastAsia="Times New Roman" w:hAnsi="Times New Roman" w:cs="B Zar" w:hint="cs"/>
          <w:b w:val="0"/>
          <w:bCs w:val="0"/>
          <w:sz w:val="24"/>
          <w:szCs w:val="24"/>
          <w:highlight w:val="cyan"/>
          <w:rtl/>
        </w:rPr>
        <w:t>ی</w:t>
      </w:r>
      <w:r w:rsidR="00FC4E80" w:rsidRPr="00FC4E80">
        <w:rPr>
          <w:rStyle w:val="Strong"/>
          <w:rFonts w:ascii="Times New Roman" w:eastAsia="Times New Roman" w:hAnsi="Times New Roman" w:cs="B Zar" w:hint="eastAsia"/>
          <w:b w:val="0"/>
          <w:bCs w:val="0"/>
          <w:sz w:val="24"/>
          <w:szCs w:val="24"/>
          <w:highlight w:val="cyan"/>
          <w:rtl/>
        </w:rPr>
        <w:t>رد</w:t>
      </w:r>
      <w:r w:rsidR="00FC4E80" w:rsidRPr="00FC4E80">
        <w:rPr>
          <w:rStyle w:val="Strong"/>
          <w:rFonts w:ascii="Times New Roman" w:eastAsia="Times New Roman" w:hAnsi="Times New Roman" w:cs="B Zar"/>
          <w:b w:val="0"/>
          <w:bCs w:val="0"/>
          <w:sz w:val="24"/>
          <w:szCs w:val="24"/>
          <w:highlight w:val="cyan"/>
          <w:rtl/>
        </w:rPr>
        <w:t>.</w:t>
      </w:r>
      <w:r w:rsidR="00FC4E80">
        <w:rPr>
          <w:rStyle w:val="Strong"/>
          <w:rFonts w:ascii="Times New Roman" w:eastAsia="Times New Roman" w:hAnsi="Times New Roman" w:cs="B Zar" w:hint="cs"/>
          <w:b w:val="0"/>
          <w:bCs w:val="0"/>
          <w:sz w:val="24"/>
          <w:szCs w:val="24"/>
          <w:highlight w:val="cyan"/>
          <w:rtl/>
        </w:rPr>
        <w:t xml:space="preserve">  همچنین </w:t>
      </w:r>
      <w:r w:rsidR="00975F79" w:rsidRPr="00C0453D">
        <w:rPr>
          <w:rStyle w:val="Strong"/>
          <w:rFonts w:ascii="Times New Roman" w:eastAsia="Times New Roman" w:hAnsi="Times New Roman" w:cs="B Zar"/>
          <w:b w:val="0"/>
          <w:bCs w:val="0"/>
          <w:sz w:val="24"/>
          <w:szCs w:val="24"/>
          <w:highlight w:val="cyan"/>
          <w:rtl/>
        </w:rPr>
        <w:t>ا</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hint="eastAsia"/>
          <w:b w:val="0"/>
          <w:bCs w:val="0"/>
          <w:sz w:val="24"/>
          <w:szCs w:val="24"/>
          <w:highlight w:val="cyan"/>
          <w:rtl/>
        </w:rPr>
        <w:t>جاد</w:t>
      </w:r>
      <w:r w:rsidR="00975F79" w:rsidRPr="00C0453D">
        <w:rPr>
          <w:rStyle w:val="Strong"/>
          <w:rFonts w:ascii="Times New Roman" w:eastAsia="Times New Roman" w:hAnsi="Times New Roman" w:cs="B Zar"/>
          <w:b w:val="0"/>
          <w:bCs w:val="0"/>
          <w:sz w:val="24"/>
          <w:szCs w:val="24"/>
          <w:highlight w:val="cyan"/>
          <w:rtl/>
        </w:rPr>
        <w:t xml:space="preserve"> فضاها</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b w:val="0"/>
          <w:bCs w:val="0"/>
          <w:sz w:val="24"/>
          <w:szCs w:val="24"/>
          <w:highlight w:val="cyan"/>
          <w:rtl/>
        </w:rPr>
        <w:t xml:space="preserve"> سبز محل</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hint="eastAsia"/>
          <w:b w:val="0"/>
          <w:bCs w:val="0"/>
          <w:sz w:val="24"/>
          <w:szCs w:val="24"/>
          <w:highlight w:val="cyan"/>
          <w:rtl/>
        </w:rPr>
        <w:t>،</w:t>
      </w:r>
      <w:r w:rsidR="00975F79" w:rsidRPr="00C0453D">
        <w:rPr>
          <w:rStyle w:val="Strong"/>
          <w:rFonts w:ascii="Times New Roman" w:eastAsia="Times New Roman" w:hAnsi="Times New Roman" w:cs="B Zar"/>
          <w:b w:val="0"/>
          <w:bCs w:val="0"/>
          <w:sz w:val="24"/>
          <w:szCs w:val="24"/>
          <w:highlight w:val="cyan"/>
          <w:rtl/>
        </w:rPr>
        <w:t xml:space="preserve"> زم</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hint="eastAsia"/>
          <w:b w:val="0"/>
          <w:bCs w:val="0"/>
          <w:sz w:val="24"/>
          <w:szCs w:val="24"/>
          <w:highlight w:val="cyan"/>
          <w:rtl/>
        </w:rPr>
        <w:t>ن‌ها</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b w:val="0"/>
          <w:bCs w:val="0"/>
          <w:sz w:val="24"/>
          <w:szCs w:val="24"/>
          <w:highlight w:val="cyan"/>
          <w:rtl/>
        </w:rPr>
        <w:t xml:space="preserve"> باز</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b w:val="0"/>
          <w:bCs w:val="0"/>
          <w:sz w:val="24"/>
          <w:szCs w:val="24"/>
          <w:highlight w:val="cyan"/>
          <w:rtl/>
        </w:rPr>
        <w:t xml:space="preserve"> طب</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hint="eastAsia"/>
          <w:b w:val="0"/>
          <w:bCs w:val="0"/>
          <w:sz w:val="24"/>
          <w:szCs w:val="24"/>
          <w:highlight w:val="cyan"/>
          <w:rtl/>
        </w:rPr>
        <w:t>ع</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hint="eastAsia"/>
          <w:b w:val="0"/>
          <w:bCs w:val="0"/>
          <w:sz w:val="24"/>
          <w:szCs w:val="24"/>
          <w:highlight w:val="cyan"/>
          <w:rtl/>
        </w:rPr>
        <w:t>،</w:t>
      </w:r>
      <w:r w:rsidR="00975F79" w:rsidRPr="00C0453D">
        <w:rPr>
          <w:rStyle w:val="Strong"/>
          <w:rFonts w:ascii="Times New Roman" w:eastAsia="Times New Roman" w:hAnsi="Times New Roman" w:cs="B Zar"/>
          <w:b w:val="0"/>
          <w:bCs w:val="0"/>
          <w:sz w:val="24"/>
          <w:szCs w:val="24"/>
          <w:highlight w:val="cyan"/>
          <w:rtl/>
        </w:rPr>
        <w:t xml:space="preserve"> باغچه‌ها</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b w:val="0"/>
          <w:bCs w:val="0"/>
          <w:sz w:val="24"/>
          <w:szCs w:val="24"/>
          <w:highlight w:val="cyan"/>
          <w:rtl/>
        </w:rPr>
        <w:t xml:space="preserve"> کوچک خانگ</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b w:val="0"/>
          <w:bCs w:val="0"/>
          <w:sz w:val="24"/>
          <w:szCs w:val="24"/>
          <w:highlight w:val="cyan"/>
          <w:rtl/>
        </w:rPr>
        <w:t xml:space="preserve"> </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hint="eastAsia"/>
          <w:b w:val="0"/>
          <w:bCs w:val="0"/>
          <w:sz w:val="24"/>
          <w:szCs w:val="24"/>
          <w:highlight w:val="cyan"/>
          <w:rtl/>
        </w:rPr>
        <w:t>ا</w:t>
      </w:r>
      <w:r w:rsidR="00975F79" w:rsidRPr="00C0453D">
        <w:rPr>
          <w:rStyle w:val="Strong"/>
          <w:rFonts w:ascii="Times New Roman" w:eastAsia="Times New Roman" w:hAnsi="Times New Roman" w:cs="B Zar"/>
          <w:b w:val="0"/>
          <w:bCs w:val="0"/>
          <w:sz w:val="24"/>
          <w:szCs w:val="24"/>
          <w:highlight w:val="cyan"/>
          <w:rtl/>
        </w:rPr>
        <w:t xml:space="preserve"> محل</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b w:val="0"/>
          <w:bCs w:val="0"/>
          <w:sz w:val="24"/>
          <w:szCs w:val="24"/>
          <w:highlight w:val="cyan"/>
          <w:rtl/>
        </w:rPr>
        <w:t xml:space="preserve"> و فضاها</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b w:val="0"/>
          <w:bCs w:val="0"/>
          <w:sz w:val="24"/>
          <w:szCs w:val="24"/>
          <w:highlight w:val="cyan"/>
          <w:rtl/>
        </w:rPr>
        <w:t xml:space="preserve"> تعامل</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b w:val="0"/>
          <w:bCs w:val="0"/>
          <w:sz w:val="24"/>
          <w:szCs w:val="24"/>
          <w:highlight w:val="cyan"/>
          <w:rtl/>
        </w:rPr>
        <w:t xml:space="preserve"> در مح</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hint="eastAsia"/>
          <w:b w:val="0"/>
          <w:bCs w:val="0"/>
          <w:sz w:val="24"/>
          <w:szCs w:val="24"/>
          <w:highlight w:val="cyan"/>
          <w:rtl/>
        </w:rPr>
        <w:t>ط‌ها</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b w:val="0"/>
          <w:bCs w:val="0"/>
          <w:sz w:val="24"/>
          <w:szCs w:val="24"/>
          <w:highlight w:val="cyan"/>
          <w:rtl/>
        </w:rPr>
        <w:t xml:space="preserve"> مسکون</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b w:val="0"/>
          <w:bCs w:val="0"/>
          <w:sz w:val="24"/>
          <w:szCs w:val="24"/>
          <w:highlight w:val="cyan"/>
          <w:rtl/>
        </w:rPr>
        <w:t xml:space="preserve"> م</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hint="eastAsia"/>
          <w:b w:val="0"/>
          <w:bCs w:val="0"/>
          <w:sz w:val="24"/>
          <w:szCs w:val="24"/>
          <w:highlight w:val="cyan"/>
          <w:rtl/>
        </w:rPr>
        <w:t>تواند</w:t>
      </w:r>
      <w:r w:rsidR="00975F79" w:rsidRPr="00C0453D">
        <w:rPr>
          <w:rStyle w:val="Strong"/>
          <w:rFonts w:ascii="Times New Roman" w:eastAsia="Times New Roman" w:hAnsi="Times New Roman" w:cs="B Zar"/>
          <w:b w:val="0"/>
          <w:bCs w:val="0"/>
          <w:sz w:val="24"/>
          <w:szCs w:val="24"/>
          <w:highlight w:val="cyan"/>
          <w:rtl/>
        </w:rPr>
        <w:t xml:space="preserve"> زم</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hint="eastAsia"/>
          <w:b w:val="0"/>
          <w:bCs w:val="0"/>
          <w:sz w:val="24"/>
          <w:szCs w:val="24"/>
          <w:highlight w:val="cyan"/>
          <w:rtl/>
        </w:rPr>
        <w:t>نه</w:t>
      </w:r>
      <w:r w:rsidR="00975F79" w:rsidRPr="00C0453D">
        <w:rPr>
          <w:rStyle w:val="Strong"/>
          <w:rFonts w:ascii="Times New Roman" w:eastAsia="Times New Roman" w:hAnsi="Times New Roman" w:cs="B Zar"/>
          <w:b w:val="0"/>
          <w:bCs w:val="0"/>
          <w:sz w:val="24"/>
          <w:szCs w:val="24"/>
          <w:highlight w:val="cyan"/>
          <w:rtl/>
        </w:rPr>
        <w:t xml:space="preserve"> افزا</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hint="eastAsia"/>
          <w:b w:val="0"/>
          <w:bCs w:val="0"/>
          <w:sz w:val="24"/>
          <w:szCs w:val="24"/>
          <w:highlight w:val="cyan"/>
          <w:rtl/>
        </w:rPr>
        <w:t>ش</w:t>
      </w:r>
      <w:r w:rsidR="00975F79" w:rsidRPr="00C0453D">
        <w:rPr>
          <w:rStyle w:val="Strong"/>
          <w:rFonts w:ascii="Times New Roman" w:eastAsia="Times New Roman" w:hAnsi="Times New Roman" w:cs="B Zar"/>
          <w:b w:val="0"/>
          <w:bCs w:val="0"/>
          <w:sz w:val="24"/>
          <w:szCs w:val="24"/>
          <w:highlight w:val="cyan"/>
          <w:rtl/>
        </w:rPr>
        <w:t xml:space="preserve"> ارتباط کودکان با طب</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hint="eastAsia"/>
          <w:b w:val="0"/>
          <w:bCs w:val="0"/>
          <w:sz w:val="24"/>
          <w:szCs w:val="24"/>
          <w:highlight w:val="cyan"/>
          <w:rtl/>
        </w:rPr>
        <w:t>عت</w:t>
      </w:r>
      <w:r w:rsidR="00975F79" w:rsidRPr="00C0453D">
        <w:rPr>
          <w:rStyle w:val="Strong"/>
          <w:rFonts w:ascii="Times New Roman" w:eastAsia="Times New Roman" w:hAnsi="Times New Roman" w:cs="B Zar"/>
          <w:b w:val="0"/>
          <w:bCs w:val="0"/>
          <w:sz w:val="24"/>
          <w:szCs w:val="24"/>
          <w:highlight w:val="cyan"/>
          <w:rtl/>
        </w:rPr>
        <w:t xml:space="preserve"> را فراهم کند. همچن</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hint="eastAsia"/>
          <w:b w:val="0"/>
          <w:bCs w:val="0"/>
          <w:sz w:val="24"/>
          <w:szCs w:val="24"/>
          <w:highlight w:val="cyan"/>
          <w:rtl/>
        </w:rPr>
        <w:t>ن</w:t>
      </w:r>
      <w:r w:rsidR="00975F79" w:rsidRPr="00C0453D">
        <w:rPr>
          <w:rStyle w:val="Strong"/>
          <w:rFonts w:ascii="Times New Roman" w:eastAsia="Times New Roman" w:hAnsi="Times New Roman" w:cs="B Zar"/>
          <w:b w:val="0"/>
          <w:bCs w:val="0"/>
          <w:sz w:val="24"/>
          <w:szCs w:val="24"/>
          <w:highlight w:val="cyan"/>
          <w:rtl/>
        </w:rPr>
        <w:t xml:space="preserve"> لازم است والد</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hint="eastAsia"/>
          <w:b w:val="0"/>
          <w:bCs w:val="0"/>
          <w:sz w:val="24"/>
          <w:szCs w:val="24"/>
          <w:highlight w:val="cyan"/>
          <w:rtl/>
        </w:rPr>
        <w:t>ن</w:t>
      </w:r>
      <w:r w:rsidR="00975F79" w:rsidRPr="00C0453D">
        <w:rPr>
          <w:rStyle w:val="Strong"/>
          <w:rFonts w:ascii="Times New Roman" w:eastAsia="Times New Roman" w:hAnsi="Times New Roman" w:cs="B Zar"/>
          <w:b w:val="0"/>
          <w:bCs w:val="0"/>
          <w:sz w:val="24"/>
          <w:szCs w:val="24"/>
          <w:highlight w:val="cyan"/>
          <w:rtl/>
        </w:rPr>
        <w:t xml:space="preserve"> با مد</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hint="eastAsia"/>
          <w:b w:val="0"/>
          <w:bCs w:val="0"/>
          <w:sz w:val="24"/>
          <w:szCs w:val="24"/>
          <w:highlight w:val="cyan"/>
          <w:rtl/>
        </w:rPr>
        <w:t>ر</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hint="eastAsia"/>
          <w:b w:val="0"/>
          <w:bCs w:val="0"/>
          <w:sz w:val="24"/>
          <w:szCs w:val="24"/>
          <w:highlight w:val="cyan"/>
          <w:rtl/>
        </w:rPr>
        <w:t>ت</w:t>
      </w:r>
      <w:r w:rsidR="00975F79" w:rsidRPr="00C0453D">
        <w:rPr>
          <w:rStyle w:val="Strong"/>
          <w:rFonts w:ascii="Times New Roman" w:eastAsia="Times New Roman" w:hAnsi="Times New Roman" w:cs="B Zar"/>
          <w:b w:val="0"/>
          <w:bCs w:val="0"/>
          <w:sz w:val="24"/>
          <w:szCs w:val="24"/>
          <w:highlight w:val="cyan"/>
          <w:rtl/>
        </w:rPr>
        <w:t xml:space="preserve"> آگاهانه زمان استفاده از ابزارها</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b w:val="0"/>
          <w:bCs w:val="0"/>
          <w:sz w:val="24"/>
          <w:szCs w:val="24"/>
          <w:highlight w:val="cyan"/>
          <w:rtl/>
        </w:rPr>
        <w:t xml:space="preserve"> د</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hint="eastAsia"/>
          <w:b w:val="0"/>
          <w:bCs w:val="0"/>
          <w:sz w:val="24"/>
          <w:szCs w:val="24"/>
          <w:highlight w:val="cyan"/>
          <w:rtl/>
        </w:rPr>
        <w:t>ج</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hint="eastAsia"/>
          <w:b w:val="0"/>
          <w:bCs w:val="0"/>
          <w:sz w:val="24"/>
          <w:szCs w:val="24"/>
          <w:highlight w:val="cyan"/>
          <w:rtl/>
        </w:rPr>
        <w:t>تال</w:t>
      </w:r>
      <w:r w:rsidR="00975F79" w:rsidRPr="00C0453D">
        <w:rPr>
          <w:rStyle w:val="Strong"/>
          <w:rFonts w:ascii="Times New Roman" w:eastAsia="Times New Roman" w:hAnsi="Times New Roman" w:cs="B Zar"/>
          <w:b w:val="0"/>
          <w:bCs w:val="0"/>
          <w:sz w:val="24"/>
          <w:szCs w:val="24"/>
          <w:highlight w:val="cyan"/>
          <w:rtl/>
        </w:rPr>
        <w:t xml:space="preserve"> و تشو</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hint="eastAsia"/>
          <w:b w:val="0"/>
          <w:bCs w:val="0"/>
          <w:sz w:val="24"/>
          <w:szCs w:val="24"/>
          <w:highlight w:val="cyan"/>
          <w:rtl/>
        </w:rPr>
        <w:t>ق</w:t>
      </w:r>
      <w:r w:rsidR="00975F79" w:rsidRPr="00C0453D">
        <w:rPr>
          <w:rStyle w:val="Strong"/>
          <w:rFonts w:ascii="Times New Roman" w:eastAsia="Times New Roman" w:hAnsi="Times New Roman" w:cs="B Zar"/>
          <w:b w:val="0"/>
          <w:bCs w:val="0"/>
          <w:sz w:val="24"/>
          <w:szCs w:val="24"/>
          <w:highlight w:val="cyan"/>
          <w:rtl/>
        </w:rPr>
        <w:t xml:space="preserve"> کودکان به فعال</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hint="eastAsia"/>
          <w:b w:val="0"/>
          <w:bCs w:val="0"/>
          <w:sz w:val="24"/>
          <w:szCs w:val="24"/>
          <w:highlight w:val="cyan"/>
          <w:rtl/>
        </w:rPr>
        <w:t>ت‌ها</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b w:val="0"/>
          <w:bCs w:val="0"/>
          <w:sz w:val="24"/>
          <w:szCs w:val="24"/>
          <w:highlight w:val="cyan"/>
          <w:rtl/>
        </w:rPr>
        <w:t xml:space="preserve"> خلاقانه، باز</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hint="eastAsia"/>
          <w:b w:val="0"/>
          <w:bCs w:val="0"/>
          <w:sz w:val="24"/>
          <w:szCs w:val="24"/>
          <w:highlight w:val="cyan"/>
          <w:rtl/>
        </w:rPr>
        <w:t>ها</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b w:val="0"/>
          <w:bCs w:val="0"/>
          <w:sz w:val="24"/>
          <w:szCs w:val="24"/>
          <w:highlight w:val="cyan"/>
          <w:rtl/>
        </w:rPr>
        <w:t xml:space="preserve"> ف</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hint="eastAsia"/>
          <w:b w:val="0"/>
          <w:bCs w:val="0"/>
          <w:sz w:val="24"/>
          <w:szCs w:val="24"/>
          <w:highlight w:val="cyan"/>
          <w:rtl/>
        </w:rPr>
        <w:t>ز</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hint="eastAsia"/>
          <w:b w:val="0"/>
          <w:bCs w:val="0"/>
          <w:sz w:val="24"/>
          <w:szCs w:val="24"/>
          <w:highlight w:val="cyan"/>
          <w:rtl/>
        </w:rPr>
        <w:t>ک</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b w:val="0"/>
          <w:bCs w:val="0"/>
          <w:sz w:val="24"/>
          <w:szCs w:val="24"/>
          <w:highlight w:val="cyan"/>
          <w:rtl/>
        </w:rPr>
        <w:t xml:space="preserve"> و تعاملات اجتماع</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hint="eastAsia"/>
          <w:b w:val="0"/>
          <w:bCs w:val="0"/>
          <w:sz w:val="24"/>
          <w:szCs w:val="24"/>
          <w:highlight w:val="cyan"/>
          <w:rtl/>
        </w:rPr>
        <w:t>،</w:t>
      </w:r>
      <w:r w:rsidR="00975F79" w:rsidRPr="00C0453D">
        <w:rPr>
          <w:rStyle w:val="Strong"/>
          <w:rFonts w:ascii="Times New Roman" w:eastAsia="Times New Roman" w:hAnsi="Times New Roman" w:cs="B Zar"/>
          <w:b w:val="0"/>
          <w:bCs w:val="0"/>
          <w:sz w:val="24"/>
          <w:szCs w:val="24"/>
          <w:highlight w:val="cyan"/>
          <w:rtl/>
        </w:rPr>
        <w:t xml:space="preserve"> زم</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hint="eastAsia"/>
          <w:b w:val="0"/>
          <w:bCs w:val="0"/>
          <w:sz w:val="24"/>
          <w:szCs w:val="24"/>
          <w:highlight w:val="cyan"/>
          <w:rtl/>
        </w:rPr>
        <w:t>نه</w:t>
      </w:r>
      <w:r w:rsidR="00975F79" w:rsidRPr="00C0453D">
        <w:rPr>
          <w:rStyle w:val="Strong"/>
          <w:rFonts w:ascii="Times New Roman" w:eastAsia="Times New Roman" w:hAnsi="Times New Roman" w:cs="B Zar"/>
          <w:b w:val="0"/>
          <w:bCs w:val="0"/>
          <w:sz w:val="24"/>
          <w:szCs w:val="24"/>
          <w:highlight w:val="cyan"/>
          <w:rtl/>
        </w:rPr>
        <w:t xml:space="preserve"> </w:t>
      </w:r>
      <w:r w:rsidR="00AD53D9" w:rsidRPr="00C0453D">
        <w:rPr>
          <w:rStyle w:val="Strong"/>
          <w:rFonts w:ascii="Times New Roman" w:eastAsia="Times New Roman" w:hAnsi="Times New Roman" w:cs="B Zar"/>
          <w:b w:val="0"/>
          <w:bCs w:val="0"/>
          <w:sz w:val="24"/>
          <w:szCs w:val="24"/>
          <w:highlight w:val="cyan"/>
          <w:rtl/>
        </w:rPr>
        <w:t>تحول</w:t>
      </w:r>
      <w:r w:rsidR="00975F79" w:rsidRPr="00C0453D">
        <w:rPr>
          <w:rStyle w:val="Strong"/>
          <w:rFonts w:ascii="Times New Roman" w:eastAsia="Times New Roman" w:hAnsi="Times New Roman" w:cs="B Zar"/>
          <w:b w:val="0"/>
          <w:bCs w:val="0"/>
          <w:sz w:val="24"/>
          <w:szCs w:val="24"/>
          <w:highlight w:val="cyan"/>
          <w:rtl/>
        </w:rPr>
        <w:t xml:space="preserve"> متعادل روان</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b w:val="0"/>
          <w:bCs w:val="0"/>
          <w:sz w:val="24"/>
          <w:szCs w:val="24"/>
          <w:highlight w:val="cyan"/>
          <w:rtl/>
        </w:rPr>
        <w:t xml:space="preserve"> و شناخت</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b w:val="0"/>
          <w:bCs w:val="0"/>
          <w:sz w:val="24"/>
          <w:szCs w:val="24"/>
          <w:highlight w:val="cyan"/>
          <w:rtl/>
        </w:rPr>
        <w:t xml:space="preserve"> آنان را </w:t>
      </w:r>
      <w:r w:rsidR="00975F79" w:rsidRPr="00C0453D">
        <w:rPr>
          <w:rStyle w:val="Strong"/>
          <w:rFonts w:ascii="Times New Roman" w:eastAsia="Times New Roman" w:hAnsi="Times New Roman" w:cs="B Zar" w:hint="eastAsia"/>
          <w:b w:val="0"/>
          <w:bCs w:val="0"/>
          <w:sz w:val="24"/>
          <w:szCs w:val="24"/>
          <w:highlight w:val="cyan"/>
          <w:rtl/>
        </w:rPr>
        <w:t>فراهم</w:t>
      </w:r>
      <w:r w:rsidR="00975F79" w:rsidRPr="00C0453D">
        <w:rPr>
          <w:rStyle w:val="Strong"/>
          <w:rFonts w:ascii="Times New Roman" w:eastAsia="Times New Roman" w:hAnsi="Times New Roman" w:cs="B Zar"/>
          <w:b w:val="0"/>
          <w:bCs w:val="0"/>
          <w:sz w:val="24"/>
          <w:szCs w:val="24"/>
          <w:highlight w:val="cyan"/>
          <w:rtl/>
        </w:rPr>
        <w:t xml:space="preserve"> سازند. در ا</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hint="eastAsia"/>
          <w:b w:val="0"/>
          <w:bCs w:val="0"/>
          <w:sz w:val="24"/>
          <w:szCs w:val="24"/>
          <w:highlight w:val="cyan"/>
          <w:rtl/>
        </w:rPr>
        <w:t>ن</w:t>
      </w:r>
      <w:r w:rsidR="00975F79" w:rsidRPr="00C0453D">
        <w:rPr>
          <w:rStyle w:val="Strong"/>
          <w:rFonts w:ascii="Times New Roman" w:eastAsia="Times New Roman" w:hAnsi="Times New Roman" w:cs="B Zar"/>
          <w:b w:val="0"/>
          <w:bCs w:val="0"/>
          <w:sz w:val="24"/>
          <w:szCs w:val="24"/>
          <w:highlight w:val="cyan"/>
          <w:rtl/>
        </w:rPr>
        <w:t xml:space="preserve"> راستا، استفاده از فناور</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b w:val="0"/>
          <w:bCs w:val="0"/>
          <w:sz w:val="24"/>
          <w:szCs w:val="24"/>
          <w:highlight w:val="cyan"/>
          <w:rtl/>
        </w:rPr>
        <w:t xml:space="preserve"> م</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hint="eastAsia"/>
          <w:b w:val="0"/>
          <w:bCs w:val="0"/>
          <w:sz w:val="24"/>
          <w:szCs w:val="24"/>
          <w:highlight w:val="cyan"/>
          <w:rtl/>
        </w:rPr>
        <w:t>تواند</w:t>
      </w:r>
      <w:r w:rsidR="00975F79" w:rsidRPr="00C0453D">
        <w:rPr>
          <w:rStyle w:val="Strong"/>
          <w:rFonts w:ascii="Times New Roman" w:eastAsia="Times New Roman" w:hAnsi="Times New Roman" w:cs="B Zar"/>
          <w:b w:val="0"/>
          <w:bCs w:val="0"/>
          <w:sz w:val="24"/>
          <w:szCs w:val="24"/>
          <w:highlight w:val="cyan"/>
          <w:rtl/>
        </w:rPr>
        <w:t xml:space="preserve"> به عنوان ابزار</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b w:val="0"/>
          <w:bCs w:val="0"/>
          <w:sz w:val="24"/>
          <w:szCs w:val="24"/>
          <w:highlight w:val="cyan"/>
          <w:rtl/>
        </w:rPr>
        <w:t xml:space="preserve"> مکمل و آموزش</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hint="eastAsia"/>
          <w:b w:val="0"/>
          <w:bCs w:val="0"/>
          <w:sz w:val="24"/>
          <w:szCs w:val="24"/>
          <w:highlight w:val="cyan"/>
          <w:rtl/>
        </w:rPr>
        <w:t>،</w:t>
      </w:r>
      <w:r w:rsidR="00975F79" w:rsidRPr="00C0453D">
        <w:rPr>
          <w:rStyle w:val="Strong"/>
          <w:rFonts w:ascii="Times New Roman" w:eastAsia="Times New Roman" w:hAnsi="Times New Roman" w:cs="B Zar"/>
          <w:b w:val="0"/>
          <w:bCs w:val="0"/>
          <w:sz w:val="24"/>
          <w:szCs w:val="24"/>
          <w:highlight w:val="cyan"/>
          <w:rtl/>
        </w:rPr>
        <w:t xml:space="preserve"> در چارچوب</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b w:val="0"/>
          <w:bCs w:val="0"/>
          <w:sz w:val="24"/>
          <w:szCs w:val="24"/>
          <w:highlight w:val="cyan"/>
          <w:rtl/>
        </w:rPr>
        <w:t xml:space="preserve"> </w:t>
      </w:r>
      <w:r w:rsidR="00BE3B2B" w:rsidRPr="00C0453D">
        <w:rPr>
          <w:rStyle w:val="Strong"/>
          <w:rFonts w:ascii="Times New Roman" w:eastAsia="Times New Roman" w:hAnsi="Times New Roman" w:cs="B Zar" w:hint="cs"/>
          <w:b w:val="0"/>
          <w:bCs w:val="0"/>
          <w:sz w:val="24"/>
          <w:szCs w:val="24"/>
          <w:highlight w:val="cyan"/>
          <w:rtl/>
        </w:rPr>
        <w:t>مهارشده</w:t>
      </w:r>
      <w:r w:rsidR="00975F79" w:rsidRPr="00C0453D">
        <w:rPr>
          <w:rStyle w:val="Strong"/>
          <w:rFonts w:ascii="Times New Roman" w:eastAsia="Times New Roman" w:hAnsi="Times New Roman" w:cs="B Zar"/>
          <w:b w:val="0"/>
          <w:bCs w:val="0"/>
          <w:sz w:val="24"/>
          <w:szCs w:val="24"/>
          <w:highlight w:val="cyan"/>
          <w:rtl/>
        </w:rPr>
        <w:t xml:space="preserve"> و هدفمند مورد استفاده قرار گ</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hint="eastAsia"/>
          <w:b w:val="0"/>
          <w:bCs w:val="0"/>
          <w:sz w:val="24"/>
          <w:szCs w:val="24"/>
          <w:highlight w:val="cyan"/>
          <w:rtl/>
        </w:rPr>
        <w:t>رد،</w:t>
      </w:r>
      <w:r w:rsidR="00975F79" w:rsidRPr="00C0453D">
        <w:rPr>
          <w:rStyle w:val="Strong"/>
          <w:rFonts w:ascii="Times New Roman" w:eastAsia="Times New Roman" w:hAnsi="Times New Roman" w:cs="B Zar"/>
          <w:b w:val="0"/>
          <w:bCs w:val="0"/>
          <w:sz w:val="24"/>
          <w:szCs w:val="24"/>
          <w:highlight w:val="cyan"/>
          <w:rtl/>
        </w:rPr>
        <w:t xml:space="preserve"> نه به عنوان جا</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hint="eastAsia"/>
          <w:b w:val="0"/>
          <w:bCs w:val="0"/>
          <w:sz w:val="24"/>
          <w:szCs w:val="24"/>
          <w:highlight w:val="cyan"/>
          <w:rtl/>
        </w:rPr>
        <w:t>گز</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hint="eastAsia"/>
          <w:b w:val="0"/>
          <w:bCs w:val="0"/>
          <w:sz w:val="24"/>
          <w:szCs w:val="24"/>
          <w:highlight w:val="cyan"/>
          <w:rtl/>
        </w:rPr>
        <w:t>ن</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b w:val="0"/>
          <w:bCs w:val="0"/>
          <w:sz w:val="24"/>
          <w:szCs w:val="24"/>
          <w:highlight w:val="cyan"/>
          <w:rtl/>
        </w:rPr>
        <w:t xml:space="preserve"> برا</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b w:val="0"/>
          <w:bCs w:val="0"/>
          <w:sz w:val="24"/>
          <w:szCs w:val="24"/>
          <w:highlight w:val="cyan"/>
          <w:rtl/>
        </w:rPr>
        <w:t xml:space="preserve"> تجربه‌ها</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b w:val="0"/>
          <w:bCs w:val="0"/>
          <w:sz w:val="24"/>
          <w:szCs w:val="24"/>
          <w:highlight w:val="cyan"/>
          <w:rtl/>
        </w:rPr>
        <w:t xml:space="preserve"> واقع</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b w:val="0"/>
          <w:bCs w:val="0"/>
          <w:sz w:val="24"/>
          <w:szCs w:val="24"/>
          <w:highlight w:val="cyan"/>
          <w:rtl/>
        </w:rPr>
        <w:t xml:space="preserve"> و تعامل کودک با مح</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hint="eastAsia"/>
          <w:b w:val="0"/>
          <w:bCs w:val="0"/>
          <w:sz w:val="24"/>
          <w:szCs w:val="24"/>
          <w:highlight w:val="cyan"/>
          <w:rtl/>
        </w:rPr>
        <w:t>ط</w:t>
      </w:r>
      <w:r w:rsidR="00975F79" w:rsidRPr="00C0453D">
        <w:rPr>
          <w:rStyle w:val="Strong"/>
          <w:rFonts w:ascii="Times New Roman" w:eastAsia="Times New Roman" w:hAnsi="Times New Roman" w:cs="B Zar"/>
          <w:b w:val="0"/>
          <w:bCs w:val="0"/>
          <w:sz w:val="24"/>
          <w:szCs w:val="24"/>
          <w:highlight w:val="cyan"/>
          <w:rtl/>
        </w:rPr>
        <w:t xml:space="preserve"> طب</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hint="eastAsia"/>
          <w:b w:val="0"/>
          <w:bCs w:val="0"/>
          <w:sz w:val="24"/>
          <w:szCs w:val="24"/>
          <w:highlight w:val="cyan"/>
          <w:rtl/>
        </w:rPr>
        <w:t>ع</w:t>
      </w:r>
      <w:r w:rsidR="00975F79" w:rsidRPr="00C0453D">
        <w:rPr>
          <w:rStyle w:val="Strong"/>
          <w:rFonts w:ascii="Times New Roman" w:eastAsia="Times New Roman" w:hAnsi="Times New Roman" w:cs="B Zar" w:hint="cs"/>
          <w:b w:val="0"/>
          <w:bCs w:val="0"/>
          <w:sz w:val="24"/>
          <w:szCs w:val="24"/>
          <w:highlight w:val="cyan"/>
          <w:rtl/>
        </w:rPr>
        <w:t>ی</w:t>
      </w:r>
      <w:r w:rsidR="00975F79" w:rsidRPr="00C0453D">
        <w:rPr>
          <w:rStyle w:val="Strong"/>
          <w:rFonts w:ascii="Times New Roman" w:eastAsia="Times New Roman" w:hAnsi="Times New Roman" w:cs="B Zar"/>
          <w:b w:val="0"/>
          <w:bCs w:val="0"/>
          <w:sz w:val="24"/>
          <w:szCs w:val="24"/>
          <w:highlight w:val="cyan"/>
          <w:rtl/>
        </w:rPr>
        <w:t>.</w:t>
      </w:r>
    </w:p>
    <w:p w14:paraId="777D03EC" w14:textId="77777777" w:rsidR="00EC755A" w:rsidRPr="00364068" w:rsidRDefault="00EC755A" w:rsidP="003E4A54">
      <w:pPr>
        <w:shd w:val="clear" w:color="auto" w:fill="FFFFFF"/>
        <w:spacing w:before="240" w:after="0" w:line="240" w:lineRule="auto"/>
        <w:jc w:val="both"/>
        <w:rPr>
          <w:rFonts w:ascii="Segoe UI" w:hAnsi="Segoe UI" w:cs="B Zar"/>
          <w:sz w:val="28"/>
          <w:szCs w:val="28"/>
          <w:shd w:val="clear" w:color="auto" w:fill="FFFFFF"/>
          <w:rtl/>
        </w:rPr>
      </w:pPr>
      <w:r w:rsidRPr="00364068">
        <w:rPr>
          <w:rFonts w:ascii="Times New Roman" w:eastAsia="Times New Roman" w:hAnsi="Times New Roman" w:cs="B Zar" w:hint="cs"/>
          <w:bCs/>
          <w:rtl/>
        </w:rPr>
        <w:t>ملاحظات اخلاقی</w:t>
      </w:r>
    </w:p>
    <w:p w14:paraId="120C7623" w14:textId="628E587E" w:rsidR="00EC755A" w:rsidRPr="00364068" w:rsidRDefault="00EC755A" w:rsidP="003E4A54">
      <w:pPr>
        <w:spacing w:after="0" w:line="240" w:lineRule="auto"/>
        <w:jc w:val="both"/>
        <w:rPr>
          <w:rFonts w:ascii="Arial" w:eastAsia="Arial" w:hAnsi="Arial" w:cs="B Zar"/>
          <w:sz w:val="20"/>
          <w:szCs w:val="20"/>
          <w:rtl/>
        </w:rPr>
      </w:pPr>
      <w:r w:rsidRPr="00364068">
        <w:rPr>
          <w:rFonts w:ascii="Times New Roman" w:eastAsia="Times New Roman" w:hAnsi="Times New Roman" w:cs="B Zar" w:hint="cs"/>
          <w:bCs/>
          <w:sz w:val="20"/>
          <w:szCs w:val="20"/>
          <w:rtl/>
        </w:rPr>
        <w:t>پیروی از اصول اخلاق پژوهش:</w:t>
      </w:r>
      <w:r w:rsidRPr="00364068">
        <w:rPr>
          <w:rFonts w:ascii="Times New Roman" w:eastAsia="Times New Roman" w:hAnsi="Times New Roman" w:cs="B Zar" w:hint="cs"/>
          <w:sz w:val="20"/>
          <w:szCs w:val="20"/>
          <w:rtl/>
          <w:lang w:val="en-GB"/>
        </w:rPr>
        <w:t xml:space="preserve"> </w:t>
      </w:r>
      <w:bookmarkStart w:id="10" w:name="_Hlk179781143"/>
      <w:r w:rsidR="003C4535" w:rsidRPr="00364068">
        <w:rPr>
          <w:rFonts w:cs="B Zar"/>
          <w:sz w:val="20"/>
          <w:szCs w:val="20"/>
          <w:rtl/>
        </w:rPr>
        <w:t>مجوز علم</w:t>
      </w:r>
      <w:r w:rsidR="003C4535" w:rsidRPr="00364068">
        <w:rPr>
          <w:rFonts w:cs="B Zar" w:hint="cs"/>
          <w:sz w:val="20"/>
          <w:szCs w:val="20"/>
          <w:rtl/>
        </w:rPr>
        <w:t>ی</w:t>
      </w:r>
      <w:r w:rsidR="003C4535" w:rsidRPr="00364068">
        <w:rPr>
          <w:rFonts w:cs="B Zar"/>
          <w:sz w:val="20"/>
          <w:szCs w:val="20"/>
          <w:rtl/>
        </w:rPr>
        <w:t xml:space="preserve"> ا</w:t>
      </w:r>
      <w:r w:rsidR="003C4535" w:rsidRPr="00364068">
        <w:rPr>
          <w:rFonts w:cs="B Zar" w:hint="cs"/>
          <w:sz w:val="20"/>
          <w:szCs w:val="20"/>
          <w:rtl/>
        </w:rPr>
        <w:t>ی</w:t>
      </w:r>
      <w:r w:rsidR="003C4535" w:rsidRPr="00364068">
        <w:rPr>
          <w:rFonts w:cs="B Zar" w:hint="eastAsia"/>
          <w:sz w:val="20"/>
          <w:szCs w:val="20"/>
          <w:rtl/>
        </w:rPr>
        <w:t>ن</w:t>
      </w:r>
      <w:r w:rsidR="003C4535" w:rsidRPr="00364068">
        <w:rPr>
          <w:rFonts w:cs="B Zar"/>
          <w:sz w:val="20"/>
          <w:szCs w:val="20"/>
          <w:rtl/>
        </w:rPr>
        <w:t xml:space="preserve"> مطالعه توسط دانشگاه </w:t>
      </w:r>
      <w:r w:rsidR="003C4535" w:rsidRPr="00364068">
        <w:rPr>
          <w:rFonts w:cs="B Zar" w:hint="cs"/>
          <w:sz w:val="20"/>
          <w:szCs w:val="20"/>
          <w:rtl/>
        </w:rPr>
        <w:t xml:space="preserve"> زنجان</w:t>
      </w:r>
      <w:r w:rsidR="003C4535" w:rsidRPr="00364068">
        <w:rPr>
          <w:rFonts w:cs="B Zar"/>
          <w:sz w:val="20"/>
          <w:szCs w:val="20"/>
          <w:rtl/>
        </w:rPr>
        <w:t xml:space="preserve"> </w:t>
      </w:r>
      <w:r w:rsidR="00903E75" w:rsidRPr="00364068">
        <w:rPr>
          <w:rFonts w:cs="B Zar"/>
          <w:sz w:val="20"/>
          <w:szCs w:val="20"/>
          <w:rtl/>
        </w:rPr>
        <w:t>(ا</w:t>
      </w:r>
      <w:r w:rsidR="00903E75" w:rsidRPr="00364068">
        <w:rPr>
          <w:rFonts w:cs="B Zar" w:hint="cs"/>
          <w:sz w:val="20"/>
          <w:szCs w:val="20"/>
          <w:rtl/>
        </w:rPr>
        <w:t>ی</w:t>
      </w:r>
      <w:r w:rsidR="00903E75" w:rsidRPr="00364068">
        <w:rPr>
          <w:rFonts w:cs="B Zar" w:hint="eastAsia"/>
          <w:sz w:val="20"/>
          <w:szCs w:val="20"/>
          <w:rtl/>
        </w:rPr>
        <w:t>ران</w:t>
      </w:r>
      <w:r w:rsidR="00903E75" w:rsidRPr="00364068">
        <w:rPr>
          <w:rFonts w:cs="B Zar"/>
          <w:sz w:val="20"/>
          <w:szCs w:val="20"/>
          <w:rtl/>
        </w:rPr>
        <w:t xml:space="preserve">) </w:t>
      </w:r>
      <w:r w:rsidR="003C4535" w:rsidRPr="00364068">
        <w:rPr>
          <w:rFonts w:cs="B Zar"/>
          <w:sz w:val="20"/>
          <w:szCs w:val="20"/>
          <w:rtl/>
        </w:rPr>
        <w:t xml:space="preserve"> ط</w:t>
      </w:r>
      <w:r w:rsidR="003C4535" w:rsidRPr="00364068">
        <w:rPr>
          <w:rFonts w:cs="B Zar" w:hint="cs"/>
          <w:sz w:val="20"/>
          <w:szCs w:val="20"/>
          <w:rtl/>
        </w:rPr>
        <w:t>ی</w:t>
      </w:r>
      <w:r w:rsidR="003C4535" w:rsidRPr="00364068">
        <w:rPr>
          <w:rFonts w:cs="B Zar"/>
          <w:sz w:val="20"/>
          <w:szCs w:val="20"/>
          <w:rtl/>
        </w:rPr>
        <w:t xml:space="preserve"> نامه شماره 74278 در تار</w:t>
      </w:r>
      <w:r w:rsidR="003C4535" w:rsidRPr="00364068">
        <w:rPr>
          <w:rFonts w:cs="B Zar" w:hint="cs"/>
          <w:sz w:val="20"/>
          <w:szCs w:val="20"/>
          <w:rtl/>
        </w:rPr>
        <w:t>ی</w:t>
      </w:r>
      <w:r w:rsidR="003C4535" w:rsidRPr="00364068">
        <w:rPr>
          <w:rFonts w:cs="B Zar" w:hint="eastAsia"/>
          <w:sz w:val="20"/>
          <w:szCs w:val="20"/>
          <w:rtl/>
        </w:rPr>
        <w:t>خ</w:t>
      </w:r>
      <w:r w:rsidR="003C4535" w:rsidRPr="00364068">
        <w:rPr>
          <w:rFonts w:cs="B Zar"/>
          <w:sz w:val="20"/>
          <w:szCs w:val="20"/>
          <w:rtl/>
        </w:rPr>
        <w:t xml:space="preserve"> 22/7/</w:t>
      </w:r>
      <w:r w:rsidR="00AE03F3" w:rsidRPr="00364068">
        <w:rPr>
          <w:rFonts w:cs="B Zar" w:hint="cs"/>
          <w:sz w:val="20"/>
          <w:szCs w:val="20"/>
          <w:rtl/>
        </w:rPr>
        <w:t>1404</w:t>
      </w:r>
      <w:r w:rsidR="003C4535" w:rsidRPr="00364068">
        <w:rPr>
          <w:rFonts w:cs="B Zar"/>
          <w:sz w:val="20"/>
          <w:szCs w:val="20"/>
          <w:rtl/>
        </w:rPr>
        <w:t xml:space="preserve"> و مجوز اجرا</w:t>
      </w:r>
      <w:r w:rsidR="003C4535" w:rsidRPr="00364068">
        <w:rPr>
          <w:rFonts w:cs="B Zar" w:hint="cs"/>
          <w:sz w:val="20"/>
          <w:szCs w:val="20"/>
          <w:rtl/>
        </w:rPr>
        <w:t>یی</w:t>
      </w:r>
      <w:r w:rsidR="003C4535" w:rsidRPr="00364068">
        <w:rPr>
          <w:rFonts w:cs="B Zar"/>
          <w:sz w:val="20"/>
          <w:szCs w:val="20"/>
          <w:rtl/>
        </w:rPr>
        <w:t xml:space="preserve"> آن بر رو</w:t>
      </w:r>
      <w:r w:rsidR="003C4535" w:rsidRPr="00364068">
        <w:rPr>
          <w:rFonts w:cs="B Zar" w:hint="cs"/>
          <w:sz w:val="20"/>
          <w:szCs w:val="20"/>
          <w:rtl/>
        </w:rPr>
        <w:t>ی</w:t>
      </w:r>
      <w:r w:rsidR="003C4535" w:rsidRPr="00364068">
        <w:rPr>
          <w:rFonts w:cs="B Zar"/>
          <w:sz w:val="20"/>
          <w:szCs w:val="20"/>
          <w:rtl/>
        </w:rPr>
        <w:t xml:space="preserve"> افراد نمونه توسط </w:t>
      </w:r>
      <w:r w:rsidR="00AE03F3" w:rsidRPr="00364068">
        <w:rPr>
          <w:rFonts w:cs="B Zar" w:hint="cs"/>
          <w:sz w:val="20"/>
          <w:szCs w:val="20"/>
          <w:rtl/>
        </w:rPr>
        <w:t>دانشگاه زنجان</w:t>
      </w:r>
      <w:r w:rsidR="003C4535" w:rsidRPr="00364068">
        <w:rPr>
          <w:rFonts w:cs="B Zar"/>
          <w:sz w:val="20"/>
          <w:szCs w:val="20"/>
          <w:rtl/>
        </w:rPr>
        <w:t xml:space="preserve"> در تار</w:t>
      </w:r>
      <w:r w:rsidR="003C4535" w:rsidRPr="00364068">
        <w:rPr>
          <w:rFonts w:cs="B Zar" w:hint="cs"/>
          <w:sz w:val="20"/>
          <w:szCs w:val="20"/>
          <w:rtl/>
        </w:rPr>
        <w:t>ی</w:t>
      </w:r>
      <w:r w:rsidR="003C4535" w:rsidRPr="00364068">
        <w:rPr>
          <w:rFonts w:cs="B Zar" w:hint="eastAsia"/>
          <w:sz w:val="20"/>
          <w:szCs w:val="20"/>
          <w:rtl/>
        </w:rPr>
        <w:t>خ</w:t>
      </w:r>
      <w:r w:rsidR="003C4535" w:rsidRPr="00364068">
        <w:rPr>
          <w:rFonts w:cs="B Zar"/>
          <w:sz w:val="20"/>
          <w:szCs w:val="20"/>
          <w:rtl/>
        </w:rPr>
        <w:t xml:space="preserve"> 7/</w:t>
      </w:r>
      <w:r w:rsidR="00CF1288" w:rsidRPr="00364068">
        <w:rPr>
          <w:rFonts w:cs="B Zar" w:hint="cs"/>
          <w:sz w:val="20"/>
          <w:szCs w:val="20"/>
          <w:rtl/>
        </w:rPr>
        <w:t>05</w:t>
      </w:r>
      <w:r w:rsidR="003C4535" w:rsidRPr="00364068">
        <w:rPr>
          <w:rFonts w:cs="B Zar"/>
          <w:sz w:val="20"/>
          <w:szCs w:val="20"/>
          <w:rtl/>
        </w:rPr>
        <w:t>/</w:t>
      </w:r>
      <w:r w:rsidR="00CF1288" w:rsidRPr="00364068">
        <w:rPr>
          <w:rFonts w:cs="B Zar" w:hint="cs"/>
          <w:sz w:val="20"/>
          <w:szCs w:val="20"/>
          <w:rtl/>
        </w:rPr>
        <w:t>1404</w:t>
      </w:r>
      <w:r w:rsidR="003C4535" w:rsidRPr="00364068">
        <w:rPr>
          <w:rFonts w:cs="B Zar"/>
          <w:sz w:val="20"/>
          <w:szCs w:val="20"/>
          <w:rtl/>
        </w:rPr>
        <w:t xml:space="preserve"> با شماره‌نامه </w:t>
      </w:r>
      <w:r w:rsidR="00AE03F3" w:rsidRPr="00364068">
        <w:rPr>
          <w:rFonts w:cs="B Zar" w:hint="cs"/>
          <w:sz w:val="20"/>
          <w:szCs w:val="20"/>
          <w:rtl/>
        </w:rPr>
        <w:t>140454</w:t>
      </w:r>
      <w:r w:rsidR="00AE03F3" w:rsidRPr="00364068">
        <w:rPr>
          <w:rFonts w:cs="B Zar"/>
          <w:sz w:val="20"/>
          <w:szCs w:val="20"/>
          <w:rtl/>
        </w:rPr>
        <w:t xml:space="preserve"> </w:t>
      </w:r>
      <w:r w:rsidR="003C4535" w:rsidRPr="00364068">
        <w:rPr>
          <w:rFonts w:cs="B Zar"/>
          <w:sz w:val="20"/>
          <w:szCs w:val="20"/>
          <w:rtl/>
        </w:rPr>
        <w:t xml:space="preserve">صادر شد. </w:t>
      </w:r>
      <w:r w:rsidR="00AE03F3" w:rsidRPr="00364068">
        <w:rPr>
          <w:rFonts w:cs="B Zar" w:hint="cs"/>
          <w:sz w:val="20"/>
          <w:szCs w:val="20"/>
          <w:rtl/>
        </w:rPr>
        <w:t xml:space="preserve"> این  </w:t>
      </w:r>
      <w:r w:rsidR="003C4535" w:rsidRPr="00364068">
        <w:rPr>
          <w:rFonts w:cs="B Zar"/>
          <w:sz w:val="20"/>
          <w:szCs w:val="20"/>
          <w:rtl/>
        </w:rPr>
        <w:t>پژوهش دارا</w:t>
      </w:r>
      <w:r w:rsidR="003C4535" w:rsidRPr="00364068">
        <w:rPr>
          <w:rFonts w:cs="B Zar" w:hint="cs"/>
          <w:sz w:val="20"/>
          <w:szCs w:val="20"/>
          <w:rtl/>
        </w:rPr>
        <w:t>ی</w:t>
      </w:r>
      <w:r w:rsidR="003C4535" w:rsidRPr="00364068">
        <w:rPr>
          <w:rFonts w:cs="B Zar"/>
          <w:sz w:val="20"/>
          <w:szCs w:val="20"/>
          <w:rtl/>
        </w:rPr>
        <w:t xml:space="preserve"> کد اخلاق </w:t>
      </w:r>
      <w:r w:rsidR="00AE03F3" w:rsidRPr="00364068">
        <w:rPr>
          <w:rFonts w:cs="B Zar" w:hint="cs"/>
          <w:sz w:val="20"/>
          <w:szCs w:val="20"/>
          <w:rtl/>
        </w:rPr>
        <w:t>654/11/2</w:t>
      </w:r>
      <w:r w:rsidR="003C4535" w:rsidRPr="00364068">
        <w:rPr>
          <w:rFonts w:cs="B Zar"/>
          <w:sz w:val="20"/>
          <w:szCs w:val="20"/>
          <w:rtl/>
        </w:rPr>
        <w:t xml:space="preserve"> صا</w:t>
      </w:r>
      <w:r w:rsidR="003C4535" w:rsidRPr="00364068">
        <w:rPr>
          <w:rFonts w:cs="B Zar" w:hint="eastAsia"/>
          <w:sz w:val="20"/>
          <w:szCs w:val="20"/>
          <w:rtl/>
        </w:rPr>
        <w:t>دره</w:t>
      </w:r>
      <w:r w:rsidR="003C4535" w:rsidRPr="00364068">
        <w:rPr>
          <w:rFonts w:cs="B Zar"/>
          <w:sz w:val="20"/>
          <w:szCs w:val="20"/>
          <w:rtl/>
        </w:rPr>
        <w:t xml:space="preserve"> از </w:t>
      </w:r>
      <w:r w:rsidR="00AE03F3" w:rsidRPr="00364068">
        <w:rPr>
          <w:rFonts w:cs="B Zar" w:hint="cs"/>
          <w:sz w:val="20"/>
          <w:szCs w:val="20"/>
          <w:rtl/>
        </w:rPr>
        <w:t>دانشگاه زنجان</w:t>
      </w:r>
      <w:r w:rsidR="003C4535" w:rsidRPr="00364068">
        <w:rPr>
          <w:rFonts w:cs="B Zar"/>
          <w:sz w:val="20"/>
          <w:szCs w:val="20"/>
          <w:rtl/>
        </w:rPr>
        <w:t xml:space="preserve"> است. همچن</w:t>
      </w:r>
      <w:r w:rsidR="003C4535" w:rsidRPr="00364068">
        <w:rPr>
          <w:rFonts w:cs="B Zar" w:hint="cs"/>
          <w:sz w:val="20"/>
          <w:szCs w:val="20"/>
          <w:rtl/>
        </w:rPr>
        <w:t>ی</w:t>
      </w:r>
      <w:r w:rsidR="003C4535" w:rsidRPr="00364068">
        <w:rPr>
          <w:rFonts w:cs="B Zar" w:hint="eastAsia"/>
          <w:sz w:val="20"/>
          <w:szCs w:val="20"/>
          <w:rtl/>
        </w:rPr>
        <w:t>ن</w:t>
      </w:r>
      <w:r w:rsidR="003C4535" w:rsidRPr="00364068">
        <w:rPr>
          <w:rFonts w:cs="B Zar"/>
          <w:sz w:val="20"/>
          <w:szCs w:val="20"/>
          <w:rtl/>
        </w:rPr>
        <w:t xml:space="preserve"> ملاحظات اخلاق</w:t>
      </w:r>
      <w:r w:rsidR="003C4535" w:rsidRPr="00364068">
        <w:rPr>
          <w:rFonts w:cs="B Zar" w:hint="cs"/>
          <w:sz w:val="20"/>
          <w:szCs w:val="20"/>
          <w:rtl/>
        </w:rPr>
        <w:t>ی</w:t>
      </w:r>
      <w:r w:rsidR="003C4535" w:rsidRPr="00364068">
        <w:rPr>
          <w:rFonts w:cs="B Zar"/>
          <w:sz w:val="20"/>
          <w:szCs w:val="20"/>
          <w:rtl/>
        </w:rPr>
        <w:t xml:space="preserve"> مندرج در راهنما</w:t>
      </w:r>
      <w:r w:rsidR="003C4535" w:rsidRPr="00364068">
        <w:rPr>
          <w:rFonts w:cs="B Zar" w:hint="cs"/>
          <w:sz w:val="20"/>
          <w:szCs w:val="20"/>
          <w:rtl/>
        </w:rPr>
        <w:t>ی</w:t>
      </w:r>
      <w:r w:rsidR="003C4535" w:rsidRPr="00364068">
        <w:rPr>
          <w:rFonts w:cs="B Zar"/>
          <w:sz w:val="20"/>
          <w:szCs w:val="20"/>
          <w:rtl/>
        </w:rPr>
        <w:t xml:space="preserve"> انتشار انجمن روان‌شناس</w:t>
      </w:r>
      <w:r w:rsidR="003C4535" w:rsidRPr="00364068">
        <w:rPr>
          <w:rFonts w:cs="B Zar" w:hint="cs"/>
          <w:sz w:val="20"/>
          <w:szCs w:val="20"/>
          <w:rtl/>
        </w:rPr>
        <w:t>ی</w:t>
      </w:r>
      <w:r w:rsidR="003C4535" w:rsidRPr="00364068">
        <w:rPr>
          <w:rFonts w:cs="B Zar"/>
          <w:sz w:val="20"/>
          <w:szCs w:val="20"/>
          <w:rtl/>
        </w:rPr>
        <w:t xml:space="preserve"> آمر</w:t>
      </w:r>
      <w:r w:rsidR="003C4535" w:rsidRPr="00364068">
        <w:rPr>
          <w:rFonts w:cs="B Zar" w:hint="cs"/>
          <w:sz w:val="20"/>
          <w:szCs w:val="20"/>
          <w:rtl/>
        </w:rPr>
        <w:t>ی</w:t>
      </w:r>
      <w:r w:rsidR="003C4535" w:rsidRPr="00364068">
        <w:rPr>
          <w:rFonts w:cs="B Zar" w:hint="eastAsia"/>
          <w:sz w:val="20"/>
          <w:szCs w:val="20"/>
          <w:rtl/>
        </w:rPr>
        <w:t>کا</w:t>
      </w:r>
      <w:r w:rsidR="003C4535" w:rsidRPr="00364068">
        <w:rPr>
          <w:rFonts w:cs="B Zar"/>
          <w:sz w:val="20"/>
          <w:szCs w:val="20"/>
          <w:rtl/>
        </w:rPr>
        <w:t xml:space="preserve"> و کدها</w:t>
      </w:r>
      <w:r w:rsidR="003C4535" w:rsidRPr="00364068">
        <w:rPr>
          <w:rFonts w:cs="B Zar" w:hint="cs"/>
          <w:sz w:val="20"/>
          <w:szCs w:val="20"/>
          <w:rtl/>
        </w:rPr>
        <w:t>ی</w:t>
      </w:r>
      <w:r w:rsidR="003C4535" w:rsidRPr="00364068">
        <w:rPr>
          <w:rFonts w:cs="B Zar"/>
          <w:sz w:val="20"/>
          <w:szCs w:val="20"/>
          <w:rtl/>
        </w:rPr>
        <w:t xml:space="preserve"> اخلاق</w:t>
      </w:r>
      <w:r w:rsidR="003C4535" w:rsidRPr="00364068">
        <w:rPr>
          <w:rFonts w:cs="B Zar" w:hint="cs"/>
          <w:sz w:val="20"/>
          <w:szCs w:val="20"/>
          <w:rtl/>
        </w:rPr>
        <w:t>ی</w:t>
      </w:r>
      <w:r w:rsidR="003C4535" w:rsidRPr="00364068">
        <w:rPr>
          <w:rFonts w:cs="B Zar"/>
          <w:sz w:val="20"/>
          <w:szCs w:val="20"/>
          <w:rtl/>
        </w:rPr>
        <w:t xml:space="preserve"> سازمان نظام روان‌شناس</w:t>
      </w:r>
      <w:r w:rsidR="003C4535" w:rsidRPr="00364068">
        <w:rPr>
          <w:rFonts w:cs="B Zar" w:hint="cs"/>
          <w:sz w:val="20"/>
          <w:szCs w:val="20"/>
          <w:rtl/>
        </w:rPr>
        <w:t>ی</w:t>
      </w:r>
      <w:r w:rsidR="003C4535" w:rsidRPr="00364068">
        <w:rPr>
          <w:rFonts w:cs="B Zar"/>
          <w:sz w:val="20"/>
          <w:szCs w:val="20"/>
          <w:rtl/>
        </w:rPr>
        <w:t xml:space="preserve"> ا</w:t>
      </w:r>
      <w:r w:rsidR="003C4535" w:rsidRPr="00364068">
        <w:rPr>
          <w:rFonts w:cs="B Zar" w:hint="cs"/>
          <w:sz w:val="20"/>
          <w:szCs w:val="20"/>
          <w:rtl/>
        </w:rPr>
        <w:t>ی</w:t>
      </w:r>
      <w:r w:rsidR="003C4535" w:rsidRPr="00364068">
        <w:rPr>
          <w:rFonts w:cs="B Zar" w:hint="eastAsia"/>
          <w:sz w:val="20"/>
          <w:szCs w:val="20"/>
          <w:rtl/>
        </w:rPr>
        <w:t>ران</w:t>
      </w:r>
      <w:r w:rsidR="003C4535" w:rsidRPr="00364068">
        <w:rPr>
          <w:rFonts w:cs="B Zar"/>
          <w:sz w:val="20"/>
          <w:szCs w:val="20"/>
          <w:rtl/>
        </w:rPr>
        <w:t xml:space="preserve"> مانند اصل </w:t>
      </w:r>
      <w:r w:rsidR="00AE03F3" w:rsidRPr="00364068">
        <w:rPr>
          <w:rFonts w:cs="B Zar"/>
          <w:sz w:val="20"/>
          <w:szCs w:val="20"/>
          <w:rtl/>
        </w:rPr>
        <w:t>رازدار</w:t>
      </w:r>
      <w:r w:rsidR="00AE03F3" w:rsidRPr="00364068">
        <w:rPr>
          <w:rFonts w:cs="B Zar" w:hint="cs"/>
          <w:sz w:val="20"/>
          <w:szCs w:val="20"/>
          <w:rtl/>
        </w:rPr>
        <w:t>ی</w:t>
      </w:r>
      <w:r w:rsidR="00AE03F3" w:rsidRPr="00364068">
        <w:rPr>
          <w:rFonts w:cs="B Zar" w:hint="eastAsia"/>
          <w:sz w:val="20"/>
          <w:szCs w:val="20"/>
          <w:rtl/>
        </w:rPr>
        <w:t>،</w:t>
      </w:r>
      <w:r w:rsidR="00AE03F3" w:rsidRPr="00364068">
        <w:rPr>
          <w:rFonts w:cs="B Zar"/>
          <w:sz w:val="20"/>
          <w:szCs w:val="20"/>
          <w:rtl/>
        </w:rPr>
        <w:t xml:space="preserve"> محرمانه ماندن اطلاعات هو</w:t>
      </w:r>
      <w:r w:rsidR="00AE03F3" w:rsidRPr="00364068">
        <w:rPr>
          <w:rFonts w:cs="B Zar" w:hint="cs"/>
          <w:sz w:val="20"/>
          <w:szCs w:val="20"/>
          <w:rtl/>
        </w:rPr>
        <w:t>ی</w:t>
      </w:r>
      <w:r w:rsidR="00AE03F3" w:rsidRPr="00364068">
        <w:rPr>
          <w:rFonts w:cs="B Zar" w:hint="eastAsia"/>
          <w:sz w:val="20"/>
          <w:szCs w:val="20"/>
          <w:rtl/>
        </w:rPr>
        <w:t>ت</w:t>
      </w:r>
      <w:r w:rsidR="00AE03F3" w:rsidRPr="00364068">
        <w:rPr>
          <w:rFonts w:cs="B Zar" w:hint="cs"/>
          <w:sz w:val="20"/>
          <w:szCs w:val="20"/>
          <w:rtl/>
        </w:rPr>
        <w:t>ی</w:t>
      </w:r>
      <w:r w:rsidR="00AE03F3" w:rsidRPr="00364068">
        <w:rPr>
          <w:rFonts w:cs="B Zar"/>
          <w:sz w:val="20"/>
          <w:szCs w:val="20"/>
          <w:rtl/>
        </w:rPr>
        <w:t xml:space="preserve"> و تحل</w:t>
      </w:r>
      <w:r w:rsidR="00AE03F3" w:rsidRPr="00364068">
        <w:rPr>
          <w:rFonts w:cs="B Zar" w:hint="cs"/>
          <w:sz w:val="20"/>
          <w:szCs w:val="20"/>
          <w:rtl/>
        </w:rPr>
        <w:t>ی</w:t>
      </w:r>
      <w:r w:rsidR="00AE03F3" w:rsidRPr="00364068">
        <w:rPr>
          <w:rFonts w:cs="B Zar" w:hint="eastAsia"/>
          <w:sz w:val="20"/>
          <w:szCs w:val="20"/>
          <w:rtl/>
        </w:rPr>
        <w:t>ل</w:t>
      </w:r>
      <w:r w:rsidR="00AE03F3" w:rsidRPr="00364068">
        <w:rPr>
          <w:rFonts w:cs="B Zar"/>
          <w:sz w:val="20"/>
          <w:szCs w:val="20"/>
          <w:rtl/>
        </w:rPr>
        <w:t xml:space="preserve"> داده</w:t>
      </w:r>
      <w:r w:rsidR="00903E75" w:rsidRPr="00364068">
        <w:rPr>
          <w:rFonts w:cs="Calibri" w:hint="cs"/>
          <w:sz w:val="20"/>
          <w:szCs w:val="20"/>
          <w:rtl/>
        </w:rPr>
        <w:t>‌</w:t>
      </w:r>
      <w:r w:rsidR="00AE03F3" w:rsidRPr="00364068">
        <w:rPr>
          <w:rFonts w:cs="B Zar" w:hint="cs"/>
          <w:sz w:val="20"/>
          <w:szCs w:val="20"/>
          <w:rtl/>
        </w:rPr>
        <w:t>ها،</w:t>
      </w:r>
      <w:r w:rsidR="00AE03F3" w:rsidRPr="00364068">
        <w:rPr>
          <w:rFonts w:cs="B Zar"/>
          <w:sz w:val="20"/>
          <w:szCs w:val="20"/>
          <w:rtl/>
        </w:rPr>
        <w:t xml:space="preserve"> </w:t>
      </w:r>
      <w:r w:rsidR="00AE03F3" w:rsidRPr="00364068">
        <w:rPr>
          <w:rFonts w:cs="B Zar" w:hint="cs"/>
          <w:sz w:val="20"/>
          <w:szCs w:val="20"/>
          <w:rtl/>
        </w:rPr>
        <w:t>و</w:t>
      </w:r>
      <w:r w:rsidR="00AE03F3" w:rsidRPr="00364068">
        <w:rPr>
          <w:rFonts w:cs="B Zar"/>
          <w:sz w:val="20"/>
          <w:szCs w:val="20"/>
          <w:rtl/>
        </w:rPr>
        <w:t xml:space="preserve"> </w:t>
      </w:r>
      <w:r w:rsidR="00AE03F3" w:rsidRPr="00364068">
        <w:rPr>
          <w:rFonts w:cs="B Zar" w:hint="cs"/>
          <w:sz w:val="20"/>
          <w:szCs w:val="20"/>
          <w:rtl/>
        </w:rPr>
        <w:t>رضای</w:t>
      </w:r>
      <w:r w:rsidR="00AE03F3" w:rsidRPr="00364068">
        <w:rPr>
          <w:rFonts w:cs="B Zar" w:hint="eastAsia"/>
          <w:sz w:val="20"/>
          <w:szCs w:val="20"/>
          <w:rtl/>
        </w:rPr>
        <w:t>ت</w:t>
      </w:r>
      <w:r w:rsidR="00AE03F3" w:rsidRPr="00364068">
        <w:rPr>
          <w:rFonts w:cs="B Zar"/>
          <w:sz w:val="20"/>
          <w:szCs w:val="20"/>
          <w:rtl/>
        </w:rPr>
        <w:t xml:space="preserve"> آگاهانه والد</w:t>
      </w:r>
      <w:r w:rsidR="00AE03F3" w:rsidRPr="00364068">
        <w:rPr>
          <w:rFonts w:cs="B Zar" w:hint="cs"/>
          <w:sz w:val="20"/>
          <w:szCs w:val="20"/>
          <w:rtl/>
        </w:rPr>
        <w:t>ی</w:t>
      </w:r>
      <w:r w:rsidR="00AE03F3" w:rsidRPr="00364068">
        <w:rPr>
          <w:rFonts w:cs="B Zar" w:hint="eastAsia"/>
          <w:sz w:val="20"/>
          <w:szCs w:val="20"/>
          <w:rtl/>
        </w:rPr>
        <w:t>ن</w:t>
      </w:r>
      <w:r w:rsidR="00AE03F3" w:rsidRPr="00364068">
        <w:rPr>
          <w:rFonts w:cs="B Zar"/>
          <w:sz w:val="20"/>
          <w:szCs w:val="20"/>
          <w:rtl/>
        </w:rPr>
        <w:t xml:space="preserve"> جهت شرکت </w:t>
      </w:r>
      <w:r w:rsidR="00903E75" w:rsidRPr="00364068">
        <w:rPr>
          <w:rFonts w:cs="B Zar" w:hint="cs"/>
          <w:sz w:val="20"/>
          <w:szCs w:val="20"/>
          <w:rtl/>
        </w:rPr>
        <w:t>در</w:t>
      </w:r>
      <w:r w:rsidR="003C4535" w:rsidRPr="00364068">
        <w:rPr>
          <w:rFonts w:cs="B Zar"/>
          <w:sz w:val="20"/>
          <w:szCs w:val="20"/>
          <w:rtl/>
        </w:rPr>
        <w:t xml:space="preserve"> ا</w:t>
      </w:r>
      <w:r w:rsidR="003C4535" w:rsidRPr="00364068">
        <w:rPr>
          <w:rFonts w:cs="B Zar" w:hint="cs"/>
          <w:sz w:val="20"/>
          <w:szCs w:val="20"/>
          <w:rtl/>
        </w:rPr>
        <w:t>ی</w:t>
      </w:r>
      <w:r w:rsidR="003C4535" w:rsidRPr="00364068">
        <w:rPr>
          <w:rFonts w:cs="B Zar" w:hint="eastAsia"/>
          <w:sz w:val="20"/>
          <w:szCs w:val="20"/>
          <w:rtl/>
        </w:rPr>
        <w:t>ن</w:t>
      </w:r>
      <w:r w:rsidR="003C4535" w:rsidRPr="00364068">
        <w:rPr>
          <w:rFonts w:cs="B Zar"/>
          <w:sz w:val="20"/>
          <w:szCs w:val="20"/>
          <w:rtl/>
        </w:rPr>
        <w:t xml:space="preserve"> پژوهش رعا</w:t>
      </w:r>
      <w:r w:rsidR="003C4535" w:rsidRPr="00364068">
        <w:rPr>
          <w:rFonts w:cs="B Zar" w:hint="cs"/>
          <w:sz w:val="20"/>
          <w:szCs w:val="20"/>
          <w:rtl/>
        </w:rPr>
        <w:t>ی</w:t>
      </w:r>
      <w:r w:rsidR="003C4535" w:rsidRPr="00364068">
        <w:rPr>
          <w:rFonts w:cs="B Zar" w:hint="eastAsia"/>
          <w:sz w:val="20"/>
          <w:szCs w:val="20"/>
          <w:rtl/>
        </w:rPr>
        <w:t>ت</w:t>
      </w:r>
      <w:r w:rsidR="003C4535" w:rsidRPr="00364068">
        <w:rPr>
          <w:rFonts w:cs="B Zar"/>
          <w:sz w:val="20"/>
          <w:szCs w:val="20"/>
          <w:rtl/>
        </w:rPr>
        <w:t xml:space="preserve"> شده است.</w:t>
      </w:r>
      <w:r w:rsidR="003C4535" w:rsidRPr="00364068">
        <w:rPr>
          <w:rtl/>
        </w:rPr>
        <w:t xml:space="preserve"> </w:t>
      </w:r>
    </w:p>
    <w:p w14:paraId="031CEADE" w14:textId="77777777" w:rsidR="00EC755A" w:rsidRPr="00364068" w:rsidRDefault="00EC755A" w:rsidP="003E4A54">
      <w:pPr>
        <w:shd w:val="clear" w:color="auto" w:fill="FFFFFF"/>
        <w:spacing w:after="0" w:line="240" w:lineRule="auto"/>
        <w:jc w:val="both"/>
        <w:rPr>
          <w:rFonts w:ascii="Segoe UI" w:eastAsia="Times New Roman" w:hAnsi="Segoe UI" w:cs="B Zar"/>
          <w:sz w:val="20"/>
          <w:szCs w:val="20"/>
          <w:rtl/>
        </w:rPr>
      </w:pPr>
      <w:r w:rsidRPr="00364068">
        <w:rPr>
          <w:rFonts w:ascii="Times New Roman" w:eastAsia="Times New Roman" w:hAnsi="Times New Roman" w:cs="B Zar" w:hint="cs"/>
          <w:bCs/>
          <w:sz w:val="20"/>
          <w:szCs w:val="20"/>
          <w:rtl/>
        </w:rPr>
        <w:t>حامی مالی:</w:t>
      </w:r>
      <w:r w:rsidRPr="00364068">
        <w:rPr>
          <w:rFonts w:ascii="Times New Roman" w:eastAsia="Times New Roman" w:hAnsi="Times New Roman" w:cs="B Zar" w:hint="cs"/>
          <w:sz w:val="20"/>
          <w:szCs w:val="20"/>
          <w:rtl/>
        </w:rPr>
        <w:t xml:space="preserve"> این</w:t>
      </w:r>
      <w:r w:rsidRPr="00364068">
        <w:rPr>
          <w:rFonts w:ascii="Times New Roman" w:eastAsia="Times New Roman" w:hAnsi="Times New Roman" w:cs="B Zar"/>
          <w:sz w:val="20"/>
          <w:szCs w:val="20"/>
          <w:rtl/>
        </w:rPr>
        <w:t xml:space="preserve"> </w:t>
      </w:r>
      <w:r w:rsidRPr="00364068">
        <w:rPr>
          <w:rFonts w:ascii="Times New Roman" w:eastAsia="Times New Roman" w:hAnsi="Times New Roman" w:cs="B Zar" w:hint="cs"/>
          <w:sz w:val="20"/>
          <w:szCs w:val="20"/>
          <w:rtl/>
        </w:rPr>
        <w:t>مطالعه</w:t>
      </w:r>
      <w:r w:rsidRPr="00364068">
        <w:rPr>
          <w:rFonts w:ascii="Times New Roman" w:eastAsia="Times New Roman" w:hAnsi="Times New Roman" w:cs="B Zar"/>
          <w:sz w:val="20"/>
          <w:szCs w:val="20"/>
          <w:rtl/>
        </w:rPr>
        <w:t xml:space="preserve"> </w:t>
      </w:r>
      <w:r w:rsidRPr="00364068">
        <w:rPr>
          <w:rFonts w:cs="B Zar" w:hint="cs"/>
          <w:sz w:val="20"/>
          <w:szCs w:val="20"/>
          <w:rtl/>
        </w:rPr>
        <w:t>بدون حمایت</w:t>
      </w:r>
      <w:r w:rsidRPr="00364068">
        <w:rPr>
          <w:rFonts w:ascii="Segoe UI" w:hAnsi="Segoe UI" w:cs="B Zar"/>
          <w:sz w:val="20"/>
          <w:szCs w:val="20"/>
          <w:rtl/>
        </w:rPr>
        <w:t xml:space="preserve"> مالی هیچ مؤسسه‌ای و با هزینه نویسندگان مقاله انجام شده است</w:t>
      </w:r>
      <w:r w:rsidRPr="00364068">
        <w:rPr>
          <w:rFonts w:ascii="Segoe UI" w:hAnsi="Segoe UI" w:cs="B Zar" w:hint="cs"/>
          <w:sz w:val="20"/>
          <w:szCs w:val="20"/>
          <w:rtl/>
        </w:rPr>
        <w:t>.</w:t>
      </w:r>
    </w:p>
    <w:p w14:paraId="076B0B70" w14:textId="116B1118" w:rsidR="00EC755A" w:rsidRPr="00364068" w:rsidRDefault="00EC755A" w:rsidP="003E4A54">
      <w:pPr>
        <w:spacing w:after="0" w:line="240" w:lineRule="auto"/>
        <w:jc w:val="both"/>
        <w:rPr>
          <w:rFonts w:ascii="Arial" w:eastAsia="Arial" w:hAnsi="Arial" w:cs="B Zar"/>
          <w:sz w:val="20"/>
          <w:szCs w:val="20"/>
          <w:rtl/>
        </w:rPr>
      </w:pPr>
      <w:r w:rsidRPr="00364068">
        <w:rPr>
          <w:rFonts w:ascii="Times New Roman" w:eastAsia="Times New Roman" w:hAnsi="Times New Roman" w:cs="B Zar" w:hint="cs"/>
          <w:bCs/>
          <w:sz w:val="20"/>
          <w:szCs w:val="20"/>
          <w:rtl/>
        </w:rPr>
        <w:t xml:space="preserve">نقش هر یک از نویسندگان: </w:t>
      </w:r>
      <w:r w:rsidR="00E20741" w:rsidRPr="00364068">
        <w:rPr>
          <w:rFonts w:ascii="Times New Roman" w:eastAsia="Times New Roman" w:hAnsi="Times New Roman" w:cs="B Zar" w:hint="cs"/>
          <w:b/>
          <w:sz w:val="20"/>
          <w:szCs w:val="20"/>
          <w:rtl/>
        </w:rPr>
        <w:t>تمامی نویسندگان به یک میزان در گردآوری و تحلیل یافته</w:t>
      </w:r>
      <w:r w:rsidR="00BF2490" w:rsidRPr="00364068">
        <w:rPr>
          <w:rFonts w:ascii="Times New Roman" w:eastAsia="Times New Roman" w:hAnsi="Times New Roman" w:cs="B Zar" w:hint="cs"/>
          <w:b/>
          <w:sz w:val="20"/>
          <w:szCs w:val="20"/>
          <w:rtl/>
        </w:rPr>
        <w:t>‌</w:t>
      </w:r>
      <w:r w:rsidR="00E20741" w:rsidRPr="00364068">
        <w:rPr>
          <w:rFonts w:ascii="Times New Roman" w:eastAsia="Times New Roman" w:hAnsi="Times New Roman" w:cs="B Zar" w:hint="cs"/>
          <w:b/>
          <w:sz w:val="20"/>
          <w:szCs w:val="20"/>
          <w:rtl/>
        </w:rPr>
        <w:t>های مشارکت داشته</w:t>
      </w:r>
      <w:r w:rsidR="00BF2490" w:rsidRPr="00364068">
        <w:rPr>
          <w:rFonts w:ascii="Times New Roman" w:eastAsia="Times New Roman" w:hAnsi="Times New Roman" w:cs="B Zar" w:hint="cs"/>
          <w:b/>
          <w:sz w:val="20"/>
          <w:szCs w:val="20"/>
          <w:rtl/>
        </w:rPr>
        <w:t>‌</w:t>
      </w:r>
      <w:r w:rsidR="00E20741" w:rsidRPr="00364068">
        <w:rPr>
          <w:rFonts w:ascii="Times New Roman" w:eastAsia="Times New Roman" w:hAnsi="Times New Roman" w:cs="B Zar" w:hint="cs"/>
          <w:b/>
          <w:sz w:val="20"/>
          <w:szCs w:val="20"/>
          <w:rtl/>
        </w:rPr>
        <w:t>اند.</w:t>
      </w:r>
    </w:p>
    <w:p w14:paraId="30A2716D" w14:textId="77777777" w:rsidR="00EC755A" w:rsidRPr="00364068" w:rsidRDefault="00EC755A" w:rsidP="003E4A54">
      <w:pPr>
        <w:spacing w:after="0" w:line="240" w:lineRule="auto"/>
        <w:jc w:val="both"/>
        <w:rPr>
          <w:rFonts w:ascii="Times New Roman" w:eastAsia="Times New Roman" w:hAnsi="Times New Roman" w:cs="B Zar"/>
          <w:b/>
          <w:sz w:val="20"/>
          <w:szCs w:val="20"/>
          <w:rtl/>
        </w:rPr>
      </w:pPr>
      <w:r w:rsidRPr="00364068">
        <w:rPr>
          <w:rFonts w:ascii="Times New Roman" w:eastAsia="Times New Roman" w:hAnsi="Times New Roman" w:cs="B Zar" w:hint="eastAsia"/>
          <w:bCs/>
          <w:sz w:val="20"/>
          <w:szCs w:val="20"/>
          <w:rtl/>
        </w:rPr>
        <w:t>تضاد</w:t>
      </w:r>
      <w:r w:rsidRPr="00364068">
        <w:rPr>
          <w:rFonts w:ascii="Times New Roman" w:eastAsia="Times New Roman" w:hAnsi="Times New Roman" w:cs="B Zar"/>
          <w:bCs/>
          <w:sz w:val="20"/>
          <w:szCs w:val="20"/>
          <w:rtl/>
        </w:rPr>
        <w:t xml:space="preserve"> </w:t>
      </w:r>
      <w:r w:rsidRPr="00364068">
        <w:rPr>
          <w:rFonts w:ascii="Times New Roman" w:eastAsia="Times New Roman" w:hAnsi="Times New Roman" w:cs="B Zar" w:hint="eastAsia"/>
          <w:bCs/>
          <w:sz w:val="20"/>
          <w:szCs w:val="20"/>
          <w:rtl/>
        </w:rPr>
        <w:t>منافع</w:t>
      </w:r>
      <w:r w:rsidRPr="00364068">
        <w:rPr>
          <w:rFonts w:ascii="Times New Roman" w:eastAsia="Times New Roman" w:hAnsi="Times New Roman" w:cs="B Zar"/>
          <w:bCs/>
          <w:sz w:val="20"/>
          <w:szCs w:val="20"/>
          <w:rtl/>
        </w:rPr>
        <w:t>:</w:t>
      </w:r>
      <w:r w:rsidRPr="00364068">
        <w:rPr>
          <w:rFonts w:ascii="Times New Roman" w:eastAsia="Times New Roman" w:hAnsi="Times New Roman" w:cs="B Zar"/>
          <w:sz w:val="20"/>
          <w:szCs w:val="20"/>
          <w:rtl/>
        </w:rPr>
        <w:t xml:space="preserve"> </w:t>
      </w:r>
      <w:r w:rsidRPr="00364068">
        <w:rPr>
          <w:rFonts w:ascii="Times New Roman" w:eastAsia="SimSun" w:hAnsi="Times New Roman" w:cs="B Zar" w:hint="cs"/>
          <w:sz w:val="20"/>
          <w:szCs w:val="20"/>
          <w:rtl/>
          <w:lang w:eastAsia="zh-CN"/>
        </w:rPr>
        <w:t xml:space="preserve">انجام این پژوهش برای نویسندگان </w:t>
      </w:r>
      <w:r w:rsidRPr="00364068">
        <w:rPr>
          <w:rFonts w:ascii="Times New Roman" w:eastAsia="SimSun" w:hAnsi="Times New Roman" w:cs="B Zar"/>
          <w:sz w:val="20"/>
          <w:szCs w:val="20"/>
          <w:rtl/>
          <w:lang w:eastAsia="zh-CN"/>
        </w:rPr>
        <w:t>ه</w:t>
      </w:r>
      <w:r w:rsidRPr="00364068">
        <w:rPr>
          <w:rFonts w:ascii="Times New Roman" w:eastAsia="SimSun" w:hAnsi="Times New Roman" w:cs="B Zar" w:hint="cs"/>
          <w:sz w:val="20"/>
          <w:szCs w:val="20"/>
          <w:rtl/>
          <w:lang w:eastAsia="zh-CN"/>
        </w:rPr>
        <w:t>یچ‌گونه تعارض منافعی را به دنبال نداشته است و نتایج آن کاملاً شفاف و بدون سوگیری گزارش شده است.</w:t>
      </w:r>
    </w:p>
    <w:p w14:paraId="345B9963" w14:textId="537B8A47" w:rsidR="00EC755A" w:rsidRPr="00364068" w:rsidRDefault="00EC755A" w:rsidP="003E4A54">
      <w:pPr>
        <w:spacing w:after="0" w:line="240" w:lineRule="auto"/>
        <w:jc w:val="both"/>
        <w:rPr>
          <w:rFonts w:asciiTheme="majorBidi" w:hAnsiTheme="majorBidi" w:cs="B Zar"/>
          <w:sz w:val="20"/>
          <w:szCs w:val="20"/>
          <w:rtl/>
        </w:rPr>
      </w:pPr>
      <w:r w:rsidRPr="00364068">
        <w:rPr>
          <w:rFonts w:asciiTheme="majorBidi" w:hAnsiTheme="majorBidi" w:cs="B Zar"/>
          <w:bCs/>
          <w:sz w:val="20"/>
          <w:szCs w:val="20"/>
          <w:rtl/>
        </w:rPr>
        <w:t>در دسترس بودن داده</w:t>
      </w:r>
      <w:r w:rsidRPr="00364068">
        <w:rPr>
          <w:rFonts w:asciiTheme="majorBidi" w:hAnsiTheme="majorBidi" w:cs="B Zar"/>
          <w:bCs/>
          <w:sz w:val="20"/>
          <w:szCs w:val="20"/>
          <w:rtl/>
        </w:rPr>
        <w:softHyphen/>
        <w:t>ها:</w:t>
      </w:r>
      <w:r w:rsidRPr="00364068">
        <w:rPr>
          <w:rFonts w:asciiTheme="majorBidi" w:hAnsiTheme="majorBidi" w:cs="B Zar"/>
          <w:sz w:val="20"/>
          <w:szCs w:val="20"/>
          <w:rtl/>
        </w:rPr>
        <w:t xml:space="preserve"> تمامی داده</w:t>
      </w:r>
      <w:r w:rsidRPr="00364068">
        <w:rPr>
          <w:rFonts w:asciiTheme="majorBidi" w:hAnsiTheme="majorBidi" w:cs="B Zar"/>
          <w:sz w:val="20"/>
          <w:szCs w:val="20"/>
          <w:rtl/>
        </w:rPr>
        <w:softHyphen/>
        <w:t>های این مطالعه در اختیار نویسنده مسئول است و در زمان داوری دست</w:t>
      </w:r>
      <w:r w:rsidRPr="00364068">
        <w:rPr>
          <w:rFonts w:asciiTheme="majorBidi" w:hAnsiTheme="majorBidi" w:cs="B Zar" w:hint="cs"/>
          <w:sz w:val="20"/>
          <w:szCs w:val="20"/>
          <w:rtl/>
        </w:rPr>
        <w:t>‌</w:t>
      </w:r>
      <w:r w:rsidRPr="00364068">
        <w:rPr>
          <w:rFonts w:asciiTheme="majorBidi" w:hAnsiTheme="majorBidi" w:cs="B Zar"/>
          <w:sz w:val="20"/>
          <w:szCs w:val="20"/>
          <w:rtl/>
        </w:rPr>
        <w:t xml:space="preserve"> نوشته به نشریه تحویل داده شد.</w:t>
      </w:r>
      <w:r w:rsidR="00BF2490" w:rsidRPr="00364068">
        <w:rPr>
          <w:rFonts w:asciiTheme="majorBidi" w:hAnsiTheme="majorBidi" w:cs="B Zar" w:hint="cs"/>
          <w:sz w:val="20"/>
          <w:szCs w:val="20"/>
          <w:rtl/>
        </w:rPr>
        <w:t xml:space="preserve"> </w:t>
      </w:r>
      <w:r w:rsidRPr="00364068">
        <w:rPr>
          <w:rFonts w:asciiTheme="majorBidi" w:hAnsiTheme="majorBidi" w:cs="B Zar"/>
          <w:sz w:val="20"/>
          <w:szCs w:val="20"/>
          <w:rtl/>
        </w:rPr>
        <w:t>همچنین در صورت درخواست منطقی پژوهشگری خاص در اختیار او قرار خواهد گرفت.</w:t>
      </w:r>
    </w:p>
    <w:p w14:paraId="39184448" w14:textId="77777777" w:rsidR="00EC755A" w:rsidRPr="00364068" w:rsidRDefault="00EC755A" w:rsidP="003E4A54">
      <w:pPr>
        <w:spacing w:after="0" w:line="240" w:lineRule="auto"/>
        <w:jc w:val="both"/>
        <w:rPr>
          <w:rFonts w:asciiTheme="majorBidi" w:eastAsia="Times New Roman" w:hAnsiTheme="majorBidi" w:cs="B Zar"/>
          <w:b/>
          <w:sz w:val="20"/>
          <w:szCs w:val="20"/>
          <w:rtl/>
        </w:rPr>
      </w:pPr>
      <w:r w:rsidRPr="00364068">
        <w:rPr>
          <w:rFonts w:cs="B Zar" w:hint="cs"/>
          <w:bCs/>
          <w:sz w:val="20"/>
          <w:szCs w:val="20"/>
          <w:rtl/>
        </w:rPr>
        <w:t>رضایت برای انتشار:</w:t>
      </w:r>
      <w:r w:rsidRPr="00364068">
        <w:rPr>
          <w:rFonts w:cs="B Zar" w:hint="cs"/>
          <w:sz w:val="20"/>
          <w:szCs w:val="20"/>
          <w:rtl/>
        </w:rPr>
        <w:t xml:space="preserve"> نویسندگان برای انتشار این مقاله رضایت کامل خود را اعلام کردند.</w:t>
      </w:r>
    </w:p>
    <w:p w14:paraId="73004569" w14:textId="4A9B996D" w:rsidR="00EC755A" w:rsidRPr="00364068" w:rsidRDefault="007534DA" w:rsidP="003E4A54">
      <w:pPr>
        <w:spacing w:after="0" w:line="240" w:lineRule="auto"/>
        <w:jc w:val="both"/>
        <w:rPr>
          <w:rFonts w:ascii="Times New Roman" w:eastAsia="Times New Roman" w:hAnsi="Times New Roman" w:cs="B Zar"/>
          <w:sz w:val="20"/>
          <w:szCs w:val="20"/>
        </w:rPr>
      </w:pPr>
      <w:r w:rsidRPr="007534DA">
        <w:rPr>
          <w:rFonts w:cs="B Zar" w:hint="cs"/>
          <w:bCs/>
          <w:sz w:val="20"/>
          <w:szCs w:val="20"/>
          <w:highlight w:val="cyan"/>
          <w:rtl/>
        </w:rPr>
        <w:t>تشکر و قدردانی</w:t>
      </w:r>
      <w:r w:rsidRPr="00A51724">
        <w:rPr>
          <w:rFonts w:ascii="Times New Roman" w:eastAsia="Times New Roman" w:hAnsi="Times New Roman" w:cs="B Zar"/>
          <w:bCs/>
          <w:color w:val="0000FF"/>
          <w:sz w:val="20"/>
          <w:szCs w:val="20"/>
          <w:rtl/>
        </w:rPr>
        <w:t>:</w:t>
      </w:r>
      <w:r w:rsidRPr="00A51724">
        <w:rPr>
          <w:rFonts w:ascii="Times New Roman" w:eastAsia="Times New Roman" w:hAnsi="Times New Roman" w:cs="B Zar"/>
          <w:color w:val="0000FF"/>
          <w:sz w:val="20"/>
          <w:szCs w:val="20"/>
          <w:rtl/>
        </w:rPr>
        <w:t xml:space="preserve"> </w:t>
      </w:r>
      <w:r w:rsidR="00EC755A" w:rsidRPr="00364068">
        <w:rPr>
          <w:rFonts w:ascii="Times New Roman" w:eastAsia="Times New Roman" w:hAnsi="Times New Roman" w:cs="B Zar"/>
          <w:sz w:val="20"/>
          <w:szCs w:val="20"/>
          <w:rtl/>
        </w:rPr>
        <w:t>از شرکت‌کنن</w:t>
      </w:r>
      <w:r w:rsidR="00EC755A" w:rsidRPr="00364068">
        <w:rPr>
          <w:rFonts w:ascii="Times New Roman" w:eastAsia="Times New Roman" w:hAnsi="Times New Roman" w:cs="B Zar" w:hint="cs"/>
          <w:sz w:val="20"/>
          <w:szCs w:val="20"/>
          <w:rtl/>
        </w:rPr>
        <w:t>د</w:t>
      </w:r>
      <w:r w:rsidR="00EC755A" w:rsidRPr="00364068">
        <w:rPr>
          <w:rFonts w:ascii="Times New Roman" w:eastAsia="Times New Roman" w:hAnsi="Times New Roman" w:cs="B Zar"/>
          <w:sz w:val="20"/>
          <w:szCs w:val="20"/>
          <w:rtl/>
        </w:rPr>
        <w:t>گان محترم و همه کسانی که در اجرای پژوهش به ما یاری رساندند نهایت تشکر و قدردانی را داریم</w:t>
      </w:r>
      <w:r w:rsidR="00EC755A" w:rsidRPr="00364068">
        <w:rPr>
          <w:rFonts w:ascii="Times New Roman" w:eastAsia="Times New Roman" w:hAnsi="Times New Roman" w:cs="B Zar" w:hint="cs"/>
          <w:sz w:val="20"/>
          <w:szCs w:val="20"/>
          <w:rtl/>
        </w:rPr>
        <w:t>.</w:t>
      </w:r>
    </w:p>
    <w:p w14:paraId="00AC104C" w14:textId="61B61145" w:rsidR="00DF2637" w:rsidRPr="00364068" w:rsidRDefault="00DF2637" w:rsidP="003E4A54">
      <w:pPr>
        <w:spacing w:after="0" w:line="240" w:lineRule="auto"/>
        <w:jc w:val="both"/>
        <w:rPr>
          <w:rFonts w:ascii="Times New Roman" w:eastAsia="Times New Roman" w:hAnsi="Times New Roman" w:cs="B Zar"/>
          <w:sz w:val="20"/>
          <w:szCs w:val="20"/>
        </w:rPr>
      </w:pPr>
    </w:p>
    <w:p w14:paraId="20C17C07" w14:textId="4C97ECEB" w:rsidR="00DF2637" w:rsidRPr="00364068" w:rsidRDefault="00DF2637" w:rsidP="003E4A54">
      <w:pPr>
        <w:spacing w:after="0" w:line="240" w:lineRule="auto"/>
        <w:jc w:val="both"/>
        <w:rPr>
          <w:rFonts w:ascii="Times New Roman" w:eastAsia="Times New Roman" w:hAnsi="Times New Roman" w:cs="B Zar"/>
          <w:sz w:val="20"/>
          <w:szCs w:val="20"/>
        </w:rPr>
      </w:pPr>
    </w:p>
    <w:p w14:paraId="6A146FE0" w14:textId="77777777" w:rsidR="006A2E7B" w:rsidRPr="00364068" w:rsidRDefault="006A2E7B" w:rsidP="003E4A54">
      <w:pPr>
        <w:jc w:val="both"/>
        <w:rPr>
          <w:rFonts w:ascii="Times New Roman" w:hAnsi="Times New Roman" w:cs="B Zar"/>
          <w:b/>
          <w:bCs/>
          <w:sz w:val="28"/>
          <w:szCs w:val="28"/>
          <w:rtl/>
        </w:rPr>
      </w:pPr>
    </w:p>
    <w:p w14:paraId="1577F49B" w14:textId="77777777" w:rsidR="006A2E7B" w:rsidRPr="00364068" w:rsidRDefault="006A2E7B" w:rsidP="003E4A54">
      <w:pPr>
        <w:jc w:val="both"/>
        <w:rPr>
          <w:rFonts w:ascii="Times New Roman" w:hAnsi="Times New Roman" w:cs="B Zar"/>
          <w:b/>
          <w:bCs/>
          <w:sz w:val="28"/>
          <w:szCs w:val="28"/>
          <w:rtl/>
        </w:rPr>
      </w:pPr>
    </w:p>
    <w:p w14:paraId="675B11C0" w14:textId="77777777" w:rsidR="005144D6" w:rsidRDefault="005144D6" w:rsidP="003E4A54">
      <w:pPr>
        <w:jc w:val="both"/>
        <w:rPr>
          <w:rFonts w:ascii="Times New Roman" w:hAnsi="Times New Roman" w:cs="B Zar"/>
          <w:b/>
          <w:bCs/>
          <w:sz w:val="28"/>
          <w:szCs w:val="28"/>
          <w:rtl/>
        </w:rPr>
      </w:pPr>
    </w:p>
    <w:p w14:paraId="746124F1" w14:textId="77777777" w:rsidR="001333CD" w:rsidRDefault="001333CD" w:rsidP="003E4A54">
      <w:pPr>
        <w:jc w:val="both"/>
        <w:rPr>
          <w:rFonts w:ascii="Times New Roman" w:hAnsi="Times New Roman" w:cs="B Zar"/>
          <w:b/>
          <w:bCs/>
          <w:sz w:val="28"/>
          <w:szCs w:val="28"/>
        </w:rPr>
      </w:pPr>
    </w:p>
    <w:p w14:paraId="78C5E773" w14:textId="77777777" w:rsidR="00DC0A47" w:rsidRDefault="00DC0A47" w:rsidP="003E4A54">
      <w:pPr>
        <w:jc w:val="both"/>
        <w:rPr>
          <w:rFonts w:ascii="Times New Roman" w:hAnsi="Times New Roman" w:cs="B Zar"/>
          <w:b/>
          <w:bCs/>
          <w:sz w:val="28"/>
          <w:szCs w:val="28"/>
        </w:rPr>
      </w:pPr>
    </w:p>
    <w:p w14:paraId="360BE8E7" w14:textId="77777777" w:rsidR="00DC0A47" w:rsidRDefault="00DC0A47" w:rsidP="003E4A54">
      <w:pPr>
        <w:jc w:val="both"/>
        <w:rPr>
          <w:rFonts w:ascii="Times New Roman" w:hAnsi="Times New Roman" w:cs="B Zar"/>
          <w:b/>
          <w:bCs/>
          <w:sz w:val="28"/>
          <w:szCs w:val="28"/>
        </w:rPr>
      </w:pPr>
    </w:p>
    <w:p w14:paraId="56EFFB74" w14:textId="77777777" w:rsidR="00DC0A47" w:rsidRDefault="00DC0A47" w:rsidP="003E4A54">
      <w:pPr>
        <w:jc w:val="both"/>
        <w:rPr>
          <w:rFonts w:ascii="Times New Roman" w:hAnsi="Times New Roman" w:cs="B Zar"/>
          <w:b/>
          <w:bCs/>
          <w:sz w:val="28"/>
          <w:szCs w:val="28"/>
          <w:rtl/>
        </w:rPr>
      </w:pPr>
    </w:p>
    <w:p w14:paraId="2C09D0F2" w14:textId="77777777" w:rsidR="003842C0" w:rsidRPr="00364068" w:rsidRDefault="003842C0" w:rsidP="003E4A54">
      <w:pPr>
        <w:jc w:val="both"/>
        <w:rPr>
          <w:rFonts w:ascii="Times New Roman" w:hAnsi="Times New Roman" w:cs="B Zar"/>
          <w:b/>
          <w:bCs/>
          <w:sz w:val="28"/>
          <w:szCs w:val="28"/>
          <w:rtl/>
        </w:rPr>
      </w:pPr>
    </w:p>
    <w:p w14:paraId="4725C626" w14:textId="77777777" w:rsidR="00506699" w:rsidRPr="00364068" w:rsidRDefault="00506699" w:rsidP="003E4A54">
      <w:pPr>
        <w:spacing w:after="0" w:line="240" w:lineRule="auto"/>
        <w:jc w:val="both"/>
        <w:rPr>
          <w:rFonts w:cs="B Zar"/>
          <w:b/>
          <w:bCs/>
          <w:i/>
          <w:sz w:val="26"/>
          <w:szCs w:val="26"/>
          <w:rtl/>
        </w:rPr>
      </w:pPr>
    </w:p>
    <w:p w14:paraId="06CC83AB" w14:textId="08AC60A1" w:rsidR="00E20741" w:rsidRPr="00364068" w:rsidRDefault="00E20741" w:rsidP="00506699">
      <w:pPr>
        <w:spacing w:after="0" w:line="240" w:lineRule="auto"/>
        <w:jc w:val="center"/>
        <w:rPr>
          <w:rFonts w:cs="B Zar"/>
          <w:b/>
          <w:bCs/>
          <w:i/>
          <w:sz w:val="26"/>
          <w:szCs w:val="26"/>
          <w:rtl/>
        </w:rPr>
      </w:pPr>
      <w:r w:rsidRPr="00364068">
        <w:rPr>
          <w:rFonts w:cs="B Zar"/>
          <w:b/>
          <w:bCs/>
          <w:i/>
          <w:sz w:val="26"/>
          <w:szCs w:val="26"/>
          <w:rtl/>
        </w:rPr>
        <w:lastRenderedPageBreak/>
        <w:t>حق مادرزاد بر طب</w:t>
      </w:r>
      <w:r w:rsidRPr="00364068">
        <w:rPr>
          <w:rFonts w:cs="B Zar" w:hint="cs"/>
          <w:b/>
          <w:bCs/>
          <w:i/>
          <w:sz w:val="26"/>
          <w:szCs w:val="26"/>
          <w:rtl/>
        </w:rPr>
        <w:t>ی</w:t>
      </w:r>
      <w:r w:rsidRPr="00364068">
        <w:rPr>
          <w:rFonts w:cs="B Zar" w:hint="eastAsia"/>
          <w:b/>
          <w:bCs/>
          <w:i/>
          <w:sz w:val="26"/>
          <w:szCs w:val="26"/>
          <w:rtl/>
        </w:rPr>
        <w:t>عت</w:t>
      </w:r>
      <w:r w:rsidRPr="00364068">
        <w:rPr>
          <w:rFonts w:cs="B Zar"/>
          <w:b/>
          <w:bCs/>
          <w:i/>
          <w:sz w:val="26"/>
          <w:szCs w:val="26"/>
          <w:rtl/>
        </w:rPr>
        <w:t xml:space="preserve"> در الگو</w:t>
      </w:r>
      <w:r w:rsidRPr="00364068">
        <w:rPr>
          <w:rFonts w:cs="B Zar" w:hint="cs"/>
          <w:b/>
          <w:bCs/>
          <w:i/>
          <w:sz w:val="26"/>
          <w:szCs w:val="26"/>
          <w:rtl/>
        </w:rPr>
        <w:t>ی</w:t>
      </w:r>
      <w:r w:rsidRPr="00364068">
        <w:rPr>
          <w:rFonts w:cs="B Zar"/>
          <w:b/>
          <w:bCs/>
          <w:i/>
          <w:sz w:val="26"/>
          <w:szCs w:val="26"/>
          <w:rtl/>
        </w:rPr>
        <w:t xml:space="preserve">  مسکن و فرگشت ذهن</w:t>
      </w:r>
      <w:r w:rsidRPr="00364068">
        <w:rPr>
          <w:rFonts w:cs="B Zar" w:hint="cs"/>
          <w:b/>
          <w:bCs/>
          <w:i/>
          <w:sz w:val="26"/>
          <w:szCs w:val="26"/>
          <w:rtl/>
        </w:rPr>
        <w:t>ی</w:t>
      </w:r>
      <w:r w:rsidRPr="00364068">
        <w:rPr>
          <w:rFonts w:cs="B Zar"/>
          <w:b/>
          <w:bCs/>
          <w:i/>
          <w:sz w:val="26"/>
          <w:szCs w:val="26"/>
          <w:rtl/>
        </w:rPr>
        <w:t xml:space="preserve"> کودکان در گرا</w:t>
      </w:r>
      <w:r w:rsidRPr="00364068">
        <w:rPr>
          <w:rFonts w:cs="B Zar" w:hint="cs"/>
          <w:b/>
          <w:bCs/>
          <w:i/>
          <w:sz w:val="26"/>
          <w:szCs w:val="26"/>
          <w:rtl/>
        </w:rPr>
        <w:t>ی</w:t>
      </w:r>
      <w:r w:rsidRPr="00364068">
        <w:rPr>
          <w:rFonts w:cs="B Zar" w:hint="eastAsia"/>
          <w:b/>
          <w:bCs/>
          <w:i/>
          <w:sz w:val="26"/>
          <w:szCs w:val="26"/>
          <w:rtl/>
        </w:rPr>
        <w:t>ش</w:t>
      </w:r>
      <w:r w:rsidRPr="00364068">
        <w:rPr>
          <w:rFonts w:cs="B Zar"/>
          <w:b/>
          <w:bCs/>
          <w:i/>
          <w:sz w:val="26"/>
          <w:szCs w:val="26"/>
          <w:rtl/>
        </w:rPr>
        <w:t xml:space="preserve"> به دن</w:t>
      </w:r>
      <w:r w:rsidRPr="00364068">
        <w:rPr>
          <w:rFonts w:cs="B Zar" w:hint="cs"/>
          <w:b/>
          <w:bCs/>
          <w:i/>
          <w:sz w:val="26"/>
          <w:szCs w:val="26"/>
          <w:rtl/>
        </w:rPr>
        <w:t>ی</w:t>
      </w:r>
      <w:r w:rsidRPr="00364068">
        <w:rPr>
          <w:rFonts w:cs="B Zar" w:hint="eastAsia"/>
          <w:b/>
          <w:bCs/>
          <w:i/>
          <w:sz w:val="26"/>
          <w:szCs w:val="26"/>
          <w:rtl/>
        </w:rPr>
        <w:t>ا</w:t>
      </w:r>
      <w:r w:rsidRPr="00364068">
        <w:rPr>
          <w:rFonts w:cs="B Zar" w:hint="cs"/>
          <w:b/>
          <w:bCs/>
          <w:i/>
          <w:sz w:val="26"/>
          <w:szCs w:val="26"/>
          <w:rtl/>
        </w:rPr>
        <w:t>ی</w:t>
      </w:r>
      <w:r w:rsidRPr="00364068">
        <w:rPr>
          <w:rFonts w:cs="B Zar"/>
          <w:b/>
          <w:bCs/>
          <w:i/>
          <w:sz w:val="26"/>
          <w:szCs w:val="26"/>
          <w:rtl/>
        </w:rPr>
        <w:t xml:space="preserve"> د</w:t>
      </w:r>
      <w:r w:rsidRPr="00364068">
        <w:rPr>
          <w:rFonts w:cs="B Zar" w:hint="cs"/>
          <w:b/>
          <w:bCs/>
          <w:i/>
          <w:sz w:val="26"/>
          <w:szCs w:val="26"/>
          <w:rtl/>
        </w:rPr>
        <w:t>ی</w:t>
      </w:r>
      <w:r w:rsidRPr="00364068">
        <w:rPr>
          <w:rFonts w:cs="B Zar" w:hint="eastAsia"/>
          <w:b/>
          <w:bCs/>
          <w:i/>
          <w:sz w:val="26"/>
          <w:szCs w:val="26"/>
          <w:rtl/>
        </w:rPr>
        <w:t>ج</w:t>
      </w:r>
      <w:r w:rsidRPr="00364068">
        <w:rPr>
          <w:rFonts w:cs="B Zar" w:hint="cs"/>
          <w:b/>
          <w:bCs/>
          <w:i/>
          <w:sz w:val="26"/>
          <w:szCs w:val="26"/>
          <w:rtl/>
        </w:rPr>
        <w:t>ی</w:t>
      </w:r>
      <w:r w:rsidRPr="00364068">
        <w:rPr>
          <w:rFonts w:cs="B Zar" w:hint="eastAsia"/>
          <w:b/>
          <w:bCs/>
          <w:i/>
          <w:sz w:val="26"/>
          <w:szCs w:val="26"/>
          <w:rtl/>
        </w:rPr>
        <w:t>تال</w:t>
      </w:r>
      <w:r w:rsidR="00506699" w:rsidRPr="00364068">
        <w:rPr>
          <w:rFonts w:cs="B Zar" w:hint="cs"/>
          <w:b/>
          <w:bCs/>
          <w:i/>
          <w:sz w:val="26"/>
          <w:szCs w:val="26"/>
          <w:rtl/>
        </w:rPr>
        <w:t xml:space="preserve"> </w:t>
      </w:r>
      <w:r w:rsidRPr="00364068">
        <w:rPr>
          <w:rFonts w:cs="B Zar"/>
          <w:b/>
          <w:bCs/>
          <w:i/>
          <w:sz w:val="26"/>
          <w:szCs w:val="26"/>
          <w:rtl/>
        </w:rPr>
        <w:t>(مورد مطالعه محلات شهر زنجان)</w:t>
      </w:r>
    </w:p>
    <w:p w14:paraId="0745F13E" w14:textId="77777777" w:rsidR="00CF1FAE" w:rsidRPr="00364068" w:rsidRDefault="00CF1FAE" w:rsidP="003E4A54">
      <w:pPr>
        <w:spacing w:after="0" w:line="240" w:lineRule="auto"/>
        <w:jc w:val="both"/>
        <w:rPr>
          <w:rFonts w:ascii="Arial" w:eastAsia="Arial" w:hAnsi="Arial" w:cs="B Zar"/>
          <w:sz w:val="26"/>
          <w:szCs w:val="26"/>
        </w:rPr>
      </w:pPr>
      <w:commentRangeStart w:id="11"/>
      <w:r w:rsidRPr="00364068">
        <w:rPr>
          <w:rFonts w:ascii="Times New Roman" w:eastAsia="Times New Roman" w:hAnsi="Times New Roman" w:cs="B Zar" w:hint="cs"/>
          <w:b/>
          <w:bCs/>
          <w:sz w:val="26"/>
          <w:szCs w:val="26"/>
          <w:rtl/>
        </w:rPr>
        <w:t>مقدمه</w:t>
      </w:r>
      <w:commentRangeEnd w:id="11"/>
      <w:r w:rsidR="006D2BEE" w:rsidRPr="00364068">
        <w:rPr>
          <w:rStyle w:val="CommentReference"/>
          <w:rFonts w:ascii="Arial" w:eastAsia="Arial" w:hAnsi="Arial" w:cs="B Zar"/>
          <w:sz w:val="26"/>
          <w:szCs w:val="26"/>
        </w:rPr>
        <w:commentReference w:id="11"/>
      </w:r>
    </w:p>
    <w:p w14:paraId="2144993D" w14:textId="0D6771D6" w:rsidR="00CF1FAE" w:rsidRPr="00364068" w:rsidRDefault="00CF1FAE" w:rsidP="003E4A54">
      <w:pPr>
        <w:pStyle w:val="NormalWeb"/>
        <w:bidi/>
        <w:spacing w:before="0" w:beforeAutospacing="0" w:after="0" w:afterAutospacing="0"/>
        <w:jc w:val="both"/>
        <w:rPr>
          <w:rFonts w:cs="B Zar"/>
        </w:rPr>
      </w:pPr>
      <w:bookmarkStart w:id="12" w:name="_Hlk225188512"/>
      <w:r w:rsidRPr="00364068">
        <w:rPr>
          <w:rFonts w:cs="B Zar"/>
          <w:rtl/>
        </w:rPr>
        <w:t>توسعه‌ مبتنی بر سود</w:t>
      </w:r>
      <w:r w:rsidRPr="00364068">
        <w:rPr>
          <w:rStyle w:val="FootnoteReference"/>
          <w:rFonts w:cs="B Zar"/>
          <w:rtl/>
        </w:rPr>
        <w:footnoteReference w:id="43"/>
      </w:r>
      <w:r w:rsidRPr="00364068">
        <w:rPr>
          <w:rFonts w:cs="B Zar"/>
          <w:rtl/>
        </w:rPr>
        <w:t xml:space="preserve"> و فشردگی کاربری‌ها</w:t>
      </w:r>
      <w:r w:rsidRPr="00364068">
        <w:rPr>
          <w:rStyle w:val="FootnoteReference"/>
          <w:rFonts w:cs="B Zar"/>
          <w:rtl/>
        </w:rPr>
        <w:footnoteReference w:id="44"/>
      </w:r>
      <w:r w:rsidRPr="00364068">
        <w:rPr>
          <w:rFonts w:cs="B Zar"/>
          <w:rtl/>
        </w:rPr>
        <w:t xml:space="preserve"> اغلب منجر به طبیعت‌زدایی</w:t>
      </w:r>
      <w:r w:rsidRPr="00364068">
        <w:rPr>
          <w:rFonts w:cs="B Zar"/>
        </w:rPr>
        <w:t xml:space="preserve"> </w:t>
      </w:r>
      <w:r w:rsidRPr="00364068">
        <w:rPr>
          <w:rStyle w:val="FootnoteReference"/>
          <w:rFonts w:cs="B Zar"/>
        </w:rPr>
        <w:footnoteReference w:id="45"/>
      </w:r>
      <w:r w:rsidRPr="00364068">
        <w:rPr>
          <w:rFonts w:cs="B Zar"/>
          <w:rtl/>
        </w:rPr>
        <w:t xml:space="preserve">از فضاهای زیست انسانی شده، به‌گونه‌ای که حق مادرزاد انسان بر ارتباط با طبیعت، که یکی از پیش‌شرط‌های سلامت روانی و </w:t>
      </w:r>
      <w:r w:rsidR="00AD53D9" w:rsidRPr="00364068">
        <w:rPr>
          <w:rFonts w:cs="B Zar"/>
          <w:rtl/>
        </w:rPr>
        <w:t>تحول</w:t>
      </w:r>
      <w:r w:rsidRPr="00364068">
        <w:rPr>
          <w:rFonts w:cs="B Zar"/>
          <w:rtl/>
        </w:rPr>
        <w:t xml:space="preserve"> ذهنی در کودکان محسوب می‌شود، به‌صورت </w:t>
      </w:r>
      <w:r w:rsidR="000D474B" w:rsidRPr="00364068">
        <w:rPr>
          <w:rFonts w:cs="B Zar"/>
          <w:rtl/>
        </w:rPr>
        <w:t>سامان‌مند</w:t>
      </w:r>
      <w:r w:rsidR="000D474B" w:rsidRPr="00364068">
        <w:rPr>
          <w:rStyle w:val="FootnoteReference"/>
          <w:rFonts w:cs="B Zar"/>
          <w:vertAlign w:val="baseline"/>
          <w:rtl/>
        </w:rPr>
        <w:t xml:space="preserve"> </w:t>
      </w:r>
      <w:r w:rsidRPr="00364068">
        <w:rPr>
          <w:rStyle w:val="FootnoteReference"/>
          <w:rFonts w:cs="B Zar"/>
          <w:rtl/>
        </w:rPr>
        <w:footnoteReference w:id="46"/>
      </w:r>
      <w:r w:rsidRPr="00364068">
        <w:rPr>
          <w:rFonts w:cs="B Zar"/>
          <w:rtl/>
        </w:rPr>
        <w:t xml:space="preserve"> نادیده گرفته شده است</w:t>
      </w:r>
      <w:r w:rsidRPr="00364068">
        <w:rPr>
          <w:rFonts w:cs="B Zar" w:hint="cs"/>
          <w:rtl/>
        </w:rPr>
        <w:t xml:space="preserve"> (5، 6). </w:t>
      </w:r>
      <w:r w:rsidRPr="00364068">
        <w:rPr>
          <w:rFonts w:cs="B Zar"/>
          <w:rtl/>
        </w:rPr>
        <w:t>طبق نظریه‌ زیست‌دوستی</w:t>
      </w:r>
      <w:r w:rsidRPr="00364068">
        <w:rPr>
          <w:rStyle w:val="FootnoteReference"/>
          <w:rFonts w:cs="B Zar"/>
        </w:rPr>
        <w:footnoteReference w:id="47"/>
      </w:r>
      <w:r w:rsidRPr="00364068">
        <w:rPr>
          <w:rFonts w:cs="B Zar"/>
          <w:rtl/>
        </w:rPr>
        <w:t>، این گسست نه‌تنها موجب فرسایش روانی در ساکنان شهرها، به‌ویژه کودکان، شده، بلکه سبب قطع ارتباط آنان با فرایندهای تکاملی</w:t>
      </w:r>
      <w:r w:rsidRPr="00364068">
        <w:rPr>
          <w:rStyle w:val="FootnoteReference"/>
          <w:rFonts w:cs="B Zar"/>
          <w:rtl/>
        </w:rPr>
        <w:footnoteReference w:id="48"/>
      </w:r>
      <w:r w:rsidRPr="00364068">
        <w:rPr>
          <w:rFonts w:cs="B Zar"/>
          <w:rtl/>
        </w:rPr>
        <w:t xml:space="preserve"> و ادراک فضایی</w:t>
      </w:r>
      <w:r w:rsidRPr="00364068">
        <w:rPr>
          <w:rStyle w:val="FootnoteReference"/>
          <w:rFonts w:cs="B Zar"/>
          <w:rtl/>
        </w:rPr>
        <w:footnoteReference w:id="49"/>
      </w:r>
      <w:r w:rsidRPr="00364068">
        <w:rPr>
          <w:rFonts w:cs="B Zar"/>
          <w:rtl/>
        </w:rPr>
        <w:t xml:space="preserve"> طبیعی شده است</w:t>
      </w:r>
      <w:r w:rsidRPr="00364068">
        <w:rPr>
          <w:rFonts w:cs="B Zar" w:hint="cs"/>
          <w:rtl/>
        </w:rPr>
        <w:t xml:space="preserve"> (7). </w:t>
      </w:r>
      <w:r w:rsidRPr="00364068">
        <w:rPr>
          <w:rFonts w:cs="B Zar" w:hint="cs"/>
          <w:rtl/>
          <w:lang w:bidi="fa-IR"/>
        </w:rPr>
        <w:t xml:space="preserve">این در حالیست که </w:t>
      </w:r>
      <w:r w:rsidRPr="00364068">
        <w:rPr>
          <w:rFonts w:cs="B Zar" w:hint="cs"/>
          <w:rtl/>
        </w:rPr>
        <w:t xml:space="preserve">دوران کودکی از مهمترین دوران زندگی است که شخصیت فرد در آن پایه ریزی می شود (8). </w:t>
      </w:r>
      <w:r w:rsidRPr="00364068">
        <w:rPr>
          <w:rFonts w:cs="B Zar"/>
          <w:rtl/>
        </w:rPr>
        <w:t>پژوهش‌های اخیر نشان می‌دهد کاهش تماس کودکان با محیط‌های طبیعی تأثیر مستقیم بر کاهش خلاقیت، افزایش اضطراب، و افت درک حسی-حرکتی</w:t>
      </w:r>
      <w:r w:rsidRPr="00364068">
        <w:rPr>
          <w:rStyle w:val="FootnoteReference"/>
          <w:rFonts w:cs="B Zar"/>
          <w:rtl/>
        </w:rPr>
        <w:footnoteReference w:id="50"/>
      </w:r>
      <w:r w:rsidRPr="00364068">
        <w:rPr>
          <w:rFonts w:cs="B Zar"/>
          <w:rtl/>
        </w:rPr>
        <w:t xml:space="preserve"> دارد</w:t>
      </w:r>
      <w:r w:rsidRPr="00364068">
        <w:rPr>
          <w:rFonts w:cs="B Zar" w:hint="cs"/>
          <w:rtl/>
        </w:rPr>
        <w:t xml:space="preserve"> (9، 10). از طرفی، کودک نیاز به دلبستگی عاطفی دارد تا احساس سلامت و امنیت کند (11). </w:t>
      </w:r>
      <w:r w:rsidRPr="00364068">
        <w:rPr>
          <w:rFonts w:cs="B Zar"/>
          <w:rtl/>
        </w:rPr>
        <w:t xml:space="preserve">در چنین زمینه‌ای، فضای مسکونی نه‌تنها باید سرپناهی فیزیکی باشد، بلکه باید امکان تجربه‌ طبیعت را ـ در قالب نور طبیعی، فضای سبز، مواد بومی، و تماس مستقیم با عناصر حیات ـ در خود جای دهد؛ در غیر این صورت، سکونتگاه‌ها به محیط‌هایی ضدطبیعت و ضدتکامل تبدیل می‌شوند که مسیر </w:t>
      </w:r>
      <w:r w:rsidR="00AD53D9" w:rsidRPr="00364068">
        <w:rPr>
          <w:rFonts w:cs="B Zar"/>
          <w:rtl/>
        </w:rPr>
        <w:t>تحول</w:t>
      </w:r>
      <w:r w:rsidRPr="00364068">
        <w:rPr>
          <w:rFonts w:cs="B Zar"/>
          <w:rtl/>
        </w:rPr>
        <w:t xml:space="preserve"> ذهنی کودکان را مختل می‌سازند </w:t>
      </w:r>
      <w:r w:rsidRPr="00364068">
        <w:rPr>
          <w:rFonts w:cs="B Zar" w:hint="cs"/>
          <w:rtl/>
        </w:rPr>
        <w:t>(</w:t>
      </w:r>
      <w:r w:rsidRPr="00364068">
        <w:rPr>
          <w:rFonts w:cs="B Zar" w:hint="cs"/>
          <w:rtl/>
          <w:lang w:bidi="fa-IR"/>
        </w:rPr>
        <w:t>12</w:t>
      </w:r>
      <w:r w:rsidRPr="00364068">
        <w:rPr>
          <w:rFonts w:cs="B Zar" w:hint="cs"/>
          <w:rtl/>
        </w:rPr>
        <w:t>). پ</w:t>
      </w:r>
      <w:r w:rsidRPr="00364068">
        <w:rPr>
          <w:rFonts w:cs="B Zar"/>
          <w:rtl/>
        </w:rPr>
        <w:t>ژوهش‌ها نشان می‌دهد که کودکانی که در خانه‌هایی با فضای فیزیکی محدود زندگی می‌کنند، احتمال بیشتری دارند که زمان بیشتری صرف رسانه‌های دیجیتال کنند، زیرا فضاهای باز برای بازی فیزیکی و تعامل با طبیعت محدود است</w:t>
      </w:r>
      <w:r w:rsidRPr="00364068">
        <w:rPr>
          <w:rFonts w:cs="B Zar" w:hint="cs"/>
          <w:rtl/>
        </w:rPr>
        <w:t xml:space="preserve"> (24). </w:t>
      </w:r>
      <w:r w:rsidRPr="00364068">
        <w:rPr>
          <w:rFonts w:cs="B Zar"/>
          <w:rtl/>
        </w:rPr>
        <w:t>در بسیاری از شهرهای ایرانی، به‌ویژه در بافت‌های مرکزی و پرتراکم، آپارتمان‌نشینی فزاینده و «کوچک‌سازی» واحدهای مسکونی به‌منظور سود اقتصادی، منجر به کاهش قابل‌توجه فضای سبز شده است. این‌گونه توسعه‌های متراکم، فرصت تعامل کودکان با طبیعت را محدود می‌کند و فضاهای باز سنتی برای بازی آزاد و تجربه حسی-حرکتی طبیعی به حاشیه رانده شده‌اند.</w:t>
      </w:r>
      <w:r w:rsidRPr="00364068">
        <w:rPr>
          <w:rFonts w:cs="B Zar" w:hint="cs"/>
          <w:rtl/>
        </w:rPr>
        <w:t xml:space="preserve"> (25).</w:t>
      </w:r>
      <w:r w:rsidRPr="00364068">
        <w:rPr>
          <w:rFonts w:cs="B Zar" w:hint="cs"/>
          <w:rtl/>
          <w:lang w:bidi="fa-IR"/>
        </w:rPr>
        <w:t xml:space="preserve"> </w:t>
      </w:r>
      <w:r w:rsidRPr="00364068">
        <w:rPr>
          <w:rFonts w:cs="B Zar" w:hint="cs"/>
          <w:rtl/>
        </w:rPr>
        <w:t xml:space="preserve">بنابر </w:t>
      </w:r>
      <w:r w:rsidRPr="00364068">
        <w:rPr>
          <w:rFonts w:cs="B Zar"/>
          <w:rtl/>
          <w:lang w:bidi="fa-IR"/>
        </w:rPr>
        <w:t>ا</w:t>
      </w:r>
      <w:r w:rsidRPr="00364068">
        <w:rPr>
          <w:rFonts w:cs="B Zar" w:hint="cs"/>
          <w:rtl/>
          <w:lang w:bidi="fa-IR"/>
        </w:rPr>
        <w:t>ی</w:t>
      </w:r>
      <w:r w:rsidRPr="00364068">
        <w:rPr>
          <w:rFonts w:cs="B Zar" w:hint="eastAsia"/>
          <w:rtl/>
          <w:lang w:bidi="fa-IR"/>
        </w:rPr>
        <w:t>ن</w:t>
      </w:r>
      <w:r w:rsidRPr="00364068">
        <w:rPr>
          <w:rFonts w:cs="B Zar"/>
          <w:rtl/>
          <w:lang w:bidi="fa-IR"/>
        </w:rPr>
        <w:t xml:space="preserve"> پژوهش با هدف بررس</w:t>
      </w:r>
      <w:r w:rsidRPr="00364068">
        <w:rPr>
          <w:rFonts w:cs="B Zar" w:hint="cs"/>
          <w:rtl/>
          <w:lang w:bidi="fa-IR"/>
        </w:rPr>
        <w:t>ی</w:t>
      </w:r>
      <w:r w:rsidRPr="00364068">
        <w:rPr>
          <w:rFonts w:cs="B Zar"/>
          <w:rtl/>
          <w:lang w:bidi="fa-IR"/>
        </w:rPr>
        <w:t xml:space="preserve"> تأث</w:t>
      </w:r>
      <w:r w:rsidRPr="00364068">
        <w:rPr>
          <w:rFonts w:cs="B Zar" w:hint="cs"/>
          <w:rtl/>
          <w:lang w:bidi="fa-IR"/>
        </w:rPr>
        <w:t>ی</w:t>
      </w:r>
      <w:r w:rsidRPr="00364068">
        <w:rPr>
          <w:rFonts w:cs="B Zar" w:hint="eastAsia"/>
          <w:rtl/>
          <w:lang w:bidi="fa-IR"/>
        </w:rPr>
        <w:t>ر</w:t>
      </w:r>
      <w:r w:rsidRPr="00364068">
        <w:rPr>
          <w:rFonts w:cs="B Zar"/>
          <w:rtl/>
          <w:lang w:bidi="fa-IR"/>
        </w:rPr>
        <w:t xml:space="preserve"> الگو</w:t>
      </w:r>
      <w:r w:rsidRPr="00364068">
        <w:rPr>
          <w:rFonts w:cs="B Zar" w:hint="cs"/>
          <w:rtl/>
          <w:lang w:bidi="fa-IR"/>
        </w:rPr>
        <w:t>ی</w:t>
      </w:r>
      <w:r w:rsidRPr="00364068">
        <w:rPr>
          <w:rFonts w:cs="B Zar"/>
          <w:rtl/>
          <w:lang w:bidi="fa-IR"/>
        </w:rPr>
        <w:t xml:space="preserve"> مسکن (و</w:t>
      </w:r>
      <w:r w:rsidRPr="00364068">
        <w:rPr>
          <w:rFonts w:cs="B Zar" w:hint="cs"/>
          <w:rtl/>
          <w:lang w:bidi="fa-IR"/>
        </w:rPr>
        <w:t>ی</w:t>
      </w:r>
      <w:r w:rsidRPr="00364068">
        <w:rPr>
          <w:rFonts w:cs="B Zar" w:hint="eastAsia"/>
          <w:rtl/>
          <w:lang w:bidi="fa-IR"/>
        </w:rPr>
        <w:t>لا</w:t>
      </w:r>
      <w:r w:rsidRPr="00364068">
        <w:rPr>
          <w:rFonts w:cs="B Zar" w:hint="cs"/>
          <w:rtl/>
          <w:lang w:bidi="fa-IR"/>
        </w:rPr>
        <w:t>یی</w:t>
      </w:r>
      <w:r w:rsidRPr="00364068">
        <w:rPr>
          <w:rFonts w:cs="B Zar"/>
          <w:rtl/>
          <w:lang w:bidi="fa-IR"/>
        </w:rPr>
        <w:t xml:space="preserve"> و آپارتمان</w:t>
      </w:r>
      <w:r w:rsidRPr="00364068">
        <w:rPr>
          <w:rFonts w:cs="B Zar" w:hint="cs"/>
          <w:rtl/>
          <w:lang w:bidi="fa-IR"/>
        </w:rPr>
        <w:t>ی</w:t>
      </w:r>
      <w:r w:rsidRPr="00364068">
        <w:rPr>
          <w:rFonts w:cs="B Zar"/>
          <w:rtl/>
          <w:lang w:bidi="fa-IR"/>
        </w:rPr>
        <w:t>) بر فرگشت ذهن</w:t>
      </w:r>
      <w:r w:rsidRPr="00364068">
        <w:rPr>
          <w:rFonts w:cs="B Zar" w:hint="cs"/>
          <w:rtl/>
          <w:lang w:bidi="fa-IR"/>
        </w:rPr>
        <w:t>ی</w:t>
      </w:r>
      <w:r w:rsidRPr="00364068">
        <w:rPr>
          <w:rFonts w:cs="B Zar"/>
          <w:rtl/>
          <w:lang w:bidi="fa-IR"/>
        </w:rPr>
        <w:t xml:space="preserve"> و رفتار کودکان انجام شده است</w:t>
      </w:r>
      <w:r w:rsidRPr="00364068">
        <w:rPr>
          <w:rFonts w:cs="B Zar"/>
          <w:lang w:bidi="fa-IR"/>
        </w:rPr>
        <w:t>.</w:t>
      </w:r>
      <w:r w:rsidRPr="00364068">
        <w:rPr>
          <w:rFonts w:cs="B Zar" w:hint="cs"/>
          <w:rtl/>
          <w:lang w:bidi="fa-IR"/>
        </w:rPr>
        <w:t xml:space="preserve"> </w:t>
      </w:r>
      <w:r w:rsidRPr="00364068">
        <w:rPr>
          <w:rFonts w:cs="B Zar" w:hint="eastAsia"/>
          <w:rtl/>
          <w:lang w:bidi="fa-IR"/>
        </w:rPr>
        <w:t>هدف</w:t>
      </w:r>
      <w:r w:rsidRPr="00364068">
        <w:rPr>
          <w:rFonts w:cs="B Zar"/>
          <w:rtl/>
          <w:lang w:bidi="fa-IR"/>
        </w:rPr>
        <w:t xml:space="preserve"> د</w:t>
      </w:r>
      <w:r w:rsidRPr="00364068">
        <w:rPr>
          <w:rFonts w:cs="B Zar" w:hint="cs"/>
          <w:rtl/>
          <w:lang w:bidi="fa-IR"/>
        </w:rPr>
        <w:t>ی</w:t>
      </w:r>
      <w:r w:rsidRPr="00364068">
        <w:rPr>
          <w:rFonts w:cs="B Zar" w:hint="eastAsia"/>
          <w:rtl/>
          <w:lang w:bidi="fa-IR"/>
        </w:rPr>
        <w:t>گر،</w:t>
      </w:r>
      <w:r w:rsidRPr="00364068">
        <w:rPr>
          <w:rFonts w:cs="B Zar"/>
          <w:rtl/>
          <w:lang w:bidi="fa-IR"/>
        </w:rPr>
        <w:t xml:space="preserve"> تحل</w:t>
      </w:r>
      <w:r w:rsidRPr="00364068">
        <w:rPr>
          <w:rFonts w:cs="B Zar" w:hint="cs"/>
          <w:rtl/>
          <w:lang w:bidi="fa-IR"/>
        </w:rPr>
        <w:t>ی</w:t>
      </w:r>
      <w:r w:rsidRPr="00364068">
        <w:rPr>
          <w:rFonts w:cs="B Zar" w:hint="eastAsia"/>
          <w:rtl/>
          <w:lang w:bidi="fa-IR"/>
        </w:rPr>
        <w:t>ل</w:t>
      </w:r>
      <w:r w:rsidRPr="00364068">
        <w:rPr>
          <w:rFonts w:cs="B Zar"/>
          <w:rtl/>
          <w:lang w:bidi="fa-IR"/>
        </w:rPr>
        <w:t xml:space="preserve"> رابطه ب</w:t>
      </w:r>
      <w:r w:rsidRPr="00364068">
        <w:rPr>
          <w:rFonts w:cs="B Zar" w:hint="cs"/>
          <w:rtl/>
          <w:lang w:bidi="fa-IR"/>
        </w:rPr>
        <w:t>ی</w:t>
      </w:r>
      <w:r w:rsidRPr="00364068">
        <w:rPr>
          <w:rFonts w:cs="B Zar" w:hint="eastAsia"/>
          <w:rtl/>
          <w:lang w:bidi="fa-IR"/>
        </w:rPr>
        <w:t>ن</w:t>
      </w:r>
      <w:r w:rsidRPr="00364068">
        <w:rPr>
          <w:rFonts w:cs="B Zar"/>
          <w:rtl/>
          <w:lang w:bidi="fa-IR"/>
        </w:rPr>
        <w:t xml:space="preserve"> ک</w:t>
      </w:r>
      <w:r w:rsidRPr="00364068">
        <w:rPr>
          <w:rFonts w:cs="B Zar" w:hint="cs"/>
          <w:rtl/>
          <w:lang w:bidi="fa-IR"/>
        </w:rPr>
        <w:t>ی</w:t>
      </w:r>
      <w:r w:rsidRPr="00364068">
        <w:rPr>
          <w:rFonts w:cs="B Zar" w:hint="eastAsia"/>
          <w:rtl/>
          <w:lang w:bidi="fa-IR"/>
        </w:rPr>
        <w:t>ف</w:t>
      </w:r>
      <w:r w:rsidRPr="00364068">
        <w:rPr>
          <w:rFonts w:cs="B Zar" w:hint="cs"/>
          <w:rtl/>
          <w:lang w:bidi="fa-IR"/>
        </w:rPr>
        <w:t>ی</w:t>
      </w:r>
      <w:r w:rsidRPr="00364068">
        <w:rPr>
          <w:rFonts w:cs="B Zar" w:hint="eastAsia"/>
          <w:rtl/>
          <w:lang w:bidi="fa-IR"/>
        </w:rPr>
        <w:t>ت</w:t>
      </w:r>
      <w:r w:rsidRPr="00364068">
        <w:rPr>
          <w:rFonts w:cs="B Zar"/>
          <w:rtl/>
          <w:lang w:bidi="fa-IR"/>
        </w:rPr>
        <w:t xml:space="preserve"> تعامل کودکان با مح</w:t>
      </w:r>
      <w:r w:rsidRPr="00364068">
        <w:rPr>
          <w:rFonts w:cs="B Zar" w:hint="cs"/>
          <w:rtl/>
          <w:lang w:bidi="fa-IR"/>
        </w:rPr>
        <w:t>ی</w:t>
      </w:r>
      <w:r w:rsidRPr="00364068">
        <w:rPr>
          <w:rFonts w:cs="B Zar" w:hint="eastAsia"/>
          <w:rtl/>
          <w:lang w:bidi="fa-IR"/>
        </w:rPr>
        <w:t>ط</w:t>
      </w:r>
      <w:r w:rsidRPr="00364068">
        <w:rPr>
          <w:rFonts w:cs="B Zar"/>
          <w:rtl/>
          <w:lang w:bidi="fa-IR"/>
        </w:rPr>
        <w:t xml:space="preserve"> طب</w:t>
      </w:r>
      <w:r w:rsidRPr="00364068">
        <w:rPr>
          <w:rFonts w:cs="B Zar" w:hint="cs"/>
          <w:rtl/>
          <w:lang w:bidi="fa-IR"/>
        </w:rPr>
        <w:t>ی</w:t>
      </w:r>
      <w:r w:rsidRPr="00364068">
        <w:rPr>
          <w:rFonts w:cs="B Zar" w:hint="eastAsia"/>
          <w:rtl/>
          <w:lang w:bidi="fa-IR"/>
        </w:rPr>
        <w:t>ع</w:t>
      </w:r>
      <w:r w:rsidRPr="00364068">
        <w:rPr>
          <w:rFonts w:cs="B Zar" w:hint="cs"/>
          <w:rtl/>
          <w:lang w:bidi="fa-IR"/>
        </w:rPr>
        <w:t>ی</w:t>
      </w:r>
      <w:r w:rsidRPr="00364068">
        <w:rPr>
          <w:rFonts w:cs="B Zar"/>
          <w:rtl/>
          <w:lang w:bidi="fa-IR"/>
        </w:rPr>
        <w:t xml:space="preserve"> و گرا</w:t>
      </w:r>
      <w:r w:rsidRPr="00364068">
        <w:rPr>
          <w:rFonts w:cs="B Zar" w:hint="cs"/>
          <w:rtl/>
          <w:lang w:bidi="fa-IR"/>
        </w:rPr>
        <w:t>ی</w:t>
      </w:r>
      <w:r w:rsidRPr="00364068">
        <w:rPr>
          <w:rFonts w:cs="B Zar" w:hint="eastAsia"/>
          <w:rtl/>
          <w:lang w:bidi="fa-IR"/>
        </w:rPr>
        <w:t>ش</w:t>
      </w:r>
      <w:r w:rsidRPr="00364068">
        <w:rPr>
          <w:rFonts w:cs="B Zar"/>
          <w:rtl/>
          <w:lang w:bidi="fa-IR"/>
        </w:rPr>
        <w:t xml:space="preserve"> آنها به دن</w:t>
      </w:r>
      <w:r w:rsidRPr="00364068">
        <w:rPr>
          <w:rFonts w:cs="B Zar" w:hint="cs"/>
          <w:rtl/>
          <w:lang w:bidi="fa-IR"/>
        </w:rPr>
        <w:t>ی</w:t>
      </w:r>
      <w:r w:rsidRPr="00364068">
        <w:rPr>
          <w:rFonts w:cs="B Zar" w:hint="eastAsia"/>
          <w:rtl/>
          <w:lang w:bidi="fa-IR"/>
        </w:rPr>
        <w:t>ا</w:t>
      </w:r>
      <w:r w:rsidRPr="00364068">
        <w:rPr>
          <w:rFonts w:cs="B Zar" w:hint="cs"/>
          <w:rtl/>
          <w:lang w:bidi="fa-IR"/>
        </w:rPr>
        <w:t>ی</w:t>
      </w:r>
      <w:r w:rsidRPr="00364068">
        <w:rPr>
          <w:rFonts w:cs="B Zar"/>
          <w:rtl/>
          <w:lang w:bidi="fa-IR"/>
        </w:rPr>
        <w:t xml:space="preserve"> د</w:t>
      </w:r>
      <w:r w:rsidRPr="00364068">
        <w:rPr>
          <w:rFonts w:cs="B Zar" w:hint="cs"/>
          <w:rtl/>
          <w:lang w:bidi="fa-IR"/>
        </w:rPr>
        <w:t>ی</w:t>
      </w:r>
      <w:r w:rsidRPr="00364068">
        <w:rPr>
          <w:rFonts w:cs="B Zar" w:hint="eastAsia"/>
          <w:rtl/>
          <w:lang w:bidi="fa-IR"/>
        </w:rPr>
        <w:t>ج</w:t>
      </w:r>
      <w:r w:rsidRPr="00364068">
        <w:rPr>
          <w:rFonts w:cs="B Zar" w:hint="cs"/>
          <w:rtl/>
          <w:lang w:bidi="fa-IR"/>
        </w:rPr>
        <w:t>ی</w:t>
      </w:r>
      <w:r w:rsidRPr="00364068">
        <w:rPr>
          <w:rFonts w:cs="B Zar" w:hint="eastAsia"/>
          <w:rtl/>
          <w:lang w:bidi="fa-IR"/>
        </w:rPr>
        <w:t>تال</w:t>
      </w:r>
      <w:r w:rsidRPr="00364068">
        <w:rPr>
          <w:rFonts w:cs="B Zar"/>
          <w:rtl/>
          <w:lang w:bidi="fa-IR"/>
        </w:rPr>
        <w:t xml:space="preserve"> است</w:t>
      </w:r>
      <w:r w:rsidRPr="00364068">
        <w:rPr>
          <w:rFonts w:cs="B Zar"/>
          <w:lang w:bidi="fa-IR"/>
        </w:rPr>
        <w:t>.</w:t>
      </w:r>
    </w:p>
    <w:bookmarkEnd w:id="12"/>
    <w:p w14:paraId="5FB77819" w14:textId="77777777" w:rsidR="00CF1FAE" w:rsidRPr="00364068" w:rsidRDefault="00CF1FAE" w:rsidP="003E4A54">
      <w:pPr>
        <w:spacing w:before="240" w:after="0" w:line="240" w:lineRule="auto"/>
        <w:jc w:val="both"/>
        <w:rPr>
          <w:rFonts w:ascii="Arial" w:eastAsia="Arial" w:hAnsi="Arial" w:cs="B Zar"/>
          <w:b/>
          <w:bCs/>
          <w:sz w:val="26"/>
          <w:szCs w:val="26"/>
          <w:rtl/>
        </w:rPr>
      </w:pPr>
      <w:r w:rsidRPr="00364068">
        <w:rPr>
          <w:rFonts w:ascii="Arial" w:eastAsia="Arial" w:hAnsi="Arial" w:cs="B Zar" w:hint="cs"/>
          <w:b/>
          <w:bCs/>
          <w:sz w:val="26"/>
          <w:szCs w:val="26"/>
          <w:rtl/>
        </w:rPr>
        <w:t>روش</w:t>
      </w:r>
    </w:p>
    <w:p w14:paraId="1C87471A" w14:textId="1FEEA7B4" w:rsidR="00CF1FAE" w:rsidRPr="00364068" w:rsidRDefault="00CF1FAE" w:rsidP="000055B3">
      <w:pPr>
        <w:pStyle w:val="CommentText"/>
        <w:spacing w:after="0"/>
        <w:jc w:val="both"/>
        <w:rPr>
          <w:rFonts w:cs="B Zar"/>
          <w:sz w:val="24"/>
          <w:szCs w:val="24"/>
          <w:rtl/>
        </w:rPr>
      </w:pPr>
      <w:bookmarkStart w:id="13" w:name="_Hlk225190551"/>
      <w:commentRangeStart w:id="14"/>
      <w:r w:rsidRPr="00364068">
        <w:rPr>
          <w:rFonts w:cs="B Zar"/>
          <w:sz w:val="24"/>
          <w:szCs w:val="24"/>
          <w:rtl/>
        </w:rPr>
        <w:t>ا</w:t>
      </w:r>
      <w:r w:rsidRPr="00364068">
        <w:rPr>
          <w:rFonts w:cs="B Zar" w:hint="cs"/>
          <w:sz w:val="24"/>
          <w:szCs w:val="24"/>
          <w:rtl/>
        </w:rPr>
        <w:t>ی</w:t>
      </w:r>
      <w:r w:rsidRPr="00364068">
        <w:rPr>
          <w:rFonts w:cs="B Zar" w:hint="eastAsia"/>
          <w:sz w:val="24"/>
          <w:szCs w:val="24"/>
          <w:rtl/>
        </w:rPr>
        <w:t>ن</w:t>
      </w:r>
      <w:commentRangeEnd w:id="14"/>
      <w:r w:rsidR="006D2BEE" w:rsidRPr="00364068">
        <w:rPr>
          <w:rStyle w:val="CommentReference"/>
          <w:rFonts w:cs="B Zar"/>
          <w:sz w:val="24"/>
          <w:szCs w:val="24"/>
          <w:rtl/>
        </w:rPr>
        <w:commentReference w:id="14"/>
      </w:r>
      <w:r w:rsidRPr="00364068">
        <w:rPr>
          <w:rFonts w:cs="B Zar"/>
          <w:sz w:val="24"/>
          <w:szCs w:val="24"/>
          <w:rtl/>
        </w:rPr>
        <w:t xml:space="preserve"> پژوهش از نظر هدف، کاربرد</w:t>
      </w:r>
      <w:r w:rsidRPr="00364068">
        <w:rPr>
          <w:rFonts w:cs="B Zar" w:hint="cs"/>
          <w:sz w:val="24"/>
          <w:szCs w:val="24"/>
          <w:rtl/>
        </w:rPr>
        <w:t>ی</w:t>
      </w:r>
      <w:r w:rsidRPr="00364068">
        <w:rPr>
          <w:rFonts w:cs="B Zar"/>
          <w:sz w:val="24"/>
          <w:szCs w:val="24"/>
          <w:rtl/>
        </w:rPr>
        <w:t xml:space="preserve"> و از نظر ماه</w:t>
      </w:r>
      <w:r w:rsidRPr="00364068">
        <w:rPr>
          <w:rFonts w:cs="B Zar" w:hint="cs"/>
          <w:sz w:val="24"/>
          <w:szCs w:val="24"/>
          <w:rtl/>
        </w:rPr>
        <w:t>ی</w:t>
      </w:r>
      <w:r w:rsidRPr="00364068">
        <w:rPr>
          <w:rFonts w:cs="B Zar" w:hint="eastAsia"/>
          <w:sz w:val="24"/>
          <w:szCs w:val="24"/>
          <w:rtl/>
        </w:rPr>
        <w:t>ت،</w:t>
      </w:r>
      <w:r w:rsidRPr="00364068">
        <w:rPr>
          <w:rFonts w:cs="B Zar"/>
          <w:sz w:val="24"/>
          <w:szCs w:val="24"/>
          <w:rtl/>
        </w:rPr>
        <w:t xml:space="preserve"> دارا</w:t>
      </w:r>
      <w:r w:rsidRPr="00364068">
        <w:rPr>
          <w:rFonts w:cs="B Zar" w:hint="cs"/>
          <w:sz w:val="24"/>
          <w:szCs w:val="24"/>
          <w:rtl/>
        </w:rPr>
        <w:t>ی</w:t>
      </w:r>
      <w:r w:rsidRPr="00364068">
        <w:rPr>
          <w:rFonts w:cs="B Zar"/>
          <w:sz w:val="24"/>
          <w:szCs w:val="24"/>
          <w:rtl/>
        </w:rPr>
        <w:t xml:space="preserve"> </w:t>
      </w:r>
      <w:r w:rsidR="0049365E" w:rsidRPr="00364068">
        <w:rPr>
          <w:rFonts w:cs="B Zar" w:hint="cs"/>
          <w:sz w:val="24"/>
          <w:szCs w:val="24"/>
          <w:rtl/>
        </w:rPr>
        <w:t>شیوه‌ی</w:t>
      </w:r>
      <w:r w:rsidRPr="00364068">
        <w:rPr>
          <w:rFonts w:cs="B Zar"/>
          <w:sz w:val="24"/>
          <w:szCs w:val="24"/>
          <w:rtl/>
        </w:rPr>
        <w:t xml:space="preserve"> توص</w:t>
      </w:r>
      <w:r w:rsidRPr="00364068">
        <w:rPr>
          <w:rFonts w:cs="B Zar" w:hint="cs"/>
          <w:sz w:val="24"/>
          <w:szCs w:val="24"/>
          <w:rtl/>
        </w:rPr>
        <w:t>ی</w:t>
      </w:r>
      <w:r w:rsidRPr="00364068">
        <w:rPr>
          <w:rFonts w:cs="B Zar" w:hint="eastAsia"/>
          <w:sz w:val="24"/>
          <w:szCs w:val="24"/>
          <w:rtl/>
        </w:rPr>
        <w:t>ف</w:t>
      </w:r>
      <w:r w:rsidRPr="00364068">
        <w:rPr>
          <w:rFonts w:cs="B Zar" w:hint="cs"/>
          <w:sz w:val="24"/>
          <w:szCs w:val="24"/>
          <w:rtl/>
        </w:rPr>
        <w:t>ی</w:t>
      </w:r>
      <w:r w:rsidRPr="00364068">
        <w:rPr>
          <w:rFonts w:cs="B Zar"/>
          <w:sz w:val="24"/>
          <w:szCs w:val="24"/>
          <w:rtl/>
        </w:rPr>
        <w:t>-تحل</w:t>
      </w:r>
      <w:r w:rsidRPr="00364068">
        <w:rPr>
          <w:rFonts w:cs="B Zar" w:hint="cs"/>
          <w:sz w:val="24"/>
          <w:szCs w:val="24"/>
          <w:rtl/>
        </w:rPr>
        <w:t>ی</w:t>
      </w:r>
      <w:r w:rsidRPr="00364068">
        <w:rPr>
          <w:rFonts w:cs="B Zar" w:hint="eastAsia"/>
          <w:sz w:val="24"/>
          <w:szCs w:val="24"/>
          <w:rtl/>
        </w:rPr>
        <w:t>ل</w:t>
      </w:r>
      <w:r w:rsidRPr="00364068">
        <w:rPr>
          <w:rFonts w:cs="B Zar" w:hint="cs"/>
          <w:sz w:val="24"/>
          <w:szCs w:val="24"/>
          <w:rtl/>
        </w:rPr>
        <w:t>ی</w:t>
      </w:r>
      <w:r w:rsidRPr="00364068">
        <w:rPr>
          <w:rFonts w:cs="B Zar"/>
          <w:sz w:val="24"/>
          <w:szCs w:val="24"/>
          <w:rtl/>
        </w:rPr>
        <w:t xml:space="preserve"> و </w:t>
      </w:r>
      <w:r w:rsidR="00290A17" w:rsidRPr="00364068">
        <w:rPr>
          <w:rFonts w:cs="B Zar" w:hint="cs"/>
          <w:sz w:val="24"/>
          <w:szCs w:val="24"/>
          <w:rtl/>
        </w:rPr>
        <w:t xml:space="preserve"> روش</w:t>
      </w:r>
      <w:r w:rsidRPr="00364068">
        <w:rPr>
          <w:rFonts w:cs="B Zar"/>
          <w:sz w:val="24"/>
          <w:szCs w:val="24"/>
          <w:rtl/>
        </w:rPr>
        <w:t>(کمّ</w:t>
      </w:r>
      <w:r w:rsidRPr="00364068">
        <w:rPr>
          <w:rFonts w:cs="B Zar" w:hint="cs"/>
          <w:sz w:val="24"/>
          <w:szCs w:val="24"/>
          <w:rtl/>
        </w:rPr>
        <w:t>ی</w:t>
      </w:r>
      <w:r w:rsidRPr="00364068">
        <w:rPr>
          <w:rFonts w:cs="B Zar"/>
          <w:sz w:val="24"/>
          <w:szCs w:val="24"/>
          <w:rtl/>
        </w:rPr>
        <w:t>) است. جامعه آمار</w:t>
      </w:r>
      <w:r w:rsidRPr="00364068">
        <w:rPr>
          <w:rFonts w:cs="B Zar" w:hint="cs"/>
          <w:sz w:val="24"/>
          <w:szCs w:val="24"/>
          <w:rtl/>
        </w:rPr>
        <w:t>ی</w:t>
      </w:r>
      <w:r w:rsidRPr="00364068">
        <w:rPr>
          <w:rFonts w:cs="B Zar"/>
          <w:sz w:val="24"/>
          <w:szCs w:val="24"/>
          <w:rtl/>
        </w:rPr>
        <w:t xml:space="preserve"> شامل سرپرستان دارا</w:t>
      </w:r>
      <w:r w:rsidRPr="00364068">
        <w:rPr>
          <w:rFonts w:cs="B Zar" w:hint="cs"/>
          <w:sz w:val="24"/>
          <w:szCs w:val="24"/>
          <w:rtl/>
        </w:rPr>
        <w:t>ی</w:t>
      </w:r>
      <w:r w:rsidRPr="00364068">
        <w:rPr>
          <w:rFonts w:cs="B Zar"/>
          <w:sz w:val="24"/>
          <w:szCs w:val="24"/>
          <w:rtl/>
        </w:rPr>
        <w:t xml:space="preserve"> کودکان ۷ تا ۱۲ سال ساکن در محلات منتخب شهر زنجان بوده است. برا</w:t>
      </w:r>
      <w:r w:rsidRPr="00364068">
        <w:rPr>
          <w:rFonts w:cs="B Zar" w:hint="cs"/>
          <w:sz w:val="24"/>
          <w:szCs w:val="24"/>
          <w:rtl/>
        </w:rPr>
        <w:t>ی</w:t>
      </w:r>
      <w:r w:rsidRPr="00364068">
        <w:rPr>
          <w:rFonts w:cs="B Zar"/>
          <w:sz w:val="24"/>
          <w:szCs w:val="24"/>
          <w:rtl/>
        </w:rPr>
        <w:t xml:space="preserve"> انتخاب نمونه‌ها، از روش نمونه‌گ</w:t>
      </w:r>
      <w:r w:rsidRPr="00364068">
        <w:rPr>
          <w:rFonts w:cs="B Zar" w:hint="cs"/>
          <w:sz w:val="24"/>
          <w:szCs w:val="24"/>
          <w:rtl/>
        </w:rPr>
        <w:t>ی</w:t>
      </w:r>
      <w:r w:rsidRPr="00364068">
        <w:rPr>
          <w:rFonts w:cs="B Zar" w:hint="eastAsia"/>
          <w:sz w:val="24"/>
          <w:szCs w:val="24"/>
          <w:rtl/>
        </w:rPr>
        <w:t>ر</w:t>
      </w:r>
      <w:r w:rsidRPr="00364068">
        <w:rPr>
          <w:rFonts w:cs="B Zar" w:hint="cs"/>
          <w:sz w:val="24"/>
          <w:szCs w:val="24"/>
          <w:rtl/>
        </w:rPr>
        <w:t>ی</w:t>
      </w:r>
      <w:r w:rsidRPr="00364068">
        <w:rPr>
          <w:rFonts w:cs="B Zar"/>
          <w:sz w:val="24"/>
          <w:szCs w:val="24"/>
          <w:rtl/>
        </w:rPr>
        <w:t xml:space="preserve"> خوشه‌ا</w:t>
      </w:r>
      <w:r w:rsidRPr="00364068">
        <w:rPr>
          <w:rFonts w:cs="B Zar" w:hint="cs"/>
          <w:sz w:val="24"/>
          <w:szCs w:val="24"/>
          <w:rtl/>
        </w:rPr>
        <w:t>ی</w:t>
      </w:r>
      <w:r w:rsidRPr="00364068">
        <w:rPr>
          <w:rFonts w:cs="B Zar"/>
          <w:sz w:val="24"/>
          <w:szCs w:val="24"/>
          <w:rtl/>
        </w:rPr>
        <w:t xml:space="preserve"> چندمرحله‌ا</w:t>
      </w:r>
      <w:r w:rsidRPr="00364068">
        <w:rPr>
          <w:rFonts w:cs="B Zar" w:hint="cs"/>
          <w:sz w:val="24"/>
          <w:szCs w:val="24"/>
          <w:rtl/>
        </w:rPr>
        <w:t>ی</w:t>
      </w:r>
      <w:r w:rsidRPr="00364068">
        <w:rPr>
          <w:rFonts w:cs="B Zar"/>
          <w:sz w:val="24"/>
          <w:szCs w:val="24"/>
          <w:rtl/>
        </w:rPr>
        <w:t xml:space="preserve"> و ط</w:t>
      </w:r>
      <w:r w:rsidRPr="00364068">
        <w:rPr>
          <w:rFonts w:cs="B Zar" w:hint="eastAsia"/>
          <w:sz w:val="24"/>
          <w:szCs w:val="24"/>
          <w:rtl/>
        </w:rPr>
        <w:t>بقه‌بند</w:t>
      </w:r>
      <w:r w:rsidRPr="00364068">
        <w:rPr>
          <w:rFonts w:cs="B Zar" w:hint="cs"/>
          <w:sz w:val="24"/>
          <w:szCs w:val="24"/>
          <w:rtl/>
        </w:rPr>
        <w:t>ی‌</w:t>
      </w:r>
      <w:r w:rsidRPr="00364068">
        <w:rPr>
          <w:rFonts w:cs="B Zar" w:hint="eastAsia"/>
          <w:sz w:val="24"/>
          <w:szCs w:val="24"/>
          <w:rtl/>
        </w:rPr>
        <w:t>شده</w:t>
      </w:r>
      <w:r w:rsidRPr="00364068">
        <w:rPr>
          <w:rFonts w:cs="B Zar"/>
          <w:sz w:val="24"/>
          <w:szCs w:val="24"/>
          <w:rtl/>
        </w:rPr>
        <w:t xml:space="preserve"> نسب</w:t>
      </w:r>
      <w:r w:rsidRPr="00364068">
        <w:rPr>
          <w:rFonts w:cs="B Zar" w:hint="cs"/>
          <w:sz w:val="24"/>
          <w:szCs w:val="24"/>
          <w:rtl/>
        </w:rPr>
        <w:t>ی</w:t>
      </w:r>
      <w:r w:rsidRPr="00364068">
        <w:rPr>
          <w:rFonts w:cs="B Zar"/>
          <w:sz w:val="24"/>
          <w:szCs w:val="24"/>
          <w:rtl/>
        </w:rPr>
        <w:t xml:space="preserve"> استفاده شده است. </w:t>
      </w:r>
      <w:r w:rsidRPr="00F555C8">
        <w:rPr>
          <w:rFonts w:cs="B Zar"/>
          <w:sz w:val="24"/>
          <w:szCs w:val="24"/>
          <w:highlight w:val="cyan"/>
          <w:rtl/>
        </w:rPr>
        <w:t>در ا</w:t>
      </w:r>
      <w:r w:rsidRPr="00F555C8">
        <w:rPr>
          <w:rFonts w:cs="B Zar" w:hint="cs"/>
          <w:sz w:val="24"/>
          <w:szCs w:val="24"/>
          <w:highlight w:val="cyan"/>
          <w:rtl/>
        </w:rPr>
        <w:t>ی</w:t>
      </w:r>
      <w:r w:rsidRPr="00F555C8">
        <w:rPr>
          <w:rFonts w:cs="B Zar" w:hint="eastAsia"/>
          <w:sz w:val="24"/>
          <w:szCs w:val="24"/>
          <w:highlight w:val="cyan"/>
          <w:rtl/>
        </w:rPr>
        <w:t>ن</w:t>
      </w:r>
      <w:r w:rsidRPr="00F555C8">
        <w:rPr>
          <w:rFonts w:cs="B Zar"/>
          <w:sz w:val="24"/>
          <w:szCs w:val="24"/>
          <w:highlight w:val="cyan"/>
          <w:rtl/>
        </w:rPr>
        <w:t xml:space="preserve"> پژوهش، شهر زنجان به عنوان محدوده مورد مطالعه انتخاب شده  و بر اساس آمار سرشماري سال 1395 ا</w:t>
      </w:r>
      <w:r w:rsidRPr="00F555C8">
        <w:rPr>
          <w:rFonts w:cs="B Zar" w:hint="cs"/>
          <w:sz w:val="24"/>
          <w:szCs w:val="24"/>
          <w:highlight w:val="cyan"/>
          <w:rtl/>
        </w:rPr>
        <w:t>ی</w:t>
      </w:r>
      <w:r w:rsidRPr="00F555C8">
        <w:rPr>
          <w:rFonts w:cs="B Zar" w:hint="eastAsia"/>
          <w:sz w:val="24"/>
          <w:szCs w:val="24"/>
          <w:highlight w:val="cyan"/>
          <w:rtl/>
        </w:rPr>
        <w:t>ن</w:t>
      </w:r>
      <w:r w:rsidRPr="00F555C8">
        <w:rPr>
          <w:rFonts w:cs="B Zar"/>
          <w:sz w:val="24"/>
          <w:szCs w:val="24"/>
          <w:highlight w:val="cyan"/>
          <w:rtl/>
        </w:rPr>
        <w:t xml:space="preserve"> شهر دارا</w:t>
      </w:r>
      <w:r w:rsidRPr="00F555C8">
        <w:rPr>
          <w:rFonts w:cs="B Zar" w:hint="cs"/>
          <w:sz w:val="24"/>
          <w:szCs w:val="24"/>
          <w:highlight w:val="cyan"/>
          <w:rtl/>
        </w:rPr>
        <w:t>ی</w:t>
      </w:r>
      <w:r w:rsidRPr="00F555C8">
        <w:rPr>
          <w:rFonts w:cs="B Zar"/>
          <w:sz w:val="24"/>
          <w:szCs w:val="24"/>
          <w:highlight w:val="cyan"/>
          <w:rtl/>
        </w:rPr>
        <w:t xml:space="preserve"> جمع</w:t>
      </w:r>
      <w:r w:rsidRPr="00F555C8">
        <w:rPr>
          <w:rFonts w:cs="B Zar" w:hint="cs"/>
          <w:sz w:val="24"/>
          <w:szCs w:val="24"/>
          <w:highlight w:val="cyan"/>
          <w:rtl/>
        </w:rPr>
        <w:t>ی</w:t>
      </w:r>
      <w:r w:rsidRPr="00F555C8">
        <w:rPr>
          <w:rFonts w:cs="B Zar" w:hint="eastAsia"/>
          <w:sz w:val="24"/>
          <w:szCs w:val="24"/>
          <w:highlight w:val="cyan"/>
          <w:rtl/>
        </w:rPr>
        <w:t>تي</w:t>
      </w:r>
      <w:r w:rsidRPr="00F555C8">
        <w:rPr>
          <w:rFonts w:cs="B Zar"/>
          <w:sz w:val="24"/>
          <w:szCs w:val="24"/>
          <w:highlight w:val="cyan"/>
          <w:rtl/>
        </w:rPr>
        <w:t xml:space="preserve"> معادل 433475 نفر بوده است(26). </w:t>
      </w:r>
      <w:r w:rsidR="000A09F2" w:rsidRPr="00F555C8">
        <w:rPr>
          <w:rFonts w:cs="B Zar"/>
          <w:sz w:val="24"/>
          <w:szCs w:val="24"/>
          <w:highlight w:val="cyan"/>
          <w:rtl/>
        </w:rPr>
        <w:t>ابتدا شهر زنجان به مناطق شهر</w:t>
      </w:r>
      <w:r w:rsidR="000A09F2" w:rsidRPr="00F555C8">
        <w:rPr>
          <w:rFonts w:cs="B Zar" w:hint="cs"/>
          <w:sz w:val="24"/>
          <w:szCs w:val="24"/>
          <w:highlight w:val="cyan"/>
          <w:rtl/>
        </w:rPr>
        <w:t>ی</w:t>
      </w:r>
      <w:r w:rsidR="000A09F2" w:rsidRPr="00F555C8">
        <w:rPr>
          <w:rFonts w:cs="B Zar"/>
          <w:sz w:val="24"/>
          <w:szCs w:val="24"/>
          <w:highlight w:val="cyan"/>
          <w:rtl/>
        </w:rPr>
        <w:t xml:space="preserve"> تقس</w:t>
      </w:r>
      <w:r w:rsidR="000A09F2" w:rsidRPr="00F555C8">
        <w:rPr>
          <w:rFonts w:cs="B Zar" w:hint="cs"/>
          <w:sz w:val="24"/>
          <w:szCs w:val="24"/>
          <w:highlight w:val="cyan"/>
          <w:rtl/>
        </w:rPr>
        <w:t>ی</w:t>
      </w:r>
      <w:r w:rsidR="000A09F2" w:rsidRPr="00F555C8">
        <w:rPr>
          <w:rFonts w:cs="B Zar" w:hint="eastAsia"/>
          <w:sz w:val="24"/>
          <w:szCs w:val="24"/>
          <w:highlight w:val="cyan"/>
          <w:rtl/>
        </w:rPr>
        <w:t>م</w:t>
      </w:r>
      <w:r w:rsidR="000A09F2" w:rsidRPr="00F555C8">
        <w:rPr>
          <w:rFonts w:cs="B Zar"/>
          <w:sz w:val="24"/>
          <w:szCs w:val="24"/>
          <w:highlight w:val="cyan"/>
          <w:rtl/>
        </w:rPr>
        <w:t xml:space="preserve"> و سپس محله‌ها</w:t>
      </w:r>
      <w:r w:rsidR="000A09F2" w:rsidRPr="00F555C8">
        <w:rPr>
          <w:rFonts w:cs="B Zar" w:hint="cs"/>
          <w:sz w:val="24"/>
          <w:szCs w:val="24"/>
          <w:highlight w:val="cyan"/>
          <w:rtl/>
        </w:rPr>
        <w:t>یی</w:t>
      </w:r>
      <w:r w:rsidR="000A09F2" w:rsidRPr="00F555C8">
        <w:rPr>
          <w:rFonts w:cs="B Zar"/>
          <w:sz w:val="24"/>
          <w:szCs w:val="24"/>
          <w:highlight w:val="cyan"/>
          <w:rtl/>
        </w:rPr>
        <w:t xml:space="preserve"> با الگو</w:t>
      </w:r>
      <w:r w:rsidR="000A09F2" w:rsidRPr="00F555C8">
        <w:rPr>
          <w:rFonts w:cs="B Zar" w:hint="cs"/>
          <w:sz w:val="24"/>
          <w:szCs w:val="24"/>
          <w:highlight w:val="cyan"/>
          <w:rtl/>
        </w:rPr>
        <w:t>ی</w:t>
      </w:r>
      <w:r w:rsidR="000A09F2" w:rsidRPr="00F555C8">
        <w:rPr>
          <w:rFonts w:cs="B Zar"/>
          <w:sz w:val="24"/>
          <w:szCs w:val="24"/>
          <w:highlight w:val="cyan"/>
          <w:rtl/>
        </w:rPr>
        <w:t xml:space="preserve"> غالب مسکن (و</w:t>
      </w:r>
      <w:r w:rsidR="000A09F2" w:rsidRPr="00F555C8">
        <w:rPr>
          <w:rFonts w:cs="B Zar" w:hint="cs"/>
          <w:sz w:val="24"/>
          <w:szCs w:val="24"/>
          <w:highlight w:val="cyan"/>
          <w:rtl/>
        </w:rPr>
        <w:t>ی</w:t>
      </w:r>
      <w:r w:rsidR="000A09F2" w:rsidRPr="00F555C8">
        <w:rPr>
          <w:rFonts w:cs="B Zar" w:hint="eastAsia"/>
          <w:sz w:val="24"/>
          <w:szCs w:val="24"/>
          <w:highlight w:val="cyan"/>
          <w:rtl/>
        </w:rPr>
        <w:t>لا</w:t>
      </w:r>
      <w:r w:rsidR="000A09F2" w:rsidRPr="00F555C8">
        <w:rPr>
          <w:rFonts w:cs="B Zar" w:hint="cs"/>
          <w:sz w:val="24"/>
          <w:szCs w:val="24"/>
          <w:highlight w:val="cyan"/>
          <w:rtl/>
        </w:rPr>
        <w:t>یی</w:t>
      </w:r>
      <w:r w:rsidR="000A09F2" w:rsidRPr="00F555C8">
        <w:rPr>
          <w:rFonts w:cs="B Zar"/>
          <w:sz w:val="24"/>
          <w:szCs w:val="24"/>
          <w:highlight w:val="cyan"/>
          <w:rtl/>
        </w:rPr>
        <w:t xml:space="preserve"> و آپارتمان</w:t>
      </w:r>
      <w:r w:rsidR="000A09F2" w:rsidRPr="00F555C8">
        <w:rPr>
          <w:rFonts w:cs="B Zar" w:hint="cs"/>
          <w:sz w:val="24"/>
          <w:szCs w:val="24"/>
          <w:highlight w:val="cyan"/>
          <w:rtl/>
        </w:rPr>
        <w:t>ی</w:t>
      </w:r>
      <w:r w:rsidR="000A09F2" w:rsidRPr="00F555C8">
        <w:rPr>
          <w:rFonts w:cs="B Zar"/>
          <w:sz w:val="24"/>
          <w:szCs w:val="24"/>
          <w:highlight w:val="cyan"/>
          <w:rtl/>
        </w:rPr>
        <w:t>) به‌صورت هدفمند انتخاب شدند. با توجه به ا</w:t>
      </w:r>
      <w:r w:rsidR="000A09F2" w:rsidRPr="00F555C8">
        <w:rPr>
          <w:rFonts w:cs="B Zar" w:hint="cs"/>
          <w:sz w:val="24"/>
          <w:szCs w:val="24"/>
          <w:highlight w:val="cyan"/>
          <w:rtl/>
        </w:rPr>
        <w:t>ی</w:t>
      </w:r>
      <w:r w:rsidR="000A09F2" w:rsidRPr="00F555C8">
        <w:rPr>
          <w:rFonts w:cs="B Zar" w:hint="eastAsia"/>
          <w:sz w:val="24"/>
          <w:szCs w:val="24"/>
          <w:highlight w:val="cyan"/>
          <w:rtl/>
        </w:rPr>
        <w:t>نکه</w:t>
      </w:r>
      <w:r w:rsidR="000A09F2" w:rsidRPr="00F555C8">
        <w:rPr>
          <w:rFonts w:cs="B Zar"/>
          <w:sz w:val="24"/>
          <w:szCs w:val="24"/>
          <w:highlight w:val="cyan"/>
          <w:rtl/>
        </w:rPr>
        <w:t xml:space="preserve"> ۴۱۵ خانوار واجد شرا</w:t>
      </w:r>
      <w:r w:rsidR="000A09F2" w:rsidRPr="00F555C8">
        <w:rPr>
          <w:rFonts w:cs="B Zar" w:hint="cs"/>
          <w:sz w:val="24"/>
          <w:szCs w:val="24"/>
          <w:highlight w:val="cyan"/>
          <w:rtl/>
        </w:rPr>
        <w:t>ی</w:t>
      </w:r>
      <w:r w:rsidR="000A09F2" w:rsidRPr="00F555C8">
        <w:rPr>
          <w:rFonts w:cs="B Zar" w:hint="eastAsia"/>
          <w:sz w:val="24"/>
          <w:szCs w:val="24"/>
          <w:highlight w:val="cyan"/>
          <w:rtl/>
        </w:rPr>
        <w:t>ط</w:t>
      </w:r>
      <w:r w:rsidR="000A09F2" w:rsidRPr="00F555C8">
        <w:rPr>
          <w:rFonts w:cs="B Zar"/>
          <w:sz w:val="24"/>
          <w:szCs w:val="24"/>
          <w:highlight w:val="cyan"/>
          <w:rtl/>
        </w:rPr>
        <w:t xml:space="preserve"> ورود به مطالعه بودند، حجم نمونه با استفاده از فرمول کوکران (سطح اطم</w:t>
      </w:r>
      <w:r w:rsidR="000A09F2" w:rsidRPr="00F555C8">
        <w:rPr>
          <w:rFonts w:cs="B Zar" w:hint="cs"/>
          <w:sz w:val="24"/>
          <w:szCs w:val="24"/>
          <w:highlight w:val="cyan"/>
          <w:rtl/>
        </w:rPr>
        <w:t>ی</w:t>
      </w:r>
      <w:r w:rsidR="000A09F2" w:rsidRPr="00F555C8">
        <w:rPr>
          <w:rFonts w:cs="B Zar" w:hint="eastAsia"/>
          <w:sz w:val="24"/>
          <w:szCs w:val="24"/>
          <w:highlight w:val="cyan"/>
          <w:rtl/>
        </w:rPr>
        <w:t>نان</w:t>
      </w:r>
      <w:r w:rsidR="000A09F2" w:rsidRPr="00F555C8">
        <w:rPr>
          <w:rFonts w:cs="B Zar"/>
          <w:sz w:val="24"/>
          <w:szCs w:val="24"/>
          <w:highlight w:val="cyan"/>
          <w:rtl/>
        </w:rPr>
        <w:t xml:space="preserve"> ۹۵</w:t>
      </w:r>
      <w:r w:rsidR="000A09F2" w:rsidRPr="00F555C8">
        <w:rPr>
          <w:rFonts w:ascii="Arial" w:hAnsi="Arial" w:hint="cs"/>
          <w:sz w:val="24"/>
          <w:szCs w:val="24"/>
          <w:highlight w:val="cyan"/>
          <w:rtl/>
        </w:rPr>
        <w:t>٪</w:t>
      </w:r>
      <w:r w:rsidR="000A09F2" w:rsidRPr="00F555C8">
        <w:rPr>
          <w:rFonts w:cs="B Zar"/>
          <w:sz w:val="24"/>
          <w:szCs w:val="24"/>
          <w:highlight w:val="cyan"/>
          <w:rtl/>
        </w:rPr>
        <w:t xml:space="preserve"> </w:t>
      </w:r>
      <w:r w:rsidR="000A09F2" w:rsidRPr="00F555C8">
        <w:rPr>
          <w:rFonts w:cs="B Zar" w:hint="cs"/>
          <w:sz w:val="24"/>
          <w:szCs w:val="24"/>
          <w:highlight w:val="cyan"/>
          <w:rtl/>
        </w:rPr>
        <w:t>و</w:t>
      </w:r>
      <w:r w:rsidR="000A09F2" w:rsidRPr="00F555C8">
        <w:rPr>
          <w:rFonts w:cs="B Zar"/>
          <w:sz w:val="24"/>
          <w:szCs w:val="24"/>
          <w:highlight w:val="cyan"/>
          <w:rtl/>
        </w:rPr>
        <w:t xml:space="preserve"> </w:t>
      </w:r>
      <w:r w:rsidR="000A09F2" w:rsidRPr="00F555C8">
        <w:rPr>
          <w:rFonts w:cs="B Zar" w:hint="cs"/>
          <w:sz w:val="24"/>
          <w:szCs w:val="24"/>
          <w:highlight w:val="cyan"/>
          <w:rtl/>
        </w:rPr>
        <w:t>خطای</w:t>
      </w:r>
      <w:r w:rsidR="000A09F2" w:rsidRPr="00F555C8">
        <w:rPr>
          <w:rFonts w:cs="B Zar"/>
          <w:sz w:val="24"/>
          <w:szCs w:val="24"/>
          <w:highlight w:val="cyan"/>
          <w:rtl/>
        </w:rPr>
        <w:t xml:space="preserve"> ۵</w:t>
      </w:r>
      <w:r w:rsidR="000A09F2" w:rsidRPr="00F555C8">
        <w:rPr>
          <w:rFonts w:ascii="Arial" w:hAnsi="Arial" w:hint="cs"/>
          <w:sz w:val="24"/>
          <w:szCs w:val="24"/>
          <w:highlight w:val="cyan"/>
          <w:rtl/>
        </w:rPr>
        <w:t>٪</w:t>
      </w:r>
      <w:r w:rsidR="000A09F2" w:rsidRPr="00F555C8">
        <w:rPr>
          <w:rFonts w:cs="B Zar"/>
          <w:sz w:val="24"/>
          <w:szCs w:val="24"/>
          <w:highlight w:val="cyan"/>
          <w:rtl/>
        </w:rPr>
        <w:t xml:space="preserve">) </w:t>
      </w:r>
      <w:r w:rsidR="000A09F2" w:rsidRPr="00F555C8">
        <w:rPr>
          <w:rFonts w:cs="B Zar" w:hint="cs"/>
          <w:sz w:val="24"/>
          <w:szCs w:val="24"/>
          <w:highlight w:val="cyan"/>
          <w:rtl/>
        </w:rPr>
        <w:t>برابر</w:t>
      </w:r>
      <w:r w:rsidR="000A09F2" w:rsidRPr="00F555C8">
        <w:rPr>
          <w:rFonts w:cs="B Zar"/>
          <w:sz w:val="24"/>
          <w:szCs w:val="24"/>
          <w:highlight w:val="cyan"/>
          <w:rtl/>
        </w:rPr>
        <w:t xml:space="preserve"> </w:t>
      </w:r>
      <w:r w:rsidR="000A09F2" w:rsidRPr="00F555C8">
        <w:rPr>
          <w:rFonts w:cs="B Zar" w:hint="cs"/>
          <w:sz w:val="24"/>
          <w:szCs w:val="24"/>
          <w:highlight w:val="cyan"/>
          <w:rtl/>
        </w:rPr>
        <w:t>با</w:t>
      </w:r>
      <w:r w:rsidR="000A09F2" w:rsidRPr="00F555C8">
        <w:rPr>
          <w:rFonts w:cs="B Zar"/>
          <w:sz w:val="24"/>
          <w:szCs w:val="24"/>
          <w:highlight w:val="cyan"/>
          <w:rtl/>
        </w:rPr>
        <w:t xml:space="preserve"> </w:t>
      </w:r>
      <w:r w:rsidR="000A09F2" w:rsidRPr="00F555C8">
        <w:rPr>
          <w:rFonts w:cs="B Zar" w:hint="cs"/>
          <w:sz w:val="24"/>
          <w:szCs w:val="24"/>
          <w:highlight w:val="cyan"/>
          <w:rtl/>
        </w:rPr>
        <w:t>۲۰۰</w:t>
      </w:r>
      <w:r w:rsidR="000A09F2" w:rsidRPr="00F555C8">
        <w:rPr>
          <w:rFonts w:cs="B Zar"/>
          <w:sz w:val="24"/>
          <w:szCs w:val="24"/>
          <w:highlight w:val="cyan"/>
          <w:rtl/>
        </w:rPr>
        <w:t xml:space="preserve"> </w:t>
      </w:r>
      <w:r w:rsidR="000A09F2" w:rsidRPr="00F555C8">
        <w:rPr>
          <w:rFonts w:cs="B Zar" w:hint="cs"/>
          <w:sz w:val="24"/>
          <w:szCs w:val="24"/>
          <w:highlight w:val="cyan"/>
          <w:rtl/>
        </w:rPr>
        <w:t>نفر</w:t>
      </w:r>
      <w:r w:rsidR="000A09F2" w:rsidRPr="00F555C8">
        <w:rPr>
          <w:rFonts w:cs="B Zar"/>
          <w:sz w:val="24"/>
          <w:szCs w:val="24"/>
          <w:highlight w:val="cyan"/>
          <w:rtl/>
        </w:rPr>
        <w:t xml:space="preserve"> </w:t>
      </w:r>
      <w:r w:rsidR="000A09F2" w:rsidRPr="00F555C8">
        <w:rPr>
          <w:rFonts w:cs="B Zar" w:hint="cs"/>
          <w:sz w:val="24"/>
          <w:szCs w:val="24"/>
          <w:highlight w:val="cyan"/>
          <w:rtl/>
        </w:rPr>
        <w:t>تعیی</w:t>
      </w:r>
      <w:r w:rsidR="000A09F2" w:rsidRPr="00F555C8">
        <w:rPr>
          <w:rFonts w:cs="B Zar" w:hint="eastAsia"/>
          <w:sz w:val="24"/>
          <w:szCs w:val="24"/>
          <w:highlight w:val="cyan"/>
          <w:rtl/>
        </w:rPr>
        <w:t>ن</w:t>
      </w:r>
      <w:r w:rsidR="000A09F2" w:rsidRPr="00F555C8">
        <w:rPr>
          <w:rFonts w:cs="B Zar"/>
          <w:sz w:val="24"/>
          <w:szCs w:val="24"/>
          <w:highlight w:val="cyan"/>
          <w:rtl/>
        </w:rPr>
        <w:t xml:space="preserve"> گرد</w:t>
      </w:r>
      <w:r w:rsidR="000A09F2" w:rsidRPr="00F555C8">
        <w:rPr>
          <w:rFonts w:cs="B Zar" w:hint="cs"/>
          <w:sz w:val="24"/>
          <w:szCs w:val="24"/>
          <w:highlight w:val="cyan"/>
          <w:rtl/>
        </w:rPr>
        <w:t>ی</w:t>
      </w:r>
      <w:r w:rsidR="000A09F2" w:rsidRPr="00F555C8">
        <w:rPr>
          <w:rFonts w:cs="B Zar" w:hint="eastAsia"/>
          <w:sz w:val="24"/>
          <w:szCs w:val="24"/>
          <w:highlight w:val="cyan"/>
          <w:rtl/>
        </w:rPr>
        <w:t>د</w:t>
      </w:r>
      <w:r w:rsidR="000A09F2" w:rsidRPr="00F555C8">
        <w:rPr>
          <w:rFonts w:cs="B Zar"/>
          <w:sz w:val="24"/>
          <w:szCs w:val="24"/>
          <w:highlight w:val="cyan"/>
          <w:rtl/>
        </w:rPr>
        <w:t>. نمونه‌ها به‌صورت متوازن در دو گروه سکونت</w:t>
      </w:r>
      <w:r w:rsidR="000A09F2" w:rsidRPr="00F555C8">
        <w:rPr>
          <w:rFonts w:cs="B Zar" w:hint="cs"/>
          <w:sz w:val="24"/>
          <w:szCs w:val="24"/>
          <w:highlight w:val="cyan"/>
          <w:rtl/>
        </w:rPr>
        <w:t>ی</w:t>
      </w:r>
      <w:r w:rsidR="000A09F2" w:rsidRPr="00F555C8">
        <w:rPr>
          <w:rFonts w:cs="B Zar"/>
          <w:sz w:val="24"/>
          <w:szCs w:val="24"/>
          <w:highlight w:val="cyan"/>
          <w:rtl/>
        </w:rPr>
        <w:t xml:space="preserve"> توز</w:t>
      </w:r>
      <w:r w:rsidR="000A09F2" w:rsidRPr="00F555C8">
        <w:rPr>
          <w:rFonts w:cs="B Zar" w:hint="cs"/>
          <w:sz w:val="24"/>
          <w:szCs w:val="24"/>
          <w:highlight w:val="cyan"/>
          <w:rtl/>
        </w:rPr>
        <w:t>ی</w:t>
      </w:r>
      <w:r w:rsidR="000A09F2" w:rsidRPr="00F555C8">
        <w:rPr>
          <w:rFonts w:cs="B Zar" w:hint="eastAsia"/>
          <w:sz w:val="24"/>
          <w:szCs w:val="24"/>
          <w:highlight w:val="cyan"/>
          <w:rtl/>
        </w:rPr>
        <w:t>ع</w:t>
      </w:r>
      <w:r w:rsidR="000A09F2" w:rsidRPr="00F555C8">
        <w:rPr>
          <w:rFonts w:cs="B Zar"/>
          <w:sz w:val="24"/>
          <w:szCs w:val="24"/>
          <w:highlight w:val="cyan"/>
          <w:rtl/>
        </w:rPr>
        <w:t xml:space="preserve"> شدند: ۱۰۰ نمونه از ساکنان محلات با الگو</w:t>
      </w:r>
      <w:r w:rsidR="000A09F2" w:rsidRPr="00F555C8">
        <w:rPr>
          <w:rFonts w:cs="B Zar" w:hint="cs"/>
          <w:sz w:val="24"/>
          <w:szCs w:val="24"/>
          <w:highlight w:val="cyan"/>
          <w:rtl/>
        </w:rPr>
        <w:t>ی</w:t>
      </w:r>
      <w:r w:rsidR="000A09F2" w:rsidRPr="00F555C8">
        <w:rPr>
          <w:rFonts w:cs="B Zar"/>
          <w:sz w:val="24"/>
          <w:szCs w:val="24"/>
          <w:highlight w:val="cyan"/>
          <w:rtl/>
        </w:rPr>
        <w:t xml:space="preserve"> مسکن آپارتمان</w:t>
      </w:r>
      <w:r w:rsidR="000A09F2" w:rsidRPr="00F555C8">
        <w:rPr>
          <w:rFonts w:cs="B Zar" w:hint="cs"/>
          <w:sz w:val="24"/>
          <w:szCs w:val="24"/>
          <w:highlight w:val="cyan"/>
          <w:rtl/>
        </w:rPr>
        <w:t>ی</w:t>
      </w:r>
      <w:r w:rsidR="000A09F2" w:rsidRPr="00F555C8">
        <w:rPr>
          <w:rFonts w:cs="B Zar"/>
          <w:sz w:val="24"/>
          <w:szCs w:val="24"/>
          <w:highlight w:val="cyan"/>
          <w:rtl/>
        </w:rPr>
        <w:t xml:space="preserve"> (از طر</w:t>
      </w:r>
      <w:r w:rsidR="000A09F2" w:rsidRPr="00F555C8">
        <w:rPr>
          <w:rFonts w:cs="B Zar" w:hint="cs"/>
          <w:sz w:val="24"/>
          <w:szCs w:val="24"/>
          <w:highlight w:val="cyan"/>
          <w:rtl/>
        </w:rPr>
        <w:t>ی</w:t>
      </w:r>
      <w:r w:rsidR="000A09F2" w:rsidRPr="00F555C8">
        <w:rPr>
          <w:rFonts w:cs="B Zar" w:hint="eastAsia"/>
          <w:sz w:val="24"/>
          <w:szCs w:val="24"/>
          <w:highlight w:val="cyan"/>
          <w:rtl/>
        </w:rPr>
        <w:t>ق</w:t>
      </w:r>
      <w:r w:rsidR="000A09F2" w:rsidRPr="00F555C8">
        <w:rPr>
          <w:rFonts w:cs="B Zar"/>
          <w:sz w:val="24"/>
          <w:szCs w:val="24"/>
          <w:highlight w:val="cyan"/>
          <w:rtl/>
        </w:rPr>
        <w:t xml:space="preserve"> انتخاب تصادف</w:t>
      </w:r>
      <w:r w:rsidR="000A09F2" w:rsidRPr="00F555C8">
        <w:rPr>
          <w:rFonts w:cs="B Zar" w:hint="cs"/>
          <w:sz w:val="24"/>
          <w:szCs w:val="24"/>
          <w:highlight w:val="cyan"/>
          <w:rtl/>
        </w:rPr>
        <w:t>ی</w:t>
      </w:r>
      <w:r w:rsidR="000A09F2" w:rsidRPr="00F555C8">
        <w:rPr>
          <w:rFonts w:cs="B Zar"/>
          <w:sz w:val="24"/>
          <w:szCs w:val="24"/>
          <w:highlight w:val="cyan"/>
          <w:rtl/>
        </w:rPr>
        <w:t xml:space="preserve"> ساده در سطح واحد مسکون</w:t>
      </w:r>
      <w:r w:rsidR="000A09F2" w:rsidRPr="00F555C8">
        <w:rPr>
          <w:rFonts w:cs="B Zar" w:hint="cs"/>
          <w:sz w:val="24"/>
          <w:szCs w:val="24"/>
          <w:highlight w:val="cyan"/>
          <w:rtl/>
        </w:rPr>
        <w:t>ی</w:t>
      </w:r>
      <w:r w:rsidR="000A09F2" w:rsidRPr="00F555C8">
        <w:rPr>
          <w:rFonts w:cs="B Zar"/>
          <w:sz w:val="24"/>
          <w:szCs w:val="24"/>
          <w:highlight w:val="cyan"/>
          <w:rtl/>
        </w:rPr>
        <w:t>) و ۱۰۰ نمونه از ساکنان محلات با الگو</w:t>
      </w:r>
      <w:r w:rsidR="000A09F2" w:rsidRPr="00F555C8">
        <w:rPr>
          <w:rFonts w:cs="B Zar" w:hint="cs"/>
          <w:sz w:val="24"/>
          <w:szCs w:val="24"/>
          <w:highlight w:val="cyan"/>
          <w:rtl/>
        </w:rPr>
        <w:t>ی</w:t>
      </w:r>
      <w:r w:rsidR="000A09F2" w:rsidRPr="00F555C8">
        <w:rPr>
          <w:rFonts w:cs="B Zar"/>
          <w:sz w:val="24"/>
          <w:szCs w:val="24"/>
          <w:highlight w:val="cyan"/>
          <w:rtl/>
        </w:rPr>
        <w:t xml:space="preserve"> مسکن و</w:t>
      </w:r>
      <w:r w:rsidR="000A09F2" w:rsidRPr="00F555C8">
        <w:rPr>
          <w:rFonts w:cs="B Zar" w:hint="cs"/>
          <w:sz w:val="24"/>
          <w:szCs w:val="24"/>
          <w:highlight w:val="cyan"/>
          <w:rtl/>
        </w:rPr>
        <w:t>ی</w:t>
      </w:r>
      <w:r w:rsidR="000A09F2" w:rsidRPr="00F555C8">
        <w:rPr>
          <w:rFonts w:cs="B Zar" w:hint="eastAsia"/>
          <w:sz w:val="24"/>
          <w:szCs w:val="24"/>
          <w:highlight w:val="cyan"/>
          <w:rtl/>
        </w:rPr>
        <w:t>لا</w:t>
      </w:r>
      <w:r w:rsidR="000A09F2" w:rsidRPr="00F555C8">
        <w:rPr>
          <w:rFonts w:cs="B Zar" w:hint="cs"/>
          <w:sz w:val="24"/>
          <w:szCs w:val="24"/>
          <w:highlight w:val="cyan"/>
          <w:rtl/>
        </w:rPr>
        <w:t>یی</w:t>
      </w:r>
      <w:r w:rsidR="000A09F2" w:rsidRPr="00F555C8">
        <w:rPr>
          <w:rFonts w:cs="B Zar"/>
          <w:sz w:val="24"/>
          <w:szCs w:val="24"/>
          <w:highlight w:val="cyan"/>
          <w:rtl/>
        </w:rPr>
        <w:t xml:space="preserve"> (از طر</w:t>
      </w:r>
      <w:r w:rsidR="000A09F2" w:rsidRPr="00F555C8">
        <w:rPr>
          <w:rFonts w:cs="B Zar" w:hint="cs"/>
          <w:sz w:val="24"/>
          <w:szCs w:val="24"/>
          <w:highlight w:val="cyan"/>
          <w:rtl/>
        </w:rPr>
        <w:t>ی</w:t>
      </w:r>
      <w:r w:rsidR="000A09F2" w:rsidRPr="00F555C8">
        <w:rPr>
          <w:rFonts w:cs="B Zar" w:hint="eastAsia"/>
          <w:sz w:val="24"/>
          <w:szCs w:val="24"/>
          <w:highlight w:val="cyan"/>
          <w:rtl/>
        </w:rPr>
        <w:t>ق</w:t>
      </w:r>
      <w:r w:rsidR="000A09F2" w:rsidRPr="00F555C8">
        <w:rPr>
          <w:rFonts w:cs="B Zar"/>
          <w:sz w:val="24"/>
          <w:szCs w:val="24"/>
          <w:highlight w:val="cyan"/>
          <w:rtl/>
        </w:rPr>
        <w:t xml:space="preserve"> روش در دسترس در بلوک‌ها</w:t>
      </w:r>
      <w:r w:rsidR="000A09F2" w:rsidRPr="00F555C8">
        <w:rPr>
          <w:rFonts w:cs="B Zar" w:hint="cs"/>
          <w:sz w:val="24"/>
          <w:szCs w:val="24"/>
          <w:highlight w:val="cyan"/>
          <w:rtl/>
        </w:rPr>
        <w:t>ی</w:t>
      </w:r>
      <w:r w:rsidR="000A09F2" w:rsidRPr="00F555C8">
        <w:rPr>
          <w:rFonts w:cs="B Zar"/>
          <w:sz w:val="24"/>
          <w:szCs w:val="24"/>
          <w:highlight w:val="cyan"/>
          <w:rtl/>
        </w:rPr>
        <w:t xml:space="preserve"> </w:t>
      </w:r>
      <w:r w:rsidR="000A09F2" w:rsidRPr="00F555C8">
        <w:rPr>
          <w:rFonts w:cs="B Zar" w:hint="eastAsia"/>
          <w:sz w:val="24"/>
          <w:szCs w:val="24"/>
          <w:highlight w:val="cyan"/>
          <w:rtl/>
        </w:rPr>
        <w:t>منتخب</w:t>
      </w:r>
      <w:r w:rsidR="000A09F2" w:rsidRPr="00F555C8">
        <w:rPr>
          <w:rFonts w:cs="B Zar"/>
          <w:sz w:val="24"/>
          <w:szCs w:val="24"/>
          <w:highlight w:val="cyan"/>
          <w:rtl/>
        </w:rPr>
        <w:t>) انتخاب شدند.</w:t>
      </w:r>
      <w:r w:rsidR="000A09F2" w:rsidRPr="00F555C8">
        <w:rPr>
          <w:rFonts w:cs="B Zar" w:hint="cs"/>
          <w:sz w:val="24"/>
          <w:szCs w:val="24"/>
          <w:highlight w:val="cyan"/>
          <w:rtl/>
        </w:rPr>
        <w:t xml:space="preserve"> </w:t>
      </w:r>
      <w:r w:rsidR="000055B3" w:rsidRPr="00F555C8">
        <w:rPr>
          <w:rFonts w:cs="B Zar"/>
          <w:sz w:val="24"/>
          <w:szCs w:val="24"/>
          <w:highlight w:val="cyan"/>
          <w:rtl/>
        </w:rPr>
        <w:t xml:space="preserve">ابزار گردآوری داده‌ها، پرسشنامه‌ای ۲۴ گویه‌ای است که توسط پژوهشگر طراحی شده و بر اساس طیف ۵ درجه‌ای لیکرت (از ۱ تا ۵) پاسخ داده </w:t>
      </w:r>
      <w:r w:rsidR="000055B3" w:rsidRPr="00F555C8">
        <w:rPr>
          <w:rFonts w:cs="B Zar"/>
          <w:sz w:val="24"/>
          <w:szCs w:val="24"/>
          <w:highlight w:val="cyan"/>
          <w:rtl/>
        </w:rPr>
        <w:lastRenderedPageBreak/>
        <w:t>می‌شود. ساختار ابزار از طریق تحلیل عاملی اکتشافی</w:t>
      </w:r>
      <w:r w:rsidR="000055B3" w:rsidRPr="00F555C8">
        <w:rPr>
          <w:rFonts w:cs="B Zar"/>
          <w:sz w:val="24"/>
          <w:szCs w:val="24"/>
          <w:highlight w:val="cyan"/>
        </w:rPr>
        <w:t xml:space="preserve"> (EFA) </w:t>
      </w:r>
      <w:r w:rsidR="000055B3" w:rsidRPr="00F555C8">
        <w:rPr>
          <w:rFonts w:cs="B Zar"/>
          <w:sz w:val="24"/>
          <w:szCs w:val="24"/>
          <w:highlight w:val="cyan"/>
          <w:rtl/>
        </w:rPr>
        <w:t>با روش مؤلفه‌های اصلی و چرخه واریماکس تعیین گردید. نتایج آزمون کفایت نمونه‌گیری</w:t>
      </w:r>
      <w:r w:rsidR="000055B3" w:rsidRPr="00F555C8">
        <w:rPr>
          <w:rFonts w:cs="B Zar"/>
          <w:sz w:val="24"/>
          <w:szCs w:val="24"/>
          <w:highlight w:val="cyan"/>
        </w:rPr>
        <w:t xml:space="preserve"> (KMO=0.79) </w:t>
      </w:r>
      <w:r w:rsidR="000055B3" w:rsidRPr="00F555C8">
        <w:rPr>
          <w:rFonts w:cs="B Zar" w:hint="cs"/>
          <w:sz w:val="24"/>
          <w:szCs w:val="24"/>
          <w:highlight w:val="cyan"/>
          <w:rtl/>
        </w:rPr>
        <w:t xml:space="preserve"> </w:t>
      </w:r>
      <w:r w:rsidR="000055B3" w:rsidRPr="00F555C8">
        <w:rPr>
          <w:rFonts w:cs="B Zar"/>
          <w:sz w:val="24"/>
          <w:szCs w:val="24"/>
          <w:highlight w:val="cyan"/>
          <w:rtl/>
        </w:rPr>
        <w:t>و آزمون کرویت بارتلت</w:t>
      </w:r>
      <w:r w:rsidR="000055B3" w:rsidRPr="00F555C8">
        <w:rPr>
          <w:rFonts w:cs="B Zar"/>
          <w:sz w:val="24"/>
          <w:szCs w:val="24"/>
          <w:highlight w:val="cyan"/>
        </w:rPr>
        <w:t xml:space="preserve"> (P&lt;0.05) </w:t>
      </w:r>
      <w:r w:rsidR="000055B3" w:rsidRPr="00F555C8">
        <w:rPr>
          <w:rFonts w:cs="B Zar"/>
          <w:sz w:val="24"/>
          <w:szCs w:val="24"/>
          <w:highlight w:val="cyan"/>
          <w:rtl/>
        </w:rPr>
        <w:t>نشان‌دهنده مناسب بودن داده‌ها برای تحلیل عاملی بود. بر اساس نتایج، ابزار از ۵ عامل اصلی تشکیل شده است: ۱) تعامل کودک با طبیعت (گویه‌های ۱-۶)، ۲) ویژگی‌های محیط مسکن و دسترسی (گویه‌های ۷-۱۱)، ۳) فرگشت ذهنی و هیجانی (گویه‌های ۱۲-۱۶)، ۴) استفاده از فناوری و فضاهای دیجیتال (گویه‌های ۱۷-۲۰)، و ۵) احساس تعلق و آرامش محیطی (گویه‌های ۲۱-۲۴). تمامی گویه‌ها دارای بار عاملی قابل قبول بودند. روایی محتوایی و صوری ابزار با استفاده از شاخص‌های</w:t>
      </w:r>
      <w:r w:rsidR="000055B3" w:rsidRPr="00F555C8">
        <w:rPr>
          <w:rFonts w:cs="B Zar"/>
          <w:sz w:val="24"/>
          <w:szCs w:val="24"/>
          <w:highlight w:val="cyan"/>
        </w:rPr>
        <w:t xml:space="preserve"> CVI </w:t>
      </w:r>
      <w:r w:rsidR="000055B3" w:rsidRPr="00F555C8">
        <w:rPr>
          <w:rFonts w:cs="B Zar"/>
          <w:sz w:val="24"/>
          <w:szCs w:val="24"/>
          <w:highlight w:val="cyan"/>
          <w:rtl/>
        </w:rPr>
        <w:t>و</w:t>
      </w:r>
      <w:r w:rsidR="000055B3" w:rsidRPr="00F555C8">
        <w:rPr>
          <w:rFonts w:cs="B Zar"/>
          <w:sz w:val="24"/>
          <w:szCs w:val="24"/>
          <w:highlight w:val="cyan"/>
        </w:rPr>
        <w:t xml:space="preserve"> CVR </w:t>
      </w:r>
      <w:r w:rsidR="000055B3" w:rsidRPr="00F555C8">
        <w:rPr>
          <w:rFonts w:cs="B Zar"/>
          <w:sz w:val="24"/>
          <w:szCs w:val="24"/>
          <w:highlight w:val="cyan"/>
          <w:rtl/>
        </w:rPr>
        <w:t xml:space="preserve">توسط متخصصان تأیید شد و پایایی آن با ضریب آلفای کرونباخ برای کل پرسشنامه، </w:t>
      </w:r>
      <w:r w:rsidR="000055B3" w:rsidRPr="00F555C8">
        <w:rPr>
          <w:rFonts w:cs="B Zar"/>
          <w:sz w:val="24"/>
          <w:szCs w:val="24"/>
          <w:highlight w:val="cyan"/>
        </w:rPr>
        <w:t xml:space="preserve">0.7690.7690.769 </w:t>
      </w:r>
      <w:r w:rsidR="000055B3" w:rsidRPr="00F555C8">
        <w:rPr>
          <w:rFonts w:cs="B Zar"/>
          <w:sz w:val="24"/>
          <w:szCs w:val="24"/>
          <w:highlight w:val="cyan"/>
          <w:rtl/>
        </w:rPr>
        <w:t>برآورد گردید که نشان‌دهنده همسانی درونی قابل قبول است</w:t>
      </w:r>
      <w:r w:rsidR="000055B3" w:rsidRPr="00F555C8">
        <w:rPr>
          <w:rFonts w:cs="B Zar"/>
          <w:sz w:val="24"/>
          <w:szCs w:val="24"/>
          <w:highlight w:val="cyan"/>
        </w:rPr>
        <w:t>.</w:t>
      </w:r>
      <w:r w:rsidR="000055B3" w:rsidRPr="00F555C8">
        <w:rPr>
          <w:rFonts w:cs="B Zar" w:hint="cs"/>
          <w:sz w:val="24"/>
          <w:szCs w:val="24"/>
          <w:highlight w:val="cyan"/>
          <w:rtl/>
        </w:rPr>
        <w:t xml:space="preserve"> </w:t>
      </w:r>
      <w:r w:rsidRPr="00F555C8">
        <w:rPr>
          <w:rFonts w:cs="B Zar"/>
          <w:sz w:val="24"/>
          <w:szCs w:val="24"/>
          <w:highlight w:val="cyan"/>
          <w:rtl/>
        </w:rPr>
        <w:t>تجز</w:t>
      </w:r>
      <w:r w:rsidRPr="00F555C8">
        <w:rPr>
          <w:rFonts w:cs="B Zar" w:hint="cs"/>
          <w:sz w:val="24"/>
          <w:szCs w:val="24"/>
          <w:highlight w:val="cyan"/>
          <w:rtl/>
        </w:rPr>
        <w:t>ی</w:t>
      </w:r>
      <w:r w:rsidRPr="00F555C8">
        <w:rPr>
          <w:rFonts w:cs="B Zar" w:hint="eastAsia"/>
          <w:sz w:val="24"/>
          <w:szCs w:val="24"/>
          <w:highlight w:val="cyan"/>
          <w:rtl/>
        </w:rPr>
        <w:t>ه</w:t>
      </w:r>
      <w:r w:rsidRPr="00F555C8">
        <w:rPr>
          <w:rFonts w:cs="B Zar"/>
          <w:sz w:val="24"/>
          <w:szCs w:val="24"/>
          <w:highlight w:val="cyan"/>
          <w:rtl/>
        </w:rPr>
        <w:t xml:space="preserve"> و تحل</w:t>
      </w:r>
      <w:r w:rsidRPr="00F555C8">
        <w:rPr>
          <w:rFonts w:cs="B Zar" w:hint="cs"/>
          <w:sz w:val="24"/>
          <w:szCs w:val="24"/>
          <w:highlight w:val="cyan"/>
          <w:rtl/>
        </w:rPr>
        <w:t>ی</w:t>
      </w:r>
      <w:r w:rsidRPr="00F555C8">
        <w:rPr>
          <w:rFonts w:cs="B Zar" w:hint="eastAsia"/>
          <w:sz w:val="24"/>
          <w:szCs w:val="24"/>
          <w:highlight w:val="cyan"/>
          <w:rtl/>
        </w:rPr>
        <w:t>ل</w:t>
      </w:r>
      <w:r w:rsidRPr="00F555C8">
        <w:rPr>
          <w:rFonts w:cs="B Zar"/>
          <w:sz w:val="24"/>
          <w:szCs w:val="24"/>
          <w:highlight w:val="cyan"/>
          <w:rtl/>
        </w:rPr>
        <w:t xml:space="preserve"> با استفاده از آزمون </w:t>
      </w:r>
      <w:r w:rsidRPr="00F555C8">
        <w:rPr>
          <w:rFonts w:cs="B Zar"/>
          <w:sz w:val="24"/>
          <w:szCs w:val="24"/>
          <w:highlight w:val="cyan"/>
        </w:rPr>
        <w:t>T</w:t>
      </w:r>
      <w:r w:rsidRPr="00F555C8">
        <w:rPr>
          <w:rFonts w:cs="B Zar"/>
          <w:sz w:val="24"/>
          <w:szCs w:val="24"/>
          <w:highlight w:val="cyan"/>
          <w:rtl/>
        </w:rPr>
        <w:t xml:space="preserve"> مستقل و آزمون رگرس</w:t>
      </w:r>
      <w:r w:rsidRPr="00F555C8">
        <w:rPr>
          <w:rFonts w:cs="B Zar" w:hint="cs"/>
          <w:sz w:val="24"/>
          <w:szCs w:val="24"/>
          <w:highlight w:val="cyan"/>
          <w:rtl/>
        </w:rPr>
        <w:t>ی</w:t>
      </w:r>
      <w:r w:rsidRPr="00F555C8">
        <w:rPr>
          <w:rFonts w:cs="B Zar" w:hint="eastAsia"/>
          <w:sz w:val="24"/>
          <w:szCs w:val="24"/>
          <w:highlight w:val="cyan"/>
          <w:rtl/>
        </w:rPr>
        <w:t>ون</w:t>
      </w:r>
      <w:r w:rsidRPr="00F555C8">
        <w:rPr>
          <w:rFonts w:cs="B Zar"/>
          <w:sz w:val="24"/>
          <w:szCs w:val="24"/>
          <w:highlight w:val="cyan"/>
          <w:rtl/>
        </w:rPr>
        <w:t xml:space="preserve"> خط</w:t>
      </w:r>
      <w:r w:rsidRPr="00F555C8">
        <w:rPr>
          <w:rFonts w:cs="B Zar" w:hint="cs"/>
          <w:sz w:val="24"/>
          <w:szCs w:val="24"/>
          <w:highlight w:val="cyan"/>
          <w:rtl/>
        </w:rPr>
        <w:t>ی</w:t>
      </w:r>
      <w:r w:rsidRPr="00F555C8">
        <w:rPr>
          <w:rFonts w:cs="B Zar"/>
          <w:sz w:val="24"/>
          <w:szCs w:val="24"/>
          <w:highlight w:val="cyan"/>
          <w:rtl/>
        </w:rPr>
        <w:t xml:space="preserve"> چندگانه با نرم‌افزار </w:t>
      </w:r>
      <w:r w:rsidRPr="00F555C8">
        <w:rPr>
          <w:rFonts w:cs="B Zar"/>
          <w:sz w:val="24"/>
          <w:szCs w:val="24"/>
          <w:highlight w:val="cyan"/>
        </w:rPr>
        <w:t>SPSS</w:t>
      </w:r>
      <w:r w:rsidRPr="00F555C8">
        <w:rPr>
          <w:rFonts w:cs="B Zar"/>
          <w:sz w:val="24"/>
          <w:szCs w:val="24"/>
          <w:highlight w:val="cyan"/>
          <w:rtl/>
        </w:rPr>
        <w:t xml:space="preserve"> نسخه 21 انجام شد.</w:t>
      </w:r>
    </w:p>
    <w:bookmarkEnd w:id="13"/>
    <w:p w14:paraId="0CBF7921" w14:textId="77777777" w:rsidR="00CF1FAE" w:rsidRPr="00364068" w:rsidRDefault="00CF1FAE" w:rsidP="003E4A54">
      <w:pPr>
        <w:spacing w:before="240" w:after="0" w:line="240" w:lineRule="auto"/>
        <w:jc w:val="both"/>
        <w:rPr>
          <w:rFonts w:ascii="Arial" w:eastAsia="Arial" w:hAnsi="Arial" w:cs="B Zar"/>
          <w:b/>
          <w:bCs/>
          <w:sz w:val="26"/>
          <w:szCs w:val="26"/>
          <w:rtl/>
        </w:rPr>
      </w:pPr>
      <w:r w:rsidRPr="00364068">
        <w:rPr>
          <w:rFonts w:ascii="Arial" w:eastAsia="Arial" w:hAnsi="Arial" w:cs="B Zar" w:hint="cs"/>
          <w:b/>
          <w:bCs/>
          <w:sz w:val="26"/>
          <w:szCs w:val="26"/>
          <w:rtl/>
        </w:rPr>
        <w:t>یافته</w:t>
      </w:r>
      <w:r w:rsidRPr="00364068">
        <w:rPr>
          <w:rFonts w:ascii="Arial" w:eastAsia="Arial" w:hAnsi="Arial" w:cs="Calibri"/>
          <w:b/>
          <w:bCs/>
          <w:sz w:val="26"/>
          <w:szCs w:val="26"/>
          <w:rtl/>
        </w:rPr>
        <w:softHyphen/>
      </w:r>
      <w:r w:rsidRPr="00364068">
        <w:rPr>
          <w:rFonts w:ascii="Arial" w:eastAsia="Arial" w:hAnsi="Arial" w:cs="B Zar" w:hint="cs"/>
          <w:b/>
          <w:bCs/>
          <w:sz w:val="26"/>
          <w:szCs w:val="26"/>
          <w:rtl/>
        </w:rPr>
        <w:t>ها</w:t>
      </w:r>
    </w:p>
    <w:p w14:paraId="4A1EF05B" w14:textId="0DD0973E" w:rsidR="00071998" w:rsidRPr="00F555C8" w:rsidRDefault="0042641E" w:rsidP="003E4A54">
      <w:pPr>
        <w:jc w:val="both"/>
        <w:rPr>
          <w:rStyle w:val="Strong"/>
          <w:rFonts w:ascii="Times New Roman" w:eastAsia="Times New Roman" w:hAnsi="Times New Roman" w:cs="B Zar"/>
          <w:b w:val="0"/>
          <w:bCs w:val="0"/>
          <w:sz w:val="24"/>
          <w:szCs w:val="24"/>
          <w:highlight w:val="cyan"/>
          <w:rtl/>
        </w:rPr>
      </w:pPr>
      <w:bookmarkStart w:id="15" w:name="_Hlk225270886"/>
      <w:r w:rsidRPr="00F555C8">
        <w:rPr>
          <w:rStyle w:val="Strong"/>
          <w:rFonts w:ascii="Times New Roman" w:eastAsia="Times New Roman" w:hAnsi="Times New Roman" w:cs="B Zar"/>
          <w:b w:val="0"/>
          <w:bCs w:val="0"/>
          <w:sz w:val="24"/>
          <w:szCs w:val="24"/>
          <w:highlight w:val="cyan"/>
          <w:rtl/>
        </w:rPr>
        <w:t>بررس</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 xml:space="preserve">  و</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ژگ</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ها</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 xml:space="preserve"> جمع</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ت‌شناخت</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 xml:space="preserve"> جامعه آمار</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 xml:space="preserve"> نشان داد که، 50 درصد(100 نمونه) جامعه آمار</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 xml:space="preserve"> ساکن مسکن و</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لا</w:t>
      </w:r>
      <w:r w:rsidRPr="00F555C8">
        <w:rPr>
          <w:rStyle w:val="Strong"/>
          <w:rFonts w:ascii="Times New Roman" w:eastAsia="Times New Roman" w:hAnsi="Times New Roman" w:cs="B Zar" w:hint="cs"/>
          <w:b w:val="0"/>
          <w:bCs w:val="0"/>
          <w:sz w:val="24"/>
          <w:szCs w:val="24"/>
          <w:highlight w:val="cyan"/>
          <w:rtl/>
        </w:rPr>
        <w:t>یی</w:t>
      </w:r>
      <w:r w:rsidRPr="00F555C8">
        <w:rPr>
          <w:rStyle w:val="Strong"/>
          <w:rFonts w:ascii="Times New Roman" w:eastAsia="Times New Roman" w:hAnsi="Times New Roman" w:cs="B Zar" w:hint="eastAsia"/>
          <w:b w:val="0"/>
          <w:bCs w:val="0"/>
          <w:sz w:val="24"/>
          <w:szCs w:val="24"/>
          <w:highlight w:val="cyan"/>
          <w:rtl/>
        </w:rPr>
        <w:t>،</w:t>
      </w:r>
      <w:r w:rsidRPr="00F555C8">
        <w:rPr>
          <w:rStyle w:val="Strong"/>
          <w:rFonts w:ascii="Times New Roman" w:eastAsia="Times New Roman" w:hAnsi="Times New Roman" w:cs="B Zar"/>
          <w:b w:val="0"/>
          <w:bCs w:val="0"/>
          <w:sz w:val="24"/>
          <w:szCs w:val="24"/>
          <w:highlight w:val="cyan"/>
          <w:rtl/>
        </w:rPr>
        <w:t xml:space="preserve"> و 50 درصد(100 نمونه) ساکن مسکن آپارتمان</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 xml:space="preserve"> بودند. از نظر سابقه سکونت، 17 درصد کمتر از 2 سال، 26  درصد 2 تا 5 سال، 43 درصد ب</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ن</w:t>
      </w:r>
      <w:r w:rsidRPr="00F555C8">
        <w:rPr>
          <w:rStyle w:val="Strong"/>
          <w:rFonts w:ascii="Times New Roman" w:eastAsia="Times New Roman" w:hAnsi="Times New Roman" w:cs="B Zar"/>
          <w:b w:val="0"/>
          <w:bCs w:val="0"/>
          <w:sz w:val="24"/>
          <w:szCs w:val="24"/>
          <w:highlight w:val="cyan"/>
          <w:rtl/>
        </w:rPr>
        <w:t xml:space="preserve"> 5 تا 10 سال و 14 درصد بالا</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 xml:space="preserve"> 10 سال ساکن منزل فعل</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 xml:space="preserve"> بودند. 37 درصد جامعه آمار</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 xml:space="preserve"> مستاجر و 63 درصد مالک بودند. در نها</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ت،</w:t>
      </w:r>
      <w:r w:rsidRPr="00F555C8">
        <w:rPr>
          <w:rStyle w:val="Strong"/>
          <w:rFonts w:ascii="Times New Roman" w:eastAsia="Times New Roman" w:hAnsi="Times New Roman" w:cs="B Zar"/>
          <w:b w:val="0"/>
          <w:bCs w:val="0"/>
          <w:sz w:val="24"/>
          <w:szCs w:val="24"/>
          <w:highlight w:val="cyan"/>
          <w:rtl/>
        </w:rPr>
        <w:t xml:space="preserve"> شغل سرپرست خانوار برا</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 xml:space="preserve"> 37 درصد کارمند، 6 درصد ه</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ئت</w:t>
      </w:r>
      <w:r w:rsidRPr="00F555C8">
        <w:rPr>
          <w:rStyle w:val="Strong"/>
          <w:rFonts w:ascii="Times New Roman" w:eastAsia="Times New Roman" w:hAnsi="Times New Roman" w:cs="B Zar"/>
          <w:b w:val="0"/>
          <w:bCs w:val="0"/>
          <w:sz w:val="24"/>
          <w:szCs w:val="24"/>
          <w:highlight w:val="cyan"/>
          <w:rtl/>
        </w:rPr>
        <w:t xml:space="preserve"> علم</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w:t>
      </w:r>
      <w:r w:rsidRPr="00F555C8">
        <w:rPr>
          <w:rStyle w:val="Strong"/>
          <w:rFonts w:ascii="Times New Roman" w:eastAsia="Times New Roman" w:hAnsi="Times New Roman" w:cs="B Zar"/>
          <w:b w:val="0"/>
          <w:bCs w:val="0"/>
          <w:sz w:val="24"/>
          <w:szCs w:val="24"/>
          <w:highlight w:val="cyan"/>
          <w:rtl/>
        </w:rPr>
        <w:t xml:space="preserve"> 21 درصد کارگر و 24 درصد شغل آزاد و 12 درصد ن</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ز</w:t>
      </w:r>
      <w:r w:rsidRPr="00F555C8">
        <w:rPr>
          <w:rStyle w:val="Strong"/>
          <w:rFonts w:ascii="Times New Roman" w:eastAsia="Times New Roman" w:hAnsi="Times New Roman" w:cs="B Zar"/>
          <w:b w:val="0"/>
          <w:bCs w:val="0"/>
          <w:sz w:val="24"/>
          <w:szCs w:val="24"/>
          <w:highlight w:val="cyan"/>
          <w:rtl/>
        </w:rPr>
        <w:t xml:space="preserve"> در گروه سا</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ر</w:t>
      </w:r>
      <w:r w:rsidRPr="00F555C8">
        <w:rPr>
          <w:rStyle w:val="Strong"/>
          <w:rFonts w:ascii="Times New Roman" w:eastAsia="Times New Roman" w:hAnsi="Times New Roman" w:cs="B Zar"/>
          <w:b w:val="0"/>
          <w:bCs w:val="0"/>
          <w:sz w:val="24"/>
          <w:szCs w:val="24"/>
          <w:highlight w:val="cyan"/>
          <w:rtl/>
        </w:rPr>
        <w:t xml:space="preserve"> قرار داشتند.</w:t>
      </w:r>
      <w:r w:rsidR="00071998" w:rsidRPr="00F555C8">
        <w:rPr>
          <w:rStyle w:val="Strong"/>
          <w:rFonts w:ascii="Times New Roman" w:eastAsia="Times New Roman" w:hAnsi="Times New Roman" w:cs="B Zar"/>
          <w:b w:val="0"/>
          <w:bCs w:val="0"/>
          <w:sz w:val="24"/>
          <w:szCs w:val="24"/>
          <w:highlight w:val="cyan"/>
          <w:rtl/>
        </w:rPr>
        <w:t xml:space="preserve"> </w:t>
      </w:r>
    </w:p>
    <w:p w14:paraId="2B1C902B" w14:textId="22679AAA" w:rsidR="00071998" w:rsidRPr="00F555C8" w:rsidRDefault="00071998" w:rsidP="00071998">
      <w:pPr>
        <w:spacing w:after="0"/>
        <w:jc w:val="center"/>
        <w:rPr>
          <w:rStyle w:val="Strong"/>
          <w:rFonts w:ascii="Times New Roman" w:eastAsia="Times New Roman" w:hAnsi="Times New Roman" w:cs="B Zar"/>
          <w:color w:val="EE0000"/>
          <w:sz w:val="18"/>
          <w:szCs w:val="18"/>
          <w:highlight w:val="cyan"/>
          <w:rtl/>
        </w:rPr>
      </w:pPr>
      <w:r w:rsidRPr="00F555C8">
        <w:rPr>
          <w:rStyle w:val="Strong"/>
          <w:rFonts w:ascii="Times New Roman" w:eastAsia="Times New Roman" w:hAnsi="Times New Roman" w:cs="B Zar" w:hint="cs"/>
          <w:color w:val="EE0000"/>
          <w:sz w:val="18"/>
          <w:szCs w:val="18"/>
          <w:highlight w:val="cyan"/>
          <w:rtl/>
        </w:rPr>
        <w:t xml:space="preserve">جدول1. تحلیل شاخص های پژوهش با آزمون </w:t>
      </w:r>
      <w:r w:rsidRPr="00F555C8">
        <w:rPr>
          <w:rStyle w:val="Strong"/>
          <w:rFonts w:ascii="Times New Roman" w:eastAsia="Times New Roman" w:hAnsi="Times New Roman" w:cs="B Zar"/>
          <w:color w:val="EE0000"/>
          <w:sz w:val="18"/>
          <w:szCs w:val="18"/>
          <w:highlight w:val="cyan"/>
        </w:rPr>
        <w:t>T</w:t>
      </w:r>
      <w:r w:rsidRPr="00F555C8">
        <w:rPr>
          <w:rStyle w:val="Strong"/>
          <w:rFonts w:ascii="Times New Roman" w:eastAsia="Times New Roman" w:hAnsi="Times New Roman" w:cs="B Zar" w:hint="cs"/>
          <w:color w:val="EE0000"/>
          <w:sz w:val="18"/>
          <w:szCs w:val="18"/>
          <w:highlight w:val="cyan"/>
          <w:rtl/>
        </w:rPr>
        <w:t xml:space="preserve"> مستقل</w:t>
      </w:r>
    </w:p>
    <w:tbl>
      <w:tblPr>
        <w:tblStyle w:val="TableGrid"/>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1" w:themeFillTint="33"/>
        <w:tblLook w:val="04A0" w:firstRow="1" w:lastRow="0" w:firstColumn="1" w:lastColumn="0" w:noHBand="0" w:noVBand="1"/>
      </w:tblPr>
      <w:tblGrid>
        <w:gridCol w:w="1955"/>
        <w:gridCol w:w="992"/>
        <w:gridCol w:w="778"/>
        <w:gridCol w:w="940"/>
        <w:gridCol w:w="762"/>
        <w:gridCol w:w="942"/>
        <w:gridCol w:w="851"/>
        <w:gridCol w:w="871"/>
        <w:gridCol w:w="871"/>
      </w:tblGrid>
      <w:tr w:rsidR="00071998" w:rsidRPr="00F555C8" w14:paraId="6912A282" w14:textId="77777777" w:rsidTr="005D5B88">
        <w:trPr>
          <w:jc w:val="center"/>
        </w:trPr>
        <w:tc>
          <w:tcPr>
            <w:tcW w:w="2947" w:type="dxa"/>
            <w:gridSpan w:val="2"/>
            <w:tcBorders>
              <w:top w:val="single" w:sz="4" w:space="0" w:color="auto"/>
              <w:bottom w:val="single" w:sz="4" w:space="0" w:color="auto"/>
            </w:tcBorders>
            <w:shd w:val="clear" w:color="auto" w:fill="DEEAF6" w:themeFill="accent1" w:themeFillTint="33"/>
          </w:tcPr>
          <w:p w14:paraId="01D3794C"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Style w:val="Strong"/>
                <w:rFonts w:ascii="Times New Roman" w:eastAsia="Times New Roman" w:hAnsi="Times New Roman" w:cs="B Zar" w:hint="cs"/>
                <w:b w:val="0"/>
                <w:bCs w:val="0"/>
                <w:color w:val="EE0000"/>
                <w:sz w:val="18"/>
                <w:szCs w:val="18"/>
                <w:highlight w:val="cyan"/>
                <w:rtl/>
              </w:rPr>
              <w:t xml:space="preserve"> </w:t>
            </w:r>
            <w:r w:rsidRPr="00F555C8">
              <w:rPr>
                <w:rFonts w:ascii="B Nazanin" w:hAnsi="Arial" w:cs="B Zar" w:hint="cs"/>
                <w:color w:val="EE0000"/>
                <w:sz w:val="18"/>
                <w:szCs w:val="18"/>
                <w:highlight w:val="cyan"/>
                <w:rtl/>
              </w:rPr>
              <w:t>شاخص‌ها</w:t>
            </w:r>
          </w:p>
        </w:tc>
        <w:tc>
          <w:tcPr>
            <w:tcW w:w="778" w:type="dxa"/>
            <w:tcBorders>
              <w:top w:val="single" w:sz="4" w:space="0" w:color="auto"/>
              <w:bottom w:val="single" w:sz="4" w:space="0" w:color="auto"/>
            </w:tcBorders>
            <w:shd w:val="clear" w:color="auto" w:fill="DEEAF6" w:themeFill="accent1" w:themeFillTint="33"/>
          </w:tcPr>
          <w:p w14:paraId="28E10A83" w14:textId="77777777" w:rsidR="00071998" w:rsidRPr="00F555C8" w:rsidRDefault="00071998" w:rsidP="005D5B88">
            <w:pPr>
              <w:autoSpaceDE w:val="0"/>
              <w:autoSpaceDN w:val="0"/>
              <w:adjustRightInd w:val="0"/>
              <w:spacing w:after="0"/>
              <w:jc w:val="both"/>
              <w:rPr>
                <w:rFonts w:asciiTheme="majorBidi" w:hAnsiTheme="majorBidi" w:cs="B Zar"/>
                <w:color w:val="EE0000"/>
                <w:sz w:val="18"/>
                <w:szCs w:val="18"/>
                <w:highlight w:val="cyan"/>
              </w:rPr>
            </w:pPr>
            <w:r w:rsidRPr="00F555C8">
              <w:rPr>
                <w:rFonts w:asciiTheme="majorBidi" w:hAnsiTheme="majorBidi" w:cs="B Zar" w:hint="cs"/>
                <w:color w:val="EE0000"/>
                <w:sz w:val="18"/>
                <w:szCs w:val="18"/>
                <w:highlight w:val="cyan"/>
                <w:rtl/>
              </w:rPr>
              <w:t>میانگین</w:t>
            </w:r>
          </w:p>
        </w:tc>
        <w:tc>
          <w:tcPr>
            <w:tcW w:w="940" w:type="dxa"/>
            <w:tcBorders>
              <w:top w:val="single" w:sz="4" w:space="0" w:color="auto"/>
              <w:bottom w:val="single" w:sz="4" w:space="0" w:color="auto"/>
            </w:tcBorders>
            <w:shd w:val="clear" w:color="auto" w:fill="DEEAF6" w:themeFill="accent1" w:themeFillTint="33"/>
          </w:tcPr>
          <w:p w14:paraId="5C5D1C61" w14:textId="77777777" w:rsidR="00071998" w:rsidRPr="00F555C8" w:rsidRDefault="00071998" w:rsidP="005D5B88">
            <w:pPr>
              <w:autoSpaceDE w:val="0"/>
              <w:autoSpaceDN w:val="0"/>
              <w:adjustRightInd w:val="0"/>
              <w:spacing w:after="0"/>
              <w:jc w:val="both"/>
              <w:rPr>
                <w:rFonts w:asciiTheme="majorBidi" w:hAnsiTheme="majorBidi" w:cs="B Zar"/>
                <w:color w:val="EE0000"/>
                <w:sz w:val="18"/>
                <w:szCs w:val="18"/>
                <w:highlight w:val="cyan"/>
                <w:rtl/>
              </w:rPr>
            </w:pPr>
            <w:r w:rsidRPr="00F555C8">
              <w:rPr>
                <w:rFonts w:asciiTheme="majorBidi" w:hAnsiTheme="majorBidi" w:cs="B Zar" w:hint="cs"/>
                <w:color w:val="EE0000"/>
                <w:sz w:val="18"/>
                <w:szCs w:val="18"/>
                <w:highlight w:val="cyan"/>
                <w:rtl/>
              </w:rPr>
              <w:t>انحراف معیار</w:t>
            </w:r>
          </w:p>
        </w:tc>
        <w:tc>
          <w:tcPr>
            <w:tcW w:w="762" w:type="dxa"/>
            <w:tcBorders>
              <w:top w:val="single" w:sz="4" w:space="0" w:color="auto"/>
              <w:bottom w:val="single" w:sz="4" w:space="0" w:color="auto"/>
            </w:tcBorders>
            <w:shd w:val="clear" w:color="auto" w:fill="DEEAF6" w:themeFill="accent1" w:themeFillTint="33"/>
          </w:tcPr>
          <w:p w14:paraId="7B16AF71" w14:textId="77777777" w:rsidR="00071998" w:rsidRPr="00F555C8" w:rsidRDefault="00071998" w:rsidP="005D5B88">
            <w:pPr>
              <w:autoSpaceDE w:val="0"/>
              <w:autoSpaceDN w:val="0"/>
              <w:adjustRightInd w:val="0"/>
              <w:spacing w:after="0"/>
              <w:jc w:val="both"/>
              <w:rPr>
                <w:rFonts w:asciiTheme="majorBidi" w:hAnsiTheme="majorBidi" w:cs="B Zar"/>
                <w:color w:val="EE0000"/>
                <w:sz w:val="18"/>
                <w:szCs w:val="18"/>
                <w:highlight w:val="cyan"/>
              </w:rPr>
            </w:pPr>
            <w:r w:rsidRPr="00F555C8">
              <w:rPr>
                <w:rFonts w:asciiTheme="majorBidi" w:hAnsiTheme="majorBidi" w:cs="B Zar"/>
                <w:color w:val="EE0000"/>
                <w:sz w:val="18"/>
                <w:szCs w:val="18"/>
                <w:highlight w:val="cyan"/>
              </w:rPr>
              <w:t>F</w:t>
            </w:r>
          </w:p>
        </w:tc>
        <w:tc>
          <w:tcPr>
            <w:tcW w:w="942" w:type="dxa"/>
            <w:tcBorders>
              <w:top w:val="single" w:sz="4" w:space="0" w:color="auto"/>
              <w:bottom w:val="single" w:sz="4" w:space="0" w:color="auto"/>
              <w:right w:val="single" w:sz="4" w:space="0" w:color="auto"/>
            </w:tcBorders>
            <w:shd w:val="clear" w:color="auto" w:fill="DEEAF6" w:themeFill="accent1" w:themeFillTint="33"/>
          </w:tcPr>
          <w:p w14:paraId="30558C12" w14:textId="77777777" w:rsidR="00071998" w:rsidRPr="00F555C8" w:rsidRDefault="00071998" w:rsidP="005D5B88">
            <w:pPr>
              <w:autoSpaceDE w:val="0"/>
              <w:autoSpaceDN w:val="0"/>
              <w:adjustRightInd w:val="0"/>
              <w:spacing w:after="0"/>
              <w:jc w:val="both"/>
              <w:rPr>
                <w:rFonts w:asciiTheme="majorBidi" w:hAnsiTheme="majorBidi" w:cs="B Zar"/>
                <w:color w:val="EE0000"/>
                <w:sz w:val="18"/>
                <w:szCs w:val="18"/>
                <w:highlight w:val="cyan"/>
              </w:rPr>
            </w:pPr>
            <w:r w:rsidRPr="00F555C8">
              <w:rPr>
                <w:rFonts w:asciiTheme="majorBidi" w:hAnsiTheme="majorBidi" w:cs="B Zar"/>
                <w:color w:val="EE0000"/>
                <w:sz w:val="18"/>
                <w:szCs w:val="18"/>
                <w:highlight w:val="cyan"/>
              </w:rPr>
              <w:t>Sig.</w:t>
            </w:r>
          </w:p>
        </w:tc>
        <w:tc>
          <w:tcPr>
            <w:tcW w:w="851" w:type="dxa"/>
            <w:tcBorders>
              <w:top w:val="single" w:sz="4" w:space="0" w:color="auto"/>
              <w:left w:val="single" w:sz="4" w:space="0" w:color="auto"/>
              <w:bottom w:val="single" w:sz="4" w:space="0" w:color="auto"/>
            </w:tcBorders>
            <w:shd w:val="clear" w:color="auto" w:fill="DEEAF6" w:themeFill="accent1" w:themeFillTint="33"/>
          </w:tcPr>
          <w:p w14:paraId="5CEB587E" w14:textId="77777777" w:rsidR="00071998" w:rsidRPr="00F555C8" w:rsidRDefault="00071998" w:rsidP="005D5B88">
            <w:pPr>
              <w:autoSpaceDE w:val="0"/>
              <w:autoSpaceDN w:val="0"/>
              <w:adjustRightInd w:val="0"/>
              <w:spacing w:after="0"/>
              <w:jc w:val="both"/>
              <w:rPr>
                <w:rFonts w:asciiTheme="majorBidi" w:hAnsiTheme="majorBidi" w:cs="B Zar"/>
                <w:color w:val="EE0000"/>
                <w:sz w:val="18"/>
                <w:szCs w:val="18"/>
                <w:highlight w:val="cyan"/>
              </w:rPr>
            </w:pPr>
            <w:r w:rsidRPr="00F555C8">
              <w:rPr>
                <w:rFonts w:asciiTheme="majorBidi" w:hAnsiTheme="majorBidi" w:cs="B Zar"/>
                <w:color w:val="EE0000"/>
                <w:sz w:val="18"/>
                <w:szCs w:val="18"/>
                <w:highlight w:val="cyan"/>
              </w:rPr>
              <w:t>t</w:t>
            </w:r>
          </w:p>
        </w:tc>
        <w:tc>
          <w:tcPr>
            <w:tcW w:w="871" w:type="dxa"/>
            <w:tcBorders>
              <w:top w:val="single" w:sz="4" w:space="0" w:color="auto"/>
              <w:bottom w:val="single" w:sz="4" w:space="0" w:color="auto"/>
            </w:tcBorders>
            <w:shd w:val="clear" w:color="auto" w:fill="DEEAF6" w:themeFill="accent1" w:themeFillTint="33"/>
          </w:tcPr>
          <w:p w14:paraId="4BAEBE54" w14:textId="77777777" w:rsidR="00071998" w:rsidRPr="00F555C8" w:rsidRDefault="00071998" w:rsidP="005D5B88">
            <w:pPr>
              <w:autoSpaceDE w:val="0"/>
              <w:autoSpaceDN w:val="0"/>
              <w:adjustRightInd w:val="0"/>
              <w:spacing w:after="0"/>
              <w:jc w:val="both"/>
              <w:rPr>
                <w:rFonts w:asciiTheme="majorBidi" w:hAnsiTheme="majorBidi" w:cs="B Zar"/>
                <w:color w:val="EE0000"/>
                <w:sz w:val="18"/>
                <w:szCs w:val="18"/>
                <w:highlight w:val="cyan"/>
                <w:rtl/>
              </w:rPr>
            </w:pPr>
            <w:proofErr w:type="spellStart"/>
            <w:r w:rsidRPr="00F555C8">
              <w:rPr>
                <w:rFonts w:asciiTheme="majorBidi" w:hAnsiTheme="majorBidi" w:cs="B Zar"/>
                <w:color w:val="EE0000"/>
                <w:sz w:val="18"/>
                <w:szCs w:val="18"/>
                <w:highlight w:val="cyan"/>
              </w:rPr>
              <w:t>df</w:t>
            </w:r>
            <w:proofErr w:type="spellEnd"/>
          </w:p>
        </w:tc>
        <w:tc>
          <w:tcPr>
            <w:tcW w:w="871" w:type="dxa"/>
            <w:tcBorders>
              <w:top w:val="single" w:sz="4" w:space="0" w:color="auto"/>
              <w:bottom w:val="single" w:sz="4" w:space="0" w:color="auto"/>
            </w:tcBorders>
            <w:shd w:val="clear" w:color="auto" w:fill="DEEAF6" w:themeFill="accent1" w:themeFillTint="33"/>
          </w:tcPr>
          <w:p w14:paraId="09C86D38" w14:textId="77777777" w:rsidR="00071998" w:rsidRPr="00F555C8" w:rsidRDefault="00071998" w:rsidP="005D5B88">
            <w:pPr>
              <w:autoSpaceDE w:val="0"/>
              <w:autoSpaceDN w:val="0"/>
              <w:adjustRightInd w:val="0"/>
              <w:spacing w:after="0"/>
              <w:jc w:val="center"/>
              <w:rPr>
                <w:rFonts w:asciiTheme="majorBidi" w:hAnsiTheme="majorBidi" w:cs="B Zar"/>
                <w:color w:val="EE0000"/>
                <w:sz w:val="18"/>
                <w:szCs w:val="18"/>
                <w:highlight w:val="cyan"/>
              </w:rPr>
            </w:pPr>
            <w:r w:rsidRPr="00F555C8">
              <w:rPr>
                <w:rFonts w:asciiTheme="majorBidi" w:hAnsiTheme="majorBidi" w:cs="B Zar"/>
                <w:color w:val="EE0000"/>
                <w:sz w:val="18"/>
                <w:szCs w:val="18"/>
                <w:highlight w:val="cyan"/>
              </w:rPr>
              <w:t>sig</w:t>
            </w:r>
          </w:p>
        </w:tc>
      </w:tr>
      <w:tr w:rsidR="00071998" w:rsidRPr="00F555C8" w14:paraId="7CCC28B0" w14:textId="77777777" w:rsidTr="005D5B88">
        <w:trPr>
          <w:jc w:val="center"/>
        </w:trPr>
        <w:tc>
          <w:tcPr>
            <w:tcW w:w="1955" w:type="dxa"/>
            <w:vMerge w:val="restart"/>
            <w:tcBorders>
              <w:top w:val="single" w:sz="4" w:space="0" w:color="auto"/>
            </w:tcBorders>
            <w:shd w:val="clear" w:color="auto" w:fill="DEEAF6" w:themeFill="accent1" w:themeFillTint="33"/>
            <w:vAlign w:val="center"/>
          </w:tcPr>
          <w:p w14:paraId="0AF132AA" w14:textId="77777777" w:rsidR="00071998" w:rsidRPr="00F555C8" w:rsidRDefault="00071998" w:rsidP="005D5B88">
            <w:pPr>
              <w:autoSpaceDE w:val="0"/>
              <w:autoSpaceDN w:val="0"/>
              <w:adjustRightInd w:val="0"/>
              <w:spacing w:after="0"/>
              <w:jc w:val="both"/>
              <w:rPr>
                <w:rFonts w:cs="B Zar"/>
                <w:color w:val="EE0000"/>
                <w:sz w:val="18"/>
                <w:szCs w:val="18"/>
                <w:highlight w:val="cyan"/>
              </w:rPr>
            </w:pPr>
            <w:r w:rsidRPr="00F555C8">
              <w:rPr>
                <w:rFonts w:cs="B Zar" w:hint="cs"/>
                <w:color w:val="EE0000"/>
                <w:sz w:val="18"/>
                <w:szCs w:val="18"/>
                <w:highlight w:val="cyan"/>
                <w:rtl/>
              </w:rPr>
              <w:t>بازی</w:t>
            </w:r>
            <w:r w:rsidRPr="00F555C8">
              <w:rPr>
                <w:rFonts w:cs="B Zar"/>
                <w:color w:val="EE0000"/>
                <w:sz w:val="18"/>
                <w:szCs w:val="18"/>
                <w:highlight w:val="cyan"/>
              </w:rPr>
              <w:t xml:space="preserve"> </w:t>
            </w:r>
            <w:r w:rsidRPr="00F555C8">
              <w:rPr>
                <w:rFonts w:cs="B Zar" w:hint="cs"/>
                <w:color w:val="EE0000"/>
                <w:sz w:val="18"/>
                <w:szCs w:val="18"/>
                <w:highlight w:val="cyan"/>
                <w:rtl/>
              </w:rPr>
              <w:t>فیزیکی</w:t>
            </w:r>
            <w:r w:rsidRPr="00F555C8">
              <w:rPr>
                <w:rFonts w:cs="B Zar"/>
                <w:color w:val="EE0000"/>
                <w:sz w:val="18"/>
                <w:szCs w:val="18"/>
                <w:highlight w:val="cyan"/>
              </w:rPr>
              <w:t xml:space="preserve"> </w:t>
            </w:r>
            <w:r w:rsidRPr="00F555C8">
              <w:rPr>
                <w:rFonts w:cs="B Zar" w:hint="cs"/>
                <w:color w:val="EE0000"/>
                <w:sz w:val="18"/>
                <w:szCs w:val="18"/>
                <w:highlight w:val="cyan"/>
                <w:rtl/>
              </w:rPr>
              <w:t>در</w:t>
            </w:r>
            <w:r w:rsidRPr="00F555C8">
              <w:rPr>
                <w:rFonts w:cs="B Zar"/>
                <w:color w:val="EE0000"/>
                <w:sz w:val="18"/>
                <w:szCs w:val="18"/>
                <w:highlight w:val="cyan"/>
              </w:rPr>
              <w:t xml:space="preserve"> </w:t>
            </w:r>
            <w:r w:rsidRPr="00F555C8">
              <w:rPr>
                <w:rFonts w:cs="B Zar" w:hint="cs"/>
                <w:color w:val="EE0000"/>
                <w:sz w:val="18"/>
                <w:szCs w:val="18"/>
                <w:highlight w:val="cyan"/>
                <w:rtl/>
              </w:rPr>
              <w:t>حیاط</w:t>
            </w:r>
          </w:p>
        </w:tc>
        <w:tc>
          <w:tcPr>
            <w:tcW w:w="992" w:type="dxa"/>
            <w:tcBorders>
              <w:top w:val="single" w:sz="4" w:space="0" w:color="auto"/>
            </w:tcBorders>
            <w:shd w:val="clear" w:color="auto" w:fill="DEEAF6" w:themeFill="accent1" w:themeFillTint="33"/>
          </w:tcPr>
          <w:p w14:paraId="62316AA3" w14:textId="77777777" w:rsidR="00071998" w:rsidRPr="00F555C8" w:rsidRDefault="00071998" w:rsidP="005D5B88">
            <w:pPr>
              <w:autoSpaceDE w:val="0"/>
              <w:autoSpaceDN w:val="0"/>
              <w:adjustRightInd w:val="0"/>
              <w:spacing w:after="0"/>
              <w:jc w:val="both"/>
              <w:rPr>
                <w:rFonts w:asciiTheme="majorBidi" w:hAnsiTheme="majorBidi" w:cs="B Zar"/>
                <w:color w:val="EE0000"/>
                <w:sz w:val="18"/>
                <w:szCs w:val="18"/>
                <w:highlight w:val="cyan"/>
              </w:rPr>
            </w:pPr>
            <w:r w:rsidRPr="00F555C8">
              <w:rPr>
                <w:rFonts w:asciiTheme="majorBidi" w:hAnsiTheme="majorBidi" w:cs="B Zar" w:hint="cs"/>
                <w:color w:val="EE0000"/>
                <w:sz w:val="18"/>
                <w:szCs w:val="18"/>
                <w:highlight w:val="cyan"/>
                <w:rtl/>
              </w:rPr>
              <w:t>آپارتمانی</w:t>
            </w:r>
          </w:p>
        </w:tc>
        <w:tc>
          <w:tcPr>
            <w:tcW w:w="778" w:type="dxa"/>
            <w:tcBorders>
              <w:top w:val="single" w:sz="4" w:space="0" w:color="auto"/>
            </w:tcBorders>
            <w:shd w:val="clear" w:color="auto" w:fill="DEEAF6" w:themeFill="accent1" w:themeFillTint="33"/>
          </w:tcPr>
          <w:p w14:paraId="1CD4E8FA"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1.27</w:t>
            </w:r>
          </w:p>
        </w:tc>
        <w:tc>
          <w:tcPr>
            <w:tcW w:w="940" w:type="dxa"/>
            <w:tcBorders>
              <w:top w:val="single" w:sz="4" w:space="0" w:color="auto"/>
            </w:tcBorders>
            <w:shd w:val="clear" w:color="auto" w:fill="DEEAF6" w:themeFill="accent1" w:themeFillTint="33"/>
            <w:vAlign w:val="center"/>
          </w:tcPr>
          <w:p w14:paraId="2EFA78AB" w14:textId="77777777" w:rsidR="00071998" w:rsidRPr="00F555C8" w:rsidRDefault="00071998" w:rsidP="005D5B88">
            <w:pPr>
              <w:autoSpaceDE w:val="0"/>
              <w:autoSpaceDN w:val="0"/>
              <w:adjustRightInd w:val="0"/>
              <w:spacing w:after="0"/>
              <w:jc w:val="both"/>
              <w:rPr>
                <w:rFonts w:ascii="B Nazanin" w:hAnsi="Arial" w:cs="B Nazanin"/>
                <w:color w:val="EE0000"/>
                <w:sz w:val="18"/>
                <w:szCs w:val="18"/>
                <w:highlight w:val="cyan"/>
              </w:rPr>
            </w:pPr>
            <w:r w:rsidRPr="00F555C8">
              <w:rPr>
                <w:rFonts w:cs="B Nazanin" w:hint="cs"/>
                <w:color w:val="EE0000"/>
                <w:sz w:val="20"/>
                <w:szCs w:val="20"/>
                <w:highlight w:val="cyan"/>
                <w:rtl/>
                <w:lang w:val="en"/>
              </w:rPr>
              <w:t>۰.۵۵</w:t>
            </w:r>
          </w:p>
        </w:tc>
        <w:tc>
          <w:tcPr>
            <w:tcW w:w="762" w:type="dxa"/>
            <w:vMerge w:val="restart"/>
            <w:tcBorders>
              <w:top w:val="single" w:sz="4" w:space="0" w:color="auto"/>
            </w:tcBorders>
            <w:shd w:val="clear" w:color="auto" w:fill="DEEAF6" w:themeFill="accent1" w:themeFillTint="33"/>
            <w:vAlign w:val="center"/>
          </w:tcPr>
          <w:p w14:paraId="59F3F44A"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12.598</w:t>
            </w:r>
          </w:p>
        </w:tc>
        <w:tc>
          <w:tcPr>
            <w:tcW w:w="942" w:type="dxa"/>
            <w:vMerge w:val="restart"/>
            <w:tcBorders>
              <w:top w:val="single" w:sz="4" w:space="0" w:color="auto"/>
              <w:right w:val="single" w:sz="4" w:space="0" w:color="auto"/>
            </w:tcBorders>
            <w:shd w:val="clear" w:color="auto" w:fill="DEEAF6" w:themeFill="accent1" w:themeFillTint="33"/>
            <w:vAlign w:val="center"/>
          </w:tcPr>
          <w:p w14:paraId="7EEF8F40"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hint="cs"/>
                <w:color w:val="EE0000"/>
                <w:sz w:val="18"/>
                <w:szCs w:val="18"/>
                <w:highlight w:val="cyan"/>
                <w:rtl/>
              </w:rPr>
              <w:t>0.000</w:t>
            </w:r>
          </w:p>
        </w:tc>
        <w:tc>
          <w:tcPr>
            <w:tcW w:w="851" w:type="dxa"/>
            <w:tcBorders>
              <w:top w:val="single" w:sz="4" w:space="0" w:color="auto"/>
              <w:left w:val="single" w:sz="4" w:space="0" w:color="auto"/>
            </w:tcBorders>
            <w:shd w:val="clear" w:color="auto" w:fill="DEEAF6" w:themeFill="accent1" w:themeFillTint="33"/>
          </w:tcPr>
          <w:p w14:paraId="47577852"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-42.583</w:t>
            </w:r>
          </w:p>
        </w:tc>
        <w:tc>
          <w:tcPr>
            <w:tcW w:w="871" w:type="dxa"/>
            <w:tcBorders>
              <w:top w:val="single" w:sz="4" w:space="0" w:color="auto"/>
            </w:tcBorders>
            <w:shd w:val="clear" w:color="auto" w:fill="DEEAF6" w:themeFill="accent1" w:themeFillTint="33"/>
          </w:tcPr>
          <w:p w14:paraId="01AFB530"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198</w:t>
            </w:r>
          </w:p>
        </w:tc>
        <w:tc>
          <w:tcPr>
            <w:tcW w:w="871" w:type="dxa"/>
            <w:tcBorders>
              <w:top w:val="single" w:sz="4" w:space="0" w:color="auto"/>
            </w:tcBorders>
            <w:shd w:val="clear" w:color="auto" w:fill="DEEAF6" w:themeFill="accent1" w:themeFillTint="33"/>
            <w:vAlign w:val="center"/>
          </w:tcPr>
          <w:p w14:paraId="4CC6AC48" w14:textId="77777777" w:rsidR="00071998" w:rsidRPr="00F555C8" w:rsidRDefault="00071998" w:rsidP="005D5B88">
            <w:pPr>
              <w:autoSpaceDE w:val="0"/>
              <w:autoSpaceDN w:val="0"/>
              <w:adjustRightInd w:val="0"/>
              <w:spacing w:after="0"/>
              <w:jc w:val="center"/>
              <w:rPr>
                <w:rFonts w:ascii="B Nazanin" w:hAnsi="Arial" w:cs="B Zar"/>
                <w:color w:val="EE0000"/>
                <w:sz w:val="18"/>
                <w:szCs w:val="18"/>
                <w:highlight w:val="cyan"/>
              </w:rPr>
            </w:pPr>
            <w:r w:rsidRPr="00F555C8">
              <w:rPr>
                <w:rFonts w:ascii="B Nazanin" w:hAnsi="Arial" w:cs="B Nazanin"/>
                <w:color w:val="EE0000"/>
                <w:sz w:val="18"/>
                <w:szCs w:val="18"/>
                <w:highlight w:val="cyan"/>
              </w:rPr>
              <w:t>0.000</w:t>
            </w:r>
          </w:p>
        </w:tc>
      </w:tr>
      <w:tr w:rsidR="00071998" w:rsidRPr="00F555C8" w14:paraId="009C96A1" w14:textId="77777777" w:rsidTr="005D5B88">
        <w:trPr>
          <w:jc w:val="center"/>
        </w:trPr>
        <w:tc>
          <w:tcPr>
            <w:tcW w:w="1955" w:type="dxa"/>
            <w:vMerge/>
            <w:shd w:val="clear" w:color="auto" w:fill="DEEAF6" w:themeFill="accent1" w:themeFillTint="33"/>
            <w:vAlign w:val="center"/>
          </w:tcPr>
          <w:p w14:paraId="3F41D34F"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p>
        </w:tc>
        <w:tc>
          <w:tcPr>
            <w:tcW w:w="992" w:type="dxa"/>
            <w:shd w:val="clear" w:color="auto" w:fill="DEEAF6" w:themeFill="accent1" w:themeFillTint="33"/>
          </w:tcPr>
          <w:p w14:paraId="5B5462C7" w14:textId="77777777" w:rsidR="00071998" w:rsidRPr="00F555C8" w:rsidRDefault="00071998" w:rsidP="005D5B88">
            <w:pPr>
              <w:autoSpaceDE w:val="0"/>
              <w:autoSpaceDN w:val="0"/>
              <w:adjustRightInd w:val="0"/>
              <w:spacing w:after="0"/>
              <w:jc w:val="both"/>
              <w:rPr>
                <w:rFonts w:asciiTheme="majorBidi" w:hAnsiTheme="majorBidi" w:cs="B Zar"/>
                <w:color w:val="EE0000"/>
                <w:sz w:val="18"/>
                <w:szCs w:val="18"/>
                <w:highlight w:val="cyan"/>
              </w:rPr>
            </w:pPr>
            <w:r w:rsidRPr="00F555C8">
              <w:rPr>
                <w:rFonts w:asciiTheme="majorBidi" w:hAnsiTheme="majorBidi" w:cs="B Zar" w:hint="cs"/>
                <w:color w:val="EE0000"/>
                <w:sz w:val="18"/>
                <w:szCs w:val="18"/>
                <w:highlight w:val="cyan"/>
                <w:rtl/>
              </w:rPr>
              <w:t>ویلایی</w:t>
            </w:r>
          </w:p>
        </w:tc>
        <w:tc>
          <w:tcPr>
            <w:tcW w:w="778" w:type="dxa"/>
            <w:shd w:val="clear" w:color="auto" w:fill="DEEAF6" w:themeFill="accent1" w:themeFillTint="33"/>
          </w:tcPr>
          <w:p w14:paraId="4F5E4768" w14:textId="77777777" w:rsidR="00071998" w:rsidRPr="00F555C8" w:rsidRDefault="00071998" w:rsidP="005D5B88">
            <w:pPr>
              <w:autoSpaceDE w:val="0"/>
              <w:autoSpaceDN w:val="0"/>
              <w:adjustRightInd w:val="0"/>
              <w:spacing w:after="0"/>
              <w:jc w:val="both"/>
              <w:rPr>
                <w:rFonts w:cs="B Zar"/>
                <w:color w:val="EE0000"/>
                <w:sz w:val="18"/>
                <w:szCs w:val="18"/>
                <w:highlight w:val="cyan"/>
              </w:rPr>
            </w:pPr>
            <w:r w:rsidRPr="00F555C8">
              <w:rPr>
                <w:rFonts w:cs="B Zar" w:hint="cs"/>
                <w:color w:val="EE0000"/>
                <w:sz w:val="18"/>
                <w:szCs w:val="18"/>
                <w:highlight w:val="cyan"/>
                <w:rtl/>
              </w:rPr>
              <w:t>4.62</w:t>
            </w:r>
          </w:p>
        </w:tc>
        <w:tc>
          <w:tcPr>
            <w:tcW w:w="940" w:type="dxa"/>
            <w:shd w:val="clear" w:color="auto" w:fill="DEEAF6" w:themeFill="accent1" w:themeFillTint="33"/>
            <w:vAlign w:val="center"/>
          </w:tcPr>
          <w:p w14:paraId="6EE635D3" w14:textId="77777777" w:rsidR="00071998" w:rsidRPr="00F555C8" w:rsidRDefault="00071998" w:rsidP="005D5B88">
            <w:pPr>
              <w:autoSpaceDE w:val="0"/>
              <w:autoSpaceDN w:val="0"/>
              <w:adjustRightInd w:val="0"/>
              <w:spacing w:after="0"/>
              <w:jc w:val="both"/>
              <w:rPr>
                <w:rFonts w:ascii="B Nazanin" w:hAnsi="Arial" w:cs="B Nazanin"/>
                <w:color w:val="EE0000"/>
                <w:sz w:val="18"/>
                <w:szCs w:val="18"/>
                <w:highlight w:val="cyan"/>
              </w:rPr>
            </w:pPr>
            <w:r w:rsidRPr="00F555C8">
              <w:rPr>
                <w:rFonts w:cs="B Nazanin" w:hint="cs"/>
                <w:color w:val="EE0000"/>
                <w:sz w:val="20"/>
                <w:szCs w:val="20"/>
                <w:highlight w:val="cyan"/>
                <w:rtl/>
                <w:lang w:val="en"/>
              </w:rPr>
              <w:t>۰.۶</w:t>
            </w:r>
          </w:p>
        </w:tc>
        <w:tc>
          <w:tcPr>
            <w:tcW w:w="762" w:type="dxa"/>
            <w:vMerge/>
            <w:shd w:val="clear" w:color="auto" w:fill="DEEAF6" w:themeFill="accent1" w:themeFillTint="33"/>
            <w:vAlign w:val="center"/>
          </w:tcPr>
          <w:p w14:paraId="10ABBFB7"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p>
        </w:tc>
        <w:tc>
          <w:tcPr>
            <w:tcW w:w="942" w:type="dxa"/>
            <w:vMerge/>
            <w:tcBorders>
              <w:right w:val="single" w:sz="4" w:space="0" w:color="auto"/>
            </w:tcBorders>
            <w:shd w:val="clear" w:color="auto" w:fill="DEEAF6" w:themeFill="accent1" w:themeFillTint="33"/>
            <w:vAlign w:val="center"/>
          </w:tcPr>
          <w:p w14:paraId="27E67DDD"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p>
        </w:tc>
        <w:tc>
          <w:tcPr>
            <w:tcW w:w="851" w:type="dxa"/>
            <w:tcBorders>
              <w:left w:val="single" w:sz="4" w:space="0" w:color="auto"/>
            </w:tcBorders>
            <w:shd w:val="clear" w:color="auto" w:fill="DEEAF6" w:themeFill="accent1" w:themeFillTint="33"/>
          </w:tcPr>
          <w:p w14:paraId="50774B78"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tl/>
              </w:rPr>
            </w:pPr>
            <w:r w:rsidRPr="00F555C8">
              <w:rPr>
                <w:rFonts w:ascii="B Nazanin" w:hAnsi="Arial" w:cs="B Zar"/>
                <w:color w:val="EE0000"/>
                <w:sz w:val="18"/>
                <w:szCs w:val="18"/>
                <w:highlight w:val="cyan"/>
              </w:rPr>
              <w:t>-42.583</w:t>
            </w:r>
          </w:p>
        </w:tc>
        <w:tc>
          <w:tcPr>
            <w:tcW w:w="871" w:type="dxa"/>
            <w:shd w:val="clear" w:color="auto" w:fill="DEEAF6" w:themeFill="accent1" w:themeFillTint="33"/>
          </w:tcPr>
          <w:p w14:paraId="0B971FAD"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175.66</w:t>
            </w:r>
          </w:p>
        </w:tc>
        <w:tc>
          <w:tcPr>
            <w:tcW w:w="871" w:type="dxa"/>
            <w:shd w:val="clear" w:color="auto" w:fill="DEEAF6" w:themeFill="accent1" w:themeFillTint="33"/>
            <w:vAlign w:val="center"/>
          </w:tcPr>
          <w:p w14:paraId="3FA6E499" w14:textId="77777777" w:rsidR="00071998" w:rsidRPr="00F555C8" w:rsidRDefault="00071998" w:rsidP="005D5B88">
            <w:pPr>
              <w:autoSpaceDE w:val="0"/>
              <w:autoSpaceDN w:val="0"/>
              <w:adjustRightInd w:val="0"/>
              <w:spacing w:after="0"/>
              <w:jc w:val="center"/>
              <w:rPr>
                <w:rFonts w:ascii="B Nazanin" w:hAnsi="Arial" w:cs="B Zar"/>
                <w:color w:val="EE0000"/>
                <w:sz w:val="18"/>
                <w:szCs w:val="18"/>
                <w:highlight w:val="cyan"/>
              </w:rPr>
            </w:pPr>
            <w:r w:rsidRPr="00F555C8">
              <w:rPr>
                <w:rFonts w:ascii="B Nazanin" w:hAnsi="Arial" w:cs="B Nazanin"/>
                <w:color w:val="EE0000"/>
                <w:sz w:val="18"/>
                <w:szCs w:val="18"/>
                <w:highlight w:val="cyan"/>
              </w:rPr>
              <w:t>0.000</w:t>
            </w:r>
          </w:p>
        </w:tc>
      </w:tr>
      <w:tr w:rsidR="00071998" w:rsidRPr="00F555C8" w14:paraId="7320DD83" w14:textId="77777777" w:rsidTr="005D5B88">
        <w:trPr>
          <w:jc w:val="center"/>
        </w:trPr>
        <w:tc>
          <w:tcPr>
            <w:tcW w:w="1955" w:type="dxa"/>
            <w:vMerge w:val="restart"/>
            <w:shd w:val="clear" w:color="auto" w:fill="DEEAF6" w:themeFill="accent1" w:themeFillTint="33"/>
            <w:vAlign w:val="center"/>
          </w:tcPr>
          <w:p w14:paraId="124B5830"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hint="cs"/>
                <w:color w:val="EE0000"/>
                <w:sz w:val="18"/>
                <w:szCs w:val="18"/>
                <w:highlight w:val="cyan"/>
                <w:rtl/>
              </w:rPr>
              <w:t>خلاقیت</w:t>
            </w:r>
            <w:r w:rsidRPr="00F555C8">
              <w:rPr>
                <w:rFonts w:ascii="B Nazanin" w:hAnsi="Arial" w:cs="B Zar"/>
                <w:color w:val="EE0000"/>
                <w:sz w:val="18"/>
                <w:szCs w:val="18"/>
                <w:highlight w:val="cyan"/>
              </w:rPr>
              <w:t xml:space="preserve"> </w:t>
            </w:r>
            <w:r w:rsidRPr="00F555C8">
              <w:rPr>
                <w:rFonts w:ascii="B Nazanin" w:hAnsi="Arial" w:cs="B Zar" w:hint="cs"/>
                <w:color w:val="EE0000"/>
                <w:sz w:val="18"/>
                <w:szCs w:val="18"/>
                <w:highlight w:val="cyan"/>
                <w:rtl/>
              </w:rPr>
              <w:t>در</w:t>
            </w:r>
            <w:r w:rsidRPr="00F555C8">
              <w:rPr>
                <w:rFonts w:ascii="B Nazanin" w:hAnsi="Arial" w:cs="B Zar"/>
                <w:color w:val="EE0000"/>
                <w:sz w:val="18"/>
                <w:szCs w:val="18"/>
                <w:highlight w:val="cyan"/>
              </w:rPr>
              <w:t xml:space="preserve"> </w:t>
            </w:r>
            <w:r w:rsidRPr="00F555C8">
              <w:rPr>
                <w:rFonts w:ascii="B Nazanin" w:hAnsi="Arial" w:cs="B Zar" w:hint="cs"/>
                <w:color w:val="EE0000"/>
                <w:sz w:val="18"/>
                <w:szCs w:val="18"/>
                <w:highlight w:val="cyan"/>
                <w:rtl/>
              </w:rPr>
              <w:t>فضای</w:t>
            </w:r>
            <w:r w:rsidRPr="00F555C8">
              <w:rPr>
                <w:rFonts w:ascii="B Nazanin" w:hAnsi="Arial" w:cs="B Zar"/>
                <w:color w:val="EE0000"/>
                <w:sz w:val="18"/>
                <w:szCs w:val="18"/>
                <w:highlight w:val="cyan"/>
              </w:rPr>
              <w:t xml:space="preserve"> </w:t>
            </w:r>
            <w:r w:rsidRPr="00F555C8">
              <w:rPr>
                <w:rFonts w:ascii="B Nazanin" w:hAnsi="Arial" w:cs="B Zar" w:hint="cs"/>
                <w:color w:val="EE0000"/>
                <w:sz w:val="18"/>
                <w:szCs w:val="18"/>
                <w:highlight w:val="cyan"/>
                <w:rtl/>
              </w:rPr>
              <w:t>طبیعی</w:t>
            </w:r>
          </w:p>
        </w:tc>
        <w:tc>
          <w:tcPr>
            <w:tcW w:w="992" w:type="dxa"/>
            <w:shd w:val="clear" w:color="auto" w:fill="DEEAF6" w:themeFill="accent1" w:themeFillTint="33"/>
          </w:tcPr>
          <w:p w14:paraId="6F82D7AB" w14:textId="77777777" w:rsidR="00071998" w:rsidRPr="00F555C8" w:rsidRDefault="00071998" w:rsidP="005D5B88">
            <w:pPr>
              <w:autoSpaceDE w:val="0"/>
              <w:autoSpaceDN w:val="0"/>
              <w:adjustRightInd w:val="0"/>
              <w:spacing w:after="0"/>
              <w:jc w:val="both"/>
              <w:rPr>
                <w:rFonts w:asciiTheme="majorBidi" w:hAnsiTheme="majorBidi" w:cs="B Zar"/>
                <w:color w:val="EE0000"/>
                <w:sz w:val="18"/>
                <w:szCs w:val="18"/>
                <w:highlight w:val="cyan"/>
              </w:rPr>
            </w:pPr>
            <w:r w:rsidRPr="00F555C8">
              <w:rPr>
                <w:rFonts w:asciiTheme="majorBidi" w:hAnsiTheme="majorBidi" w:cs="B Zar" w:hint="cs"/>
                <w:color w:val="EE0000"/>
                <w:sz w:val="18"/>
                <w:szCs w:val="18"/>
                <w:highlight w:val="cyan"/>
                <w:rtl/>
              </w:rPr>
              <w:t>آپارتمانی</w:t>
            </w:r>
          </w:p>
        </w:tc>
        <w:tc>
          <w:tcPr>
            <w:tcW w:w="778" w:type="dxa"/>
            <w:shd w:val="clear" w:color="auto" w:fill="DEEAF6" w:themeFill="accent1" w:themeFillTint="33"/>
          </w:tcPr>
          <w:p w14:paraId="0998A33D"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2.96</w:t>
            </w:r>
          </w:p>
        </w:tc>
        <w:tc>
          <w:tcPr>
            <w:tcW w:w="940" w:type="dxa"/>
            <w:shd w:val="clear" w:color="auto" w:fill="DEEAF6" w:themeFill="accent1" w:themeFillTint="33"/>
            <w:vAlign w:val="center"/>
          </w:tcPr>
          <w:p w14:paraId="3FBB0A71" w14:textId="77777777" w:rsidR="00071998" w:rsidRPr="00F555C8" w:rsidRDefault="00071998" w:rsidP="005D5B88">
            <w:pPr>
              <w:autoSpaceDE w:val="0"/>
              <w:autoSpaceDN w:val="0"/>
              <w:adjustRightInd w:val="0"/>
              <w:spacing w:after="0"/>
              <w:jc w:val="both"/>
              <w:rPr>
                <w:rFonts w:ascii="B Nazanin" w:hAnsi="Arial" w:cs="B Nazanin"/>
                <w:color w:val="EE0000"/>
                <w:sz w:val="18"/>
                <w:szCs w:val="18"/>
                <w:highlight w:val="cyan"/>
              </w:rPr>
            </w:pPr>
            <w:r w:rsidRPr="00F555C8">
              <w:rPr>
                <w:rFonts w:cs="B Nazanin" w:hint="cs"/>
                <w:color w:val="EE0000"/>
                <w:sz w:val="20"/>
                <w:szCs w:val="20"/>
                <w:highlight w:val="cyan"/>
                <w:rtl/>
                <w:lang w:val="en"/>
              </w:rPr>
              <w:t>۰.۷</w:t>
            </w:r>
          </w:p>
        </w:tc>
        <w:tc>
          <w:tcPr>
            <w:tcW w:w="762" w:type="dxa"/>
            <w:vMerge w:val="restart"/>
            <w:shd w:val="clear" w:color="auto" w:fill="DEEAF6" w:themeFill="accent1" w:themeFillTint="33"/>
            <w:vAlign w:val="center"/>
          </w:tcPr>
          <w:p w14:paraId="058C5C22"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4.811</w:t>
            </w:r>
          </w:p>
        </w:tc>
        <w:tc>
          <w:tcPr>
            <w:tcW w:w="942" w:type="dxa"/>
            <w:vMerge w:val="restart"/>
            <w:tcBorders>
              <w:right w:val="single" w:sz="4" w:space="0" w:color="auto"/>
            </w:tcBorders>
            <w:shd w:val="clear" w:color="auto" w:fill="DEEAF6" w:themeFill="accent1" w:themeFillTint="33"/>
            <w:vAlign w:val="center"/>
          </w:tcPr>
          <w:p w14:paraId="74B737F9"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0.029</w:t>
            </w:r>
          </w:p>
        </w:tc>
        <w:tc>
          <w:tcPr>
            <w:tcW w:w="851" w:type="dxa"/>
            <w:tcBorders>
              <w:left w:val="single" w:sz="4" w:space="0" w:color="auto"/>
            </w:tcBorders>
            <w:shd w:val="clear" w:color="auto" w:fill="DEEAF6" w:themeFill="accent1" w:themeFillTint="33"/>
          </w:tcPr>
          <w:p w14:paraId="33EB516E"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-4.009</w:t>
            </w:r>
          </w:p>
        </w:tc>
        <w:tc>
          <w:tcPr>
            <w:tcW w:w="871" w:type="dxa"/>
            <w:shd w:val="clear" w:color="auto" w:fill="DEEAF6" w:themeFill="accent1" w:themeFillTint="33"/>
          </w:tcPr>
          <w:p w14:paraId="659FBA1B"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198</w:t>
            </w:r>
          </w:p>
        </w:tc>
        <w:tc>
          <w:tcPr>
            <w:tcW w:w="871" w:type="dxa"/>
            <w:shd w:val="clear" w:color="auto" w:fill="DEEAF6" w:themeFill="accent1" w:themeFillTint="33"/>
            <w:vAlign w:val="center"/>
          </w:tcPr>
          <w:p w14:paraId="3BB39326" w14:textId="77777777" w:rsidR="00071998" w:rsidRPr="00F555C8" w:rsidRDefault="00071998" w:rsidP="005D5B88">
            <w:pPr>
              <w:autoSpaceDE w:val="0"/>
              <w:autoSpaceDN w:val="0"/>
              <w:adjustRightInd w:val="0"/>
              <w:spacing w:after="0"/>
              <w:jc w:val="center"/>
              <w:rPr>
                <w:rFonts w:ascii="B Nazanin" w:hAnsi="Arial" w:cs="B Zar"/>
                <w:color w:val="EE0000"/>
                <w:sz w:val="18"/>
                <w:szCs w:val="18"/>
                <w:highlight w:val="cyan"/>
              </w:rPr>
            </w:pPr>
            <w:r w:rsidRPr="00F555C8">
              <w:rPr>
                <w:rFonts w:ascii="B Nazanin" w:hAnsi="Arial" w:cs="B Nazanin"/>
                <w:color w:val="EE0000"/>
                <w:sz w:val="18"/>
                <w:szCs w:val="18"/>
                <w:highlight w:val="cyan"/>
              </w:rPr>
              <w:t>0.000</w:t>
            </w:r>
          </w:p>
        </w:tc>
      </w:tr>
      <w:tr w:rsidR="00071998" w:rsidRPr="00F555C8" w14:paraId="7A4D666D" w14:textId="77777777" w:rsidTr="005D5B88">
        <w:trPr>
          <w:jc w:val="center"/>
        </w:trPr>
        <w:tc>
          <w:tcPr>
            <w:tcW w:w="1955" w:type="dxa"/>
            <w:vMerge/>
            <w:shd w:val="clear" w:color="auto" w:fill="DEEAF6" w:themeFill="accent1" w:themeFillTint="33"/>
            <w:vAlign w:val="center"/>
          </w:tcPr>
          <w:p w14:paraId="4EDEDA15"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p>
        </w:tc>
        <w:tc>
          <w:tcPr>
            <w:tcW w:w="992" w:type="dxa"/>
            <w:shd w:val="clear" w:color="auto" w:fill="DEEAF6" w:themeFill="accent1" w:themeFillTint="33"/>
          </w:tcPr>
          <w:p w14:paraId="56613C42" w14:textId="77777777" w:rsidR="00071998" w:rsidRPr="00F555C8" w:rsidRDefault="00071998" w:rsidP="005D5B88">
            <w:pPr>
              <w:autoSpaceDE w:val="0"/>
              <w:autoSpaceDN w:val="0"/>
              <w:adjustRightInd w:val="0"/>
              <w:spacing w:after="0"/>
              <w:jc w:val="both"/>
              <w:rPr>
                <w:rFonts w:asciiTheme="majorBidi" w:hAnsiTheme="majorBidi" w:cs="B Zar"/>
                <w:color w:val="EE0000"/>
                <w:sz w:val="18"/>
                <w:szCs w:val="18"/>
                <w:highlight w:val="cyan"/>
              </w:rPr>
            </w:pPr>
            <w:r w:rsidRPr="00F555C8">
              <w:rPr>
                <w:rFonts w:asciiTheme="majorBidi" w:hAnsiTheme="majorBidi" w:cs="B Zar" w:hint="cs"/>
                <w:color w:val="EE0000"/>
                <w:sz w:val="18"/>
                <w:szCs w:val="18"/>
                <w:highlight w:val="cyan"/>
                <w:rtl/>
              </w:rPr>
              <w:t>ویلایی</w:t>
            </w:r>
          </w:p>
        </w:tc>
        <w:tc>
          <w:tcPr>
            <w:tcW w:w="778" w:type="dxa"/>
            <w:shd w:val="clear" w:color="auto" w:fill="DEEAF6" w:themeFill="accent1" w:themeFillTint="33"/>
          </w:tcPr>
          <w:p w14:paraId="6B5187A4"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3.71</w:t>
            </w:r>
          </w:p>
        </w:tc>
        <w:tc>
          <w:tcPr>
            <w:tcW w:w="940" w:type="dxa"/>
            <w:shd w:val="clear" w:color="auto" w:fill="DEEAF6" w:themeFill="accent1" w:themeFillTint="33"/>
            <w:vAlign w:val="center"/>
          </w:tcPr>
          <w:p w14:paraId="31CD8C59" w14:textId="77777777" w:rsidR="00071998" w:rsidRPr="00F555C8" w:rsidRDefault="00071998" w:rsidP="005D5B88">
            <w:pPr>
              <w:autoSpaceDE w:val="0"/>
              <w:autoSpaceDN w:val="0"/>
              <w:adjustRightInd w:val="0"/>
              <w:spacing w:after="0"/>
              <w:jc w:val="both"/>
              <w:rPr>
                <w:rFonts w:ascii="B Nazanin" w:hAnsi="Arial" w:cs="B Nazanin"/>
                <w:color w:val="EE0000"/>
                <w:sz w:val="18"/>
                <w:szCs w:val="18"/>
                <w:highlight w:val="cyan"/>
              </w:rPr>
            </w:pPr>
            <w:r w:rsidRPr="00F555C8">
              <w:rPr>
                <w:rFonts w:cs="B Nazanin" w:hint="cs"/>
                <w:color w:val="EE0000"/>
                <w:sz w:val="20"/>
                <w:szCs w:val="20"/>
                <w:highlight w:val="cyan"/>
                <w:rtl/>
                <w:lang w:val="en"/>
              </w:rPr>
              <w:t>۰.۷۵</w:t>
            </w:r>
          </w:p>
        </w:tc>
        <w:tc>
          <w:tcPr>
            <w:tcW w:w="762" w:type="dxa"/>
            <w:vMerge/>
            <w:shd w:val="clear" w:color="auto" w:fill="DEEAF6" w:themeFill="accent1" w:themeFillTint="33"/>
            <w:vAlign w:val="center"/>
          </w:tcPr>
          <w:p w14:paraId="358E1038"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p>
        </w:tc>
        <w:tc>
          <w:tcPr>
            <w:tcW w:w="942" w:type="dxa"/>
            <w:vMerge/>
            <w:tcBorders>
              <w:right w:val="single" w:sz="4" w:space="0" w:color="auto"/>
            </w:tcBorders>
            <w:shd w:val="clear" w:color="auto" w:fill="DEEAF6" w:themeFill="accent1" w:themeFillTint="33"/>
            <w:vAlign w:val="center"/>
          </w:tcPr>
          <w:p w14:paraId="2610FEAD"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p>
        </w:tc>
        <w:tc>
          <w:tcPr>
            <w:tcW w:w="851" w:type="dxa"/>
            <w:tcBorders>
              <w:left w:val="single" w:sz="4" w:space="0" w:color="auto"/>
            </w:tcBorders>
            <w:shd w:val="clear" w:color="auto" w:fill="DEEAF6" w:themeFill="accent1" w:themeFillTint="33"/>
          </w:tcPr>
          <w:p w14:paraId="7506ED83"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-4.009</w:t>
            </w:r>
          </w:p>
        </w:tc>
        <w:tc>
          <w:tcPr>
            <w:tcW w:w="871" w:type="dxa"/>
            <w:shd w:val="clear" w:color="auto" w:fill="DEEAF6" w:themeFill="accent1" w:themeFillTint="33"/>
          </w:tcPr>
          <w:p w14:paraId="25D2C369"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190.392</w:t>
            </w:r>
          </w:p>
        </w:tc>
        <w:tc>
          <w:tcPr>
            <w:tcW w:w="871" w:type="dxa"/>
            <w:shd w:val="clear" w:color="auto" w:fill="DEEAF6" w:themeFill="accent1" w:themeFillTint="33"/>
            <w:vAlign w:val="center"/>
          </w:tcPr>
          <w:p w14:paraId="219F60B3" w14:textId="77777777" w:rsidR="00071998" w:rsidRPr="00F555C8" w:rsidRDefault="00071998" w:rsidP="005D5B88">
            <w:pPr>
              <w:autoSpaceDE w:val="0"/>
              <w:autoSpaceDN w:val="0"/>
              <w:adjustRightInd w:val="0"/>
              <w:spacing w:after="0"/>
              <w:jc w:val="center"/>
              <w:rPr>
                <w:rFonts w:ascii="B Nazanin" w:hAnsi="Arial" w:cs="B Zar"/>
                <w:color w:val="EE0000"/>
                <w:sz w:val="18"/>
                <w:szCs w:val="18"/>
                <w:highlight w:val="cyan"/>
              </w:rPr>
            </w:pPr>
            <w:r w:rsidRPr="00F555C8">
              <w:rPr>
                <w:rFonts w:ascii="B Nazanin" w:hAnsi="Arial" w:cs="B Nazanin"/>
                <w:color w:val="EE0000"/>
                <w:sz w:val="18"/>
                <w:szCs w:val="18"/>
                <w:highlight w:val="cyan"/>
              </w:rPr>
              <w:t>0.000</w:t>
            </w:r>
          </w:p>
        </w:tc>
      </w:tr>
      <w:tr w:rsidR="00071998" w:rsidRPr="00F555C8" w14:paraId="0370558B" w14:textId="77777777" w:rsidTr="005D5B88">
        <w:trPr>
          <w:jc w:val="center"/>
        </w:trPr>
        <w:tc>
          <w:tcPr>
            <w:tcW w:w="1955" w:type="dxa"/>
            <w:vMerge w:val="restart"/>
            <w:shd w:val="clear" w:color="auto" w:fill="DEEAF6" w:themeFill="accent1" w:themeFillTint="33"/>
            <w:vAlign w:val="center"/>
          </w:tcPr>
          <w:p w14:paraId="065F54AB"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hint="cs"/>
                <w:color w:val="EE0000"/>
                <w:sz w:val="18"/>
                <w:szCs w:val="18"/>
                <w:highlight w:val="cyan"/>
                <w:rtl/>
              </w:rPr>
              <w:t>فعالیت</w:t>
            </w:r>
            <w:r w:rsidRPr="00F555C8">
              <w:rPr>
                <w:rFonts w:ascii="B Nazanin" w:hAnsi="Arial" w:cs="B Zar" w:hint="cs"/>
                <w:color w:val="EE0000"/>
                <w:sz w:val="18"/>
                <w:szCs w:val="18"/>
                <w:highlight w:val="cyan"/>
              </w:rPr>
              <w:t>‌</w:t>
            </w:r>
            <w:r w:rsidRPr="00F555C8">
              <w:rPr>
                <w:rFonts w:ascii="B Nazanin" w:hAnsi="Arial" w:cs="B Zar" w:hint="cs"/>
                <w:color w:val="EE0000"/>
                <w:sz w:val="18"/>
                <w:szCs w:val="18"/>
                <w:highlight w:val="cyan"/>
                <w:rtl/>
              </w:rPr>
              <w:t>های</w:t>
            </w:r>
            <w:r w:rsidRPr="00F555C8">
              <w:rPr>
                <w:rFonts w:ascii="B Nazanin" w:hAnsi="Arial" w:cs="B Zar"/>
                <w:color w:val="EE0000"/>
                <w:sz w:val="18"/>
                <w:szCs w:val="18"/>
                <w:highlight w:val="cyan"/>
              </w:rPr>
              <w:t xml:space="preserve"> </w:t>
            </w:r>
            <w:r w:rsidRPr="00F555C8">
              <w:rPr>
                <w:rFonts w:ascii="B Nazanin" w:hAnsi="Arial" w:cs="B Zar" w:hint="cs"/>
                <w:color w:val="EE0000"/>
                <w:sz w:val="18"/>
                <w:szCs w:val="18"/>
                <w:highlight w:val="cyan"/>
                <w:rtl/>
              </w:rPr>
              <w:t>حسی</w:t>
            </w:r>
            <w:r w:rsidRPr="00F555C8">
              <w:rPr>
                <w:rFonts w:ascii="B Nazanin" w:hAnsi="Arial" w:cs="B Zar"/>
                <w:color w:val="EE0000"/>
                <w:sz w:val="18"/>
                <w:szCs w:val="18"/>
                <w:highlight w:val="cyan"/>
              </w:rPr>
              <w:t>-</w:t>
            </w:r>
            <w:r w:rsidRPr="00F555C8">
              <w:rPr>
                <w:rFonts w:ascii="B Nazanin" w:hAnsi="Arial" w:cs="B Zar" w:hint="cs"/>
                <w:color w:val="EE0000"/>
                <w:sz w:val="18"/>
                <w:szCs w:val="18"/>
                <w:highlight w:val="cyan"/>
                <w:rtl/>
              </w:rPr>
              <w:t>حرکتی</w:t>
            </w:r>
          </w:p>
        </w:tc>
        <w:tc>
          <w:tcPr>
            <w:tcW w:w="992" w:type="dxa"/>
            <w:shd w:val="clear" w:color="auto" w:fill="DEEAF6" w:themeFill="accent1" w:themeFillTint="33"/>
          </w:tcPr>
          <w:p w14:paraId="123FDB59" w14:textId="77777777" w:rsidR="00071998" w:rsidRPr="00F555C8" w:rsidRDefault="00071998" w:rsidP="005D5B88">
            <w:pPr>
              <w:autoSpaceDE w:val="0"/>
              <w:autoSpaceDN w:val="0"/>
              <w:adjustRightInd w:val="0"/>
              <w:spacing w:after="0"/>
              <w:jc w:val="both"/>
              <w:rPr>
                <w:rFonts w:asciiTheme="majorBidi" w:hAnsiTheme="majorBidi" w:cs="B Zar"/>
                <w:color w:val="EE0000"/>
                <w:sz w:val="18"/>
                <w:szCs w:val="18"/>
                <w:highlight w:val="cyan"/>
              </w:rPr>
            </w:pPr>
            <w:r w:rsidRPr="00F555C8">
              <w:rPr>
                <w:rFonts w:asciiTheme="majorBidi" w:hAnsiTheme="majorBidi" w:cs="B Zar" w:hint="cs"/>
                <w:color w:val="EE0000"/>
                <w:sz w:val="18"/>
                <w:szCs w:val="18"/>
                <w:highlight w:val="cyan"/>
                <w:rtl/>
              </w:rPr>
              <w:t>آپارتمانی</w:t>
            </w:r>
          </w:p>
        </w:tc>
        <w:tc>
          <w:tcPr>
            <w:tcW w:w="778" w:type="dxa"/>
            <w:shd w:val="clear" w:color="auto" w:fill="DEEAF6" w:themeFill="accent1" w:themeFillTint="33"/>
          </w:tcPr>
          <w:p w14:paraId="36CE93CA"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3.85</w:t>
            </w:r>
          </w:p>
        </w:tc>
        <w:tc>
          <w:tcPr>
            <w:tcW w:w="940" w:type="dxa"/>
            <w:shd w:val="clear" w:color="auto" w:fill="DEEAF6" w:themeFill="accent1" w:themeFillTint="33"/>
            <w:vAlign w:val="center"/>
          </w:tcPr>
          <w:p w14:paraId="2E08778A" w14:textId="77777777" w:rsidR="00071998" w:rsidRPr="00F555C8" w:rsidRDefault="00071998" w:rsidP="005D5B88">
            <w:pPr>
              <w:autoSpaceDE w:val="0"/>
              <w:autoSpaceDN w:val="0"/>
              <w:adjustRightInd w:val="0"/>
              <w:spacing w:after="0"/>
              <w:jc w:val="both"/>
              <w:rPr>
                <w:rFonts w:ascii="B Nazanin" w:hAnsi="Arial" w:cs="B Nazanin"/>
                <w:color w:val="EE0000"/>
                <w:sz w:val="18"/>
                <w:szCs w:val="18"/>
                <w:highlight w:val="cyan"/>
              </w:rPr>
            </w:pPr>
            <w:r w:rsidRPr="00F555C8">
              <w:rPr>
                <w:rFonts w:cs="B Nazanin" w:hint="cs"/>
                <w:color w:val="EE0000"/>
                <w:sz w:val="20"/>
                <w:szCs w:val="20"/>
                <w:highlight w:val="cyan"/>
                <w:rtl/>
                <w:lang w:val="en"/>
              </w:rPr>
              <w:t>۰.۸</w:t>
            </w:r>
          </w:p>
        </w:tc>
        <w:tc>
          <w:tcPr>
            <w:tcW w:w="762" w:type="dxa"/>
            <w:vMerge w:val="restart"/>
            <w:shd w:val="clear" w:color="auto" w:fill="DEEAF6" w:themeFill="accent1" w:themeFillTint="33"/>
            <w:vAlign w:val="center"/>
          </w:tcPr>
          <w:p w14:paraId="15DEA3BB"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9.294</w:t>
            </w:r>
          </w:p>
        </w:tc>
        <w:tc>
          <w:tcPr>
            <w:tcW w:w="942" w:type="dxa"/>
            <w:vMerge w:val="restart"/>
            <w:tcBorders>
              <w:right w:val="single" w:sz="4" w:space="0" w:color="auto"/>
            </w:tcBorders>
            <w:shd w:val="clear" w:color="auto" w:fill="DEEAF6" w:themeFill="accent1" w:themeFillTint="33"/>
            <w:vAlign w:val="center"/>
          </w:tcPr>
          <w:p w14:paraId="193BF20F"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0.003</w:t>
            </w:r>
          </w:p>
        </w:tc>
        <w:tc>
          <w:tcPr>
            <w:tcW w:w="851" w:type="dxa"/>
            <w:tcBorders>
              <w:left w:val="single" w:sz="4" w:space="0" w:color="auto"/>
            </w:tcBorders>
            <w:shd w:val="clear" w:color="auto" w:fill="DEEAF6" w:themeFill="accent1" w:themeFillTint="33"/>
          </w:tcPr>
          <w:p w14:paraId="2BC1FAF9"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3.654</w:t>
            </w:r>
          </w:p>
        </w:tc>
        <w:tc>
          <w:tcPr>
            <w:tcW w:w="871" w:type="dxa"/>
            <w:shd w:val="clear" w:color="auto" w:fill="DEEAF6" w:themeFill="accent1" w:themeFillTint="33"/>
          </w:tcPr>
          <w:p w14:paraId="4BC5EDE9"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198</w:t>
            </w:r>
          </w:p>
        </w:tc>
        <w:tc>
          <w:tcPr>
            <w:tcW w:w="871" w:type="dxa"/>
            <w:shd w:val="clear" w:color="auto" w:fill="DEEAF6" w:themeFill="accent1" w:themeFillTint="33"/>
            <w:vAlign w:val="center"/>
          </w:tcPr>
          <w:p w14:paraId="0344DA1E" w14:textId="77777777" w:rsidR="00071998" w:rsidRPr="00F555C8" w:rsidRDefault="00071998" w:rsidP="005D5B88">
            <w:pPr>
              <w:autoSpaceDE w:val="0"/>
              <w:autoSpaceDN w:val="0"/>
              <w:adjustRightInd w:val="0"/>
              <w:spacing w:after="0"/>
              <w:jc w:val="center"/>
              <w:rPr>
                <w:rFonts w:ascii="B Nazanin" w:hAnsi="Arial" w:cs="B Zar"/>
                <w:color w:val="EE0000"/>
                <w:sz w:val="18"/>
                <w:szCs w:val="18"/>
                <w:highlight w:val="cyan"/>
              </w:rPr>
            </w:pPr>
            <w:r w:rsidRPr="00F555C8">
              <w:rPr>
                <w:rFonts w:ascii="B Nazanin" w:hAnsi="Arial" w:cs="B Nazanin"/>
                <w:color w:val="EE0000"/>
                <w:sz w:val="18"/>
                <w:szCs w:val="18"/>
                <w:highlight w:val="cyan"/>
              </w:rPr>
              <w:t>0.000</w:t>
            </w:r>
          </w:p>
        </w:tc>
      </w:tr>
      <w:tr w:rsidR="00071998" w:rsidRPr="00F555C8" w14:paraId="4D4CFCF6" w14:textId="77777777" w:rsidTr="005D5B88">
        <w:trPr>
          <w:jc w:val="center"/>
        </w:trPr>
        <w:tc>
          <w:tcPr>
            <w:tcW w:w="1955" w:type="dxa"/>
            <w:vMerge/>
            <w:shd w:val="clear" w:color="auto" w:fill="DEEAF6" w:themeFill="accent1" w:themeFillTint="33"/>
            <w:vAlign w:val="center"/>
          </w:tcPr>
          <w:p w14:paraId="078E6229"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p>
        </w:tc>
        <w:tc>
          <w:tcPr>
            <w:tcW w:w="992" w:type="dxa"/>
            <w:shd w:val="clear" w:color="auto" w:fill="DEEAF6" w:themeFill="accent1" w:themeFillTint="33"/>
          </w:tcPr>
          <w:p w14:paraId="7C586CE3" w14:textId="77777777" w:rsidR="00071998" w:rsidRPr="00F555C8" w:rsidRDefault="00071998" w:rsidP="005D5B88">
            <w:pPr>
              <w:autoSpaceDE w:val="0"/>
              <w:autoSpaceDN w:val="0"/>
              <w:adjustRightInd w:val="0"/>
              <w:spacing w:after="0"/>
              <w:jc w:val="both"/>
              <w:rPr>
                <w:rFonts w:asciiTheme="majorBidi" w:hAnsiTheme="majorBidi" w:cs="B Zar"/>
                <w:color w:val="EE0000"/>
                <w:sz w:val="18"/>
                <w:szCs w:val="18"/>
                <w:highlight w:val="cyan"/>
              </w:rPr>
            </w:pPr>
            <w:r w:rsidRPr="00F555C8">
              <w:rPr>
                <w:rFonts w:asciiTheme="majorBidi" w:hAnsiTheme="majorBidi" w:cs="B Zar" w:hint="cs"/>
                <w:color w:val="EE0000"/>
                <w:sz w:val="18"/>
                <w:szCs w:val="18"/>
                <w:highlight w:val="cyan"/>
                <w:rtl/>
              </w:rPr>
              <w:t>ویلایی</w:t>
            </w:r>
          </w:p>
        </w:tc>
        <w:tc>
          <w:tcPr>
            <w:tcW w:w="778" w:type="dxa"/>
            <w:shd w:val="clear" w:color="auto" w:fill="DEEAF6" w:themeFill="accent1" w:themeFillTint="33"/>
          </w:tcPr>
          <w:p w14:paraId="675645A3"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3.28</w:t>
            </w:r>
          </w:p>
        </w:tc>
        <w:tc>
          <w:tcPr>
            <w:tcW w:w="940" w:type="dxa"/>
            <w:shd w:val="clear" w:color="auto" w:fill="DEEAF6" w:themeFill="accent1" w:themeFillTint="33"/>
            <w:vAlign w:val="center"/>
          </w:tcPr>
          <w:p w14:paraId="73BA7D37" w14:textId="77777777" w:rsidR="00071998" w:rsidRPr="00F555C8" w:rsidRDefault="00071998" w:rsidP="005D5B88">
            <w:pPr>
              <w:autoSpaceDE w:val="0"/>
              <w:autoSpaceDN w:val="0"/>
              <w:adjustRightInd w:val="0"/>
              <w:spacing w:after="0"/>
              <w:jc w:val="both"/>
              <w:rPr>
                <w:rFonts w:ascii="B Nazanin" w:hAnsi="Arial" w:cs="B Nazanin"/>
                <w:color w:val="EE0000"/>
                <w:sz w:val="18"/>
                <w:szCs w:val="18"/>
                <w:highlight w:val="cyan"/>
              </w:rPr>
            </w:pPr>
            <w:r w:rsidRPr="00F555C8">
              <w:rPr>
                <w:rFonts w:cs="B Nazanin" w:hint="cs"/>
                <w:color w:val="EE0000"/>
                <w:sz w:val="20"/>
                <w:szCs w:val="20"/>
                <w:highlight w:val="cyan"/>
                <w:rtl/>
                <w:lang w:val="en"/>
              </w:rPr>
              <w:t>۰.۸۲</w:t>
            </w:r>
          </w:p>
        </w:tc>
        <w:tc>
          <w:tcPr>
            <w:tcW w:w="762" w:type="dxa"/>
            <w:vMerge/>
            <w:shd w:val="clear" w:color="auto" w:fill="DEEAF6" w:themeFill="accent1" w:themeFillTint="33"/>
            <w:vAlign w:val="center"/>
          </w:tcPr>
          <w:p w14:paraId="5462A29C"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p>
        </w:tc>
        <w:tc>
          <w:tcPr>
            <w:tcW w:w="942" w:type="dxa"/>
            <w:vMerge/>
            <w:tcBorders>
              <w:right w:val="single" w:sz="4" w:space="0" w:color="auto"/>
            </w:tcBorders>
            <w:shd w:val="clear" w:color="auto" w:fill="DEEAF6" w:themeFill="accent1" w:themeFillTint="33"/>
            <w:vAlign w:val="center"/>
          </w:tcPr>
          <w:p w14:paraId="67052FC8"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p>
        </w:tc>
        <w:tc>
          <w:tcPr>
            <w:tcW w:w="851" w:type="dxa"/>
            <w:tcBorders>
              <w:left w:val="single" w:sz="4" w:space="0" w:color="auto"/>
            </w:tcBorders>
            <w:shd w:val="clear" w:color="auto" w:fill="DEEAF6" w:themeFill="accent1" w:themeFillTint="33"/>
          </w:tcPr>
          <w:p w14:paraId="4D070830"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3.654</w:t>
            </w:r>
          </w:p>
        </w:tc>
        <w:tc>
          <w:tcPr>
            <w:tcW w:w="871" w:type="dxa"/>
            <w:shd w:val="clear" w:color="auto" w:fill="DEEAF6" w:themeFill="accent1" w:themeFillTint="33"/>
          </w:tcPr>
          <w:p w14:paraId="21D1EEEF"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193.813</w:t>
            </w:r>
          </w:p>
        </w:tc>
        <w:tc>
          <w:tcPr>
            <w:tcW w:w="871" w:type="dxa"/>
            <w:shd w:val="clear" w:color="auto" w:fill="DEEAF6" w:themeFill="accent1" w:themeFillTint="33"/>
            <w:vAlign w:val="center"/>
          </w:tcPr>
          <w:p w14:paraId="0DC803F8" w14:textId="77777777" w:rsidR="00071998" w:rsidRPr="00F555C8" w:rsidRDefault="00071998" w:rsidP="005D5B88">
            <w:pPr>
              <w:autoSpaceDE w:val="0"/>
              <w:autoSpaceDN w:val="0"/>
              <w:adjustRightInd w:val="0"/>
              <w:spacing w:after="0"/>
              <w:jc w:val="center"/>
              <w:rPr>
                <w:rFonts w:ascii="B Nazanin" w:hAnsi="Arial" w:cs="B Zar"/>
                <w:color w:val="EE0000"/>
                <w:sz w:val="18"/>
                <w:szCs w:val="18"/>
                <w:highlight w:val="cyan"/>
              </w:rPr>
            </w:pPr>
            <w:r w:rsidRPr="00F555C8">
              <w:rPr>
                <w:rFonts w:ascii="B Nazanin" w:hAnsi="Arial" w:cs="B Nazanin"/>
                <w:color w:val="EE0000"/>
                <w:sz w:val="18"/>
                <w:szCs w:val="18"/>
                <w:highlight w:val="cyan"/>
              </w:rPr>
              <w:t>0.000</w:t>
            </w:r>
          </w:p>
        </w:tc>
      </w:tr>
      <w:tr w:rsidR="00071998" w:rsidRPr="00F555C8" w14:paraId="4A16BB5F" w14:textId="77777777" w:rsidTr="005D5B88">
        <w:trPr>
          <w:jc w:val="center"/>
        </w:trPr>
        <w:tc>
          <w:tcPr>
            <w:tcW w:w="1955" w:type="dxa"/>
            <w:vMerge w:val="restart"/>
            <w:shd w:val="clear" w:color="auto" w:fill="DEEAF6" w:themeFill="accent1" w:themeFillTint="33"/>
            <w:vAlign w:val="center"/>
          </w:tcPr>
          <w:p w14:paraId="1D91483B"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hint="cs"/>
                <w:color w:val="EE0000"/>
                <w:sz w:val="18"/>
                <w:szCs w:val="18"/>
                <w:highlight w:val="cyan"/>
                <w:rtl/>
              </w:rPr>
              <w:t>دید</w:t>
            </w:r>
            <w:r w:rsidRPr="00F555C8">
              <w:rPr>
                <w:rFonts w:ascii="B Nazanin" w:hAnsi="Arial" w:cs="B Zar"/>
                <w:color w:val="EE0000"/>
                <w:sz w:val="18"/>
                <w:szCs w:val="18"/>
                <w:highlight w:val="cyan"/>
              </w:rPr>
              <w:t xml:space="preserve"> </w:t>
            </w:r>
            <w:r w:rsidRPr="00F555C8">
              <w:rPr>
                <w:rFonts w:ascii="B Nazanin" w:hAnsi="Arial" w:cs="B Zar" w:hint="cs"/>
                <w:color w:val="EE0000"/>
                <w:sz w:val="18"/>
                <w:szCs w:val="18"/>
                <w:highlight w:val="cyan"/>
                <w:rtl/>
              </w:rPr>
              <w:t>بصری</w:t>
            </w:r>
            <w:r w:rsidRPr="00F555C8">
              <w:rPr>
                <w:rFonts w:ascii="B Nazanin" w:hAnsi="Arial" w:cs="B Zar"/>
                <w:color w:val="EE0000"/>
                <w:sz w:val="18"/>
                <w:szCs w:val="18"/>
                <w:highlight w:val="cyan"/>
              </w:rPr>
              <w:t xml:space="preserve"> </w:t>
            </w:r>
            <w:r w:rsidRPr="00F555C8">
              <w:rPr>
                <w:rFonts w:ascii="B Nazanin" w:hAnsi="Arial" w:cs="B Zar" w:hint="cs"/>
                <w:color w:val="EE0000"/>
                <w:sz w:val="18"/>
                <w:szCs w:val="18"/>
                <w:highlight w:val="cyan"/>
                <w:rtl/>
              </w:rPr>
              <w:t>به</w:t>
            </w:r>
            <w:r w:rsidRPr="00F555C8">
              <w:rPr>
                <w:rFonts w:ascii="B Nazanin" w:hAnsi="Arial" w:cs="B Zar"/>
                <w:color w:val="EE0000"/>
                <w:sz w:val="18"/>
                <w:szCs w:val="18"/>
                <w:highlight w:val="cyan"/>
              </w:rPr>
              <w:t xml:space="preserve"> </w:t>
            </w:r>
            <w:r w:rsidRPr="00F555C8">
              <w:rPr>
                <w:rFonts w:ascii="B Nazanin" w:hAnsi="Arial" w:cs="B Zar" w:hint="cs"/>
                <w:color w:val="EE0000"/>
                <w:sz w:val="18"/>
                <w:szCs w:val="18"/>
                <w:highlight w:val="cyan"/>
                <w:rtl/>
              </w:rPr>
              <w:t>طبیعت</w:t>
            </w:r>
          </w:p>
        </w:tc>
        <w:tc>
          <w:tcPr>
            <w:tcW w:w="992" w:type="dxa"/>
            <w:shd w:val="clear" w:color="auto" w:fill="DEEAF6" w:themeFill="accent1" w:themeFillTint="33"/>
          </w:tcPr>
          <w:p w14:paraId="698CB142" w14:textId="77777777" w:rsidR="00071998" w:rsidRPr="00F555C8" w:rsidRDefault="00071998" w:rsidP="005D5B88">
            <w:pPr>
              <w:autoSpaceDE w:val="0"/>
              <w:autoSpaceDN w:val="0"/>
              <w:adjustRightInd w:val="0"/>
              <w:spacing w:after="0"/>
              <w:jc w:val="both"/>
              <w:rPr>
                <w:rFonts w:asciiTheme="majorBidi" w:hAnsiTheme="majorBidi" w:cs="B Zar"/>
                <w:color w:val="EE0000"/>
                <w:sz w:val="18"/>
                <w:szCs w:val="18"/>
                <w:highlight w:val="cyan"/>
              </w:rPr>
            </w:pPr>
            <w:r w:rsidRPr="00F555C8">
              <w:rPr>
                <w:rFonts w:asciiTheme="majorBidi" w:hAnsiTheme="majorBidi" w:cs="B Zar" w:hint="cs"/>
                <w:color w:val="EE0000"/>
                <w:sz w:val="18"/>
                <w:szCs w:val="18"/>
                <w:highlight w:val="cyan"/>
                <w:rtl/>
              </w:rPr>
              <w:t>آپارتمانی</w:t>
            </w:r>
          </w:p>
        </w:tc>
        <w:tc>
          <w:tcPr>
            <w:tcW w:w="778" w:type="dxa"/>
            <w:shd w:val="clear" w:color="auto" w:fill="DEEAF6" w:themeFill="accent1" w:themeFillTint="33"/>
          </w:tcPr>
          <w:p w14:paraId="55792929"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3.82</w:t>
            </w:r>
          </w:p>
        </w:tc>
        <w:tc>
          <w:tcPr>
            <w:tcW w:w="940" w:type="dxa"/>
            <w:shd w:val="clear" w:color="auto" w:fill="DEEAF6" w:themeFill="accent1" w:themeFillTint="33"/>
            <w:vAlign w:val="center"/>
          </w:tcPr>
          <w:p w14:paraId="242CF139" w14:textId="77777777" w:rsidR="00071998" w:rsidRPr="00F555C8" w:rsidRDefault="00071998" w:rsidP="005D5B88">
            <w:pPr>
              <w:autoSpaceDE w:val="0"/>
              <w:autoSpaceDN w:val="0"/>
              <w:adjustRightInd w:val="0"/>
              <w:spacing w:after="0"/>
              <w:jc w:val="both"/>
              <w:rPr>
                <w:rFonts w:ascii="B Nazanin" w:hAnsi="Arial" w:cs="B Nazanin"/>
                <w:color w:val="EE0000"/>
                <w:sz w:val="18"/>
                <w:szCs w:val="18"/>
                <w:highlight w:val="cyan"/>
              </w:rPr>
            </w:pPr>
            <w:r w:rsidRPr="00F555C8">
              <w:rPr>
                <w:rFonts w:cs="B Nazanin" w:hint="cs"/>
                <w:color w:val="EE0000"/>
                <w:sz w:val="20"/>
                <w:szCs w:val="20"/>
                <w:highlight w:val="cyan"/>
                <w:rtl/>
                <w:lang w:val="en"/>
              </w:rPr>
              <w:t>۰.۷۸</w:t>
            </w:r>
          </w:p>
        </w:tc>
        <w:tc>
          <w:tcPr>
            <w:tcW w:w="762" w:type="dxa"/>
            <w:vMerge w:val="restart"/>
            <w:shd w:val="clear" w:color="auto" w:fill="DEEAF6" w:themeFill="accent1" w:themeFillTint="33"/>
            <w:vAlign w:val="center"/>
          </w:tcPr>
          <w:p w14:paraId="6B2EDDB0"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3.249</w:t>
            </w:r>
          </w:p>
        </w:tc>
        <w:tc>
          <w:tcPr>
            <w:tcW w:w="942" w:type="dxa"/>
            <w:vMerge w:val="restart"/>
            <w:tcBorders>
              <w:right w:val="single" w:sz="4" w:space="0" w:color="auto"/>
            </w:tcBorders>
            <w:shd w:val="clear" w:color="auto" w:fill="DEEAF6" w:themeFill="accent1" w:themeFillTint="33"/>
            <w:vAlign w:val="center"/>
          </w:tcPr>
          <w:p w14:paraId="7FFB9BCD"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0.001</w:t>
            </w:r>
          </w:p>
        </w:tc>
        <w:tc>
          <w:tcPr>
            <w:tcW w:w="851" w:type="dxa"/>
            <w:tcBorders>
              <w:left w:val="single" w:sz="4" w:space="0" w:color="auto"/>
            </w:tcBorders>
            <w:shd w:val="clear" w:color="auto" w:fill="DEEAF6" w:themeFill="accent1" w:themeFillTint="33"/>
          </w:tcPr>
          <w:p w14:paraId="7294F2D8"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10.135</w:t>
            </w:r>
          </w:p>
        </w:tc>
        <w:tc>
          <w:tcPr>
            <w:tcW w:w="871" w:type="dxa"/>
            <w:shd w:val="clear" w:color="auto" w:fill="DEEAF6" w:themeFill="accent1" w:themeFillTint="33"/>
          </w:tcPr>
          <w:p w14:paraId="57352D8C"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198</w:t>
            </w:r>
          </w:p>
        </w:tc>
        <w:tc>
          <w:tcPr>
            <w:tcW w:w="871" w:type="dxa"/>
            <w:shd w:val="clear" w:color="auto" w:fill="DEEAF6" w:themeFill="accent1" w:themeFillTint="33"/>
            <w:vAlign w:val="center"/>
          </w:tcPr>
          <w:p w14:paraId="2E212F0C" w14:textId="77777777" w:rsidR="00071998" w:rsidRPr="00F555C8" w:rsidRDefault="00071998" w:rsidP="005D5B88">
            <w:pPr>
              <w:autoSpaceDE w:val="0"/>
              <w:autoSpaceDN w:val="0"/>
              <w:adjustRightInd w:val="0"/>
              <w:spacing w:after="0"/>
              <w:jc w:val="center"/>
              <w:rPr>
                <w:rFonts w:ascii="B Nazanin" w:hAnsi="Arial" w:cs="B Zar"/>
                <w:color w:val="EE0000"/>
                <w:sz w:val="18"/>
                <w:szCs w:val="18"/>
                <w:highlight w:val="cyan"/>
              </w:rPr>
            </w:pPr>
            <w:r w:rsidRPr="00F555C8">
              <w:rPr>
                <w:rFonts w:ascii="B Nazanin" w:hAnsi="Arial" w:cs="B Nazanin"/>
                <w:color w:val="EE0000"/>
                <w:sz w:val="18"/>
                <w:szCs w:val="18"/>
                <w:highlight w:val="cyan"/>
              </w:rPr>
              <w:t>0.000</w:t>
            </w:r>
          </w:p>
        </w:tc>
      </w:tr>
      <w:tr w:rsidR="00071998" w:rsidRPr="00F555C8" w14:paraId="7154C1FE" w14:textId="77777777" w:rsidTr="005D5B88">
        <w:trPr>
          <w:jc w:val="center"/>
        </w:trPr>
        <w:tc>
          <w:tcPr>
            <w:tcW w:w="1955" w:type="dxa"/>
            <w:vMerge/>
            <w:shd w:val="clear" w:color="auto" w:fill="DEEAF6" w:themeFill="accent1" w:themeFillTint="33"/>
            <w:vAlign w:val="center"/>
          </w:tcPr>
          <w:p w14:paraId="651F0772"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p>
        </w:tc>
        <w:tc>
          <w:tcPr>
            <w:tcW w:w="992" w:type="dxa"/>
            <w:shd w:val="clear" w:color="auto" w:fill="DEEAF6" w:themeFill="accent1" w:themeFillTint="33"/>
          </w:tcPr>
          <w:p w14:paraId="726D9BBE" w14:textId="77777777" w:rsidR="00071998" w:rsidRPr="00F555C8" w:rsidRDefault="00071998" w:rsidP="005D5B88">
            <w:pPr>
              <w:autoSpaceDE w:val="0"/>
              <w:autoSpaceDN w:val="0"/>
              <w:adjustRightInd w:val="0"/>
              <w:spacing w:after="0"/>
              <w:jc w:val="both"/>
              <w:rPr>
                <w:rFonts w:asciiTheme="majorBidi" w:hAnsiTheme="majorBidi" w:cs="B Zar"/>
                <w:color w:val="EE0000"/>
                <w:sz w:val="18"/>
                <w:szCs w:val="18"/>
                <w:highlight w:val="cyan"/>
              </w:rPr>
            </w:pPr>
            <w:r w:rsidRPr="00F555C8">
              <w:rPr>
                <w:rFonts w:asciiTheme="majorBidi" w:hAnsiTheme="majorBidi" w:cs="B Zar" w:hint="cs"/>
                <w:color w:val="EE0000"/>
                <w:sz w:val="18"/>
                <w:szCs w:val="18"/>
                <w:highlight w:val="cyan"/>
                <w:rtl/>
              </w:rPr>
              <w:t>ویلایی</w:t>
            </w:r>
          </w:p>
        </w:tc>
        <w:tc>
          <w:tcPr>
            <w:tcW w:w="778" w:type="dxa"/>
            <w:shd w:val="clear" w:color="auto" w:fill="DEEAF6" w:themeFill="accent1" w:themeFillTint="33"/>
          </w:tcPr>
          <w:p w14:paraId="71FCC779"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2.47</w:t>
            </w:r>
          </w:p>
        </w:tc>
        <w:tc>
          <w:tcPr>
            <w:tcW w:w="940" w:type="dxa"/>
            <w:shd w:val="clear" w:color="auto" w:fill="DEEAF6" w:themeFill="accent1" w:themeFillTint="33"/>
            <w:vAlign w:val="center"/>
          </w:tcPr>
          <w:p w14:paraId="097D6C1D" w14:textId="77777777" w:rsidR="00071998" w:rsidRPr="00F555C8" w:rsidRDefault="00071998" w:rsidP="005D5B88">
            <w:pPr>
              <w:autoSpaceDE w:val="0"/>
              <w:autoSpaceDN w:val="0"/>
              <w:adjustRightInd w:val="0"/>
              <w:spacing w:after="0"/>
              <w:jc w:val="both"/>
              <w:rPr>
                <w:rFonts w:ascii="B Nazanin" w:hAnsi="Arial" w:cs="B Nazanin"/>
                <w:color w:val="EE0000"/>
                <w:sz w:val="18"/>
                <w:szCs w:val="18"/>
                <w:highlight w:val="cyan"/>
              </w:rPr>
            </w:pPr>
            <w:r w:rsidRPr="00F555C8">
              <w:rPr>
                <w:rFonts w:cs="B Nazanin" w:hint="cs"/>
                <w:color w:val="EE0000"/>
                <w:sz w:val="20"/>
                <w:szCs w:val="20"/>
                <w:highlight w:val="cyan"/>
                <w:rtl/>
                <w:lang w:val="en"/>
              </w:rPr>
              <w:t>۰.۷</w:t>
            </w:r>
          </w:p>
        </w:tc>
        <w:tc>
          <w:tcPr>
            <w:tcW w:w="762" w:type="dxa"/>
            <w:vMerge/>
            <w:shd w:val="clear" w:color="auto" w:fill="DEEAF6" w:themeFill="accent1" w:themeFillTint="33"/>
            <w:vAlign w:val="center"/>
          </w:tcPr>
          <w:p w14:paraId="2BA95174"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p>
        </w:tc>
        <w:tc>
          <w:tcPr>
            <w:tcW w:w="942" w:type="dxa"/>
            <w:vMerge/>
            <w:tcBorders>
              <w:right w:val="single" w:sz="4" w:space="0" w:color="auto"/>
            </w:tcBorders>
            <w:shd w:val="clear" w:color="auto" w:fill="DEEAF6" w:themeFill="accent1" w:themeFillTint="33"/>
            <w:vAlign w:val="center"/>
          </w:tcPr>
          <w:p w14:paraId="19A69C78"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p>
        </w:tc>
        <w:tc>
          <w:tcPr>
            <w:tcW w:w="851" w:type="dxa"/>
            <w:tcBorders>
              <w:left w:val="single" w:sz="4" w:space="0" w:color="auto"/>
            </w:tcBorders>
            <w:shd w:val="clear" w:color="auto" w:fill="DEEAF6" w:themeFill="accent1" w:themeFillTint="33"/>
          </w:tcPr>
          <w:p w14:paraId="27CD6C74"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10.135</w:t>
            </w:r>
          </w:p>
        </w:tc>
        <w:tc>
          <w:tcPr>
            <w:tcW w:w="871" w:type="dxa"/>
            <w:shd w:val="clear" w:color="auto" w:fill="DEEAF6" w:themeFill="accent1" w:themeFillTint="33"/>
          </w:tcPr>
          <w:p w14:paraId="0EC67536"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189.216</w:t>
            </w:r>
          </w:p>
        </w:tc>
        <w:tc>
          <w:tcPr>
            <w:tcW w:w="871" w:type="dxa"/>
            <w:shd w:val="clear" w:color="auto" w:fill="DEEAF6" w:themeFill="accent1" w:themeFillTint="33"/>
            <w:vAlign w:val="center"/>
          </w:tcPr>
          <w:p w14:paraId="6E8B4EA3" w14:textId="77777777" w:rsidR="00071998" w:rsidRPr="00F555C8" w:rsidRDefault="00071998" w:rsidP="005D5B88">
            <w:pPr>
              <w:autoSpaceDE w:val="0"/>
              <w:autoSpaceDN w:val="0"/>
              <w:adjustRightInd w:val="0"/>
              <w:spacing w:after="0"/>
              <w:jc w:val="center"/>
              <w:rPr>
                <w:rFonts w:ascii="B Nazanin" w:hAnsi="Arial" w:cs="B Zar"/>
                <w:color w:val="EE0000"/>
                <w:sz w:val="18"/>
                <w:szCs w:val="18"/>
                <w:highlight w:val="cyan"/>
              </w:rPr>
            </w:pPr>
            <w:r w:rsidRPr="00F555C8">
              <w:rPr>
                <w:rFonts w:ascii="B Nazanin" w:hAnsi="Arial" w:cs="B Nazanin"/>
                <w:color w:val="EE0000"/>
                <w:sz w:val="18"/>
                <w:szCs w:val="18"/>
                <w:highlight w:val="cyan"/>
              </w:rPr>
              <w:t>0.000</w:t>
            </w:r>
          </w:p>
        </w:tc>
      </w:tr>
      <w:tr w:rsidR="00071998" w:rsidRPr="00F555C8" w14:paraId="01FB4D69" w14:textId="77777777" w:rsidTr="005D5B88">
        <w:trPr>
          <w:jc w:val="center"/>
        </w:trPr>
        <w:tc>
          <w:tcPr>
            <w:tcW w:w="1955" w:type="dxa"/>
            <w:vMerge w:val="restart"/>
            <w:shd w:val="clear" w:color="auto" w:fill="DEEAF6" w:themeFill="accent1" w:themeFillTint="33"/>
            <w:vAlign w:val="center"/>
          </w:tcPr>
          <w:p w14:paraId="5BA31400"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hint="cs"/>
                <w:color w:val="EE0000"/>
                <w:sz w:val="18"/>
                <w:szCs w:val="18"/>
                <w:highlight w:val="cyan"/>
                <w:rtl/>
              </w:rPr>
              <w:t>نور</w:t>
            </w:r>
            <w:r w:rsidRPr="00F555C8">
              <w:rPr>
                <w:rFonts w:ascii="B Nazanin" w:hAnsi="Arial" w:cs="B Zar"/>
                <w:color w:val="EE0000"/>
                <w:sz w:val="18"/>
                <w:szCs w:val="18"/>
                <w:highlight w:val="cyan"/>
              </w:rPr>
              <w:t xml:space="preserve"> </w:t>
            </w:r>
            <w:r w:rsidRPr="00F555C8">
              <w:rPr>
                <w:rFonts w:ascii="B Nazanin" w:hAnsi="Arial" w:cs="B Zar" w:hint="cs"/>
                <w:color w:val="EE0000"/>
                <w:sz w:val="18"/>
                <w:szCs w:val="18"/>
                <w:highlight w:val="cyan"/>
                <w:rtl/>
              </w:rPr>
              <w:t>طبیعی</w:t>
            </w:r>
            <w:r w:rsidRPr="00F555C8">
              <w:rPr>
                <w:rFonts w:ascii="B Nazanin" w:hAnsi="Arial" w:cs="B Zar"/>
                <w:color w:val="EE0000"/>
                <w:sz w:val="18"/>
                <w:szCs w:val="18"/>
                <w:highlight w:val="cyan"/>
              </w:rPr>
              <w:t xml:space="preserve"> </w:t>
            </w:r>
            <w:r w:rsidRPr="00F555C8">
              <w:rPr>
                <w:rFonts w:ascii="B Nazanin" w:hAnsi="Arial" w:cs="B Zar" w:hint="cs"/>
                <w:color w:val="EE0000"/>
                <w:sz w:val="18"/>
                <w:szCs w:val="18"/>
                <w:highlight w:val="cyan"/>
                <w:rtl/>
              </w:rPr>
              <w:t>در</w:t>
            </w:r>
            <w:r w:rsidRPr="00F555C8">
              <w:rPr>
                <w:rFonts w:ascii="B Nazanin" w:hAnsi="Arial" w:cs="B Zar"/>
                <w:color w:val="EE0000"/>
                <w:sz w:val="18"/>
                <w:szCs w:val="18"/>
                <w:highlight w:val="cyan"/>
              </w:rPr>
              <w:t xml:space="preserve"> </w:t>
            </w:r>
            <w:r w:rsidRPr="00F555C8">
              <w:rPr>
                <w:rFonts w:ascii="B Nazanin" w:hAnsi="Arial" w:cs="B Zar" w:hint="cs"/>
                <w:color w:val="EE0000"/>
                <w:sz w:val="18"/>
                <w:szCs w:val="18"/>
                <w:highlight w:val="cyan"/>
                <w:rtl/>
              </w:rPr>
              <w:t>خانه</w:t>
            </w:r>
          </w:p>
        </w:tc>
        <w:tc>
          <w:tcPr>
            <w:tcW w:w="992" w:type="dxa"/>
            <w:shd w:val="clear" w:color="auto" w:fill="DEEAF6" w:themeFill="accent1" w:themeFillTint="33"/>
          </w:tcPr>
          <w:p w14:paraId="1A431F0A" w14:textId="77777777" w:rsidR="00071998" w:rsidRPr="00F555C8" w:rsidRDefault="00071998" w:rsidP="005D5B88">
            <w:pPr>
              <w:autoSpaceDE w:val="0"/>
              <w:autoSpaceDN w:val="0"/>
              <w:adjustRightInd w:val="0"/>
              <w:spacing w:after="0"/>
              <w:jc w:val="both"/>
              <w:rPr>
                <w:rFonts w:asciiTheme="majorBidi" w:hAnsiTheme="majorBidi" w:cs="B Zar"/>
                <w:color w:val="EE0000"/>
                <w:sz w:val="18"/>
                <w:szCs w:val="18"/>
                <w:highlight w:val="cyan"/>
              </w:rPr>
            </w:pPr>
            <w:r w:rsidRPr="00F555C8">
              <w:rPr>
                <w:rFonts w:asciiTheme="majorBidi" w:hAnsiTheme="majorBidi" w:cs="B Zar" w:hint="cs"/>
                <w:color w:val="EE0000"/>
                <w:sz w:val="18"/>
                <w:szCs w:val="18"/>
                <w:highlight w:val="cyan"/>
                <w:rtl/>
              </w:rPr>
              <w:t>آپارتمانی</w:t>
            </w:r>
          </w:p>
        </w:tc>
        <w:tc>
          <w:tcPr>
            <w:tcW w:w="778" w:type="dxa"/>
            <w:shd w:val="clear" w:color="auto" w:fill="DEEAF6" w:themeFill="accent1" w:themeFillTint="33"/>
          </w:tcPr>
          <w:p w14:paraId="1C0A90B6"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3.23</w:t>
            </w:r>
          </w:p>
        </w:tc>
        <w:tc>
          <w:tcPr>
            <w:tcW w:w="940" w:type="dxa"/>
            <w:shd w:val="clear" w:color="auto" w:fill="DEEAF6" w:themeFill="accent1" w:themeFillTint="33"/>
            <w:vAlign w:val="center"/>
          </w:tcPr>
          <w:p w14:paraId="5C5E53EE" w14:textId="77777777" w:rsidR="00071998" w:rsidRPr="00F555C8" w:rsidRDefault="00071998" w:rsidP="005D5B88">
            <w:pPr>
              <w:autoSpaceDE w:val="0"/>
              <w:autoSpaceDN w:val="0"/>
              <w:adjustRightInd w:val="0"/>
              <w:spacing w:after="0"/>
              <w:jc w:val="both"/>
              <w:rPr>
                <w:rFonts w:ascii="B Nazanin" w:hAnsi="Arial" w:cs="B Nazanin"/>
                <w:color w:val="EE0000"/>
                <w:sz w:val="18"/>
                <w:szCs w:val="18"/>
                <w:highlight w:val="cyan"/>
              </w:rPr>
            </w:pPr>
            <w:r w:rsidRPr="00F555C8">
              <w:rPr>
                <w:rFonts w:cs="B Nazanin" w:hint="cs"/>
                <w:color w:val="EE0000"/>
                <w:sz w:val="20"/>
                <w:szCs w:val="20"/>
                <w:highlight w:val="cyan"/>
                <w:rtl/>
                <w:lang w:val="en"/>
              </w:rPr>
              <w:t>۰.۸۵</w:t>
            </w:r>
          </w:p>
        </w:tc>
        <w:tc>
          <w:tcPr>
            <w:tcW w:w="762" w:type="dxa"/>
            <w:vMerge w:val="restart"/>
            <w:shd w:val="clear" w:color="auto" w:fill="DEEAF6" w:themeFill="accent1" w:themeFillTint="33"/>
            <w:vAlign w:val="center"/>
          </w:tcPr>
          <w:p w14:paraId="29C6CC0C"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2.236</w:t>
            </w:r>
          </w:p>
        </w:tc>
        <w:tc>
          <w:tcPr>
            <w:tcW w:w="942" w:type="dxa"/>
            <w:vMerge w:val="restart"/>
            <w:tcBorders>
              <w:right w:val="single" w:sz="4" w:space="0" w:color="auto"/>
            </w:tcBorders>
            <w:shd w:val="clear" w:color="auto" w:fill="DEEAF6" w:themeFill="accent1" w:themeFillTint="33"/>
            <w:vAlign w:val="center"/>
          </w:tcPr>
          <w:p w14:paraId="4A8EA221"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0.001</w:t>
            </w:r>
          </w:p>
        </w:tc>
        <w:tc>
          <w:tcPr>
            <w:tcW w:w="851" w:type="dxa"/>
            <w:tcBorders>
              <w:left w:val="single" w:sz="4" w:space="0" w:color="auto"/>
            </w:tcBorders>
            <w:shd w:val="clear" w:color="auto" w:fill="DEEAF6" w:themeFill="accent1" w:themeFillTint="33"/>
          </w:tcPr>
          <w:p w14:paraId="5CEEA78D"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2.192</w:t>
            </w:r>
          </w:p>
        </w:tc>
        <w:tc>
          <w:tcPr>
            <w:tcW w:w="871" w:type="dxa"/>
            <w:shd w:val="clear" w:color="auto" w:fill="DEEAF6" w:themeFill="accent1" w:themeFillTint="33"/>
          </w:tcPr>
          <w:p w14:paraId="4A9EA4B6"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198</w:t>
            </w:r>
          </w:p>
        </w:tc>
        <w:tc>
          <w:tcPr>
            <w:tcW w:w="871" w:type="dxa"/>
            <w:shd w:val="clear" w:color="auto" w:fill="DEEAF6" w:themeFill="accent1" w:themeFillTint="33"/>
            <w:vAlign w:val="center"/>
          </w:tcPr>
          <w:p w14:paraId="4321C7D0" w14:textId="77777777" w:rsidR="00071998" w:rsidRPr="00F555C8" w:rsidRDefault="00071998" w:rsidP="005D5B88">
            <w:pPr>
              <w:autoSpaceDE w:val="0"/>
              <w:autoSpaceDN w:val="0"/>
              <w:adjustRightInd w:val="0"/>
              <w:spacing w:after="0"/>
              <w:jc w:val="center"/>
              <w:rPr>
                <w:rFonts w:ascii="B Nazanin" w:hAnsi="Arial" w:cs="B Zar"/>
                <w:color w:val="EE0000"/>
                <w:sz w:val="18"/>
                <w:szCs w:val="18"/>
                <w:highlight w:val="cyan"/>
              </w:rPr>
            </w:pPr>
            <w:r w:rsidRPr="00F555C8">
              <w:rPr>
                <w:rFonts w:ascii="B Nazanin" w:hAnsi="Arial" w:cs="B Nazanin"/>
                <w:color w:val="EE0000"/>
                <w:sz w:val="18"/>
                <w:szCs w:val="18"/>
                <w:highlight w:val="cyan"/>
              </w:rPr>
              <w:t>0.030</w:t>
            </w:r>
          </w:p>
        </w:tc>
      </w:tr>
      <w:tr w:rsidR="00071998" w:rsidRPr="00F555C8" w14:paraId="7BFD40F8" w14:textId="77777777" w:rsidTr="005D5B88">
        <w:trPr>
          <w:jc w:val="center"/>
        </w:trPr>
        <w:tc>
          <w:tcPr>
            <w:tcW w:w="1955" w:type="dxa"/>
            <w:vMerge/>
            <w:shd w:val="clear" w:color="auto" w:fill="DEEAF6" w:themeFill="accent1" w:themeFillTint="33"/>
            <w:vAlign w:val="center"/>
          </w:tcPr>
          <w:p w14:paraId="20D55644"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p>
        </w:tc>
        <w:tc>
          <w:tcPr>
            <w:tcW w:w="992" w:type="dxa"/>
            <w:shd w:val="clear" w:color="auto" w:fill="DEEAF6" w:themeFill="accent1" w:themeFillTint="33"/>
          </w:tcPr>
          <w:p w14:paraId="335B2D1F" w14:textId="77777777" w:rsidR="00071998" w:rsidRPr="00F555C8" w:rsidRDefault="00071998" w:rsidP="005D5B88">
            <w:pPr>
              <w:autoSpaceDE w:val="0"/>
              <w:autoSpaceDN w:val="0"/>
              <w:adjustRightInd w:val="0"/>
              <w:spacing w:after="0"/>
              <w:jc w:val="both"/>
              <w:rPr>
                <w:rFonts w:asciiTheme="majorBidi" w:hAnsiTheme="majorBidi" w:cs="B Zar"/>
                <w:color w:val="EE0000"/>
                <w:sz w:val="18"/>
                <w:szCs w:val="18"/>
                <w:highlight w:val="cyan"/>
              </w:rPr>
            </w:pPr>
            <w:r w:rsidRPr="00F555C8">
              <w:rPr>
                <w:rFonts w:asciiTheme="majorBidi" w:hAnsiTheme="majorBidi" w:cs="B Zar" w:hint="cs"/>
                <w:color w:val="EE0000"/>
                <w:sz w:val="18"/>
                <w:szCs w:val="18"/>
                <w:highlight w:val="cyan"/>
                <w:rtl/>
              </w:rPr>
              <w:t>ویلایی</w:t>
            </w:r>
          </w:p>
        </w:tc>
        <w:tc>
          <w:tcPr>
            <w:tcW w:w="778" w:type="dxa"/>
            <w:shd w:val="clear" w:color="auto" w:fill="DEEAF6" w:themeFill="accent1" w:themeFillTint="33"/>
          </w:tcPr>
          <w:p w14:paraId="4BDED481"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3.61</w:t>
            </w:r>
          </w:p>
        </w:tc>
        <w:tc>
          <w:tcPr>
            <w:tcW w:w="940" w:type="dxa"/>
            <w:shd w:val="clear" w:color="auto" w:fill="DEEAF6" w:themeFill="accent1" w:themeFillTint="33"/>
            <w:vAlign w:val="center"/>
          </w:tcPr>
          <w:p w14:paraId="3E8B3553" w14:textId="77777777" w:rsidR="00071998" w:rsidRPr="00F555C8" w:rsidRDefault="00071998" w:rsidP="005D5B88">
            <w:pPr>
              <w:autoSpaceDE w:val="0"/>
              <w:autoSpaceDN w:val="0"/>
              <w:adjustRightInd w:val="0"/>
              <w:spacing w:after="0"/>
              <w:jc w:val="both"/>
              <w:rPr>
                <w:rFonts w:ascii="B Nazanin" w:hAnsi="Arial" w:cs="B Nazanin"/>
                <w:color w:val="EE0000"/>
                <w:sz w:val="18"/>
                <w:szCs w:val="18"/>
                <w:highlight w:val="cyan"/>
              </w:rPr>
            </w:pPr>
            <w:r w:rsidRPr="00F555C8">
              <w:rPr>
                <w:rFonts w:cs="B Nazanin" w:hint="cs"/>
                <w:color w:val="EE0000"/>
                <w:sz w:val="20"/>
                <w:szCs w:val="20"/>
                <w:highlight w:val="cyan"/>
                <w:rtl/>
                <w:lang w:val="en"/>
              </w:rPr>
              <w:t>۰.۸</w:t>
            </w:r>
          </w:p>
        </w:tc>
        <w:tc>
          <w:tcPr>
            <w:tcW w:w="762" w:type="dxa"/>
            <w:vMerge/>
            <w:shd w:val="clear" w:color="auto" w:fill="DEEAF6" w:themeFill="accent1" w:themeFillTint="33"/>
            <w:vAlign w:val="center"/>
          </w:tcPr>
          <w:p w14:paraId="7D899088"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p>
        </w:tc>
        <w:tc>
          <w:tcPr>
            <w:tcW w:w="942" w:type="dxa"/>
            <w:vMerge/>
            <w:tcBorders>
              <w:right w:val="single" w:sz="4" w:space="0" w:color="auto"/>
            </w:tcBorders>
            <w:shd w:val="clear" w:color="auto" w:fill="DEEAF6" w:themeFill="accent1" w:themeFillTint="33"/>
            <w:vAlign w:val="center"/>
          </w:tcPr>
          <w:p w14:paraId="217ABA61"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p>
        </w:tc>
        <w:tc>
          <w:tcPr>
            <w:tcW w:w="851" w:type="dxa"/>
            <w:tcBorders>
              <w:left w:val="single" w:sz="4" w:space="0" w:color="auto"/>
            </w:tcBorders>
            <w:shd w:val="clear" w:color="auto" w:fill="DEEAF6" w:themeFill="accent1" w:themeFillTint="33"/>
          </w:tcPr>
          <w:p w14:paraId="7C4CD036"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2.192</w:t>
            </w:r>
          </w:p>
        </w:tc>
        <w:tc>
          <w:tcPr>
            <w:tcW w:w="871" w:type="dxa"/>
            <w:shd w:val="clear" w:color="auto" w:fill="DEEAF6" w:themeFill="accent1" w:themeFillTint="33"/>
          </w:tcPr>
          <w:p w14:paraId="29DC9191"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194.835</w:t>
            </w:r>
          </w:p>
        </w:tc>
        <w:tc>
          <w:tcPr>
            <w:tcW w:w="871" w:type="dxa"/>
            <w:shd w:val="clear" w:color="auto" w:fill="DEEAF6" w:themeFill="accent1" w:themeFillTint="33"/>
            <w:vAlign w:val="center"/>
          </w:tcPr>
          <w:p w14:paraId="0DC93B86" w14:textId="77777777" w:rsidR="00071998" w:rsidRPr="00F555C8" w:rsidRDefault="00071998" w:rsidP="005D5B88">
            <w:pPr>
              <w:autoSpaceDE w:val="0"/>
              <w:autoSpaceDN w:val="0"/>
              <w:adjustRightInd w:val="0"/>
              <w:spacing w:after="0"/>
              <w:jc w:val="center"/>
              <w:rPr>
                <w:rFonts w:ascii="B Nazanin" w:hAnsi="Arial" w:cs="B Zar"/>
                <w:color w:val="EE0000"/>
                <w:sz w:val="18"/>
                <w:szCs w:val="18"/>
                <w:highlight w:val="cyan"/>
              </w:rPr>
            </w:pPr>
            <w:r w:rsidRPr="00F555C8">
              <w:rPr>
                <w:rFonts w:ascii="B Nazanin" w:hAnsi="Arial" w:cs="B Nazanin"/>
                <w:color w:val="EE0000"/>
                <w:sz w:val="18"/>
                <w:szCs w:val="18"/>
                <w:highlight w:val="cyan"/>
              </w:rPr>
              <w:t>0.030</w:t>
            </w:r>
          </w:p>
        </w:tc>
      </w:tr>
      <w:tr w:rsidR="00071998" w:rsidRPr="00F555C8" w14:paraId="123D53D9" w14:textId="77777777" w:rsidTr="005D5B88">
        <w:trPr>
          <w:jc w:val="center"/>
        </w:trPr>
        <w:tc>
          <w:tcPr>
            <w:tcW w:w="1955" w:type="dxa"/>
            <w:vMerge w:val="restart"/>
            <w:shd w:val="clear" w:color="auto" w:fill="DEEAF6" w:themeFill="accent1" w:themeFillTint="33"/>
            <w:vAlign w:val="center"/>
          </w:tcPr>
          <w:p w14:paraId="3DB25A43"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hint="cs"/>
                <w:color w:val="EE0000"/>
                <w:sz w:val="18"/>
                <w:szCs w:val="18"/>
                <w:highlight w:val="cyan"/>
                <w:rtl/>
              </w:rPr>
              <w:t>تهویه</w:t>
            </w:r>
            <w:r w:rsidRPr="00F555C8">
              <w:rPr>
                <w:rFonts w:ascii="B Nazanin" w:hAnsi="Arial" w:cs="B Zar"/>
                <w:color w:val="EE0000"/>
                <w:sz w:val="18"/>
                <w:szCs w:val="18"/>
                <w:highlight w:val="cyan"/>
              </w:rPr>
              <w:t xml:space="preserve"> </w:t>
            </w:r>
            <w:r w:rsidRPr="00F555C8">
              <w:rPr>
                <w:rFonts w:ascii="B Nazanin" w:hAnsi="Arial" w:cs="B Zar" w:hint="cs"/>
                <w:color w:val="EE0000"/>
                <w:sz w:val="18"/>
                <w:szCs w:val="18"/>
                <w:highlight w:val="cyan"/>
                <w:rtl/>
              </w:rPr>
              <w:t>و</w:t>
            </w:r>
            <w:r w:rsidRPr="00F555C8">
              <w:rPr>
                <w:rFonts w:ascii="B Nazanin" w:hAnsi="Arial" w:cs="B Zar"/>
                <w:color w:val="EE0000"/>
                <w:sz w:val="18"/>
                <w:szCs w:val="18"/>
                <w:highlight w:val="cyan"/>
              </w:rPr>
              <w:t xml:space="preserve"> </w:t>
            </w:r>
            <w:r w:rsidRPr="00F555C8">
              <w:rPr>
                <w:rFonts w:ascii="B Nazanin" w:hAnsi="Arial" w:cs="B Zar" w:hint="cs"/>
                <w:color w:val="EE0000"/>
                <w:sz w:val="18"/>
                <w:szCs w:val="18"/>
                <w:highlight w:val="cyan"/>
                <w:rtl/>
              </w:rPr>
              <w:t>جریان</w:t>
            </w:r>
            <w:r w:rsidRPr="00F555C8">
              <w:rPr>
                <w:rFonts w:ascii="B Nazanin" w:hAnsi="Arial" w:cs="B Zar"/>
                <w:color w:val="EE0000"/>
                <w:sz w:val="18"/>
                <w:szCs w:val="18"/>
                <w:highlight w:val="cyan"/>
              </w:rPr>
              <w:t xml:space="preserve"> </w:t>
            </w:r>
            <w:r w:rsidRPr="00F555C8">
              <w:rPr>
                <w:rFonts w:ascii="B Nazanin" w:hAnsi="Arial" w:cs="B Zar" w:hint="cs"/>
                <w:color w:val="EE0000"/>
                <w:sz w:val="18"/>
                <w:szCs w:val="18"/>
                <w:highlight w:val="cyan"/>
                <w:rtl/>
              </w:rPr>
              <w:t>هوا</w:t>
            </w:r>
          </w:p>
        </w:tc>
        <w:tc>
          <w:tcPr>
            <w:tcW w:w="992" w:type="dxa"/>
            <w:shd w:val="clear" w:color="auto" w:fill="DEEAF6" w:themeFill="accent1" w:themeFillTint="33"/>
          </w:tcPr>
          <w:p w14:paraId="7E3D9307" w14:textId="77777777" w:rsidR="00071998" w:rsidRPr="00F555C8" w:rsidRDefault="00071998" w:rsidP="005D5B88">
            <w:pPr>
              <w:autoSpaceDE w:val="0"/>
              <w:autoSpaceDN w:val="0"/>
              <w:adjustRightInd w:val="0"/>
              <w:spacing w:after="0"/>
              <w:jc w:val="both"/>
              <w:rPr>
                <w:rFonts w:asciiTheme="majorBidi" w:hAnsiTheme="majorBidi" w:cs="B Zar"/>
                <w:color w:val="EE0000"/>
                <w:sz w:val="18"/>
                <w:szCs w:val="18"/>
                <w:highlight w:val="cyan"/>
              </w:rPr>
            </w:pPr>
            <w:r w:rsidRPr="00F555C8">
              <w:rPr>
                <w:rFonts w:asciiTheme="majorBidi" w:hAnsiTheme="majorBidi" w:cs="B Zar" w:hint="cs"/>
                <w:color w:val="EE0000"/>
                <w:sz w:val="18"/>
                <w:szCs w:val="18"/>
                <w:highlight w:val="cyan"/>
                <w:rtl/>
              </w:rPr>
              <w:t>آپارتمانی</w:t>
            </w:r>
          </w:p>
        </w:tc>
        <w:tc>
          <w:tcPr>
            <w:tcW w:w="778" w:type="dxa"/>
            <w:shd w:val="clear" w:color="auto" w:fill="DEEAF6" w:themeFill="accent1" w:themeFillTint="33"/>
          </w:tcPr>
          <w:p w14:paraId="1B3E79D1"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2.91</w:t>
            </w:r>
          </w:p>
        </w:tc>
        <w:tc>
          <w:tcPr>
            <w:tcW w:w="940" w:type="dxa"/>
            <w:shd w:val="clear" w:color="auto" w:fill="DEEAF6" w:themeFill="accent1" w:themeFillTint="33"/>
            <w:vAlign w:val="center"/>
          </w:tcPr>
          <w:p w14:paraId="46D40D95" w14:textId="77777777" w:rsidR="00071998" w:rsidRPr="00F555C8" w:rsidRDefault="00071998" w:rsidP="005D5B88">
            <w:pPr>
              <w:autoSpaceDE w:val="0"/>
              <w:autoSpaceDN w:val="0"/>
              <w:adjustRightInd w:val="0"/>
              <w:spacing w:after="0"/>
              <w:jc w:val="both"/>
              <w:rPr>
                <w:rFonts w:ascii="B Nazanin" w:hAnsi="Arial" w:cs="B Nazanin"/>
                <w:color w:val="EE0000"/>
                <w:sz w:val="18"/>
                <w:szCs w:val="18"/>
                <w:highlight w:val="cyan"/>
              </w:rPr>
            </w:pPr>
            <w:r w:rsidRPr="00F555C8">
              <w:rPr>
                <w:rFonts w:cs="B Nazanin" w:hint="cs"/>
                <w:color w:val="EE0000"/>
                <w:sz w:val="20"/>
                <w:szCs w:val="20"/>
                <w:highlight w:val="cyan"/>
                <w:rtl/>
                <w:lang w:val="en"/>
              </w:rPr>
              <w:t>۰.۸۲</w:t>
            </w:r>
          </w:p>
        </w:tc>
        <w:tc>
          <w:tcPr>
            <w:tcW w:w="762" w:type="dxa"/>
            <w:vMerge w:val="restart"/>
            <w:shd w:val="clear" w:color="auto" w:fill="DEEAF6" w:themeFill="accent1" w:themeFillTint="33"/>
            <w:vAlign w:val="center"/>
          </w:tcPr>
          <w:p w14:paraId="5019F1FB"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10.17</w:t>
            </w:r>
          </w:p>
        </w:tc>
        <w:tc>
          <w:tcPr>
            <w:tcW w:w="942" w:type="dxa"/>
            <w:vMerge w:val="restart"/>
            <w:tcBorders>
              <w:right w:val="single" w:sz="4" w:space="0" w:color="auto"/>
            </w:tcBorders>
            <w:shd w:val="clear" w:color="auto" w:fill="DEEAF6" w:themeFill="accent1" w:themeFillTint="33"/>
            <w:vAlign w:val="center"/>
          </w:tcPr>
          <w:p w14:paraId="0E6516C2"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0.002</w:t>
            </w:r>
          </w:p>
        </w:tc>
        <w:tc>
          <w:tcPr>
            <w:tcW w:w="851" w:type="dxa"/>
            <w:tcBorders>
              <w:left w:val="single" w:sz="4" w:space="0" w:color="auto"/>
            </w:tcBorders>
            <w:shd w:val="clear" w:color="auto" w:fill="DEEAF6" w:themeFill="accent1" w:themeFillTint="33"/>
          </w:tcPr>
          <w:p w14:paraId="5726CB85"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-3.912</w:t>
            </w:r>
          </w:p>
        </w:tc>
        <w:tc>
          <w:tcPr>
            <w:tcW w:w="871" w:type="dxa"/>
            <w:shd w:val="clear" w:color="auto" w:fill="DEEAF6" w:themeFill="accent1" w:themeFillTint="33"/>
          </w:tcPr>
          <w:p w14:paraId="065A8C41"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198</w:t>
            </w:r>
          </w:p>
        </w:tc>
        <w:tc>
          <w:tcPr>
            <w:tcW w:w="871" w:type="dxa"/>
            <w:shd w:val="clear" w:color="auto" w:fill="DEEAF6" w:themeFill="accent1" w:themeFillTint="33"/>
            <w:vAlign w:val="center"/>
          </w:tcPr>
          <w:p w14:paraId="5AC35268" w14:textId="77777777" w:rsidR="00071998" w:rsidRPr="00F555C8" w:rsidRDefault="00071998" w:rsidP="005D5B88">
            <w:pPr>
              <w:autoSpaceDE w:val="0"/>
              <w:autoSpaceDN w:val="0"/>
              <w:adjustRightInd w:val="0"/>
              <w:spacing w:after="0"/>
              <w:jc w:val="center"/>
              <w:rPr>
                <w:rFonts w:ascii="B Nazanin" w:hAnsi="Arial" w:cs="B Zar"/>
                <w:color w:val="EE0000"/>
                <w:sz w:val="18"/>
                <w:szCs w:val="18"/>
                <w:highlight w:val="cyan"/>
              </w:rPr>
            </w:pPr>
            <w:r w:rsidRPr="00F555C8">
              <w:rPr>
                <w:rFonts w:ascii="B Nazanin" w:hAnsi="Arial" w:cs="B Nazanin"/>
                <w:color w:val="EE0000"/>
                <w:sz w:val="18"/>
                <w:szCs w:val="18"/>
                <w:highlight w:val="cyan"/>
              </w:rPr>
              <w:t>0.000</w:t>
            </w:r>
          </w:p>
        </w:tc>
      </w:tr>
      <w:tr w:rsidR="00071998" w:rsidRPr="00F555C8" w14:paraId="3573CD1C" w14:textId="77777777" w:rsidTr="005D5B88">
        <w:trPr>
          <w:jc w:val="center"/>
        </w:trPr>
        <w:tc>
          <w:tcPr>
            <w:tcW w:w="1955" w:type="dxa"/>
            <w:vMerge/>
            <w:shd w:val="clear" w:color="auto" w:fill="DEEAF6" w:themeFill="accent1" w:themeFillTint="33"/>
            <w:vAlign w:val="center"/>
          </w:tcPr>
          <w:p w14:paraId="55C66D2B"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p>
        </w:tc>
        <w:tc>
          <w:tcPr>
            <w:tcW w:w="992" w:type="dxa"/>
            <w:shd w:val="clear" w:color="auto" w:fill="DEEAF6" w:themeFill="accent1" w:themeFillTint="33"/>
          </w:tcPr>
          <w:p w14:paraId="3856F372" w14:textId="77777777" w:rsidR="00071998" w:rsidRPr="00F555C8" w:rsidRDefault="00071998" w:rsidP="005D5B88">
            <w:pPr>
              <w:autoSpaceDE w:val="0"/>
              <w:autoSpaceDN w:val="0"/>
              <w:adjustRightInd w:val="0"/>
              <w:spacing w:after="0"/>
              <w:jc w:val="both"/>
              <w:rPr>
                <w:rFonts w:asciiTheme="majorBidi" w:hAnsiTheme="majorBidi" w:cs="B Zar"/>
                <w:color w:val="EE0000"/>
                <w:sz w:val="18"/>
                <w:szCs w:val="18"/>
                <w:highlight w:val="cyan"/>
              </w:rPr>
            </w:pPr>
            <w:r w:rsidRPr="00F555C8">
              <w:rPr>
                <w:rFonts w:asciiTheme="majorBidi" w:hAnsiTheme="majorBidi" w:cs="B Zar" w:hint="cs"/>
                <w:color w:val="EE0000"/>
                <w:sz w:val="18"/>
                <w:szCs w:val="18"/>
                <w:highlight w:val="cyan"/>
                <w:rtl/>
              </w:rPr>
              <w:t>ویلایی</w:t>
            </w:r>
          </w:p>
        </w:tc>
        <w:tc>
          <w:tcPr>
            <w:tcW w:w="778" w:type="dxa"/>
            <w:shd w:val="clear" w:color="auto" w:fill="DEEAF6" w:themeFill="accent1" w:themeFillTint="33"/>
          </w:tcPr>
          <w:p w14:paraId="7AC63AAC"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3.55</w:t>
            </w:r>
          </w:p>
        </w:tc>
        <w:tc>
          <w:tcPr>
            <w:tcW w:w="940" w:type="dxa"/>
            <w:shd w:val="clear" w:color="auto" w:fill="DEEAF6" w:themeFill="accent1" w:themeFillTint="33"/>
            <w:vAlign w:val="center"/>
          </w:tcPr>
          <w:p w14:paraId="21C5C5A8" w14:textId="77777777" w:rsidR="00071998" w:rsidRPr="00F555C8" w:rsidRDefault="00071998" w:rsidP="005D5B88">
            <w:pPr>
              <w:autoSpaceDE w:val="0"/>
              <w:autoSpaceDN w:val="0"/>
              <w:adjustRightInd w:val="0"/>
              <w:spacing w:after="0"/>
              <w:jc w:val="both"/>
              <w:rPr>
                <w:rFonts w:ascii="B Nazanin" w:hAnsi="Arial" w:cs="B Nazanin"/>
                <w:color w:val="EE0000"/>
                <w:sz w:val="18"/>
                <w:szCs w:val="18"/>
                <w:highlight w:val="cyan"/>
              </w:rPr>
            </w:pPr>
            <w:r w:rsidRPr="00F555C8">
              <w:rPr>
                <w:rFonts w:cs="B Nazanin" w:hint="cs"/>
                <w:color w:val="EE0000"/>
                <w:sz w:val="20"/>
                <w:szCs w:val="20"/>
                <w:highlight w:val="cyan"/>
                <w:rtl/>
                <w:lang w:val="en"/>
              </w:rPr>
              <w:t>۰.۷۸</w:t>
            </w:r>
          </w:p>
        </w:tc>
        <w:tc>
          <w:tcPr>
            <w:tcW w:w="762" w:type="dxa"/>
            <w:vMerge/>
            <w:shd w:val="clear" w:color="auto" w:fill="DEEAF6" w:themeFill="accent1" w:themeFillTint="33"/>
            <w:vAlign w:val="center"/>
          </w:tcPr>
          <w:p w14:paraId="3B3C8A89"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p>
        </w:tc>
        <w:tc>
          <w:tcPr>
            <w:tcW w:w="942" w:type="dxa"/>
            <w:vMerge/>
            <w:tcBorders>
              <w:right w:val="single" w:sz="4" w:space="0" w:color="auto"/>
            </w:tcBorders>
            <w:shd w:val="clear" w:color="auto" w:fill="DEEAF6" w:themeFill="accent1" w:themeFillTint="33"/>
            <w:vAlign w:val="center"/>
          </w:tcPr>
          <w:p w14:paraId="1C9B6EB5"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p>
        </w:tc>
        <w:tc>
          <w:tcPr>
            <w:tcW w:w="851" w:type="dxa"/>
            <w:tcBorders>
              <w:left w:val="single" w:sz="4" w:space="0" w:color="auto"/>
            </w:tcBorders>
            <w:shd w:val="clear" w:color="auto" w:fill="DEEAF6" w:themeFill="accent1" w:themeFillTint="33"/>
          </w:tcPr>
          <w:p w14:paraId="11F2CD6E"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-3.912</w:t>
            </w:r>
          </w:p>
        </w:tc>
        <w:tc>
          <w:tcPr>
            <w:tcW w:w="871" w:type="dxa"/>
            <w:shd w:val="clear" w:color="auto" w:fill="DEEAF6" w:themeFill="accent1" w:themeFillTint="33"/>
          </w:tcPr>
          <w:p w14:paraId="2ABFA6DD"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193.466</w:t>
            </w:r>
          </w:p>
        </w:tc>
        <w:tc>
          <w:tcPr>
            <w:tcW w:w="871" w:type="dxa"/>
            <w:shd w:val="clear" w:color="auto" w:fill="DEEAF6" w:themeFill="accent1" w:themeFillTint="33"/>
            <w:vAlign w:val="center"/>
          </w:tcPr>
          <w:p w14:paraId="15714514" w14:textId="77777777" w:rsidR="00071998" w:rsidRPr="00F555C8" w:rsidRDefault="00071998" w:rsidP="005D5B88">
            <w:pPr>
              <w:autoSpaceDE w:val="0"/>
              <w:autoSpaceDN w:val="0"/>
              <w:adjustRightInd w:val="0"/>
              <w:spacing w:after="0"/>
              <w:jc w:val="center"/>
              <w:rPr>
                <w:rFonts w:ascii="B Nazanin" w:hAnsi="Arial" w:cs="B Zar"/>
                <w:color w:val="EE0000"/>
                <w:sz w:val="18"/>
                <w:szCs w:val="18"/>
                <w:highlight w:val="cyan"/>
              </w:rPr>
            </w:pPr>
            <w:r w:rsidRPr="00F555C8">
              <w:rPr>
                <w:rFonts w:ascii="B Nazanin" w:hAnsi="Arial" w:cs="B Nazanin"/>
                <w:color w:val="EE0000"/>
                <w:sz w:val="18"/>
                <w:szCs w:val="18"/>
                <w:highlight w:val="cyan"/>
              </w:rPr>
              <w:t>0.000</w:t>
            </w:r>
          </w:p>
        </w:tc>
      </w:tr>
      <w:tr w:rsidR="00071998" w:rsidRPr="00F555C8" w14:paraId="0F9DCE8B" w14:textId="77777777" w:rsidTr="005D5B88">
        <w:trPr>
          <w:jc w:val="center"/>
        </w:trPr>
        <w:tc>
          <w:tcPr>
            <w:tcW w:w="1955" w:type="dxa"/>
            <w:vMerge w:val="restart"/>
            <w:shd w:val="clear" w:color="auto" w:fill="DEEAF6" w:themeFill="accent1" w:themeFillTint="33"/>
            <w:vAlign w:val="center"/>
          </w:tcPr>
          <w:p w14:paraId="36907188"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hint="cs"/>
                <w:color w:val="EE0000"/>
                <w:sz w:val="18"/>
                <w:szCs w:val="18"/>
                <w:highlight w:val="cyan"/>
                <w:rtl/>
              </w:rPr>
              <w:t>شنیدن</w:t>
            </w:r>
            <w:r w:rsidRPr="00F555C8">
              <w:rPr>
                <w:rFonts w:ascii="B Nazanin" w:hAnsi="Arial" w:cs="B Zar"/>
                <w:color w:val="EE0000"/>
                <w:sz w:val="18"/>
                <w:szCs w:val="18"/>
                <w:highlight w:val="cyan"/>
              </w:rPr>
              <w:t xml:space="preserve"> </w:t>
            </w:r>
            <w:r w:rsidRPr="00F555C8">
              <w:rPr>
                <w:rFonts w:ascii="B Nazanin" w:hAnsi="Arial" w:cs="B Zar" w:hint="cs"/>
                <w:color w:val="EE0000"/>
                <w:sz w:val="18"/>
                <w:szCs w:val="18"/>
                <w:highlight w:val="cyan"/>
                <w:rtl/>
              </w:rPr>
              <w:t>صدای</w:t>
            </w:r>
            <w:r w:rsidRPr="00F555C8">
              <w:rPr>
                <w:rFonts w:ascii="B Nazanin" w:hAnsi="Arial" w:cs="B Zar"/>
                <w:color w:val="EE0000"/>
                <w:sz w:val="18"/>
                <w:szCs w:val="18"/>
                <w:highlight w:val="cyan"/>
              </w:rPr>
              <w:t xml:space="preserve"> </w:t>
            </w:r>
            <w:r w:rsidRPr="00F555C8">
              <w:rPr>
                <w:rFonts w:ascii="B Nazanin" w:hAnsi="Arial" w:cs="B Zar" w:hint="cs"/>
                <w:color w:val="EE0000"/>
                <w:sz w:val="18"/>
                <w:szCs w:val="18"/>
                <w:highlight w:val="cyan"/>
                <w:rtl/>
              </w:rPr>
              <w:t>طبیعت</w:t>
            </w:r>
          </w:p>
        </w:tc>
        <w:tc>
          <w:tcPr>
            <w:tcW w:w="992" w:type="dxa"/>
            <w:shd w:val="clear" w:color="auto" w:fill="DEEAF6" w:themeFill="accent1" w:themeFillTint="33"/>
          </w:tcPr>
          <w:p w14:paraId="5E603763" w14:textId="77777777" w:rsidR="00071998" w:rsidRPr="00F555C8" w:rsidRDefault="00071998" w:rsidP="005D5B88">
            <w:pPr>
              <w:autoSpaceDE w:val="0"/>
              <w:autoSpaceDN w:val="0"/>
              <w:adjustRightInd w:val="0"/>
              <w:spacing w:after="0"/>
              <w:jc w:val="both"/>
              <w:rPr>
                <w:rFonts w:asciiTheme="majorBidi" w:hAnsiTheme="majorBidi" w:cs="B Zar"/>
                <w:color w:val="EE0000"/>
                <w:sz w:val="18"/>
                <w:szCs w:val="18"/>
                <w:highlight w:val="cyan"/>
              </w:rPr>
            </w:pPr>
            <w:r w:rsidRPr="00F555C8">
              <w:rPr>
                <w:rFonts w:asciiTheme="majorBidi" w:hAnsiTheme="majorBidi" w:cs="B Zar" w:hint="cs"/>
                <w:color w:val="EE0000"/>
                <w:sz w:val="18"/>
                <w:szCs w:val="18"/>
                <w:highlight w:val="cyan"/>
                <w:rtl/>
              </w:rPr>
              <w:t>آپارتمانی</w:t>
            </w:r>
          </w:p>
        </w:tc>
        <w:tc>
          <w:tcPr>
            <w:tcW w:w="778" w:type="dxa"/>
            <w:shd w:val="clear" w:color="auto" w:fill="DEEAF6" w:themeFill="accent1" w:themeFillTint="33"/>
          </w:tcPr>
          <w:p w14:paraId="2C39A7A9"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3.14</w:t>
            </w:r>
          </w:p>
        </w:tc>
        <w:tc>
          <w:tcPr>
            <w:tcW w:w="940" w:type="dxa"/>
            <w:shd w:val="clear" w:color="auto" w:fill="DEEAF6" w:themeFill="accent1" w:themeFillTint="33"/>
            <w:vAlign w:val="center"/>
          </w:tcPr>
          <w:p w14:paraId="3AE1B7F1" w14:textId="77777777" w:rsidR="00071998" w:rsidRPr="00F555C8" w:rsidRDefault="00071998" w:rsidP="005D5B88">
            <w:pPr>
              <w:autoSpaceDE w:val="0"/>
              <w:autoSpaceDN w:val="0"/>
              <w:adjustRightInd w:val="0"/>
              <w:spacing w:after="0"/>
              <w:jc w:val="both"/>
              <w:rPr>
                <w:rFonts w:ascii="B Nazanin" w:hAnsi="Arial" w:cs="B Nazanin"/>
                <w:color w:val="EE0000"/>
                <w:sz w:val="18"/>
                <w:szCs w:val="18"/>
                <w:highlight w:val="cyan"/>
              </w:rPr>
            </w:pPr>
            <w:r w:rsidRPr="00F555C8">
              <w:rPr>
                <w:rFonts w:cs="B Nazanin" w:hint="cs"/>
                <w:color w:val="EE0000"/>
                <w:sz w:val="20"/>
                <w:szCs w:val="20"/>
                <w:highlight w:val="cyan"/>
                <w:rtl/>
                <w:lang w:val="en"/>
              </w:rPr>
              <w:t>۰.۷۶</w:t>
            </w:r>
          </w:p>
        </w:tc>
        <w:tc>
          <w:tcPr>
            <w:tcW w:w="762" w:type="dxa"/>
            <w:vMerge w:val="restart"/>
            <w:shd w:val="clear" w:color="auto" w:fill="DEEAF6" w:themeFill="accent1" w:themeFillTint="33"/>
            <w:vAlign w:val="center"/>
          </w:tcPr>
          <w:p w14:paraId="005A5F36"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1.877</w:t>
            </w:r>
          </w:p>
        </w:tc>
        <w:tc>
          <w:tcPr>
            <w:tcW w:w="942" w:type="dxa"/>
            <w:vMerge w:val="restart"/>
            <w:tcBorders>
              <w:right w:val="single" w:sz="4" w:space="0" w:color="auto"/>
            </w:tcBorders>
            <w:shd w:val="clear" w:color="auto" w:fill="DEEAF6" w:themeFill="accent1" w:themeFillTint="33"/>
            <w:vAlign w:val="center"/>
          </w:tcPr>
          <w:p w14:paraId="2603591C"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0.001</w:t>
            </w:r>
          </w:p>
        </w:tc>
        <w:tc>
          <w:tcPr>
            <w:tcW w:w="851" w:type="dxa"/>
            <w:tcBorders>
              <w:left w:val="single" w:sz="4" w:space="0" w:color="auto"/>
            </w:tcBorders>
            <w:shd w:val="clear" w:color="auto" w:fill="DEEAF6" w:themeFill="accent1" w:themeFillTint="33"/>
          </w:tcPr>
          <w:p w14:paraId="697E4D61"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-5.169</w:t>
            </w:r>
          </w:p>
        </w:tc>
        <w:tc>
          <w:tcPr>
            <w:tcW w:w="871" w:type="dxa"/>
            <w:shd w:val="clear" w:color="auto" w:fill="DEEAF6" w:themeFill="accent1" w:themeFillTint="33"/>
          </w:tcPr>
          <w:p w14:paraId="2D6B7208"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198</w:t>
            </w:r>
          </w:p>
        </w:tc>
        <w:tc>
          <w:tcPr>
            <w:tcW w:w="871" w:type="dxa"/>
            <w:shd w:val="clear" w:color="auto" w:fill="DEEAF6" w:themeFill="accent1" w:themeFillTint="33"/>
            <w:vAlign w:val="center"/>
          </w:tcPr>
          <w:p w14:paraId="0E02770C" w14:textId="77777777" w:rsidR="00071998" w:rsidRPr="00F555C8" w:rsidRDefault="00071998" w:rsidP="005D5B88">
            <w:pPr>
              <w:autoSpaceDE w:val="0"/>
              <w:autoSpaceDN w:val="0"/>
              <w:adjustRightInd w:val="0"/>
              <w:spacing w:after="0"/>
              <w:jc w:val="center"/>
              <w:rPr>
                <w:rFonts w:ascii="B Nazanin" w:hAnsi="Arial" w:cs="B Zar"/>
                <w:color w:val="EE0000"/>
                <w:sz w:val="18"/>
                <w:szCs w:val="18"/>
                <w:highlight w:val="cyan"/>
              </w:rPr>
            </w:pPr>
            <w:r w:rsidRPr="00F555C8">
              <w:rPr>
                <w:rFonts w:ascii="B Nazanin" w:hAnsi="Arial" w:cs="B Nazanin"/>
                <w:color w:val="EE0000"/>
                <w:sz w:val="18"/>
                <w:szCs w:val="18"/>
                <w:highlight w:val="cyan"/>
              </w:rPr>
              <w:t>0.000</w:t>
            </w:r>
          </w:p>
        </w:tc>
      </w:tr>
      <w:tr w:rsidR="00071998" w:rsidRPr="00F555C8" w14:paraId="321F5698" w14:textId="77777777" w:rsidTr="005D5B88">
        <w:trPr>
          <w:jc w:val="center"/>
        </w:trPr>
        <w:tc>
          <w:tcPr>
            <w:tcW w:w="1955" w:type="dxa"/>
            <w:vMerge/>
            <w:shd w:val="clear" w:color="auto" w:fill="DEEAF6" w:themeFill="accent1" w:themeFillTint="33"/>
            <w:vAlign w:val="center"/>
          </w:tcPr>
          <w:p w14:paraId="34097367"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p>
        </w:tc>
        <w:tc>
          <w:tcPr>
            <w:tcW w:w="992" w:type="dxa"/>
            <w:shd w:val="clear" w:color="auto" w:fill="DEEAF6" w:themeFill="accent1" w:themeFillTint="33"/>
          </w:tcPr>
          <w:p w14:paraId="699D0624" w14:textId="77777777" w:rsidR="00071998" w:rsidRPr="00F555C8" w:rsidRDefault="00071998" w:rsidP="005D5B88">
            <w:pPr>
              <w:autoSpaceDE w:val="0"/>
              <w:autoSpaceDN w:val="0"/>
              <w:adjustRightInd w:val="0"/>
              <w:spacing w:after="0"/>
              <w:jc w:val="both"/>
              <w:rPr>
                <w:rFonts w:asciiTheme="majorBidi" w:hAnsiTheme="majorBidi" w:cs="B Zar"/>
                <w:color w:val="EE0000"/>
                <w:sz w:val="18"/>
                <w:szCs w:val="18"/>
                <w:highlight w:val="cyan"/>
              </w:rPr>
            </w:pPr>
            <w:r w:rsidRPr="00F555C8">
              <w:rPr>
                <w:rFonts w:asciiTheme="majorBidi" w:hAnsiTheme="majorBidi" w:cs="B Zar" w:hint="cs"/>
                <w:color w:val="EE0000"/>
                <w:sz w:val="18"/>
                <w:szCs w:val="18"/>
                <w:highlight w:val="cyan"/>
                <w:rtl/>
              </w:rPr>
              <w:t>ویلایی</w:t>
            </w:r>
          </w:p>
        </w:tc>
        <w:tc>
          <w:tcPr>
            <w:tcW w:w="778" w:type="dxa"/>
            <w:shd w:val="clear" w:color="auto" w:fill="DEEAF6" w:themeFill="accent1" w:themeFillTint="33"/>
          </w:tcPr>
          <w:p w14:paraId="4801771B"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3.92</w:t>
            </w:r>
          </w:p>
        </w:tc>
        <w:tc>
          <w:tcPr>
            <w:tcW w:w="940" w:type="dxa"/>
            <w:shd w:val="clear" w:color="auto" w:fill="DEEAF6" w:themeFill="accent1" w:themeFillTint="33"/>
            <w:vAlign w:val="center"/>
          </w:tcPr>
          <w:p w14:paraId="7B433374" w14:textId="77777777" w:rsidR="00071998" w:rsidRPr="00F555C8" w:rsidRDefault="00071998" w:rsidP="005D5B88">
            <w:pPr>
              <w:autoSpaceDE w:val="0"/>
              <w:autoSpaceDN w:val="0"/>
              <w:adjustRightInd w:val="0"/>
              <w:spacing w:after="0"/>
              <w:jc w:val="both"/>
              <w:rPr>
                <w:rFonts w:ascii="B Nazanin" w:hAnsi="Arial" w:cs="B Nazanin"/>
                <w:color w:val="EE0000"/>
                <w:sz w:val="18"/>
                <w:szCs w:val="18"/>
                <w:highlight w:val="cyan"/>
              </w:rPr>
            </w:pPr>
            <w:r w:rsidRPr="00F555C8">
              <w:rPr>
                <w:rFonts w:cs="B Nazanin" w:hint="cs"/>
                <w:color w:val="EE0000"/>
                <w:sz w:val="20"/>
                <w:szCs w:val="20"/>
                <w:highlight w:val="cyan"/>
                <w:rtl/>
                <w:lang w:val="en"/>
              </w:rPr>
              <w:t>۰.۷۲</w:t>
            </w:r>
          </w:p>
        </w:tc>
        <w:tc>
          <w:tcPr>
            <w:tcW w:w="762" w:type="dxa"/>
            <w:vMerge/>
            <w:shd w:val="clear" w:color="auto" w:fill="DEEAF6" w:themeFill="accent1" w:themeFillTint="33"/>
            <w:vAlign w:val="center"/>
          </w:tcPr>
          <w:p w14:paraId="5C19D184"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p>
        </w:tc>
        <w:tc>
          <w:tcPr>
            <w:tcW w:w="942" w:type="dxa"/>
            <w:vMerge/>
            <w:tcBorders>
              <w:right w:val="single" w:sz="4" w:space="0" w:color="auto"/>
            </w:tcBorders>
            <w:shd w:val="clear" w:color="auto" w:fill="DEEAF6" w:themeFill="accent1" w:themeFillTint="33"/>
            <w:vAlign w:val="center"/>
          </w:tcPr>
          <w:p w14:paraId="65878FD7"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p>
        </w:tc>
        <w:tc>
          <w:tcPr>
            <w:tcW w:w="851" w:type="dxa"/>
            <w:tcBorders>
              <w:left w:val="single" w:sz="4" w:space="0" w:color="auto"/>
            </w:tcBorders>
            <w:shd w:val="clear" w:color="auto" w:fill="DEEAF6" w:themeFill="accent1" w:themeFillTint="33"/>
          </w:tcPr>
          <w:p w14:paraId="1CA6119C"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-5.169</w:t>
            </w:r>
          </w:p>
        </w:tc>
        <w:tc>
          <w:tcPr>
            <w:tcW w:w="871" w:type="dxa"/>
            <w:shd w:val="clear" w:color="auto" w:fill="DEEAF6" w:themeFill="accent1" w:themeFillTint="33"/>
          </w:tcPr>
          <w:p w14:paraId="29FE53BB"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197.164</w:t>
            </w:r>
          </w:p>
        </w:tc>
        <w:tc>
          <w:tcPr>
            <w:tcW w:w="871" w:type="dxa"/>
            <w:shd w:val="clear" w:color="auto" w:fill="DEEAF6" w:themeFill="accent1" w:themeFillTint="33"/>
            <w:vAlign w:val="center"/>
          </w:tcPr>
          <w:p w14:paraId="1CDF0068" w14:textId="77777777" w:rsidR="00071998" w:rsidRPr="00F555C8" w:rsidRDefault="00071998" w:rsidP="005D5B88">
            <w:pPr>
              <w:autoSpaceDE w:val="0"/>
              <w:autoSpaceDN w:val="0"/>
              <w:adjustRightInd w:val="0"/>
              <w:spacing w:after="0"/>
              <w:jc w:val="center"/>
              <w:rPr>
                <w:rFonts w:ascii="B Nazanin" w:hAnsi="Arial" w:cs="B Zar"/>
                <w:color w:val="EE0000"/>
                <w:sz w:val="18"/>
                <w:szCs w:val="18"/>
                <w:highlight w:val="cyan"/>
              </w:rPr>
            </w:pPr>
            <w:r w:rsidRPr="00F555C8">
              <w:rPr>
                <w:rFonts w:ascii="B Nazanin" w:hAnsi="Arial" w:cs="B Nazanin"/>
                <w:color w:val="EE0000"/>
                <w:sz w:val="18"/>
                <w:szCs w:val="18"/>
                <w:highlight w:val="cyan"/>
              </w:rPr>
              <w:t>0.000</w:t>
            </w:r>
          </w:p>
        </w:tc>
      </w:tr>
      <w:tr w:rsidR="00071998" w:rsidRPr="00F555C8" w14:paraId="57F58CEC" w14:textId="77777777" w:rsidTr="005D5B88">
        <w:trPr>
          <w:jc w:val="center"/>
        </w:trPr>
        <w:tc>
          <w:tcPr>
            <w:tcW w:w="1955" w:type="dxa"/>
            <w:vMerge w:val="restart"/>
            <w:shd w:val="clear" w:color="auto" w:fill="DEEAF6" w:themeFill="accent1" w:themeFillTint="33"/>
            <w:vAlign w:val="center"/>
          </w:tcPr>
          <w:p w14:paraId="7749E3A0"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hint="cs"/>
                <w:color w:val="EE0000"/>
                <w:sz w:val="18"/>
                <w:szCs w:val="18"/>
                <w:highlight w:val="cyan"/>
                <w:rtl/>
              </w:rPr>
              <w:t>احساس</w:t>
            </w:r>
            <w:r w:rsidRPr="00F555C8">
              <w:rPr>
                <w:rFonts w:ascii="B Nazanin" w:hAnsi="Arial" w:cs="B Zar"/>
                <w:color w:val="EE0000"/>
                <w:sz w:val="18"/>
                <w:szCs w:val="18"/>
                <w:highlight w:val="cyan"/>
              </w:rPr>
              <w:t xml:space="preserve"> </w:t>
            </w:r>
            <w:r w:rsidRPr="00F555C8">
              <w:rPr>
                <w:rFonts w:ascii="B Nazanin" w:hAnsi="Arial" w:cs="B Zar" w:hint="cs"/>
                <w:color w:val="EE0000"/>
                <w:sz w:val="18"/>
                <w:szCs w:val="18"/>
                <w:highlight w:val="cyan"/>
                <w:rtl/>
              </w:rPr>
              <w:t>تعلق</w:t>
            </w:r>
            <w:r w:rsidRPr="00F555C8">
              <w:rPr>
                <w:rFonts w:ascii="B Nazanin" w:hAnsi="Arial" w:cs="B Zar"/>
                <w:color w:val="EE0000"/>
                <w:sz w:val="18"/>
                <w:szCs w:val="18"/>
                <w:highlight w:val="cyan"/>
              </w:rPr>
              <w:t xml:space="preserve"> </w:t>
            </w:r>
            <w:r w:rsidRPr="00F555C8">
              <w:rPr>
                <w:rFonts w:ascii="B Nazanin" w:hAnsi="Arial" w:cs="B Zar" w:hint="cs"/>
                <w:color w:val="EE0000"/>
                <w:sz w:val="18"/>
                <w:szCs w:val="18"/>
                <w:highlight w:val="cyan"/>
                <w:rtl/>
              </w:rPr>
              <w:t>به</w:t>
            </w:r>
            <w:r w:rsidRPr="00F555C8">
              <w:rPr>
                <w:rFonts w:ascii="B Nazanin" w:hAnsi="Arial" w:cs="B Zar"/>
                <w:color w:val="EE0000"/>
                <w:sz w:val="18"/>
                <w:szCs w:val="18"/>
                <w:highlight w:val="cyan"/>
              </w:rPr>
              <w:t xml:space="preserve"> </w:t>
            </w:r>
            <w:r w:rsidRPr="00F555C8">
              <w:rPr>
                <w:rFonts w:ascii="B Nazanin" w:hAnsi="Arial" w:cs="B Zar" w:hint="cs"/>
                <w:color w:val="EE0000"/>
                <w:sz w:val="18"/>
                <w:szCs w:val="18"/>
                <w:highlight w:val="cyan"/>
                <w:rtl/>
              </w:rPr>
              <w:t>فضای</w:t>
            </w:r>
            <w:r w:rsidRPr="00F555C8">
              <w:rPr>
                <w:rFonts w:ascii="B Nazanin" w:hAnsi="Arial" w:cs="B Zar"/>
                <w:color w:val="EE0000"/>
                <w:sz w:val="18"/>
                <w:szCs w:val="18"/>
                <w:highlight w:val="cyan"/>
              </w:rPr>
              <w:t xml:space="preserve"> </w:t>
            </w:r>
            <w:r w:rsidRPr="00F555C8">
              <w:rPr>
                <w:rFonts w:ascii="B Nazanin" w:hAnsi="Arial" w:cs="B Zar" w:hint="cs"/>
                <w:color w:val="EE0000"/>
                <w:sz w:val="18"/>
                <w:szCs w:val="18"/>
                <w:highlight w:val="cyan"/>
                <w:rtl/>
              </w:rPr>
              <w:t>خانه</w:t>
            </w:r>
          </w:p>
        </w:tc>
        <w:tc>
          <w:tcPr>
            <w:tcW w:w="992" w:type="dxa"/>
            <w:shd w:val="clear" w:color="auto" w:fill="DEEAF6" w:themeFill="accent1" w:themeFillTint="33"/>
          </w:tcPr>
          <w:p w14:paraId="68AE6C3B" w14:textId="77777777" w:rsidR="00071998" w:rsidRPr="00F555C8" w:rsidRDefault="00071998" w:rsidP="005D5B88">
            <w:pPr>
              <w:autoSpaceDE w:val="0"/>
              <w:autoSpaceDN w:val="0"/>
              <w:adjustRightInd w:val="0"/>
              <w:spacing w:after="0"/>
              <w:jc w:val="both"/>
              <w:rPr>
                <w:rFonts w:asciiTheme="majorBidi" w:hAnsiTheme="majorBidi" w:cs="B Zar"/>
                <w:color w:val="EE0000"/>
                <w:sz w:val="18"/>
                <w:szCs w:val="18"/>
                <w:highlight w:val="cyan"/>
              </w:rPr>
            </w:pPr>
            <w:r w:rsidRPr="00F555C8">
              <w:rPr>
                <w:rFonts w:asciiTheme="majorBidi" w:hAnsiTheme="majorBidi" w:cs="B Zar" w:hint="cs"/>
                <w:color w:val="EE0000"/>
                <w:sz w:val="18"/>
                <w:szCs w:val="18"/>
                <w:highlight w:val="cyan"/>
                <w:rtl/>
              </w:rPr>
              <w:t>آپارتمانی</w:t>
            </w:r>
          </w:p>
        </w:tc>
        <w:tc>
          <w:tcPr>
            <w:tcW w:w="778" w:type="dxa"/>
            <w:shd w:val="clear" w:color="auto" w:fill="DEEAF6" w:themeFill="accent1" w:themeFillTint="33"/>
          </w:tcPr>
          <w:p w14:paraId="067AFE0F"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2.95</w:t>
            </w:r>
          </w:p>
        </w:tc>
        <w:tc>
          <w:tcPr>
            <w:tcW w:w="940" w:type="dxa"/>
            <w:shd w:val="clear" w:color="auto" w:fill="DEEAF6" w:themeFill="accent1" w:themeFillTint="33"/>
            <w:vAlign w:val="center"/>
          </w:tcPr>
          <w:p w14:paraId="37714B22" w14:textId="77777777" w:rsidR="00071998" w:rsidRPr="00F555C8" w:rsidRDefault="00071998" w:rsidP="005D5B88">
            <w:pPr>
              <w:autoSpaceDE w:val="0"/>
              <w:autoSpaceDN w:val="0"/>
              <w:adjustRightInd w:val="0"/>
              <w:spacing w:after="0"/>
              <w:jc w:val="both"/>
              <w:rPr>
                <w:rFonts w:ascii="B Nazanin" w:hAnsi="Arial" w:cs="B Nazanin"/>
                <w:color w:val="EE0000"/>
                <w:sz w:val="18"/>
                <w:szCs w:val="18"/>
                <w:highlight w:val="cyan"/>
              </w:rPr>
            </w:pPr>
            <w:r w:rsidRPr="00F555C8">
              <w:rPr>
                <w:rFonts w:cs="B Nazanin" w:hint="cs"/>
                <w:color w:val="EE0000"/>
                <w:sz w:val="20"/>
                <w:szCs w:val="20"/>
                <w:highlight w:val="cyan"/>
                <w:rtl/>
                <w:lang w:val="en"/>
              </w:rPr>
              <w:t>۰.۸۸</w:t>
            </w:r>
          </w:p>
        </w:tc>
        <w:tc>
          <w:tcPr>
            <w:tcW w:w="762" w:type="dxa"/>
            <w:vMerge w:val="restart"/>
            <w:shd w:val="clear" w:color="auto" w:fill="DEEAF6" w:themeFill="accent1" w:themeFillTint="33"/>
            <w:vAlign w:val="center"/>
          </w:tcPr>
          <w:p w14:paraId="105C2E59"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6.058</w:t>
            </w:r>
          </w:p>
        </w:tc>
        <w:tc>
          <w:tcPr>
            <w:tcW w:w="942" w:type="dxa"/>
            <w:vMerge w:val="restart"/>
            <w:tcBorders>
              <w:right w:val="single" w:sz="4" w:space="0" w:color="auto"/>
            </w:tcBorders>
            <w:shd w:val="clear" w:color="auto" w:fill="DEEAF6" w:themeFill="accent1" w:themeFillTint="33"/>
            <w:vAlign w:val="center"/>
          </w:tcPr>
          <w:p w14:paraId="3B6ABB63"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0.015</w:t>
            </w:r>
          </w:p>
        </w:tc>
        <w:tc>
          <w:tcPr>
            <w:tcW w:w="851" w:type="dxa"/>
            <w:tcBorders>
              <w:left w:val="single" w:sz="4" w:space="0" w:color="auto"/>
            </w:tcBorders>
            <w:shd w:val="clear" w:color="auto" w:fill="DEEAF6" w:themeFill="accent1" w:themeFillTint="33"/>
          </w:tcPr>
          <w:p w14:paraId="08A3A181"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-4.922</w:t>
            </w:r>
          </w:p>
        </w:tc>
        <w:tc>
          <w:tcPr>
            <w:tcW w:w="871" w:type="dxa"/>
            <w:shd w:val="clear" w:color="auto" w:fill="DEEAF6" w:themeFill="accent1" w:themeFillTint="33"/>
          </w:tcPr>
          <w:p w14:paraId="087791DB"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198</w:t>
            </w:r>
          </w:p>
        </w:tc>
        <w:tc>
          <w:tcPr>
            <w:tcW w:w="871" w:type="dxa"/>
            <w:shd w:val="clear" w:color="auto" w:fill="DEEAF6" w:themeFill="accent1" w:themeFillTint="33"/>
            <w:vAlign w:val="center"/>
          </w:tcPr>
          <w:p w14:paraId="6E2336AD" w14:textId="77777777" w:rsidR="00071998" w:rsidRPr="00F555C8" w:rsidRDefault="00071998" w:rsidP="005D5B88">
            <w:pPr>
              <w:autoSpaceDE w:val="0"/>
              <w:autoSpaceDN w:val="0"/>
              <w:adjustRightInd w:val="0"/>
              <w:spacing w:after="0"/>
              <w:jc w:val="center"/>
              <w:rPr>
                <w:rFonts w:ascii="B Nazanin" w:hAnsi="Arial" w:cs="B Zar"/>
                <w:color w:val="EE0000"/>
                <w:sz w:val="18"/>
                <w:szCs w:val="18"/>
                <w:highlight w:val="cyan"/>
              </w:rPr>
            </w:pPr>
            <w:r w:rsidRPr="00F555C8">
              <w:rPr>
                <w:rFonts w:ascii="B Nazanin" w:hAnsi="Arial" w:cs="B Nazanin"/>
                <w:color w:val="EE0000"/>
                <w:sz w:val="18"/>
                <w:szCs w:val="18"/>
                <w:highlight w:val="cyan"/>
              </w:rPr>
              <w:t>0.000</w:t>
            </w:r>
          </w:p>
        </w:tc>
      </w:tr>
      <w:tr w:rsidR="00071998" w:rsidRPr="00F555C8" w14:paraId="102C2857" w14:textId="77777777" w:rsidTr="005D5B88">
        <w:trPr>
          <w:jc w:val="center"/>
        </w:trPr>
        <w:tc>
          <w:tcPr>
            <w:tcW w:w="1955" w:type="dxa"/>
            <w:vMerge/>
            <w:shd w:val="clear" w:color="auto" w:fill="DEEAF6" w:themeFill="accent1" w:themeFillTint="33"/>
            <w:vAlign w:val="center"/>
          </w:tcPr>
          <w:p w14:paraId="022C202A"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p>
        </w:tc>
        <w:tc>
          <w:tcPr>
            <w:tcW w:w="992" w:type="dxa"/>
            <w:shd w:val="clear" w:color="auto" w:fill="DEEAF6" w:themeFill="accent1" w:themeFillTint="33"/>
          </w:tcPr>
          <w:p w14:paraId="71DAAA58" w14:textId="77777777" w:rsidR="00071998" w:rsidRPr="00F555C8" w:rsidRDefault="00071998" w:rsidP="005D5B88">
            <w:pPr>
              <w:autoSpaceDE w:val="0"/>
              <w:autoSpaceDN w:val="0"/>
              <w:adjustRightInd w:val="0"/>
              <w:spacing w:after="0"/>
              <w:jc w:val="both"/>
              <w:rPr>
                <w:rFonts w:asciiTheme="majorBidi" w:hAnsiTheme="majorBidi" w:cs="B Zar"/>
                <w:color w:val="EE0000"/>
                <w:sz w:val="18"/>
                <w:szCs w:val="18"/>
                <w:highlight w:val="cyan"/>
              </w:rPr>
            </w:pPr>
            <w:r w:rsidRPr="00F555C8">
              <w:rPr>
                <w:rFonts w:asciiTheme="majorBidi" w:hAnsiTheme="majorBidi" w:cs="B Zar" w:hint="cs"/>
                <w:color w:val="EE0000"/>
                <w:sz w:val="18"/>
                <w:szCs w:val="18"/>
                <w:highlight w:val="cyan"/>
                <w:rtl/>
              </w:rPr>
              <w:t>ویلایی</w:t>
            </w:r>
          </w:p>
        </w:tc>
        <w:tc>
          <w:tcPr>
            <w:tcW w:w="778" w:type="dxa"/>
            <w:shd w:val="clear" w:color="auto" w:fill="DEEAF6" w:themeFill="accent1" w:themeFillTint="33"/>
          </w:tcPr>
          <w:p w14:paraId="6CC5EFEC"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3.75</w:t>
            </w:r>
          </w:p>
        </w:tc>
        <w:tc>
          <w:tcPr>
            <w:tcW w:w="940" w:type="dxa"/>
            <w:shd w:val="clear" w:color="auto" w:fill="DEEAF6" w:themeFill="accent1" w:themeFillTint="33"/>
            <w:vAlign w:val="center"/>
          </w:tcPr>
          <w:p w14:paraId="00922E8B" w14:textId="77777777" w:rsidR="00071998" w:rsidRPr="00F555C8" w:rsidRDefault="00071998" w:rsidP="005D5B88">
            <w:pPr>
              <w:autoSpaceDE w:val="0"/>
              <w:autoSpaceDN w:val="0"/>
              <w:adjustRightInd w:val="0"/>
              <w:spacing w:after="0"/>
              <w:jc w:val="both"/>
              <w:rPr>
                <w:rFonts w:ascii="B Nazanin" w:hAnsi="Arial" w:cs="B Nazanin"/>
                <w:color w:val="EE0000"/>
                <w:sz w:val="18"/>
                <w:szCs w:val="18"/>
                <w:highlight w:val="cyan"/>
              </w:rPr>
            </w:pPr>
            <w:r w:rsidRPr="00F555C8">
              <w:rPr>
                <w:rFonts w:cs="B Nazanin" w:hint="cs"/>
                <w:color w:val="EE0000"/>
                <w:sz w:val="20"/>
                <w:szCs w:val="20"/>
                <w:highlight w:val="cyan"/>
                <w:rtl/>
                <w:lang w:val="en"/>
              </w:rPr>
              <w:t>۰.۸</w:t>
            </w:r>
          </w:p>
        </w:tc>
        <w:tc>
          <w:tcPr>
            <w:tcW w:w="762" w:type="dxa"/>
            <w:vMerge/>
            <w:shd w:val="clear" w:color="auto" w:fill="DEEAF6" w:themeFill="accent1" w:themeFillTint="33"/>
            <w:vAlign w:val="center"/>
          </w:tcPr>
          <w:p w14:paraId="03103D14"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p>
        </w:tc>
        <w:tc>
          <w:tcPr>
            <w:tcW w:w="942" w:type="dxa"/>
            <w:vMerge/>
            <w:tcBorders>
              <w:right w:val="single" w:sz="4" w:space="0" w:color="auto"/>
            </w:tcBorders>
            <w:shd w:val="clear" w:color="auto" w:fill="DEEAF6" w:themeFill="accent1" w:themeFillTint="33"/>
            <w:vAlign w:val="center"/>
          </w:tcPr>
          <w:p w14:paraId="2103CCAF"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p>
        </w:tc>
        <w:tc>
          <w:tcPr>
            <w:tcW w:w="851" w:type="dxa"/>
            <w:tcBorders>
              <w:left w:val="single" w:sz="4" w:space="0" w:color="auto"/>
            </w:tcBorders>
            <w:shd w:val="clear" w:color="auto" w:fill="DEEAF6" w:themeFill="accent1" w:themeFillTint="33"/>
          </w:tcPr>
          <w:p w14:paraId="29D01F31"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-4.922</w:t>
            </w:r>
          </w:p>
        </w:tc>
        <w:tc>
          <w:tcPr>
            <w:tcW w:w="871" w:type="dxa"/>
            <w:shd w:val="clear" w:color="auto" w:fill="DEEAF6" w:themeFill="accent1" w:themeFillTint="33"/>
          </w:tcPr>
          <w:p w14:paraId="30495C2D"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196.849</w:t>
            </w:r>
          </w:p>
        </w:tc>
        <w:tc>
          <w:tcPr>
            <w:tcW w:w="871" w:type="dxa"/>
            <w:shd w:val="clear" w:color="auto" w:fill="DEEAF6" w:themeFill="accent1" w:themeFillTint="33"/>
            <w:vAlign w:val="center"/>
          </w:tcPr>
          <w:p w14:paraId="0962037B" w14:textId="77777777" w:rsidR="00071998" w:rsidRPr="00F555C8" w:rsidRDefault="00071998" w:rsidP="005D5B88">
            <w:pPr>
              <w:autoSpaceDE w:val="0"/>
              <w:autoSpaceDN w:val="0"/>
              <w:adjustRightInd w:val="0"/>
              <w:spacing w:after="0"/>
              <w:jc w:val="center"/>
              <w:rPr>
                <w:rFonts w:ascii="B Nazanin" w:hAnsi="Arial" w:cs="B Zar"/>
                <w:color w:val="EE0000"/>
                <w:sz w:val="18"/>
                <w:szCs w:val="18"/>
                <w:highlight w:val="cyan"/>
              </w:rPr>
            </w:pPr>
            <w:r w:rsidRPr="00F555C8">
              <w:rPr>
                <w:rFonts w:ascii="B Nazanin" w:hAnsi="Arial" w:cs="B Nazanin"/>
                <w:color w:val="EE0000"/>
                <w:sz w:val="18"/>
                <w:szCs w:val="18"/>
                <w:highlight w:val="cyan"/>
              </w:rPr>
              <w:t>0.000</w:t>
            </w:r>
          </w:p>
        </w:tc>
      </w:tr>
      <w:tr w:rsidR="00071998" w:rsidRPr="00F555C8" w14:paraId="156379DB" w14:textId="77777777" w:rsidTr="005D5B88">
        <w:trPr>
          <w:jc w:val="center"/>
        </w:trPr>
        <w:tc>
          <w:tcPr>
            <w:tcW w:w="1955" w:type="dxa"/>
            <w:vMerge w:val="restart"/>
            <w:shd w:val="clear" w:color="auto" w:fill="DEEAF6" w:themeFill="accent1" w:themeFillTint="33"/>
            <w:vAlign w:val="center"/>
          </w:tcPr>
          <w:p w14:paraId="0914589B"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hint="cs"/>
                <w:color w:val="EE0000"/>
                <w:sz w:val="18"/>
                <w:szCs w:val="18"/>
                <w:highlight w:val="cyan"/>
                <w:rtl/>
              </w:rPr>
              <w:t>آرامش</w:t>
            </w:r>
            <w:r w:rsidRPr="00F555C8">
              <w:rPr>
                <w:rFonts w:ascii="B Nazanin" w:hAnsi="Arial" w:cs="B Zar"/>
                <w:color w:val="EE0000"/>
                <w:sz w:val="18"/>
                <w:szCs w:val="18"/>
                <w:highlight w:val="cyan"/>
              </w:rPr>
              <w:t xml:space="preserve"> </w:t>
            </w:r>
            <w:r w:rsidRPr="00F555C8">
              <w:rPr>
                <w:rFonts w:ascii="B Nazanin" w:hAnsi="Arial" w:cs="B Zar" w:hint="cs"/>
                <w:color w:val="EE0000"/>
                <w:sz w:val="18"/>
                <w:szCs w:val="18"/>
                <w:highlight w:val="cyan"/>
                <w:rtl/>
              </w:rPr>
              <w:t>روانی</w:t>
            </w:r>
            <w:r w:rsidRPr="00F555C8">
              <w:rPr>
                <w:rFonts w:ascii="B Nazanin" w:hAnsi="Arial" w:cs="B Zar"/>
                <w:color w:val="EE0000"/>
                <w:sz w:val="18"/>
                <w:szCs w:val="18"/>
                <w:highlight w:val="cyan"/>
              </w:rPr>
              <w:t xml:space="preserve"> </w:t>
            </w:r>
            <w:r w:rsidRPr="00F555C8">
              <w:rPr>
                <w:rFonts w:ascii="B Nazanin" w:hAnsi="Arial" w:cs="B Zar" w:hint="cs"/>
                <w:color w:val="EE0000"/>
                <w:sz w:val="18"/>
                <w:szCs w:val="18"/>
                <w:highlight w:val="cyan"/>
                <w:rtl/>
              </w:rPr>
              <w:t>ناشی</w:t>
            </w:r>
            <w:r w:rsidRPr="00F555C8">
              <w:rPr>
                <w:rFonts w:ascii="B Nazanin" w:hAnsi="Arial" w:cs="B Zar"/>
                <w:color w:val="EE0000"/>
                <w:sz w:val="18"/>
                <w:szCs w:val="18"/>
                <w:highlight w:val="cyan"/>
              </w:rPr>
              <w:t xml:space="preserve"> </w:t>
            </w:r>
            <w:r w:rsidRPr="00F555C8">
              <w:rPr>
                <w:rFonts w:ascii="B Nazanin" w:hAnsi="Arial" w:cs="B Zar" w:hint="cs"/>
                <w:color w:val="EE0000"/>
                <w:sz w:val="18"/>
                <w:szCs w:val="18"/>
                <w:highlight w:val="cyan"/>
                <w:rtl/>
              </w:rPr>
              <w:t>از</w:t>
            </w:r>
            <w:r w:rsidRPr="00F555C8">
              <w:rPr>
                <w:rFonts w:ascii="B Nazanin" w:hAnsi="Arial" w:cs="B Zar"/>
                <w:color w:val="EE0000"/>
                <w:sz w:val="18"/>
                <w:szCs w:val="18"/>
                <w:highlight w:val="cyan"/>
              </w:rPr>
              <w:t xml:space="preserve"> </w:t>
            </w:r>
            <w:r w:rsidRPr="00F555C8">
              <w:rPr>
                <w:rFonts w:ascii="B Nazanin" w:hAnsi="Arial" w:cs="B Zar" w:hint="cs"/>
                <w:color w:val="EE0000"/>
                <w:sz w:val="18"/>
                <w:szCs w:val="18"/>
                <w:highlight w:val="cyan"/>
                <w:rtl/>
              </w:rPr>
              <w:t>طبیعت</w:t>
            </w:r>
          </w:p>
        </w:tc>
        <w:tc>
          <w:tcPr>
            <w:tcW w:w="992" w:type="dxa"/>
            <w:shd w:val="clear" w:color="auto" w:fill="DEEAF6" w:themeFill="accent1" w:themeFillTint="33"/>
          </w:tcPr>
          <w:p w14:paraId="6C97D69C" w14:textId="77777777" w:rsidR="00071998" w:rsidRPr="00F555C8" w:rsidRDefault="00071998" w:rsidP="005D5B88">
            <w:pPr>
              <w:autoSpaceDE w:val="0"/>
              <w:autoSpaceDN w:val="0"/>
              <w:adjustRightInd w:val="0"/>
              <w:spacing w:after="0"/>
              <w:jc w:val="both"/>
              <w:rPr>
                <w:rFonts w:asciiTheme="majorBidi" w:hAnsiTheme="majorBidi" w:cs="B Zar"/>
                <w:color w:val="EE0000"/>
                <w:sz w:val="18"/>
                <w:szCs w:val="18"/>
                <w:highlight w:val="cyan"/>
              </w:rPr>
            </w:pPr>
            <w:r w:rsidRPr="00F555C8">
              <w:rPr>
                <w:rFonts w:asciiTheme="majorBidi" w:hAnsiTheme="majorBidi" w:cs="B Zar" w:hint="cs"/>
                <w:color w:val="EE0000"/>
                <w:sz w:val="18"/>
                <w:szCs w:val="18"/>
                <w:highlight w:val="cyan"/>
                <w:rtl/>
              </w:rPr>
              <w:t>آپارتمانی</w:t>
            </w:r>
          </w:p>
        </w:tc>
        <w:tc>
          <w:tcPr>
            <w:tcW w:w="778" w:type="dxa"/>
            <w:shd w:val="clear" w:color="auto" w:fill="DEEAF6" w:themeFill="accent1" w:themeFillTint="33"/>
          </w:tcPr>
          <w:p w14:paraId="18110BE2"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3.11</w:t>
            </w:r>
          </w:p>
        </w:tc>
        <w:tc>
          <w:tcPr>
            <w:tcW w:w="940" w:type="dxa"/>
            <w:shd w:val="clear" w:color="auto" w:fill="DEEAF6" w:themeFill="accent1" w:themeFillTint="33"/>
            <w:vAlign w:val="center"/>
          </w:tcPr>
          <w:p w14:paraId="610199DE" w14:textId="77777777" w:rsidR="00071998" w:rsidRPr="00F555C8" w:rsidRDefault="00071998" w:rsidP="005D5B88">
            <w:pPr>
              <w:autoSpaceDE w:val="0"/>
              <w:autoSpaceDN w:val="0"/>
              <w:adjustRightInd w:val="0"/>
              <w:spacing w:after="0"/>
              <w:jc w:val="both"/>
              <w:rPr>
                <w:rFonts w:ascii="B Nazanin" w:hAnsi="Arial" w:cs="B Nazanin"/>
                <w:color w:val="EE0000"/>
                <w:sz w:val="18"/>
                <w:szCs w:val="18"/>
                <w:highlight w:val="cyan"/>
              </w:rPr>
            </w:pPr>
            <w:r w:rsidRPr="00F555C8">
              <w:rPr>
                <w:rFonts w:cs="B Nazanin" w:hint="cs"/>
                <w:color w:val="EE0000"/>
                <w:sz w:val="20"/>
                <w:szCs w:val="20"/>
                <w:highlight w:val="cyan"/>
                <w:rtl/>
                <w:lang w:val="en"/>
              </w:rPr>
              <w:t>۰.۸۲</w:t>
            </w:r>
          </w:p>
        </w:tc>
        <w:tc>
          <w:tcPr>
            <w:tcW w:w="762" w:type="dxa"/>
            <w:vMerge w:val="restart"/>
            <w:shd w:val="clear" w:color="auto" w:fill="DEEAF6" w:themeFill="accent1" w:themeFillTint="33"/>
            <w:vAlign w:val="center"/>
          </w:tcPr>
          <w:p w14:paraId="1578BF67"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0.369</w:t>
            </w:r>
          </w:p>
        </w:tc>
        <w:tc>
          <w:tcPr>
            <w:tcW w:w="942" w:type="dxa"/>
            <w:vMerge w:val="restart"/>
            <w:tcBorders>
              <w:right w:val="single" w:sz="4" w:space="0" w:color="auto"/>
            </w:tcBorders>
            <w:shd w:val="clear" w:color="auto" w:fill="DEEAF6" w:themeFill="accent1" w:themeFillTint="33"/>
            <w:vAlign w:val="center"/>
          </w:tcPr>
          <w:p w14:paraId="54539F85"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0.001</w:t>
            </w:r>
          </w:p>
        </w:tc>
        <w:tc>
          <w:tcPr>
            <w:tcW w:w="851" w:type="dxa"/>
            <w:tcBorders>
              <w:left w:val="single" w:sz="4" w:space="0" w:color="auto"/>
            </w:tcBorders>
            <w:shd w:val="clear" w:color="auto" w:fill="DEEAF6" w:themeFill="accent1" w:themeFillTint="33"/>
          </w:tcPr>
          <w:p w14:paraId="271B87A3"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-3.471</w:t>
            </w:r>
          </w:p>
        </w:tc>
        <w:tc>
          <w:tcPr>
            <w:tcW w:w="871" w:type="dxa"/>
            <w:shd w:val="clear" w:color="auto" w:fill="DEEAF6" w:themeFill="accent1" w:themeFillTint="33"/>
          </w:tcPr>
          <w:p w14:paraId="662F3548"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198</w:t>
            </w:r>
          </w:p>
        </w:tc>
        <w:tc>
          <w:tcPr>
            <w:tcW w:w="871" w:type="dxa"/>
            <w:shd w:val="clear" w:color="auto" w:fill="DEEAF6" w:themeFill="accent1" w:themeFillTint="33"/>
            <w:vAlign w:val="center"/>
          </w:tcPr>
          <w:p w14:paraId="3C1BE66B" w14:textId="77777777" w:rsidR="00071998" w:rsidRPr="00F555C8" w:rsidRDefault="00071998" w:rsidP="005D5B88">
            <w:pPr>
              <w:autoSpaceDE w:val="0"/>
              <w:autoSpaceDN w:val="0"/>
              <w:adjustRightInd w:val="0"/>
              <w:spacing w:after="0"/>
              <w:jc w:val="center"/>
              <w:rPr>
                <w:rFonts w:ascii="B Nazanin" w:hAnsi="Arial" w:cs="B Zar"/>
                <w:color w:val="EE0000"/>
                <w:sz w:val="18"/>
                <w:szCs w:val="18"/>
                <w:highlight w:val="cyan"/>
              </w:rPr>
            </w:pPr>
            <w:r w:rsidRPr="00F555C8">
              <w:rPr>
                <w:rFonts w:ascii="B Nazanin" w:hAnsi="Arial" w:cs="B Nazanin"/>
                <w:color w:val="EE0000"/>
                <w:sz w:val="18"/>
                <w:szCs w:val="18"/>
                <w:highlight w:val="cyan"/>
              </w:rPr>
              <w:t>0.001</w:t>
            </w:r>
          </w:p>
        </w:tc>
      </w:tr>
      <w:tr w:rsidR="00071998" w:rsidRPr="00F555C8" w14:paraId="035DB4E3" w14:textId="77777777" w:rsidTr="005D5B88">
        <w:trPr>
          <w:jc w:val="center"/>
        </w:trPr>
        <w:tc>
          <w:tcPr>
            <w:tcW w:w="1955" w:type="dxa"/>
            <w:vMerge/>
            <w:shd w:val="clear" w:color="auto" w:fill="DEEAF6" w:themeFill="accent1" w:themeFillTint="33"/>
            <w:vAlign w:val="center"/>
          </w:tcPr>
          <w:p w14:paraId="24467803"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p>
        </w:tc>
        <w:tc>
          <w:tcPr>
            <w:tcW w:w="992" w:type="dxa"/>
            <w:shd w:val="clear" w:color="auto" w:fill="DEEAF6" w:themeFill="accent1" w:themeFillTint="33"/>
          </w:tcPr>
          <w:p w14:paraId="3E76E06F" w14:textId="77777777" w:rsidR="00071998" w:rsidRPr="00F555C8" w:rsidRDefault="00071998" w:rsidP="005D5B88">
            <w:pPr>
              <w:autoSpaceDE w:val="0"/>
              <w:autoSpaceDN w:val="0"/>
              <w:adjustRightInd w:val="0"/>
              <w:spacing w:after="0"/>
              <w:jc w:val="both"/>
              <w:rPr>
                <w:rFonts w:asciiTheme="majorBidi" w:hAnsiTheme="majorBidi" w:cs="B Zar"/>
                <w:color w:val="EE0000"/>
                <w:sz w:val="18"/>
                <w:szCs w:val="18"/>
                <w:highlight w:val="cyan"/>
              </w:rPr>
            </w:pPr>
            <w:r w:rsidRPr="00F555C8">
              <w:rPr>
                <w:rFonts w:asciiTheme="majorBidi" w:hAnsiTheme="majorBidi" w:cs="B Zar" w:hint="cs"/>
                <w:color w:val="EE0000"/>
                <w:sz w:val="18"/>
                <w:szCs w:val="18"/>
                <w:highlight w:val="cyan"/>
                <w:rtl/>
              </w:rPr>
              <w:t>ویلایی</w:t>
            </w:r>
          </w:p>
        </w:tc>
        <w:tc>
          <w:tcPr>
            <w:tcW w:w="778" w:type="dxa"/>
            <w:shd w:val="clear" w:color="auto" w:fill="DEEAF6" w:themeFill="accent1" w:themeFillTint="33"/>
          </w:tcPr>
          <w:p w14:paraId="718CD7E4"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3.64</w:t>
            </w:r>
          </w:p>
        </w:tc>
        <w:tc>
          <w:tcPr>
            <w:tcW w:w="940" w:type="dxa"/>
            <w:shd w:val="clear" w:color="auto" w:fill="DEEAF6" w:themeFill="accent1" w:themeFillTint="33"/>
            <w:vAlign w:val="center"/>
          </w:tcPr>
          <w:p w14:paraId="4343304D" w14:textId="77777777" w:rsidR="00071998" w:rsidRPr="00F555C8" w:rsidRDefault="00071998" w:rsidP="005D5B88">
            <w:pPr>
              <w:autoSpaceDE w:val="0"/>
              <w:autoSpaceDN w:val="0"/>
              <w:adjustRightInd w:val="0"/>
              <w:spacing w:after="0"/>
              <w:jc w:val="both"/>
              <w:rPr>
                <w:rFonts w:ascii="B Nazanin" w:hAnsi="Arial" w:cs="B Nazanin"/>
                <w:color w:val="EE0000"/>
                <w:sz w:val="18"/>
                <w:szCs w:val="18"/>
                <w:highlight w:val="cyan"/>
              </w:rPr>
            </w:pPr>
            <w:r w:rsidRPr="00F555C8">
              <w:rPr>
                <w:rFonts w:cs="B Nazanin" w:hint="cs"/>
                <w:color w:val="EE0000"/>
                <w:sz w:val="20"/>
                <w:szCs w:val="20"/>
                <w:highlight w:val="cyan"/>
                <w:rtl/>
                <w:lang w:val="en"/>
              </w:rPr>
              <w:t>۰.۷۹</w:t>
            </w:r>
          </w:p>
        </w:tc>
        <w:tc>
          <w:tcPr>
            <w:tcW w:w="762" w:type="dxa"/>
            <w:vMerge/>
            <w:shd w:val="clear" w:color="auto" w:fill="DEEAF6" w:themeFill="accent1" w:themeFillTint="33"/>
            <w:vAlign w:val="center"/>
          </w:tcPr>
          <w:p w14:paraId="03A0D829"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p>
        </w:tc>
        <w:tc>
          <w:tcPr>
            <w:tcW w:w="942" w:type="dxa"/>
            <w:vMerge/>
            <w:tcBorders>
              <w:right w:val="single" w:sz="4" w:space="0" w:color="auto"/>
            </w:tcBorders>
            <w:shd w:val="clear" w:color="auto" w:fill="DEEAF6" w:themeFill="accent1" w:themeFillTint="33"/>
            <w:vAlign w:val="center"/>
          </w:tcPr>
          <w:p w14:paraId="4C915CBC"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p>
        </w:tc>
        <w:tc>
          <w:tcPr>
            <w:tcW w:w="851" w:type="dxa"/>
            <w:tcBorders>
              <w:left w:val="single" w:sz="4" w:space="0" w:color="auto"/>
            </w:tcBorders>
            <w:shd w:val="clear" w:color="auto" w:fill="DEEAF6" w:themeFill="accent1" w:themeFillTint="33"/>
          </w:tcPr>
          <w:p w14:paraId="7F9F68D7"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-3.471</w:t>
            </w:r>
          </w:p>
        </w:tc>
        <w:tc>
          <w:tcPr>
            <w:tcW w:w="871" w:type="dxa"/>
            <w:shd w:val="clear" w:color="auto" w:fill="DEEAF6" w:themeFill="accent1" w:themeFillTint="33"/>
          </w:tcPr>
          <w:p w14:paraId="21860A6D"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197.716</w:t>
            </w:r>
          </w:p>
        </w:tc>
        <w:tc>
          <w:tcPr>
            <w:tcW w:w="871" w:type="dxa"/>
            <w:shd w:val="clear" w:color="auto" w:fill="DEEAF6" w:themeFill="accent1" w:themeFillTint="33"/>
            <w:vAlign w:val="center"/>
          </w:tcPr>
          <w:p w14:paraId="2E4AB710" w14:textId="77777777" w:rsidR="00071998" w:rsidRPr="00F555C8" w:rsidRDefault="00071998" w:rsidP="005D5B88">
            <w:pPr>
              <w:autoSpaceDE w:val="0"/>
              <w:autoSpaceDN w:val="0"/>
              <w:adjustRightInd w:val="0"/>
              <w:spacing w:after="0"/>
              <w:jc w:val="center"/>
              <w:rPr>
                <w:rFonts w:ascii="B Nazanin" w:hAnsi="Arial" w:cs="B Zar"/>
                <w:color w:val="EE0000"/>
                <w:sz w:val="18"/>
                <w:szCs w:val="18"/>
                <w:highlight w:val="cyan"/>
              </w:rPr>
            </w:pPr>
            <w:r w:rsidRPr="00F555C8">
              <w:rPr>
                <w:rFonts w:ascii="B Nazanin" w:hAnsi="Arial" w:cs="B Nazanin"/>
                <w:color w:val="EE0000"/>
                <w:sz w:val="18"/>
                <w:szCs w:val="18"/>
                <w:highlight w:val="cyan"/>
              </w:rPr>
              <w:t>0.001</w:t>
            </w:r>
          </w:p>
        </w:tc>
      </w:tr>
      <w:tr w:rsidR="00071998" w:rsidRPr="00F555C8" w14:paraId="1FF798DD" w14:textId="77777777" w:rsidTr="005D5B88">
        <w:trPr>
          <w:jc w:val="center"/>
        </w:trPr>
        <w:tc>
          <w:tcPr>
            <w:tcW w:w="1955" w:type="dxa"/>
            <w:vMerge w:val="restart"/>
            <w:shd w:val="clear" w:color="auto" w:fill="DEEAF6" w:themeFill="accent1" w:themeFillTint="33"/>
            <w:vAlign w:val="center"/>
          </w:tcPr>
          <w:p w14:paraId="3CF1144C"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hint="cs"/>
                <w:color w:val="EE0000"/>
                <w:sz w:val="18"/>
                <w:szCs w:val="18"/>
                <w:highlight w:val="cyan"/>
                <w:rtl/>
              </w:rPr>
              <w:t>حس</w:t>
            </w:r>
            <w:r w:rsidRPr="00F555C8">
              <w:rPr>
                <w:rFonts w:ascii="B Nazanin" w:hAnsi="Arial" w:cs="B Zar"/>
                <w:color w:val="EE0000"/>
                <w:sz w:val="18"/>
                <w:szCs w:val="18"/>
                <w:highlight w:val="cyan"/>
              </w:rPr>
              <w:t xml:space="preserve"> </w:t>
            </w:r>
            <w:r w:rsidRPr="00F555C8">
              <w:rPr>
                <w:rFonts w:ascii="B Nazanin" w:hAnsi="Arial" w:cs="B Zar" w:hint="cs"/>
                <w:color w:val="EE0000"/>
                <w:sz w:val="18"/>
                <w:szCs w:val="18"/>
                <w:highlight w:val="cyan"/>
                <w:rtl/>
              </w:rPr>
              <w:t>استقلال</w:t>
            </w:r>
            <w:r w:rsidRPr="00F555C8">
              <w:rPr>
                <w:rFonts w:ascii="B Nazanin" w:hAnsi="Arial" w:cs="B Zar"/>
                <w:color w:val="EE0000"/>
                <w:sz w:val="18"/>
                <w:szCs w:val="18"/>
                <w:highlight w:val="cyan"/>
              </w:rPr>
              <w:t xml:space="preserve"> </w:t>
            </w:r>
            <w:r w:rsidRPr="00F555C8">
              <w:rPr>
                <w:rFonts w:ascii="B Nazanin" w:hAnsi="Arial" w:cs="B Zar" w:hint="cs"/>
                <w:color w:val="EE0000"/>
                <w:sz w:val="18"/>
                <w:szCs w:val="18"/>
                <w:highlight w:val="cyan"/>
                <w:rtl/>
              </w:rPr>
              <w:t>و</w:t>
            </w:r>
            <w:r w:rsidRPr="00F555C8">
              <w:rPr>
                <w:rFonts w:ascii="B Nazanin" w:hAnsi="Arial" w:cs="B Zar"/>
                <w:color w:val="EE0000"/>
                <w:sz w:val="18"/>
                <w:szCs w:val="18"/>
                <w:highlight w:val="cyan"/>
              </w:rPr>
              <w:t xml:space="preserve"> </w:t>
            </w:r>
            <w:r w:rsidRPr="00F555C8">
              <w:rPr>
                <w:rFonts w:ascii="B Nazanin" w:hAnsi="Arial" w:cs="B Zar" w:hint="cs"/>
                <w:color w:val="EE0000"/>
                <w:sz w:val="18"/>
                <w:szCs w:val="18"/>
                <w:highlight w:val="cyan"/>
                <w:rtl/>
              </w:rPr>
              <w:t>اختیار</w:t>
            </w:r>
          </w:p>
        </w:tc>
        <w:tc>
          <w:tcPr>
            <w:tcW w:w="992" w:type="dxa"/>
            <w:shd w:val="clear" w:color="auto" w:fill="DEEAF6" w:themeFill="accent1" w:themeFillTint="33"/>
          </w:tcPr>
          <w:p w14:paraId="07A48B6B" w14:textId="77777777" w:rsidR="00071998" w:rsidRPr="00F555C8" w:rsidRDefault="00071998" w:rsidP="005D5B88">
            <w:pPr>
              <w:autoSpaceDE w:val="0"/>
              <w:autoSpaceDN w:val="0"/>
              <w:adjustRightInd w:val="0"/>
              <w:spacing w:after="0"/>
              <w:jc w:val="both"/>
              <w:rPr>
                <w:rFonts w:asciiTheme="majorBidi" w:hAnsiTheme="majorBidi" w:cs="B Zar"/>
                <w:color w:val="EE0000"/>
                <w:sz w:val="18"/>
                <w:szCs w:val="18"/>
                <w:highlight w:val="cyan"/>
              </w:rPr>
            </w:pPr>
            <w:r w:rsidRPr="00F555C8">
              <w:rPr>
                <w:rFonts w:asciiTheme="majorBidi" w:hAnsiTheme="majorBidi" w:cs="B Zar" w:hint="cs"/>
                <w:color w:val="EE0000"/>
                <w:sz w:val="18"/>
                <w:szCs w:val="18"/>
                <w:highlight w:val="cyan"/>
                <w:rtl/>
              </w:rPr>
              <w:t>آپارتمانی</w:t>
            </w:r>
          </w:p>
        </w:tc>
        <w:tc>
          <w:tcPr>
            <w:tcW w:w="778" w:type="dxa"/>
            <w:shd w:val="clear" w:color="auto" w:fill="DEEAF6" w:themeFill="accent1" w:themeFillTint="33"/>
          </w:tcPr>
          <w:p w14:paraId="4E853940"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2.14</w:t>
            </w:r>
          </w:p>
        </w:tc>
        <w:tc>
          <w:tcPr>
            <w:tcW w:w="940" w:type="dxa"/>
            <w:shd w:val="clear" w:color="auto" w:fill="DEEAF6" w:themeFill="accent1" w:themeFillTint="33"/>
            <w:vAlign w:val="center"/>
          </w:tcPr>
          <w:p w14:paraId="67F21A9F" w14:textId="77777777" w:rsidR="00071998" w:rsidRPr="00F555C8" w:rsidRDefault="00071998" w:rsidP="005D5B88">
            <w:pPr>
              <w:autoSpaceDE w:val="0"/>
              <w:autoSpaceDN w:val="0"/>
              <w:adjustRightInd w:val="0"/>
              <w:spacing w:after="0"/>
              <w:jc w:val="both"/>
              <w:rPr>
                <w:rFonts w:ascii="B Nazanin" w:hAnsi="Arial" w:cs="B Nazanin"/>
                <w:color w:val="EE0000"/>
                <w:sz w:val="18"/>
                <w:szCs w:val="18"/>
                <w:highlight w:val="cyan"/>
              </w:rPr>
            </w:pPr>
            <w:r w:rsidRPr="00F555C8">
              <w:rPr>
                <w:rFonts w:cs="B Nazanin" w:hint="cs"/>
                <w:color w:val="EE0000"/>
                <w:sz w:val="20"/>
                <w:szCs w:val="20"/>
                <w:highlight w:val="cyan"/>
                <w:rtl/>
                <w:lang w:val="en"/>
              </w:rPr>
              <w:t>۰.۹</w:t>
            </w:r>
          </w:p>
        </w:tc>
        <w:tc>
          <w:tcPr>
            <w:tcW w:w="762" w:type="dxa"/>
            <w:vMerge w:val="restart"/>
            <w:shd w:val="clear" w:color="auto" w:fill="DEEAF6" w:themeFill="accent1" w:themeFillTint="33"/>
            <w:vAlign w:val="center"/>
          </w:tcPr>
          <w:p w14:paraId="4DF445D0"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7.537</w:t>
            </w:r>
          </w:p>
        </w:tc>
        <w:tc>
          <w:tcPr>
            <w:tcW w:w="942" w:type="dxa"/>
            <w:vMerge w:val="restart"/>
            <w:tcBorders>
              <w:right w:val="single" w:sz="4" w:space="0" w:color="auto"/>
            </w:tcBorders>
            <w:shd w:val="clear" w:color="auto" w:fill="DEEAF6" w:themeFill="accent1" w:themeFillTint="33"/>
            <w:vAlign w:val="center"/>
          </w:tcPr>
          <w:p w14:paraId="2F2726AA"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0.007</w:t>
            </w:r>
          </w:p>
        </w:tc>
        <w:tc>
          <w:tcPr>
            <w:tcW w:w="851" w:type="dxa"/>
            <w:tcBorders>
              <w:left w:val="single" w:sz="4" w:space="0" w:color="auto"/>
            </w:tcBorders>
            <w:shd w:val="clear" w:color="auto" w:fill="DEEAF6" w:themeFill="accent1" w:themeFillTint="33"/>
          </w:tcPr>
          <w:p w14:paraId="0C030308"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-9.517</w:t>
            </w:r>
          </w:p>
        </w:tc>
        <w:tc>
          <w:tcPr>
            <w:tcW w:w="871" w:type="dxa"/>
            <w:shd w:val="clear" w:color="auto" w:fill="DEEAF6" w:themeFill="accent1" w:themeFillTint="33"/>
          </w:tcPr>
          <w:p w14:paraId="6A97F104"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198</w:t>
            </w:r>
          </w:p>
        </w:tc>
        <w:tc>
          <w:tcPr>
            <w:tcW w:w="871" w:type="dxa"/>
            <w:shd w:val="clear" w:color="auto" w:fill="DEEAF6" w:themeFill="accent1" w:themeFillTint="33"/>
            <w:vAlign w:val="center"/>
          </w:tcPr>
          <w:p w14:paraId="62061F9C" w14:textId="77777777" w:rsidR="00071998" w:rsidRPr="00F555C8" w:rsidRDefault="00071998" w:rsidP="005D5B88">
            <w:pPr>
              <w:autoSpaceDE w:val="0"/>
              <w:autoSpaceDN w:val="0"/>
              <w:adjustRightInd w:val="0"/>
              <w:spacing w:after="0"/>
              <w:jc w:val="center"/>
              <w:rPr>
                <w:rFonts w:ascii="B Nazanin" w:hAnsi="Arial" w:cs="B Zar"/>
                <w:color w:val="EE0000"/>
                <w:sz w:val="18"/>
                <w:szCs w:val="18"/>
                <w:highlight w:val="cyan"/>
              </w:rPr>
            </w:pPr>
            <w:r w:rsidRPr="00F555C8">
              <w:rPr>
                <w:rFonts w:ascii="B Nazanin" w:hAnsi="Arial" w:cs="B Nazanin"/>
                <w:color w:val="EE0000"/>
                <w:sz w:val="18"/>
                <w:szCs w:val="18"/>
                <w:highlight w:val="cyan"/>
              </w:rPr>
              <w:t>0.000</w:t>
            </w:r>
          </w:p>
        </w:tc>
      </w:tr>
      <w:tr w:rsidR="00071998" w:rsidRPr="00F555C8" w14:paraId="11073707" w14:textId="77777777" w:rsidTr="005D5B88">
        <w:trPr>
          <w:jc w:val="center"/>
        </w:trPr>
        <w:tc>
          <w:tcPr>
            <w:tcW w:w="1955" w:type="dxa"/>
            <w:vMerge/>
            <w:shd w:val="clear" w:color="auto" w:fill="DEEAF6" w:themeFill="accent1" w:themeFillTint="33"/>
            <w:vAlign w:val="center"/>
          </w:tcPr>
          <w:p w14:paraId="78B00D0E"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p>
        </w:tc>
        <w:tc>
          <w:tcPr>
            <w:tcW w:w="992" w:type="dxa"/>
            <w:shd w:val="clear" w:color="auto" w:fill="DEEAF6" w:themeFill="accent1" w:themeFillTint="33"/>
          </w:tcPr>
          <w:p w14:paraId="14F1C9D3" w14:textId="77777777" w:rsidR="00071998" w:rsidRPr="00F555C8" w:rsidRDefault="00071998" w:rsidP="005D5B88">
            <w:pPr>
              <w:autoSpaceDE w:val="0"/>
              <w:autoSpaceDN w:val="0"/>
              <w:adjustRightInd w:val="0"/>
              <w:spacing w:after="0"/>
              <w:jc w:val="both"/>
              <w:rPr>
                <w:rFonts w:asciiTheme="majorBidi" w:hAnsiTheme="majorBidi" w:cs="B Zar"/>
                <w:color w:val="EE0000"/>
                <w:sz w:val="18"/>
                <w:szCs w:val="18"/>
                <w:highlight w:val="cyan"/>
              </w:rPr>
            </w:pPr>
            <w:r w:rsidRPr="00F555C8">
              <w:rPr>
                <w:rFonts w:asciiTheme="majorBidi" w:hAnsiTheme="majorBidi" w:cs="B Zar" w:hint="cs"/>
                <w:color w:val="EE0000"/>
                <w:sz w:val="18"/>
                <w:szCs w:val="18"/>
                <w:highlight w:val="cyan"/>
                <w:rtl/>
              </w:rPr>
              <w:t>ویلایی</w:t>
            </w:r>
          </w:p>
        </w:tc>
        <w:tc>
          <w:tcPr>
            <w:tcW w:w="778" w:type="dxa"/>
            <w:shd w:val="clear" w:color="auto" w:fill="DEEAF6" w:themeFill="accent1" w:themeFillTint="33"/>
          </w:tcPr>
          <w:p w14:paraId="1AD86152"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3.37</w:t>
            </w:r>
          </w:p>
        </w:tc>
        <w:tc>
          <w:tcPr>
            <w:tcW w:w="940" w:type="dxa"/>
            <w:shd w:val="clear" w:color="auto" w:fill="DEEAF6" w:themeFill="accent1" w:themeFillTint="33"/>
            <w:vAlign w:val="center"/>
          </w:tcPr>
          <w:p w14:paraId="7A1A4D12" w14:textId="77777777" w:rsidR="00071998" w:rsidRPr="00F555C8" w:rsidRDefault="00071998" w:rsidP="005D5B88">
            <w:pPr>
              <w:autoSpaceDE w:val="0"/>
              <w:autoSpaceDN w:val="0"/>
              <w:adjustRightInd w:val="0"/>
              <w:spacing w:after="0"/>
              <w:jc w:val="both"/>
              <w:rPr>
                <w:rFonts w:ascii="B Nazanin" w:hAnsi="Arial" w:cs="B Nazanin"/>
                <w:color w:val="EE0000"/>
                <w:sz w:val="18"/>
                <w:szCs w:val="18"/>
                <w:highlight w:val="cyan"/>
              </w:rPr>
            </w:pPr>
            <w:r w:rsidRPr="00F555C8">
              <w:rPr>
                <w:rFonts w:cs="B Nazanin" w:hint="cs"/>
                <w:color w:val="EE0000"/>
                <w:sz w:val="20"/>
                <w:szCs w:val="20"/>
                <w:highlight w:val="cyan"/>
                <w:rtl/>
                <w:lang w:val="en"/>
              </w:rPr>
              <w:t>۰.۸۵</w:t>
            </w:r>
          </w:p>
        </w:tc>
        <w:tc>
          <w:tcPr>
            <w:tcW w:w="762" w:type="dxa"/>
            <w:vMerge/>
            <w:shd w:val="clear" w:color="auto" w:fill="DEEAF6" w:themeFill="accent1" w:themeFillTint="33"/>
            <w:vAlign w:val="center"/>
          </w:tcPr>
          <w:p w14:paraId="5E0B93EA"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p>
        </w:tc>
        <w:tc>
          <w:tcPr>
            <w:tcW w:w="942" w:type="dxa"/>
            <w:vMerge/>
            <w:tcBorders>
              <w:right w:val="single" w:sz="4" w:space="0" w:color="auto"/>
            </w:tcBorders>
            <w:shd w:val="clear" w:color="auto" w:fill="DEEAF6" w:themeFill="accent1" w:themeFillTint="33"/>
            <w:vAlign w:val="center"/>
          </w:tcPr>
          <w:p w14:paraId="7D3652E4"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p>
        </w:tc>
        <w:tc>
          <w:tcPr>
            <w:tcW w:w="851" w:type="dxa"/>
            <w:tcBorders>
              <w:left w:val="single" w:sz="4" w:space="0" w:color="auto"/>
            </w:tcBorders>
            <w:shd w:val="clear" w:color="auto" w:fill="DEEAF6" w:themeFill="accent1" w:themeFillTint="33"/>
          </w:tcPr>
          <w:p w14:paraId="281701B2"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-9.517</w:t>
            </w:r>
          </w:p>
        </w:tc>
        <w:tc>
          <w:tcPr>
            <w:tcW w:w="871" w:type="dxa"/>
            <w:shd w:val="clear" w:color="auto" w:fill="DEEAF6" w:themeFill="accent1" w:themeFillTint="33"/>
          </w:tcPr>
          <w:p w14:paraId="15A8CFBA"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194.777</w:t>
            </w:r>
          </w:p>
        </w:tc>
        <w:tc>
          <w:tcPr>
            <w:tcW w:w="871" w:type="dxa"/>
            <w:shd w:val="clear" w:color="auto" w:fill="DEEAF6" w:themeFill="accent1" w:themeFillTint="33"/>
            <w:vAlign w:val="center"/>
          </w:tcPr>
          <w:p w14:paraId="0835BFAE" w14:textId="77777777" w:rsidR="00071998" w:rsidRPr="00F555C8" w:rsidRDefault="00071998" w:rsidP="005D5B88">
            <w:pPr>
              <w:autoSpaceDE w:val="0"/>
              <w:autoSpaceDN w:val="0"/>
              <w:adjustRightInd w:val="0"/>
              <w:spacing w:after="0"/>
              <w:jc w:val="center"/>
              <w:rPr>
                <w:rFonts w:ascii="B Nazanin" w:hAnsi="Arial" w:cs="B Zar"/>
                <w:color w:val="EE0000"/>
                <w:sz w:val="18"/>
                <w:szCs w:val="18"/>
                <w:highlight w:val="cyan"/>
              </w:rPr>
            </w:pPr>
            <w:r w:rsidRPr="00F555C8">
              <w:rPr>
                <w:rFonts w:ascii="B Nazanin" w:hAnsi="Arial" w:cs="B Nazanin"/>
                <w:color w:val="EE0000"/>
                <w:sz w:val="18"/>
                <w:szCs w:val="18"/>
                <w:highlight w:val="cyan"/>
              </w:rPr>
              <w:t>0.000</w:t>
            </w:r>
          </w:p>
        </w:tc>
      </w:tr>
      <w:tr w:rsidR="00071998" w:rsidRPr="00F555C8" w14:paraId="7759571D" w14:textId="77777777" w:rsidTr="005D5B88">
        <w:trPr>
          <w:jc w:val="center"/>
        </w:trPr>
        <w:tc>
          <w:tcPr>
            <w:tcW w:w="1955" w:type="dxa"/>
            <w:vMerge w:val="restart"/>
            <w:shd w:val="clear" w:color="auto" w:fill="DEEAF6" w:themeFill="accent1" w:themeFillTint="33"/>
            <w:vAlign w:val="center"/>
          </w:tcPr>
          <w:p w14:paraId="5CD6BF97"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hint="cs"/>
                <w:color w:val="EE0000"/>
                <w:sz w:val="18"/>
                <w:szCs w:val="18"/>
                <w:highlight w:val="cyan"/>
                <w:rtl/>
              </w:rPr>
              <w:t>کنجکاوی</w:t>
            </w:r>
            <w:r w:rsidRPr="00F555C8">
              <w:rPr>
                <w:rFonts w:ascii="B Nazanin" w:hAnsi="Arial" w:cs="B Zar"/>
                <w:color w:val="EE0000"/>
                <w:sz w:val="18"/>
                <w:szCs w:val="18"/>
                <w:highlight w:val="cyan"/>
              </w:rPr>
              <w:t xml:space="preserve"> </w:t>
            </w:r>
            <w:r w:rsidRPr="00F555C8">
              <w:rPr>
                <w:rFonts w:ascii="B Nazanin" w:hAnsi="Arial" w:cs="B Zar" w:hint="cs"/>
                <w:color w:val="EE0000"/>
                <w:sz w:val="18"/>
                <w:szCs w:val="18"/>
                <w:highlight w:val="cyan"/>
                <w:rtl/>
              </w:rPr>
              <w:t>و</w:t>
            </w:r>
            <w:r w:rsidRPr="00F555C8">
              <w:rPr>
                <w:rFonts w:ascii="B Nazanin" w:hAnsi="Arial" w:cs="B Zar"/>
                <w:color w:val="EE0000"/>
                <w:sz w:val="18"/>
                <w:szCs w:val="18"/>
                <w:highlight w:val="cyan"/>
              </w:rPr>
              <w:t xml:space="preserve"> </w:t>
            </w:r>
            <w:r w:rsidRPr="00F555C8">
              <w:rPr>
                <w:rFonts w:ascii="B Nazanin" w:hAnsi="Arial" w:cs="B Zar" w:hint="cs"/>
                <w:color w:val="EE0000"/>
                <w:sz w:val="18"/>
                <w:szCs w:val="18"/>
                <w:highlight w:val="cyan"/>
                <w:rtl/>
              </w:rPr>
              <w:t>کاوش</w:t>
            </w:r>
          </w:p>
        </w:tc>
        <w:tc>
          <w:tcPr>
            <w:tcW w:w="992" w:type="dxa"/>
            <w:shd w:val="clear" w:color="auto" w:fill="DEEAF6" w:themeFill="accent1" w:themeFillTint="33"/>
          </w:tcPr>
          <w:p w14:paraId="3580D89A" w14:textId="77777777" w:rsidR="00071998" w:rsidRPr="00F555C8" w:rsidRDefault="00071998" w:rsidP="005D5B88">
            <w:pPr>
              <w:autoSpaceDE w:val="0"/>
              <w:autoSpaceDN w:val="0"/>
              <w:adjustRightInd w:val="0"/>
              <w:spacing w:after="0"/>
              <w:jc w:val="both"/>
              <w:rPr>
                <w:rFonts w:asciiTheme="majorBidi" w:hAnsiTheme="majorBidi" w:cs="B Zar"/>
                <w:color w:val="EE0000"/>
                <w:sz w:val="18"/>
                <w:szCs w:val="18"/>
                <w:highlight w:val="cyan"/>
              </w:rPr>
            </w:pPr>
            <w:r w:rsidRPr="00F555C8">
              <w:rPr>
                <w:rFonts w:asciiTheme="majorBidi" w:hAnsiTheme="majorBidi" w:cs="B Zar" w:hint="cs"/>
                <w:color w:val="EE0000"/>
                <w:sz w:val="18"/>
                <w:szCs w:val="18"/>
                <w:highlight w:val="cyan"/>
                <w:rtl/>
              </w:rPr>
              <w:t>آپارتمانی</w:t>
            </w:r>
          </w:p>
        </w:tc>
        <w:tc>
          <w:tcPr>
            <w:tcW w:w="778" w:type="dxa"/>
            <w:shd w:val="clear" w:color="auto" w:fill="DEEAF6" w:themeFill="accent1" w:themeFillTint="33"/>
          </w:tcPr>
          <w:p w14:paraId="2B025022"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3.24</w:t>
            </w:r>
          </w:p>
        </w:tc>
        <w:tc>
          <w:tcPr>
            <w:tcW w:w="940" w:type="dxa"/>
            <w:shd w:val="clear" w:color="auto" w:fill="DEEAF6" w:themeFill="accent1" w:themeFillTint="33"/>
            <w:vAlign w:val="center"/>
          </w:tcPr>
          <w:p w14:paraId="12C8E712" w14:textId="77777777" w:rsidR="00071998" w:rsidRPr="00F555C8" w:rsidRDefault="00071998" w:rsidP="005D5B88">
            <w:pPr>
              <w:autoSpaceDE w:val="0"/>
              <w:autoSpaceDN w:val="0"/>
              <w:adjustRightInd w:val="0"/>
              <w:spacing w:after="0"/>
              <w:jc w:val="both"/>
              <w:rPr>
                <w:rFonts w:ascii="B Nazanin" w:hAnsi="Arial" w:cs="B Nazanin"/>
                <w:color w:val="EE0000"/>
                <w:sz w:val="18"/>
                <w:szCs w:val="18"/>
                <w:highlight w:val="cyan"/>
              </w:rPr>
            </w:pPr>
            <w:r w:rsidRPr="00F555C8">
              <w:rPr>
                <w:rFonts w:cs="B Nazanin" w:hint="cs"/>
                <w:color w:val="EE0000"/>
                <w:sz w:val="20"/>
                <w:szCs w:val="20"/>
                <w:highlight w:val="cyan"/>
                <w:rtl/>
                <w:lang w:val="en"/>
              </w:rPr>
              <w:t>۰.۷۷</w:t>
            </w:r>
          </w:p>
        </w:tc>
        <w:tc>
          <w:tcPr>
            <w:tcW w:w="762" w:type="dxa"/>
            <w:vMerge w:val="restart"/>
            <w:shd w:val="clear" w:color="auto" w:fill="DEEAF6" w:themeFill="accent1" w:themeFillTint="33"/>
            <w:vAlign w:val="center"/>
          </w:tcPr>
          <w:p w14:paraId="4055524A"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0.042</w:t>
            </w:r>
          </w:p>
        </w:tc>
        <w:tc>
          <w:tcPr>
            <w:tcW w:w="942" w:type="dxa"/>
            <w:vMerge w:val="restart"/>
            <w:tcBorders>
              <w:right w:val="single" w:sz="4" w:space="0" w:color="auto"/>
            </w:tcBorders>
            <w:shd w:val="clear" w:color="auto" w:fill="DEEAF6" w:themeFill="accent1" w:themeFillTint="33"/>
            <w:vAlign w:val="center"/>
          </w:tcPr>
          <w:p w14:paraId="2442B5EE"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0.001</w:t>
            </w:r>
          </w:p>
        </w:tc>
        <w:tc>
          <w:tcPr>
            <w:tcW w:w="851" w:type="dxa"/>
            <w:tcBorders>
              <w:left w:val="single" w:sz="4" w:space="0" w:color="auto"/>
            </w:tcBorders>
            <w:shd w:val="clear" w:color="auto" w:fill="DEEAF6" w:themeFill="accent1" w:themeFillTint="33"/>
          </w:tcPr>
          <w:p w14:paraId="2E4A2528"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-3.78</w:t>
            </w:r>
          </w:p>
        </w:tc>
        <w:tc>
          <w:tcPr>
            <w:tcW w:w="871" w:type="dxa"/>
            <w:shd w:val="clear" w:color="auto" w:fill="DEEAF6" w:themeFill="accent1" w:themeFillTint="33"/>
          </w:tcPr>
          <w:p w14:paraId="6D80441F"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198</w:t>
            </w:r>
          </w:p>
        </w:tc>
        <w:tc>
          <w:tcPr>
            <w:tcW w:w="871" w:type="dxa"/>
            <w:shd w:val="clear" w:color="auto" w:fill="DEEAF6" w:themeFill="accent1" w:themeFillTint="33"/>
            <w:vAlign w:val="center"/>
          </w:tcPr>
          <w:p w14:paraId="6CC25C3C" w14:textId="77777777" w:rsidR="00071998" w:rsidRPr="00F555C8" w:rsidRDefault="00071998" w:rsidP="005D5B88">
            <w:pPr>
              <w:autoSpaceDE w:val="0"/>
              <w:autoSpaceDN w:val="0"/>
              <w:adjustRightInd w:val="0"/>
              <w:spacing w:after="0"/>
              <w:jc w:val="center"/>
              <w:rPr>
                <w:rFonts w:ascii="B Nazanin" w:hAnsi="Arial" w:cs="B Zar"/>
                <w:color w:val="EE0000"/>
                <w:sz w:val="18"/>
                <w:szCs w:val="18"/>
                <w:highlight w:val="cyan"/>
              </w:rPr>
            </w:pPr>
            <w:r w:rsidRPr="00F555C8">
              <w:rPr>
                <w:rFonts w:ascii="B Nazanin" w:hAnsi="Arial" w:cs="B Nazanin"/>
                <w:color w:val="EE0000"/>
                <w:sz w:val="18"/>
                <w:szCs w:val="18"/>
                <w:highlight w:val="cyan"/>
              </w:rPr>
              <w:t>0.000</w:t>
            </w:r>
          </w:p>
        </w:tc>
      </w:tr>
      <w:tr w:rsidR="00071998" w:rsidRPr="00F555C8" w14:paraId="459AD990" w14:textId="77777777" w:rsidTr="005D5B88">
        <w:trPr>
          <w:jc w:val="center"/>
        </w:trPr>
        <w:tc>
          <w:tcPr>
            <w:tcW w:w="1955" w:type="dxa"/>
            <w:vMerge/>
            <w:shd w:val="clear" w:color="auto" w:fill="DEEAF6" w:themeFill="accent1" w:themeFillTint="33"/>
            <w:vAlign w:val="center"/>
          </w:tcPr>
          <w:p w14:paraId="396FF456"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p>
        </w:tc>
        <w:tc>
          <w:tcPr>
            <w:tcW w:w="992" w:type="dxa"/>
            <w:shd w:val="clear" w:color="auto" w:fill="DEEAF6" w:themeFill="accent1" w:themeFillTint="33"/>
          </w:tcPr>
          <w:p w14:paraId="16FD6A60" w14:textId="77777777" w:rsidR="00071998" w:rsidRPr="00F555C8" w:rsidRDefault="00071998" w:rsidP="005D5B88">
            <w:pPr>
              <w:autoSpaceDE w:val="0"/>
              <w:autoSpaceDN w:val="0"/>
              <w:adjustRightInd w:val="0"/>
              <w:spacing w:after="0"/>
              <w:jc w:val="both"/>
              <w:rPr>
                <w:rFonts w:asciiTheme="majorBidi" w:hAnsiTheme="majorBidi" w:cs="B Zar"/>
                <w:color w:val="EE0000"/>
                <w:sz w:val="18"/>
                <w:szCs w:val="18"/>
                <w:highlight w:val="cyan"/>
              </w:rPr>
            </w:pPr>
            <w:r w:rsidRPr="00F555C8">
              <w:rPr>
                <w:rFonts w:asciiTheme="majorBidi" w:hAnsiTheme="majorBidi" w:cs="B Zar" w:hint="cs"/>
                <w:color w:val="EE0000"/>
                <w:sz w:val="18"/>
                <w:szCs w:val="18"/>
                <w:highlight w:val="cyan"/>
                <w:rtl/>
              </w:rPr>
              <w:t>ویلایی</w:t>
            </w:r>
          </w:p>
        </w:tc>
        <w:tc>
          <w:tcPr>
            <w:tcW w:w="778" w:type="dxa"/>
            <w:shd w:val="clear" w:color="auto" w:fill="DEEAF6" w:themeFill="accent1" w:themeFillTint="33"/>
          </w:tcPr>
          <w:p w14:paraId="12E6A444"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3.86</w:t>
            </w:r>
          </w:p>
        </w:tc>
        <w:tc>
          <w:tcPr>
            <w:tcW w:w="940" w:type="dxa"/>
            <w:shd w:val="clear" w:color="auto" w:fill="DEEAF6" w:themeFill="accent1" w:themeFillTint="33"/>
            <w:vAlign w:val="center"/>
          </w:tcPr>
          <w:p w14:paraId="353891CE" w14:textId="77777777" w:rsidR="00071998" w:rsidRPr="00F555C8" w:rsidRDefault="00071998" w:rsidP="005D5B88">
            <w:pPr>
              <w:autoSpaceDE w:val="0"/>
              <w:autoSpaceDN w:val="0"/>
              <w:adjustRightInd w:val="0"/>
              <w:spacing w:after="0"/>
              <w:jc w:val="both"/>
              <w:rPr>
                <w:rFonts w:ascii="B Nazanin" w:hAnsi="Arial" w:cs="B Nazanin"/>
                <w:color w:val="EE0000"/>
                <w:sz w:val="18"/>
                <w:szCs w:val="18"/>
                <w:highlight w:val="cyan"/>
              </w:rPr>
            </w:pPr>
            <w:r w:rsidRPr="00F555C8">
              <w:rPr>
                <w:rFonts w:cs="B Nazanin" w:hint="cs"/>
                <w:color w:val="EE0000"/>
                <w:sz w:val="20"/>
                <w:szCs w:val="20"/>
                <w:highlight w:val="cyan"/>
                <w:rtl/>
                <w:lang w:val="en"/>
              </w:rPr>
              <w:t>۰.۷</w:t>
            </w:r>
          </w:p>
        </w:tc>
        <w:tc>
          <w:tcPr>
            <w:tcW w:w="762" w:type="dxa"/>
            <w:vMerge/>
            <w:shd w:val="clear" w:color="auto" w:fill="DEEAF6" w:themeFill="accent1" w:themeFillTint="33"/>
            <w:vAlign w:val="center"/>
          </w:tcPr>
          <w:p w14:paraId="563E6227"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p>
        </w:tc>
        <w:tc>
          <w:tcPr>
            <w:tcW w:w="942" w:type="dxa"/>
            <w:vMerge/>
            <w:tcBorders>
              <w:right w:val="single" w:sz="4" w:space="0" w:color="auto"/>
            </w:tcBorders>
            <w:shd w:val="clear" w:color="auto" w:fill="DEEAF6" w:themeFill="accent1" w:themeFillTint="33"/>
            <w:vAlign w:val="center"/>
          </w:tcPr>
          <w:p w14:paraId="32485599"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p>
        </w:tc>
        <w:tc>
          <w:tcPr>
            <w:tcW w:w="851" w:type="dxa"/>
            <w:tcBorders>
              <w:left w:val="single" w:sz="4" w:space="0" w:color="auto"/>
            </w:tcBorders>
            <w:shd w:val="clear" w:color="auto" w:fill="DEEAF6" w:themeFill="accent1" w:themeFillTint="33"/>
          </w:tcPr>
          <w:p w14:paraId="1C08A9D9"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-3.78</w:t>
            </w:r>
          </w:p>
        </w:tc>
        <w:tc>
          <w:tcPr>
            <w:tcW w:w="871" w:type="dxa"/>
            <w:shd w:val="clear" w:color="auto" w:fill="DEEAF6" w:themeFill="accent1" w:themeFillTint="33"/>
          </w:tcPr>
          <w:p w14:paraId="1368A674"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197.71</w:t>
            </w:r>
          </w:p>
        </w:tc>
        <w:tc>
          <w:tcPr>
            <w:tcW w:w="871" w:type="dxa"/>
            <w:shd w:val="clear" w:color="auto" w:fill="DEEAF6" w:themeFill="accent1" w:themeFillTint="33"/>
            <w:vAlign w:val="center"/>
          </w:tcPr>
          <w:p w14:paraId="30C66198" w14:textId="77777777" w:rsidR="00071998" w:rsidRPr="00F555C8" w:rsidRDefault="00071998" w:rsidP="005D5B88">
            <w:pPr>
              <w:autoSpaceDE w:val="0"/>
              <w:autoSpaceDN w:val="0"/>
              <w:adjustRightInd w:val="0"/>
              <w:spacing w:after="0"/>
              <w:jc w:val="center"/>
              <w:rPr>
                <w:rFonts w:ascii="B Nazanin" w:hAnsi="Arial" w:cs="B Zar"/>
                <w:color w:val="EE0000"/>
                <w:sz w:val="18"/>
                <w:szCs w:val="18"/>
                <w:highlight w:val="cyan"/>
              </w:rPr>
            </w:pPr>
            <w:r w:rsidRPr="00F555C8">
              <w:rPr>
                <w:rFonts w:ascii="B Nazanin" w:hAnsi="Arial" w:cs="B Nazanin"/>
                <w:color w:val="EE0000"/>
                <w:sz w:val="18"/>
                <w:szCs w:val="18"/>
                <w:highlight w:val="cyan"/>
              </w:rPr>
              <w:t>0.000</w:t>
            </w:r>
          </w:p>
        </w:tc>
      </w:tr>
      <w:tr w:rsidR="00071998" w:rsidRPr="00F555C8" w14:paraId="4BCFBF9F" w14:textId="77777777" w:rsidTr="005D5B88">
        <w:trPr>
          <w:jc w:val="center"/>
        </w:trPr>
        <w:tc>
          <w:tcPr>
            <w:tcW w:w="1955" w:type="dxa"/>
            <w:vMerge w:val="restart"/>
            <w:shd w:val="clear" w:color="auto" w:fill="DEEAF6" w:themeFill="accent1" w:themeFillTint="33"/>
            <w:vAlign w:val="center"/>
          </w:tcPr>
          <w:p w14:paraId="60993EE1"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hint="cs"/>
                <w:color w:val="EE0000"/>
                <w:sz w:val="18"/>
                <w:szCs w:val="18"/>
                <w:highlight w:val="cyan"/>
                <w:rtl/>
              </w:rPr>
              <w:t>تخیل</w:t>
            </w:r>
            <w:r w:rsidRPr="00F555C8">
              <w:rPr>
                <w:rFonts w:ascii="B Nazanin" w:hAnsi="Arial" w:cs="B Zar"/>
                <w:color w:val="EE0000"/>
                <w:sz w:val="18"/>
                <w:szCs w:val="18"/>
                <w:highlight w:val="cyan"/>
              </w:rPr>
              <w:t xml:space="preserve"> </w:t>
            </w:r>
            <w:r w:rsidRPr="00F555C8">
              <w:rPr>
                <w:rFonts w:ascii="B Nazanin" w:hAnsi="Arial" w:cs="B Zar" w:hint="cs"/>
                <w:color w:val="EE0000"/>
                <w:sz w:val="18"/>
                <w:szCs w:val="18"/>
                <w:highlight w:val="cyan"/>
                <w:rtl/>
              </w:rPr>
              <w:t>و</w:t>
            </w:r>
            <w:r w:rsidRPr="00F555C8">
              <w:rPr>
                <w:rFonts w:ascii="B Nazanin" w:hAnsi="Arial" w:cs="B Zar"/>
                <w:color w:val="EE0000"/>
                <w:sz w:val="18"/>
                <w:szCs w:val="18"/>
                <w:highlight w:val="cyan"/>
              </w:rPr>
              <w:t xml:space="preserve"> </w:t>
            </w:r>
            <w:r w:rsidRPr="00F555C8">
              <w:rPr>
                <w:rFonts w:ascii="B Nazanin" w:hAnsi="Arial" w:cs="B Zar" w:hint="cs"/>
                <w:color w:val="EE0000"/>
                <w:sz w:val="18"/>
                <w:szCs w:val="18"/>
                <w:highlight w:val="cyan"/>
                <w:rtl/>
              </w:rPr>
              <w:t>نمادپردازی</w:t>
            </w:r>
          </w:p>
        </w:tc>
        <w:tc>
          <w:tcPr>
            <w:tcW w:w="992" w:type="dxa"/>
            <w:shd w:val="clear" w:color="auto" w:fill="DEEAF6" w:themeFill="accent1" w:themeFillTint="33"/>
          </w:tcPr>
          <w:p w14:paraId="720E2835" w14:textId="77777777" w:rsidR="00071998" w:rsidRPr="00F555C8" w:rsidRDefault="00071998" w:rsidP="005D5B88">
            <w:pPr>
              <w:autoSpaceDE w:val="0"/>
              <w:autoSpaceDN w:val="0"/>
              <w:adjustRightInd w:val="0"/>
              <w:spacing w:after="0"/>
              <w:jc w:val="both"/>
              <w:rPr>
                <w:rFonts w:asciiTheme="majorBidi" w:hAnsiTheme="majorBidi" w:cs="B Zar"/>
                <w:color w:val="EE0000"/>
                <w:sz w:val="18"/>
                <w:szCs w:val="18"/>
                <w:highlight w:val="cyan"/>
              </w:rPr>
            </w:pPr>
            <w:r w:rsidRPr="00F555C8">
              <w:rPr>
                <w:rFonts w:asciiTheme="majorBidi" w:hAnsiTheme="majorBidi" w:cs="B Zar" w:hint="cs"/>
                <w:color w:val="EE0000"/>
                <w:sz w:val="18"/>
                <w:szCs w:val="18"/>
                <w:highlight w:val="cyan"/>
                <w:rtl/>
              </w:rPr>
              <w:t>آپارتمانی</w:t>
            </w:r>
          </w:p>
        </w:tc>
        <w:tc>
          <w:tcPr>
            <w:tcW w:w="778" w:type="dxa"/>
            <w:shd w:val="clear" w:color="auto" w:fill="DEEAF6" w:themeFill="accent1" w:themeFillTint="33"/>
          </w:tcPr>
          <w:p w14:paraId="24297DBB"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2.76</w:t>
            </w:r>
          </w:p>
        </w:tc>
        <w:tc>
          <w:tcPr>
            <w:tcW w:w="940" w:type="dxa"/>
            <w:shd w:val="clear" w:color="auto" w:fill="DEEAF6" w:themeFill="accent1" w:themeFillTint="33"/>
            <w:vAlign w:val="center"/>
          </w:tcPr>
          <w:p w14:paraId="66C927CD" w14:textId="77777777" w:rsidR="00071998" w:rsidRPr="00F555C8" w:rsidRDefault="00071998" w:rsidP="005D5B88">
            <w:pPr>
              <w:autoSpaceDE w:val="0"/>
              <w:autoSpaceDN w:val="0"/>
              <w:adjustRightInd w:val="0"/>
              <w:spacing w:after="0"/>
              <w:jc w:val="both"/>
              <w:rPr>
                <w:rFonts w:ascii="B Nazanin" w:hAnsi="Arial" w:cs="B Nazanin"/>
                <w:color w:val="EE0000"/>
                <w:sz w:val="18"/>
                <w:szCs w:val="18"/>
                <w:highlight w:val="cyan"/>
              </w:rPr>
            </w:pPr>
            <w:r w:rsidRPr="00F555C8">
              <w:rPr>
                <w:rFonts w:cs="B Nazanin" w:hint="cs"/>
                <w:color w:val="EE0000"/>
                <w:sz w:val="20"/>
                <w:szCs w:val="20"/>
                <w:highlight w:val="cyan"/>
                <w:rtl/>
                <w:lang w:val="en"/>
              </w:rPr>
              <w:t>۰.۸۴</w:t>
            </w:r>
          </w:p>
        </w:tc>
        <w:tc>
          <w:tcPr>
            <w:tcW w:w="762" w:type="dxa"/>
            <w:vMerge w:val="restart"/>
            <w:shd w:val="clear" w:color="auto" w:fill="DEEAF6" w:themeFill="accent1" w:themeFillTint="33"/>
            <w:vAlign w:val="center"/>
          </w:tcPr>
          <w:p w14:paraId="4E08DE81"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8.413</w:t>
            </w:r>
          </w:p>
        </w:tc>
        <w:tc>
          <w:tcPr>
            <w:tcW w:w="942" w:type="dxa"/>
            <w:vMerge w:val="restart"/>
            <w:tcBorders>
              <w:right w:val="single" w:sz="4" w:space="0" w:color="auto"/>
            </w:tcBorders>
            <w:shd w:val="clear" w:color="auto" w:fill="DEEAF6" w:themeFill="accent1" w:themeFillTint="33"/>
            <w:vAlign w:val="center"/>
          </w:tcPr>
          <w:p w14:paraId="454CDE71"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0.004</w:t>
            </w:r>
          </w:p>
        </w:tc>
        <w:tc>
          <w:tcPr>
            <w:tcW w:w="851" w:type="dxa"/>
            <w:tcBorders>
              <w:left w:val="single" w:sz="4" w:space="0" w:color="auto"/>
            </w:tcBorders>
            <w:shd w:val="clear" w:color="auto" w:fill="DEEAF6" w:themeFill="accent1" w:themeFillTint="33"/>
          </w:tcPr>
          <w:p w14:paraId="30FE7E40"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-2.58</w:t>
            </w:r>
          </w:p>
        </w:tc>
        <w:tc>
          <w:tcPr>
            <w:tcW w:w="871" w:type="dxa"/>
            <w:shd w:val="clear" w:color="auto" w:fill="DEEAF6" w:themeFill="accent1" w:themeFillTint="33"/>
          </w:tcPr>
          <w:p w14:paraId="2E3E37FD"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198</w:t>
            </w:r>
          </w:p>
        </w:tc>
        <w:tc>
          <w:tcPr>
            <w:tcW w:w="871" w:type="dxa"/>
            <w:shd w:val="clear" w:color="auto" w:fill="DEEAF6" w:themeFill="accent1" w:themeFillTint="33"/>
            <w:vAlign w:val="center"/>
          </w:tcPr>
          <w:p w14:paraId="23F6BD7A" w14:textId="77777777" w:rsidR="00071998" w:rsidRPr="00F555C8" w:rsidRDefault="00071998" w:rsidP="005D5B88">
            <w:pPr>
              <w:autoSpaceDE w:val="0"/>
              <w:autoSpaceDN w:val="0"/>
              <w:adjustRightInd w:val="0"/>
              <w:spacing w:after="0"/>
              <w:jc w:val="center"/>
              <w:rPr>
                <w:rFonts w:ascii="B Nazanin" w:hAnsi="Arial" w:cs="B Zar"/>
                <w:color w:val="EE0000"/>
                <w:sz w:val="18"/>
                <w:szCs w:val="18"/>
                <w:highlight w:val="cyan"/>
              </w:rPr>
            </w:pPr>
            <w:r w:rsidRPr="00F555C8">
              <w:rPr>
                <w:rFonts w:ascii="B Nazanin" w:hAnsi="Arial" w:cs="B Nazanin"/>
                <w:color w:val="EE0000"/>
                <w:sz w:val="18"/>
                <w:szCs w:val="18"/>
                <w:highlight w:val="cyan"/>
              </w:rPr>
              <w:t>0.011</w:t>
            </w:r>
          </w:p>
        </w:tc>
      </w:tr>
      <w:tr w:rsidR="00071998" w:rsidRPr="00F555C8" w14:paraId="5EDA82FF" w14:textId="77777777" w:rsidTr="005D5B88">
        <w:trPr>
          <w:jc w:val="center"/>
        </w:trPr>
        <w:tc>
          <w:tcPr>
            <w:tcW w:w="1955" w:type="dxa"/>
            <w:vMerge/>
            <w:shd w:val="clear" w:color="auto" w:fill="DEEAF6" w:themeFill="accent1" w:themeFillTint="33"/>
            <w:vAlign w:val="center"/>
          </w:tcPr>
          <w:p w14:paraId="7BF7097B"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p>
        </w:tc>
        <w:tc>
          <w:tcPr>
            <w:tcW w:w="992" w:type="dxa"/>
            <w:shd w:val="clear" w:color="auto" w:fill="DEEAF6" w:themeFill="accent1" w:themeFillTint="33"/>
          </w:tcPr>
          <w:p w14:paraId="4F33A1E7" w14:textId="77777777" w:rsidR="00071998" w:rsidRPr="00F555C8" w:rsidRDefault="00071998" w:rsidP="005D5B88">
            <w:pPr>
              <w:autoSpaceDE w:val="0"/>
              <w:autoSpaceDN w:val="0"/>
              <w:adjustRightInd w:val="0"/>
              <w:spacing w:after="0"/>
              <w:jc w:val="both"/>
              <w:rPr>
                <w:rFonts w:asciiTheme="majorBidi" w:hAnsiTheme="majorBidi" w:cs="B Zar"/>
                <w:color w:val="EE0000"/>
                <w:sz w:val="18"/>
                <w:szCs w:val="18"/>
                <w:highlight w:val="cyan"/>
              </w:rPr>
            </w:pPr>
            <w:r w:rsidRPr="00F555C8">
              <w:rPr>
                <w:rFonts w:asciiTheme="majorBidi" w:hAnsiTheme="majorBidi" w:cs="B Zar" w:hint="cs"/>
                <w:color w:val="EE0000"/>
                <w:sz w:val="18"/>
                <w:szCs w:val="18"/>
                <w:highlight w:val="cyan"/>
                <w:rtl/>
              </w:rPr>
              <w:t>ویلایی</w:t>
            </w:r>
          </w:p>
        </w:tc>
        <w:tc>
          <w:tcPr>
            <w:tcW w:w="778" w:type="dxa"/>
            <w:shd w:val="clear" w:color="auto" w:fill="DEEAF6" w:themeFill="accent1" w:themeFillTint="33"/>
          </w:tcPr>
          <w:p w14:paraId="0AD6FC41"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3.12</w:t>
            </w:r>
          </w:p>
        </w:tc>
        <w:tc>
          <w:tcPr>
            <w:tcW w:w="940" w:type="dxa"/>
            <w:shd w:val="clear" w:color="auto" w:fill="DEEAF6" w:themeFill="accent1" w:themeFillTint="33"/>
            <w:vAlign w:val="center"/>
          </w:tcPr>
          <w:p w14:paraId="7497FB37" w14:textId="77777777" w:rsidR="00071998" w:rsidRPr="00F555C8" w:rsidRDefault="00071998" w:rsidP="005D5B88">
            <w:pPr>
              <w:autoSpaceDE w:val="0"/>
              <w:autoSpaceDN w:val="0"/>
              <w:adjustRightInd w:val="0"/>
              <w:spacing w:after="0"/>
              <w:jc w:val="both"/>
              <w:rPr>
                <w:rFonts w:ascii="B Nazanin" w:hAnsi="Arial" w:cs="B Nazanin"/>
                <w:color w:val="EE0000"/>
                <w:sz w:val="18"/>
                <w:szCs w:val="18"/>
                <w:highlight w:val="cyan"/>
              </w:rPr>
            </w:pPr>
            <w:r w:rsidRPr="00F555C8">
              <w:rPr>
                <w:rFonts w:cs="B Nazanin" w:hint="cs"/>
                <w:color w:val="EE0000"/>
                <w:sz w:val="20"/>
                <w:szCs w:val="20"/>
                <w:highlight w:val="cyan"/>
                <w:rtl/>
                <w:lang w:val="en"/>
              </w:rPr>
              <w:t>۰.۸</w:t>
            </w:r>
          </w:p>
        </w:tc>
        <w:tc>
          <w:tcPr>
            <w:tcW w:w="762" w:type="dxa"/>
            <w:vMerge/>
            <w:shd w:val="clear" w:color="auto" w:fill="DEEAF6" w:themeFill="accent1" w:themeFillTint="33"/>
            <w:vAlign w:val="center"/>
          </w:tcPr>
          <w:p w14:paraId="058D5044"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p>
        </w:tc>
        <w:tc>
          <w:tcPr>
            <w:tcW w:w="942" w:type="dxa"/>
            <w:vMerge/>
            <w:tcBorders>
              <w:right w:val="single" w:sz="4" w:space="0" w:color="auto"/>
            </w:tcBorders>
            <w:shd w:val="clear" w:color="auto" w:fill="DEEAF6" w:themeFill="accent1" w:themeFillTint="33"/>
            <w:vAlign w:val="center"/>
          </w:tcPr>
          <w:p w14:paraId="194CE7BE"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p>
        </w:tc>
        <w:tc>
          <w:tcPr>
            <w:tcW w:w="851" w:type="dxa"/>
            <w:tcBorders>
              <w:left w:val="single" w:sz="4" w:space="0" w:color="auto"/>
            </w:tcBorders>
            <w:shd w:val="clear" w:color="auto" w:fill="DEEAF6" w:themeFill="accent1" w:themeFillTint="33"/>
          </w:tcPr>
          <w:p w14:paraId="36632FDA"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-2.58</w:t>
            </w:r>
          </w:p>
        </w:tc>
        <w:tc>
          <w:tcPr>
            <w:tcW w:w="871" w:type="dxa"/>
            <w:shd w:val="clear" w:color="auto" w:fill="DEEAF6" w:themeFill="accent1" w:themeFillTint="33"/>
          </w:tcPr>
          <w:p w14:paraId="162F9125"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184.419</w:t>
            </w:r>
          </w:p>
        </w:tc>
        <w:tc>
          <w:tcPr>
            <w:tcW w:w="871" w:type="dxa"/>
            <w:shd w:val="clear" w:color="auto" w:fill="DEEAF6" w:themeFill="accent1" w:themeFillTint="33"/>
            <w:vAlign w:val="center"/>
          </w:tcPr>
          <w:p w14:paraId="39DFEED7" w14:textId="77777777" w:rsidR="00071998" w:rsidRPr="00F555C8" w:rsidRDefault="00071998" w:rsidP="005D5B88">
            <w:pPr>
              <w:autoSpaceDE w:val="0"/>
              <w:autoSpaceDN w:val="0"/>
              <w:adjustRightInd w:val="0"/>
              <w:spacing w:after="0"/>
              <w:jc w:val="center"/>
              <w:rPr>
                <w:rFonts w:ascii="B Nazanin" w:hAnsi="Arial" w:cs="B Zar"/>
                <w:color w:val="EE0000"/>
                <w:sz w:val="18"/>
                <w:szCs w:val="18"/>
                <w:highlight w:val="cyan"/>
              </w:rPr>
            </w:pPr>
            <w:r w:rsidRPr="00F555C8">
              <w:rPr>
                <w:rFonts w:ascii="B Nazanin" w:hAnsi="Arial" w:cs="B Nazanin"/>
                <w:color w:val="EE0000"/>
                <w:sz w:val="18"/>
                <w:szCs w:val="18"/>
                <w:highlight w:val="cyan"/>
              </w:rPr>
              <w:t>0.011</w:t>
            </w:r>
          </w:p>
        </w:tc>
      </w:tr>
      <w:tr w:rsidR="00071998" w:rsidRPr="00F555C8" w14:paraId="303FDACC" w14:textId="77777777" w:rsidTr="005D5B88">
        <w:trPr>
          <w:jc w:val="center"/>
        </w:trPr>
        <w:tc>
          <w:tcPr>
            <w:tcW w:w="1955" w:type="dxa"/>
            <w:vMerge w:val="restart"/>
            <w:shd w:val="clear" w:color="auto" w:fill="DEEAF6" w:themeFill="accent1" w:themeFillTint="33"/>
            <w:vAlign w:val="center"/>
          </w:tcPr>
          <w:p w14:paraId="7FE0691E"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hint="cs"/>
                <w:color w:val="EE0000"/>
                <w:sz w:val="18"/>
                <w:szCs w:val="18"/>
                <w:highlight w:val="cyan"/>
                <w:rtl/>
              </w:rPr>
              <w:t>دسترسی</w:t>
            </w:r>
            <w:r w:rsidRPr="00F555C8">
              <w:rPr>
                <w:rFonts w:ascii="B Nazanin" w:hAnsi="Arial" w:cs="B Zar"/>
                <w:color w:val="EE0000"/>
                <w:sz w:val="18"/>
                <w:szCs w:val="18"/>
                <w:highlight w:val="cyan"/>
              </w:rPr>
              <w:t xml:space="preserve"> </w:t>
            </w:r>
            <w:r w:rsidRPr="00F555C8">
              <w:rPr>
                <w:rFonts w:ascii="B Nazanin" w:hAnsi="Arial" w:cs="B Zar" w:hint="cs"/>
                <w:color w:val="EE0000"/>
                <w:sz w:val="18"/>
                <w:szCs w:val="18"/>
                <w:highlight w:val="cyan"/>
                <w:rtl/>
              </w:rPr>
              <w:t>به</w:t>
            </w:r>
            <w:r w:rsidRPr="00F555C8">
              <w:rPr>
                <w:rFonts w:ascii="B Nazanin" w:hAnsi="Arial" w:cs="B Zar"/>
                <w:color w:val="EE0000"/>
                <w:sz w:val="18"/>
                <w:szCs w:val="18"/>
                <w:highlight w:val="cyan"/>
              </w:rPr>
              <w:t xml:space="preserve"> </w:t>
            </w:r>
            <w:r w:rsidRPr="00F555C8">
              <w:rPr>
                <w:rFonts w:ascii="B Nazanin" w:hAnsi="Arial" w:cs="B Zar" w:hint="cs"/>
                <w:color w:val="EE0000"/>
                <w:sz w:val="18"/>
                <w:szCs w:val="18"/>
                <w:highlight w:val="cyan"/>
                <w:rtl/>
              </w:rPr>
              <w:t>فناوری</w:t>
            </w:r>
          </w:p>
        </w:tc>
        <w:tc>
          <w:tcPr>
            <w:tcW w:w="992" w:type="dxa"/>
            <w:shd w:val="clear" w:color="auto" w:fill="DEEAF6" w:themeFill="accent1" w:themeFillTint="33"/>
          </w:tcPr>
          <w:p w14:paraId="5F2DA719" w14:textId="77777777" w:rsidR="00071998" w:rsidRPr="00F555C8" w:rsidRDefault="00071998" w:rsidP="005D5B88">
            <w:pPr>
              <w:autoSpaceDE w:val="0"/>
              <w:autoSpaceDN w:val="0"/>
              <w:adjustRightInd w:val="0"/>
              <w:spacing w:after="0"/>
              <w:jc w:val="both"/>
              <w:rPr>
                <w:rFonts w:asciiTheme="majorBidi" w:hAnsiTheme="majorBidi" w:cs="B Zar"/>
                <w:color w:val="EE0000"/>
                <w:sz w:val="18"/>
                <w:szCs w:val="18"/>
                <w:highlight w:val="cyan"/>
              </w:rPr>
            </w:pPr>
            <w:r w:rsidRPr="00F555C8">
              <w:rPr>
                <w:rFonts w:asciiTheme="majorBidi" w:hAnsiTheme="majorBidi" w:cs="B Zar" w:hint="cs"/>
                <w:color w:val="EE0000"/>
                <w:sz w:val="18"/>
                <w:szCs w:val="18"/>
                <w:highlight w:val="cyan"/>
                <w:rtl/>
              </w:rPr>
              <w:t>آپارتمانی</w:t>
            </w:r>
          </w:p>
        </w:tc>
        <w:tc>
          <w:tcPr>
            <w:tcW w:w="778" w:type="dxa"/>
            <w:shd w:val="clear" w:color="auto" w:fill="DEEAF6" w:themeFill="accent1" w:themeFillTint="33"/>
          </w:tcPr>
          <w:p w14:paraId="75704604"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3.82</w:t>
            </w:r>
          </w:p>
        </w:tc>
        <w:tc>
          <w:tcPr>
            <w:tcW w:w="940" w:type="dxa"/>
            <w:shd w:val="clear" w:color="auto" w:fill="DEEAF6" w:themeFill="accent1" w:themeFillTint="33"/>
            <w:vAlign w:val="center"/>
          </w:tcPr>
          <w:p w14:paraId="6F3B02C8" w14:textId="77777777" w:rsidR="00071998" w:rsidRPr="00F555C8" w:rsidRDefault="00071998" w:rsidP="005D5B88">
            <w:pPr>
              <w:autoSpaceDE w:val="0"/>
              <w:autoSpaceDN w:val="0"/>
              <w:adjustRightInd w:val="0"/>
              <w:spacing w:after="0"/>
              <w:jc w:val="both"/>
              <w:rPr>
                <w:rFonts w:ascii="B Nazanin" w:hAnsi="Arial" w:cs="B Nazanin"/>
                <w:color w:val="EE0000"/>
                <w:sz w:val="18"/>
                <w:szCs w:val="18"/>
                <w:highlight w:val="cyan"/>
              </w:rPr>
            </w:pPr>
            <w:r w:rsidRPr="00F555C8">
              <w:rPr>
                <w:rFonts w:cs="B Nazanin" w:hint="cs"/>
                <w:color w:val="EE0000"/>
                <w:sz w:val="20"/>
                <w:szCs w:val="20"/>
                <w:highlight w:val="cyan"/>
                <w:rtl/>
                <w:lang w:val="en"/>
              </w:rPr>
              <w:t>۰.۸</w:t>
            </w:r>
          </w:p>
        </w:tc>
        <w:tc>
          <w:tcPr>
            <w:tcW w:w="762" w:type="dxa"/>
            <w:vMerge w:val="restart"/>
            <w:shd w:val="clear" w:color="auto" w:fill="DEEAF6" w:themeFill="accent1" w:themeFillTint="33"/>
            <w:vAlign w:val="center"/>
          </w:tcPr>
          <w:p w14:paraId="45E6B242"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33.734</w:t>
            </w:r>
          </w:p>
        </w:tc>
        <w:tc>
          <w:tcPr>
            <w:tcW w:w="942" w:type="dxa"/>
            <w:vMerge w:val="restart"/>
            <w:tcBorders>
              <w:right w:val="single" w:sz="4" w:space="0" w:color="auto"/>
            </w:tcBorders>
            <w:shd w:val="clear" w:color="auto" w:fill="DEEAF6" w:themeFill="accent1" w:themeFillTint="33"/>
            <w:vAlign w:val="center"/>
          </w:tcPr>
          <w:p w14:paraId="3E5174B4"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hint="cs"/>
                <w:color w:val="EE0000"/>
                <w:sz w:val="18"/>
                <w:szCs w:val="18"/>
                <w:highlight w:val="cyan"/>
                <w:rtl/>
              </w:rPr>
              <w:t>0.000</w:t>
            </w:r>
          </w:p>
        </w:tc>
        <w:tc>
          <w:tcPr>
            <w:tcW w:w="851" w:type="dxa"/>
            <w:tcBorders>
              <w:left w:val="single" w:sz="4" w:space="0" w:color="auto"/>
            </w:tcBorders>
            <w:shd w:val="clear" w:color="auto" w:fill="DEEAF6" w:themeFill="accent1" w:themeFillTint="33"/>
          </w:tcPr>
          <w:p w14:paraId="55F6F85A"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2.615</w:t>
            </w:r>
          </w:p>
        </w:tc>
        <w:tc>
          <w:tcPr>
            <w:tcW w:w="871" w:type="dxa"/>
            <w:shd w:val="clear" w:color="auto" w:fill="DEEAF6" w:themeFill="accent1" w:themeFillTint="33"/>
          </w:tcPr>
          <w:p w14:paraId="7EA28229"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198</w:t>
            </w:r>
          </w:p>
        </w:tc>
        <w:tc>
          <w:tcPr>
            <w:tcW w:w="871" w:type="dxa"/>
            <w:shd w:val="clear" w:color="auto" w:fill="DEEAF6" w:themeFill="accent1" w:themeFillTint="33"/>
            <w:vAlign w:val="center"/>
          </w:tcPr>
          <w:p w14:paraId="3B686D8F" w14:textId="77777777" w:rsidR="00071998" w:rsidRPr="00F555C8" w:rsidRDefault="00071998" w:rsidP="005D5B88">
            <w:pPr>
              <w:autoSpaceDE w:val="0"/>
              <w:autoSpaceDN w:val="0"/>
              <w:adjustRightInd w:val="0"/>
              <w:spacing w:after="0"/>
              <w:jc w:val="center"/>
              <w:rPr>
                <w:rFonts w:ascii="B Nazanin" w:hAnsi="Arial" w:cs="B Zar"/>
                <w:color w:val="EE0000"/>
                <w:sz w:val="18"/>
                <w:szCs w:val="18"/>
                <w:highlight w:val="cyan"/>
              </w:rPr>
            </w:pPr>
            <w:r w:rsidRPr="00F555C8">
              <w:rPr>
                <w:rFonts w:ascii="B Nazanin" w:hAnsi="Arial" w:cs="B Nazanin"/>
                <w:color w:val="EE0000"/>
                <w:sz w:val="18"/>
                <w:szCs w:val="18"/>
                <w:highlight w:val="cyan"/>
              </w:rPr>
              <w:t>0.010</w:t>
            </w:r>
          </w:p>
        </w:tc>
      </w:tr>
      <w:tr w:rsidR="00071998" w:rsidRPr="00F555C8" w14:paraId="671A6B32" w14:textId="77777777" w:rsidTr="005D5B88">
        <w:trPr>
          <w:jc w:val="center"/>
        </w:trPr>
        <w:tc>
          <w:tcPr>
            <w:tcW w:w="1955" w:type="dxa"/>
            <w:vMerge/>
            <w:shd w:val="clear" w:color="auto" w:fill="DEEAF6" w:themeFill="accent1" w:themeFillTint="33"/>
            <w:vAlign w:val="center"/>
          </w:tcPr>
          <w:p w14:paraId="1CB98167"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p>
        </w:tc>
        <w:tc>
          <w:tcPr>
            <w:tcW w:w="992" w:type="dxa"/>
            <w:shd w:val="clear" w:color="auto" w:fill="DEEAF6" w:themeFill="accent1" w:themeFillTint="33"/>
          </w:tcPr>
          <w:p w14:paraId="13A6163A" w14:textId="77777777" w:rsidR="00071998" w:rsidRPr="00F555C8" w:rsidRDefault="00071998" w:rsidP="005D5B88">
            <w:pPr>
              <w:autoSpaceDE w:val="0"/>
              <w:autoSpaceDN w:val="0"/>
              <w:adjustRightInd w:val="0"/>
              <w:spacing w:after="0"/>
              <w:jc w:val="both"/>
              <w:rPr>
                <w:rFonts w:asciiTheme="majorBidi" w:hAnsiTheme="majorBidi" w:cs="B Zar"/>
                <w:color w:val="EE0000"/>
                <w:sz w:val="18"/>
                <w:szCs w:val="18"/>
                <w:highlight w:val="cyan"/>
              </w:rPr>
            </w:pPr>
            <w:r w:rsidRPr="00F555C8">
              <w:rPr>
                <w:rFonts w:asciiTheme="majorBidi" w:hAnsiTheme="majorBidi" w:cs="B Zar" w:hint="cs"/>
                <w:color w:val="EE0000"/>
                <w:sz w:val="18"/>
                <w:szCs w:val="18"/>
                <w:highlight w:val="cyan"/>
                <w:rtl/>
              </w:rPr>
              <w:t>ویلایی</w:t>
            </w:r>
          </w:p>
        </w:tc>
        <w:tc>
          <w:tcPr>
            <w:tcW w:w="778" w:type="dxa"/>
            <w:shd w:val="clear" w:color="auto" w:fill="DEEAF6" w:themeFill="accent1" w:themeFillTint="33"/>
          </w:tcPr>
          <w:p w14:paraId="65AF5F52"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3.46</w:t>
            </w:r>
          </w:p>
        </w:tc>
        <w:tc>
          <w:tcPr>
            <w:tcW w:w="940" w:type="dxa"/>
            <w:shd w:val="clear" w:color="auto" w:fill="DEEAF6" w:themeFill="accent1" w:themeFillTint="33"/>
            <w:vAlign w:val="center"/>
          </w:tcPr>
          <w:p w14:paraId="13E8CC18" w14:textId="77777777" w:rsidR="00071998" w:rsidRPr="00F555C8" w:rsidRDefault="00071998" w:rsidP="005D5B88">
            <w:pPr>
              <w:autoSpaceDE w:val="0"/>
              <w:autoSpaceDN w:val="0"/>
              <w:adjustRightInd w:val="0"/>
              <w:spacing w:after="0"/>
              <w:jc w:val="both"/>
              <w:rPr>
                <w:rFonts w:ascii="B Nazanin" w:hAnsi="Arial" w:cs="B Nazanin"/>
                <w:color w:val="EE0000"/>
                <w:sz w:val="18"/>
                <w:szCs w:val="18"/>
                <w:highlight w:val="cyan"/>
              </w:rPr>
            </w:pPr>
            <w:r w:rsidRPr="00F555C8">
              <w:rPr>
                <w:rFonts w:cs="B Nazanin" w:hint="cs"/>
                <w:color w:val="EE0000"/>
                <w:sz w:val="20"/>
                <w:szCs w:val="20"/>
                <w:highlight w:val="cyan"/>
                <w:rtl/>
                <w:lang w:val="en"/>
              </w:rPr>
              <w:t>۰.۸۲</w:t>
            </w:r>
          </w:p>
        </w:tc>
        <w:tc>
          <w:tcPr>
            <w:tcW w:w="762" w:type="dxa"/>
            <w:vMerge/>
            <w:shd w:val="clear" w:color="auto" w:fill="DEEAF6" w:themeFill="accent1" w:themeFillTint="33"/>
            <w:vAlign w:val="center"/>
          </w:tcPr>
          <w:p w14:paraId="64EA7F7F"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p>
        </w:tc>
        <w:tc>
          <w:tcPr>
            <w:tcW w:w="942" w:type="dxa"/>
            <w:vMerge/>
            <w:tcBorders>
              <w:right w:val="single" w:sz="4" w:space="0" w:color="auto"/>
            </w:tcBorders>
            <w:shd w:val="clear" w:color="auto" w:fill="DEEAF6" w:themeFill="accent1" w:themeFillTint="33"/>
            <w:vAlign w:val="center"/>
          </w:tcPr>
          <w:p w14:paraId="132A0F9E"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p>
        </w:tc>
        <w:tc>
          <w:tcPr>
            <w:tcW w:w="851" w:type="dxa"/>
            <w:tcBorders>
              <w:left w:val="single" w:sz="4" w:space="0" w:color="auto"/>
            </w:tcBorders>
            <w:shd w:val="clear" w:color="auto" w:fill="DEEAF6" w:themeFill="accent1" w:themeFillTint="33"/>
          </w:tcPr>
          <w:p w14:paraId="4FA5EA21"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2.615</w:t>
            </w:r>
          </w:p>
        </w:tc>
        <w:tc>
          <w:tcPr>
            <w:tcW w:w="871" w:type="dxa"/>
            <w:shd w:val="clear" w:color="auto" w:fill="DEEAF6" w:themeFill="accent1" w:themeFillTint="33"/>
          </w:tcPr>
          <w:p w14:paraId="2B13C3A3"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173.753</w:t>
            </w:r>
          </w:p>
        </w:tc>
        <w:tc>
          <w:tcPr>
            <w:tcW w:w="871" w:type="dxa"/>
            <w:shd w:val="clear" w:color="auto" w:fill="DEEAF6" w:themeFill="accent1" w:themeFillTint="33"/>
            <w:vAlign w:val="center"/>
          </w:tcPr>
          <w:p w14:paraId="30452147" w14:textId="77777777" w:rsidR="00071998" w:rsidRPr="00F555C8" w:rsidRDefault="00071998" w:rsidP="005D5B88">
            <w:pPr>
              <w:autoSpaceDE w:val="0"/>
              <w:autoSpaceDN w:val="0"/>
              <w:adjustRightInd w:val="0"/>
              <w:spacing w:after="0"/>
              <w:jc w:val="center"/>
              <w:rPr>
                <w:rFonts w:ascii="B Nazanin" w:hAnsi="Arial" w:cs="B Zar"/>
                <w:color w:val="EE0000"/>
                <w:sz w:val="18"/>
                <w:szCs w:val="18"/>
                <w:highlight w:val="cyan"/>
              </w:rPr>
            </w:pPr>
            <w:r w:rsidRPr="00F555C8">
              <w:rPr>
                <w:rFonts w:ascii="B Nazanin" w:hAnsi="Arial" w:cs="B Nazanin"/>
                <w:color w:val="EE0000"/>
                <w:sz w:val="18"/>
                <w:szCs w:val="18"/>
                <w:highlight w:val="cyan"/>
              </w:rPr>
              <w:t>0.010</w:t>
            </w:r>
          </w:p>
        </w:tc>
      </w:tr>
      <w:tr w:rsidR="00071998" w:rsidRPr="00F555C8" w14:paraId="30C29296" w14:textId="77777777" w:rsidTr="005D5B88">
        <w:trPr>
          <w:jc w:val="center"/>
        </w:trPr>
        <w:tc>
          <w:tcPr>
            <w:tcW w:w="1955" w:type="dxa"/>
            <w:vMerge w:val="restart"/>
            <w:shd w:val="clear" w:color="auto" w:fill="DEEAF6" w:themeFill="accent1" w:themeFillTint="33"/>
            <w:vAlign w:val="center"/>
          </w:tcPr>
          <w:p w14:paraId="7B8F4529"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hint="cs"/>
                <w:color w:val="EE0000"/>
                <w:sz w:val="18"/>
                <w:szCs w:val="18"/>
                <w:highlight w:val="cyan"/>
                <w:rtl/>
              </w:rPr>
              <w:t>محل</w:t>
            </w:r>
            <w:r w:rsidRPr="00F555C8">
              <w:rPr>
                <w:rFonts w:ascii="B Nazanin" w:hAnsi="Arial" w:cs="B Zar"/>
                <w:color w:val="EE0000"/>
                <w:sz w:val="18"/>
                <w:szCs w:val="18"/>
                <w:highlight w:val="cyan"/>
              </w:rPr>
              <w:t xml:space="preserve"> </w:t>
            </w:r>
            <w:r w:rsidRPr="00F555C8">
              <w:rPr>
                <w:rFonts w:ascii="B Nazanin" w:hAnsi="Arial" w:cs="B Zar" w:hint="cs"/>
                <w:color w:val="EE0000"/>
                <w:sz w:val="18"/>
                <w:szCs w:val="18"/>
                <w:highlight w:val="cyan"/>
                <w:rtl/>
              </w:rPr>
              <w:t>استفاده</w:t>
            </w:r>
          </w:p>
        </w:tc>
        <w:tc>
          <w:tcPr>
            <w:tcW w:w="992" w:type="dxa"/>
            <w:shd w:val="clear" w:color="auto" w:fill="DEEAF6" w:themeFill="accent1" w:themeFillTint="33"/>
          </w:tcPr>
          <w:p w14:paraId="425D3A98" w14:textId="77777777" w:rsidR="00071998" w:rsidRPr="00F555C8" w:rsidRDefault="00071998" w:rsidP="005D5B88">
            <w:pPr>
              <w:autoSpaceDE w:val="0"/>
              <w:autoSpaceDN w:val="0"/>
              <w:adjustRightInd w:val="0"/>
              <w:spacing w:after="0"/>
              <w:jc w:val="both"/>
              <w:rPr>
                <w:rFonts w:asciiTheme="majorBidi" w:hAnsiTheme="majorBidi" w:cs="B Zar"/>
                <w:color w:val="EE0000"/>
                <w:sz w:val="18"/>
                <w:szCs w:val="18"/>
                <w:highlight w:val="cyan"/>
              </w:rPr>
            </w:pPr>
            <w:r w:rsidRPr="00F555C8">
              <w:rPr>
                <w:rFonts w:asciiTheme="majorBidi" w:hAnsiTheme="majorBidi" w:cs="B Zar" w:hint="cs"/>
                <w:color w:val="EE0000"/>
                <w:sz w:val="18"/>
                <w:szCs w:val="18"/>
                <w:highlight w:val="cyan"/>
                <w:rtl/>
              </w:rPr>
              <w:t>آپارتمانی</w:t>
            </w:r>
          </w:p>
        </w:tc>
        <w:tc>
          <w:tcPr>
            <w:tcW w:w="778" w:type="dxa"/>
            <w:shd w:val="clear" w:color="auto" w:fill="DEEAF6" w:themeFill="accent1" w:themeFillTint="33"/>
          </w:tcPr>
          <w:p w14:paraId="0D9DA713"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3.76</w:t>
            </w:r>
          </w:p>
        </w:tc>
        <w:tc>
          <w:tcPr>
            <w:tcW w:w="940" w:type="dxa"/>
            <w:shd w:val="clear" w:color="auto" w:fill="DEEAF6" w:themeFill="accent1" w:themeFillTint="33"/>
            <w:vAlign w:val="center"/>
          </w:tcPr>
          <w:p w14:paraId="741F2CCF" w14:textId="77777777" w:rsidR="00071998" w:rsidRPr="00F555C8" w:rsidRDefault="00071998" w:rsidP="005D5B88">
            <w:pPr>
              <w:autoSpaceDE w:val="0"/>
              <w:autoSpaceDN w:val="0"/>
              <w:adjustRightInd w:val="0"/>
              <w:spacing w:after="0"/>
              <w:jc w:val="both"/>
              <w:rPr>
                <w:rFonts w:ascii="B Nazanin" w:hAnsi="Arial" w:cs="B Nazanin"/>
                <w:color w:val="EE0000"/>
                <w:sz w:val="18"/>
                <w:szCs w:val="18"/>
                <w:highlight w:val="cyan"/>
              </w:rPr>
            </w:pPr>
            <w:r w:rsidRPr="00F555C8">
              <w:rPr>
                <w:rFonts w:cs="B Nazanin" w:hint="cs"/>
                <w:color w:val="EE0000"/>
                <w:sz w:val="20"/>
                <w:szCs w:val="20"/>
                <w:highlight w:val="cyan"/>
                <w:rtl/>
                <w:lang w:val="en"/>
              </w:rPr>
              <w:t>۰.۷۸</w:t>
            </w:r>
          </w:p>
        </w:tc>
        <w:tc>
          <w:tcPr>
            <w:tcW w:w="762" w:type="dxa"/>
            <w:vMerge w:val="restart"/>
            <w:shd w:val="clear" w:color="auto" w:fill="DEEAF6" w:themeFill="accent1" w:themeFillTint="33"/>
            <w:vAlign w:val="center"/>
          </w:tcPr>
          <w:p w14:paraId="6B070825"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0.141</w:t>
            </w:r>
          </w:p>
        </w:tc>
        <w:tc>
          <w:tcPr>
            <w:tcW w:w="942" w:type="dxa"/>
            <w:vMerge w:val="restart"/>
            <w:tcBorders>
              <w:right w:val="single" w:sz="4" w:space="0" w:color="auto"/>
            </w:tcBorders>
            <w:shd w:val="clear" w:color="auto" w:fill="DEEAF6" w:themeFill="accent1" w:themeFillTint="33"/>
            <w:vAlign w:val="center"/>
          </w:tcPr>
          <w:p w14:paraId="07D05287"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hint="cs"/>
                <w:color w:val="EE0000"/>
                <w:sz w:val="18"/>
                <w:szCs w:val="18"/>
                <w:highlight w:val="cyan"/>
                <w:rtl/>
              </w:rPr>
              <w:t>0.000</w:t>
            </w:r>
          </w:p>
        </w:tc>
        <w:tc>
          <w:tcPr>
            <w:tcW w:w="851" w:type="dxa"/>
            <w:tcBorders>
              <w:left w:val="single" w:sz="4" w:space="0" w:color="auto"/>
            </w:tcBorders>
            <w:shd w:val="clear" w:color="auto" w:fill="DEEAF6" w:themeFill="accent1" w:themeFillTint="33"/>
          </w:tcPr>
          <w:p w14:paraId="5DFACBD9"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4.234</w:t>
            </w:r>
          </w:p>
        </w:tc>
        <w:tc>
          <w:tcPr>
            <w:tcW w:w="871" w:type="dxa"/>
            <w:shd w:val="clear" w:color="auto" w:fill="DEEAF6" w:themeFill="accent1" w:themeFillTint="33"/>
          </w:tcPr>
          <w:p w14:paraId="796B369E"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198</w:t>
            </w:r>
          </w:p>
        </w:tc>
        <w:tc>
          <w:tcPr>
            <w:tcW w:w="871" w:type="dxa"/>
            <w:shd w:val="clear" w:color="auto" w:fill="DEEAF6" w:themeFill="accent1" w:themeFillTint="33"/>
            <w:vAlign w:val="center"/>
          </w:tcPr>
          <w:p w14:paraId="211B5618" w14:textId="77777777" w:rsidR="00071998" w:rsidRPr="00F555C8" w:rsidRDefault="00071998" w:rsidP="005D5B88">
            <w:pPr>
              <w:autoSpaceDE w:val="0"/>
              <w:autoSpaceDN w:val="0"/>
              <w:adjustRightInd w:val="0"/>
              <w:spacing w:after="0"/>
              <w:jc w:val="center"/>
              <w:rPr>
                <w:rFonts w:ascii="B Nazanin" w:hAnsi="Arial" w:cs="B Zar"/>
                <w:color w:val="EE0000"/>
                <w:sz w:val="18"/>
                <w:szCs w:val="18"/>
                <w:highlight w:val="cyan"/>
              </w:rPr>
            </w:pPr>
            <w:r w:rsidRPr="00F555C8">
              <w:rPr>
                <w:rFonts w:ascii="B Nazanin" w:hAnsi="Arial" w:cs="B Nazanin"/>
                <w:color w:val="EE0000"/>
                <w:sz w:val="18"/>
                <w:szCs w:val="18"/>
                <w:highlight w:val="cyan"/>
              </w:rPr>
              <w:t>0.000</w:t>
            </w:r>
          </w:p>
        </w:tc>
      </w:tr>
      <w:tr w:rsidR="00071998" w:rsidRPr="00F555C8" w14:paraId="2E6F0CD5" w14:textId="77777777" w:rsidTr="005D5B88">
        <w:trPr>
          <w:jc w:val="center"/>
        </w:trPr>
        <w:tc>
          <w:tcPr>
            <w:tcW w:w="1955" w:type="dxa"/>
            <w:vMerge/>
            <w:shd w:val="clear" w:color="auto" w:fill="DEEAF6" w:themeFill="accent1" w:themeFillTint="33"/>
            <w:vAlign w:val="center"/>
          </w:tcPr>
          <w:p w14:paraId="337E635A"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p>
        </w:tc>
        <w:tc>
          <w:tcPr>
            <w:tcW w:w="992" w:type="dxa"/>
            <w:shd w:val="clear" w:color="auto" w:fill="DEEAF6" w:themeFill="accent1" w:themeFillTint="33"/>
          </w:tcPr>
          <w:p w14:paraId="12B64BE4" w14:textId="77777777" w:rsidR="00071998" w:rsidRPr="00F555C8" w:rsidRDefault="00071998" w:rsidP="005D5B88">
            <w:pPr>
              <w:autoSpaceDE w:val="0"/>
              <w:autoSpaceDN w:val="0"/>
              <w:adjustRightInd w:val="0"/>
              <w:spacing w:after="0"/>
              <w:jc w:val="both"/>
              <w:rPr>
                <w:rFonts w:asciiTheme="majorBidi" w:hAnsiTheme="majorBidi" w:cs="B Zar"/>
                <w:color w:val="EE0000"/>
                <w:sz w:val="18"/>
                <w:szCs w:val="18"/>
                <w:highlight w:val="cyan"/>
              </w:rPr>
            </w:pPr>
            <w:r w:rsidRPr="00F555C8">
              <w:rPr>
                <w:rFonts w:asciiTheme="majorBidi" w:hAnsiTheme="majorBidi" w:cs="B Zar" w:hint="cs"/>
                <w:color w:val="EE0000"/>
                <w:sz w:val="18"/>
                <w:szCs w:val="18"/>
                <w:highlight w:val="cyan"/>
                <w:rtl/>
              </w:rPr>
              <w:t>ویلایی</w:t>
            </w:r>
          </w:p>
        </w:tc>
        <w:tc>
          <w:tcPr>
            <w:tcW w:w="778" w:type="dxa"/>
            <w:shd w:val="clear" w:color="auto" w:fill="DEEAF6" w:themeFill="accent1" w:themeFillTint="33"/>
          </w:tcPr>
          <w:p w14:paraId="768A1549"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3.14</w:t>
            </w:r>
          </w:p>
        </w:tc>
        <w:tc>
          <w:tcPr>
            <w:tcW w:w="940" w:type="dxa"/>
            <w:shd w:val="clear" w:color="auto" w:fill="DEEAF6" w:themeFill="accent1" w:themeFillTint="33"/>
            <w:vAlign w:val="center"/>
          </w:tcPr>
          <w:p w14:paraId="2A5F78D9" w14:textId="77777777" w:rsidR="00071998" w:rsidRPr="00F555C8" w:rsidRDefault="00071998" w:rsidP="005D5B88">
            <w:pPr>
              <w:autoSpaceDE w:val="0"/>
              <w:autoSpaceDN w:val="0"/>
              <w:adjustRightInd w:val="0"/>
              <w:spacing w:after="0"/>
              <w:jc w:val="both"/>
              <w:rPr>
                <w:rFonts w:ascii="B Nazanin" w:hAnsi="Arial" w:cs="B Nazanin"/>
                <w:color w:val="EE0000"/>
                <w:sz w:val="18"/>
                <w:szCs w:val="18"/>
                <w:highlight w:val="cyan"/>
              </w:rPr>
            </w:pPr>
            <w:r w:rsidRPr="00F555C8">
              <w:rPr>
                <w:rFonts w:cs="B Nazanin" w:hint="cs"/>
                <w:color w:val="EE0000"/>
                <w:sz w:val="20"/>
                <w:szCs w:val="20"/>
                <w:highlight w:val="cyan"/>
                <w:rtl/>
                <w:lang w:val="en"/>
              </w:rPr>
              <w:t>۰.۸</w:t>
            </w:r>
          </w:p>
        </w:tc>
        <w:tc>
          <w:tcPr>
            <w:tcW w:w="762" w:type="dxa"/>
            <w:vMerge/>
            <w:shd w:val="clear" w:color="auto" w:fill="DEEAF6" w:themeFill="accent1" w:themeFillTint="33"/>
            <w:vAlign w:val="center"/>
          </w:tcPr>
          <w:p w14:paraId="2BABE2E4"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p>
        </w:tc>
        <w:tc>
          <w:tcPr>
            <w:tcW w:w="942" w:type="dxa"/>
            <w:vMerge/>
            <w:tcBorders>
              <w:right w:val="single" w:sz="4" w:space="0" w:color="auto"/>
            </w:tcBorders>
            <w:shd w:val="clear" w:color="auto" w:fill="DEEAF6" w:themeFill="accent1" w:themeFillTint="33"/>
            <w:vAlign w:val="center"/>
          </w:tcPr>
          <w:p w14:paraId="7C2C184B"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p>
        </w:tc>
        <w:tc>
          <w:tcPr>
            <w:tcW w:w="851" w:type="dxa"/>
            <w:tcBorders>
              <w:left w:val="single" w:sz="4" w:space="0" w:color="auto"/>
            </w:tcBorders>
            <w:shd w:val="clear" w:color="auto" w:fill="DEEAF6" w:themeFill="accent1" w:themeFillTint="33"/>
          </w:tcPr>
          <w:p w14:paraId="42AD02C9"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4.234</w:t>
            </w:r>
          </w:p>
        </w:tc>
        <w:tc>
          <w:tcPr>
            <w:tcW w:w="871" w:type="dxa"/>
            <w:shd w:val="clear" w:color="auto" w:fill="DEEAF6" w:themeFill="accent1" w:themeFillTint="33"/>
          </w:tcPr>
          <w:p w14:paraId="0250B782"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196.909</w:t>
            </w:r>
          </w:p>
        </w:tc>
        <w:tc>
          <w:tcPr>
            <w:tcW w:w="871" w:type="dxa"/>
            <w:shd w:val="clear" w:color="auto" w:fill="DEEAF6" w:themeFill="accent1" w:themeFillTint="33"/>
            <w:vAlign w:val="center"/>
          </w:tcPr>
          <w:p w14:paraId="6D9CAB93" w14:textId="77777777" w:rsidR="00071998" w:rsidRPr="00F555C8" w:rsidRDefault="00071998" w:rsidP="005D5B88">
            <w:pPr>
              <w:autoSpaceDE w:val="0"/>
              <w:autoSpaceDN w:val="0"/>
              <w:adjustRightInd w:val="0"/>
              <w:spacing w:after="0"/>
              <w:jc w:val="center"/>
              <w:rPr>
                <w:rFonts w:ascii="B Nazanin" w:hAnsi="Arial" w:cs="B Zar"/>
                <w:color w:val="EE0000"/>
                <w:sz w:val="18"/>
                <w:szCs w:val="18"/>
                <w:highlight w:val="cyan"/>
              </w:rPr>
            </w:pPr>
            <w:r w:rsidRPr="00F555C8">
              <w:rPr>
                <w:rFonts w:ascii="B Nazanin" w:hAnsi="Arial" w:cs="B Nazanin"/>
                <w:color w:val="EE0000"/>
                <w:sz w:val="18"/>
                <w:szCs w:val="18"/>
                <w:highlight w:val="cyan"/>
              </w:rPr>
              <w:t>0.000</w:t>
            </w:r>
          </w:p>
        </w:tc>
      </w:tr>
      <w:tr w:rsidR="00071998" w:rsidRPr="00F555C8" w14:paraId="0DEB3A6F" w14:textId="77777777" w:rsidTr="005D5B88">
        <w:trPr>
          <w:jc w:val="center"/>
        </w:trPr>
        <w:tc>
          <w:tcPr>
            <w:tcW w:w="1955" w:type="dxa"/>
            <w:vMerge w:val="restart"/>
            <w:shd w:val="clear" w:color="auto" w:fill="DEEAF6" w:themeFill="accent1" w:themeFillTint="33"/>
            <w:vAlign w:val="center"/>
          </w:tcPr>
          <w:p w14:paraId="754C1D78"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tl/>
              </w:rPr>
            </w:pPr>
            <w:r w:rsidRPr="00F555C8">
              <w:rPr>
                <w:rFonts w:ascii="B Nazanin" w:hAnsi="Arial" w:cs="B Zar" w:hint="cs"/>
                <w:color w:val="EE0000"/>
                <w:sz w:val="18"/>
                <w:szCs w:val="18"/>
                <w:highlight w:val="cyan"/>
                <w:rtl/>
              </w:rPr>
              <w:t>میانگین</w:t>
            </w:r>
            <w:r w:rsidRPr="00F555C8">
              <w:rPr>
                <w:rFonts w:ascii="B Nazanin" w:hAnsi="Arial" w:cs="B Zar"/>
                <w:color w:val="EE0000"/>
                <w:sz w:val="18"/>
                <w:szCs w:val="18"/>
                <w:highlight w:val="cyan"/>
              </w:rPr>
              <w:t xml:space="preserve"> </w:t>
            </w:r>
            <w:r w:rsidRPr="00F555C8">
              <w:rPr>
                <w:rFonts w:ascii="B Nazanin" w:hAnsi="Arial" w:cs="B Zar" w:hint="cs"/>
                <w:color w:val="EE0000"/>
                <w:sz w:val="18"/>
                <w:szCs w:val="18"/>
                <w:highlight w:val="cyan"/>
                <w:rtl/>
              </w:rPr>
              <w:t>زمان</w:t>
            </w:r>
            <w:r w:rsidRPr="00F555C8">
              <w:rPr>
                <w:rFonts w:ascii="B Nazanin" w:hAnsi="Arial" w:cs="B Zar"/>
                <w:color w:val="EE0000"/>
                <w:sz w:val="18"/>
                <w:szCs w:val="18"/>
                <w:highlight w:val="cyan"/>
              </w:rPr>
              <w:t xml:space="preserve"> </w:t>
            </w:r>
            <w:r w:rsidRPr="00F555C8">
              <w:rPr>
                <w:rFonts w:ascii="B Nazanin" w:hAnsi="Arial" w:cs="B Zar" w:hint="cs"/>
                <w:color w:val="EE0000"/>
                <w:sz w:val="18"/>
                <w:szCs w:val="18"/>
                <w:highlight w:val="cyan"/>
                <w:rtl/>
              </w:rPr>
              <w:t>استفاده</w:t>
            </w:r>
            <w:r w:rsidRPr="00F555C8">
              <w:rPr>
                <w:rFonts w:ascii="B Nazanin" w:hAnsi="Arial" w:cs="B Zar"/>
                <w:color w:val="EE0000"/>
                <w:sz w:val="18"/>
                <w:szCs w:val="18"/>
                <w:highlight w:val="cyan"/>
              </w:rPr>
              <w:t xml:space="preserve"> </w:t>
            </w:r>
            <w:r w:rsidRPr="00F555C8">
              <w:rPr>
                <w:rFonts w:ascii="B Nazanin" w:hAnsi="Arial" w:cs="B Zar" w:hint="cs"/>
                <w:color w:val="EE0000"/>
                <w:sz w:val="18"/>
                <w:szCs w:val="18"/>
                <w:highlight w:val="cyan"/>
                <w:rtl/>
              </w:rPr>
              <w:t>روزانه</w:t>
            </w:r>
          </w:p>
        </w:tc>
        <w:tc>
          <w:tcPr>
            <w:tcW w:w="992" w:type="dxa"/>
            <w:shd w:val="clear" w:color="auto" w:fill="DEEAF6" w:themeFill="accent1" w:themeFillTint="33"/>
          </w:tcPr>
          <w:p w14:paraId="0413797C" w14:textId="77777777" w:rsidR="00071998" w:rsidRPr="00F555C8" w:rsidRDefault="00071998" w:rsidP="005D5B88">
            <w:pPr>
              <w:autoSpaceDE w:val="0"/>
              <w:autoSpaceDN w:val="0"/>
              <w:adjustRightInd w:val="0"/>
              <w:spacing w:after="0"/>
              <w:jc w:val="both"/>
              <w:rPr>
                <w:rFonts w:asciiTheme="majorBidi" w:hAnsiTheme="majorBidi" w:cs="B Zar"/>
                <w:color w:val="EE0000"/>
                <w:sz w:val="18"/>
                <w:szCs w:val="18"/>
                <w:highlight w:val="cyan"/>
              </w:rPr>
            </w:pPr>
            <w:r w:rsidRPr="00F555C8">
              <w:rPr>
                <w:rFonts w:asciiTheme="majorBidi" w:hAnsiTheme="majorBidi" w:cs="B Zar" w:hint="cs"/>
                <w:color w:val="EE0000"/>
                <w:sz w:val="18"/>
                <w:szCs w:val="18"/>
                <w:highlight w:val="cyan"/>
                <w:rtl/>
              </w:rPr>
              <w:t>آپارتمانی</w:t>
            </w:r>
          </w:p>
        </w:tc>
        <w:tc>
          <w:tcPr>
            <w:tcW w:w="778" w:type="dxa"/>
            <w:shd w:val="clear" w:color="auto" w:fill="DEEAF6" w:themeFill="accent1" w:themeFillTint="33"/>
          </w:tcPr>
          <w:p w14:paraId="7A284B4E"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3.88</w:t>
            </w:r>
          </w:p>
        </w:tc>
        <w:tc>
          <w:tcPr>
            <w:tcW w:w="940" w:type="dxa"/>
            <w:shd w:val="clear" w:color="auto" w:fill="DEEAF6" w:themeFill="accent1" w:themeFillTint="33"/>
            <w:vAlign w:val="center"/>
          </w:tcPr>
          <w:p w14:paraId="76DDF78D" w14:textId="77777777" w:rsidR="00071998" w:rsidRPr="00F555C8" w:rsidRDefault="00071998" w:rsidP="005D5B88">
            <w:pPr>
              <w:autoSpaceDE w:val="0"/>
              <w:autoSpaceDN w:val="0"/>
              <w:adjustRightInd w:val="0"/>
              <w:spacing w:after="0"/>
              <w:jc w:val="both"/>
              <w:rPr>
                <w:rFonts w:ascii="B Nazanin" w:hAnsi="Arial" w:cs="B Nazanin"/>
                <w:color w:val="EE0000"/>
                <w:sz w:val="18"/>
                <w:szCs w:val="18"/>
                <w:highlight w:val="cyan"/>
              </w:rPr>
            </w:pPr>
            <w:r w:rsidRPr="00F555C8">
              <w:rPr>
                <w:rFonts w:cs="B Nazanin" w:hint="cs"/>
                <w:color w:val="EE0000"/>
                <w:sz w:val="20"/>
                <w:szCs w:val="20"/>
                <w:highlight w:val="cyan"/>
                <w:rtl/>
                <w:lang w:val="en"/>
              </w:rPr>
              <w:t>۰.۷۲</w:t>
            </w:r>
          </w:p>
        </w:tc>
        <w:tc>
          <w:tcPr>
            <w:tcW w:w="762" w:type="dxa"/>
            <w:vMerge w:val="restart"/>
            <w:shd w:val="clear" w:color="auto" w:fill="DEEAF6" w:themeFill="accent1" w:themeFillTint="33"/>
            <w:vAlign w:val="center"/>
          </w:tcPr>
          <w:p w14:paraId="3C6EE51E"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20.561</w:t>
            </w:r>
          </w:p>
        </w:tc>
        <w:tc>
          <w:tcPr>
            <w:tcW w:w="942" w:type="dxa"/>
            <w:vMerge w:val="restart"/>
            <w:tcBorders>
              <w:right w:val="single" w:sz="4" w:space="0" w:color="auto"/>
            </w:tcBorders>
            <w:shd w:val="clear" w:color="auto" w:fill="DEEAF6" w:themeFill="accent1" w:themeFillTint="33"/>
            <w:vAlign w:val="center"/>
          </w:tcPr>
          <w:p w14:paraId="05588459"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hint="cs"/>
                <w:color w:val="EE0000"/>
                <w:sz w:val="18"/>
                <w:szCs w:val="18"/>
                <w:highlight w:val="cyan"/>
                <w:rtl/>
              </w:rPr>
              <w:t>0.000</w:t>
            </w:r>
          </w:p>
        </w:tc>
        <w:tc>
          <w:tcPr>
            <w:tcW w:w="851" w:type="dxa"/>
            <w:tcBorders>
              <w:left w:val="single" w:sz="4" w:space="0" w:color="auto"/>
            </w:tcBorders>
            <w:shd w:val="clear" w:color="auto" w:fill="DEEAF6" w:themeFill="accent1" w:themeFillTint="33"/>
          </w:tcPr>
          <w:p w14:paraId="2FD9F2A5"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4.105</w:t>
            </w:r>
          </w:p>
        </w:tc>
        <w:tc>
          <w:tcPr>
            <w:tcW w:w="871" w:type="dxa"/>
            <w:shd w:val="clear" w:color="auto" w:fill="DEEAF6" w:themeFill="accent1" w:themeFillTint="33"/>
          </w:tcPr>
          <w:p w14:paraId="573E7324"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198</w:t>
            </w:r>
          </w:p>
        </w:tc>
        <w:tc>
          <w:tcPr>
            <w:tcW w:w="871" w:type="dxa"/>
            <w:shd w:val="clear" w:color="auto" w:fill="DEEAF6" w:themeFill="accent1" w:themeFillTint="33"/>
            <w:vAlign w:val="center"/>
          </w:tcPr>
          <w:p w14:paraId="11D405B2" w14:textId="77777777" w:rsidR="00071998" w:rsidRPr="00F555C8" w:rsidRDefault="00071998" w:rsidP="005D5B88">
            <w:pPr>
              <w:autoSpaceDE w:val="0"/>
              <w:autoSpaceDN w:val="0"/>
              <w:adjustRightInd w:val="0"/>
              <w:spacing w:after="0"/>
              <w:jc w:val="center"/>
              <w:rPr>
                <w:rFonts w:ascii="B Nazanin" w:hAnsi="Arial" w:cs="B Zar"/>
                <w:color w:val="EE0000"/>
                <w:sz w:val="18"/>
                <w:szCs w:val="18"/>
                <w:highlight w:val="cyan"/>
              </w:rPr>
            </w:pPr>
            <w:r w:rsidRPr="00F555C8">
              <w:rPr>
                <w:rFonts w:ascii="B Nazanin" w:hAnsi="Arial" w:cs="B Nazanin"/>
                <w:color w:val="EE0000"/>
                <w:sz w:val="18"/>
                <w:szCs w:val="18"/>
                <w:highlight w:val="cyan"/>
              </w:rPr>
              <w:t>0.000</w:t>
            </w:r>
          </w:p>
        </w:tc>
      </w:tr>
      <w:tr w:rsidR="00071998" w:rsidRPr="00F555C8" w14:paraId="37FEBB5D" w14:textId="77777777" w:rsidTr="005D5B88">
        <w:trPr>
          <w:jc w:val="center"/>
        </w:trPr>
        <w:tc>
          <w:tcPr>
            <w:tcW w:w="1955" w:type="dxa"/>
            <w:vMerge/>
            <w:shd w:val="clear" w:color="auto" w:fill="DEEAF6" w:themeFill="accent1" w:themeFillTint="33"/>
            <w:vAlign w:val="center"/>
          </w:tcPr>
          <w:p w14:paraId="142D73B7"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p>
        </w:tc>
        <w:tc>
          <w:tcPr>
            <w:tcW w:w="992" w:type="dxa"/>
            <w:shd w:val="clear" w:color="auto" w:fill="DEEAF6" w:themeFill="accent1" w:themeFillTint="33"/>
          </w:tcPr>
          <w:p w14:paraId="2EBD0095" w14:textId="77777777" w:rsidR="00071998" w:rsidRPr="00F555C8" w:rsidRDefault="00071998" w:rsidP="005D5B88">
            <w:pPr>
              <w:autoSpaceDE w:val="0"/>
              <w:autoSpaceDN w:val="0"/>
              <w:adjustRightInd w:val="0"/>
              <w:spacing w:after="0"/>
              <w:jc w:val="both"/>
              <w:rPr>
                <w:rFonts w:asciiTheme="majorBidi" w:hAnsiTheme="majorBidi" w:cs="B Zar"/>
                <w:color w:val="EE0000"/>
                <w:sz w:val="18"/>
                <w:szCs w:val="18"/>
                <w:highlight w:val="cyan"/>
              </w:rPr>
            </w:pPr>
            <w:r w:rsidRPr="00F555C8">
              <w:rPr>
                <w:rFonts w:asciiTheme="majorBidi" w:hAnsiTheme="majorBidi" w:cs="B Zar" w:hint="cs"/>
                <w:color w:val="EE0000"/>
                <w:sz w:val="18"/>
                <w:szCs w:val="18"/>
                <w:highlight w:val="cyan"/>
                <w:rtl/>
              </w:rPr>
              <w:t>ویلایی</w:t>
            </w:r>
          </w:p>
        </w:tc>
        <w:tc>
          <w:tcPr>
            <w:tcW w:w="778" w:type="dxa"/>
            <w:shd w:val="clear" w:color="auto" w:fill="DEEAF6" w:themeFill="accent1" w:themeFillTint="33"/>
          </w:tcPr>
          <w:p w14:paraId="23CC2A73"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3.26</w:t>
            </w:r>
          </w:p>
        </w:tc>
        <w:tc>
          <w:tcPr>
            <w:tcW w:w="940" w:type="dxa"/>
            <w:shd w:val="clear" w:color="auto" w:fill="DEEAF6" w:themeFill="accent1" w:themeFillTint="33"/>
            <w:vAlign w:val="center"/>
          </w:tcPr>
          <w:p w14:paraId="6A853AD7" w14:textId="77777777" w:rsidR="00071998" w:rsidRPr="00F555C8" w:rsidRDefault="00071998" w:rsidP="005D5B88">
            <w:pPr>
              <w:autoSpaceDE w:val="0"/>
              <w:autoSpaceDN w:val="0"/>
              <w:adjustRightInd w:val="0"/>
              <w:spacing w:after="0"/>
              <w:jc w:val="both"/>
              <w:rPr>
                <w:rFonts w:ascii="B Nazanin" w:hAnsi="Arial" w:cs="B Nazanin"/>
                <w:color w:val="EE0000"/>
                <w:sz w:val="18"/>
                <w:szCs w:val="18"/>
                <w:highlight w:val="cyan"/>
              </w:rPr>
            </w:pPr>
            <w:r w:rsidRPr="00F555C8">
              <w:rPr>
                <w:rFonts w:cs="B Nazanin" w:hint="cs"/>
                <w:color w:val="EE0000"/>
                <w:sz w:val="20"/>
                <w:szCs w:val="20"/>
                <w:highlight w:val="cyan"/>
                <w:rtl/>
                <w:lang w:val="en"/>
              </w:rPr>
              <w:t>۰.۸</w:t>
            </w:r>
          </w:p>
        </w:tc>
        <w:tc>
          <w:tcPr>
            <w:tcW w:w="762" w:type="dxa"/>
            <w:vMerge/>
            <w:shd w:val="clear" w:color="auto" w:fill="DEEAF6" w:themeFill="accent1" w:themeFillTint="33"/>
            <w:vAlign w:val="center"/>
          </w:tcPr>
          <w:p w14:paraId="142F4BBC"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p>
        </w:tc>
        <w:tc>
          <w:tcPr>
            <w:tcW w:w="942" w:type="dxa"/>
            <w:vMerge/>
            <w:tcBorders>
              <w:right w:val="single" w:sz="4" w:space="0" w:color="auto"/>
            </w:tcBorders>
            <w:shd w:val="clear" w:color="auto" w:fill="DEEAF6" w:themeFill="accent1" w:themeFillTint="33"/>
            <w:vAlign w:val="center"/>
          </w:tcPr>
          <w:p w14:paraId="757927E9"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p>
        </w:tc>
        <w:tc>
          <w:tcPr>
            <w:tcW w:w="851" w:type="dxa"/>
            <w:tcBorders>
              <w:left w:val="single" w:sz="4" w:space="0" w:color="auto"/>
            </w:tcBorders>
            <w:shd w:val="clear" w:color="auto" w:fill="DEEAF6" w:themeFill="accent1" w:themeFillTint="33"/>
          </w:tcPr>
          <w:p w14:paraId="43FD13D3"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4.105</w:t>
            </w:r>
          </w:p>
        </w:tc>
        <w:tc>
          <w:tcPr>
            <w:tcW w:w="871" w:type="dxa"/>
            <w:shd w:val="clear" w:color="auto" w:fill="DEEAF6" w:themeFill="accent1" w:themeFillTint="33"/>
          </w:tcPr>
          <w:p w14:paraId="5EEE5AFE"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184.664</w:t>
            </w:r>
          </w:p>
        </w:tc>
        <w:tc>
          <w:tcPr>
            <w:tcW w:w="871" w:type="dxa"/>
            <w:shd w:val="clear" w:color="auto" w:fill="DEEAF6" w:themeFill="accent1" w:themeFillTint="33"/>
            <w:vAlign w:val="center"/>
          </w:tcPr>
          <w:p w14:paraId="7925BE34" w14:textId="77777777" w:rsidR="00071998" w:rsidRPr="00F555C8" w:rsidRDefault="00071998" w:rsidP="005D5B88">
            <w:pPr>
              <w:autoSpaceDE w:val="0"/>
              <w:autoSpaceDN w:val="0"/>
              <w:adjustRightInd w:val="0"/>
              <w:spacing w:after="0"/>
              <w:jc w:val="center"/>
              <w:rPr>
                <w:rFonts w:ascii="B Nazanin" w:hAnsi="Arial" w:cs="B Zar"/>
                <w:color w:val="EE0000"/>
                <w:sz w:val="18"/>
                <w:szCs w:val="18"/>
                <w:highlight w:val="cyan"/>
              </w:rPr>
            </w:pPr>
            <w:r w:rsidRPr="00F555C8">
              <w:rPr>
                <w:rFonts w:ascii="B Nazanin" w:hAnsi="Arial" w:cs="B Nazanin"/>
                <w:color w:val="EE0000"/>
                <w:sz w:val="18"/>
                <w:szCs w:val="18"/>
                <w:highlight w:val="cyan"/>
              </w:rPr>
              <w:t>0.000</w:t>
            </w:r>
          </w:p>
        </w:tc>
      </w:tr>
      <w:tr w:rsidR="00071998" w:rsidRPr="00F555C8" w14:paraId="39A96E7A" w14:textId="77777777" w:rsidTr="005D5B88">
        <w:trPr>
          <w:trHeight w:val="157"/>
          <w:jc w:val="center"/>
        </w:trPr>
        <w:tc>
          <w:tcPr>
            <w:tcW w:w="1955" w:type="dxa"/>
            <w:vMerge w:val="restart"/>
            <w:tcBorders>
              <w:bottom w:val="single" w:sz="4" w:space="0" w:color="auto"/>
            </w:tcBorders>
            <w:shd w:val="clear" w:color="auto" w:fill="DEEAF6" w:themeFill="accent1" w:themeFillTint="33"/>
            <w:vAlign w:val="center"/>
          </w:tcPr>
          <w:p w14:paraId="4266BCF8"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hint="cs"/>
                <w:color w:val="EE0000"/>
                <w:sz w:val="18"/>
                <w:szCs w:val="18"/>
                <w:highlight w:val="cyan"/>
                <w:rtl/>
              </w:rPr>
              <w:t>ترجیح</w:t>
            </w:r>
            <w:r w:rsidRPr="00F555C8">
              <w:rPr>
                <w:rFonts w:ascii="B Nazanin" w:hAnsi="Arial" w:cs="B Zar"/>
                <w:color w:val="EE0000"/>
                <w:sz w:val="18"/>
                <w:szCs w:val="18"/>
                <w:highlight w:val="cyan"/>
              </w:rPr>
              <w:t xml:space="preserve"> </w:t>
            </w:r>
            <w:r w:rsidRPr="00F555C8">
              <w:rPr>
                <w:rFonts w:ascii="B Nazanin" w:hAnsi="Arial" w:cs="B Zar" w:hint="cs"/>
                <w:color w:val="EE0000"/>
                <w:sz w:val="18"/>
                <w:szCs w:val="18"/>
                <w:highlight w:val="cyan"/>
                <w:rtl/>
              </w:rPr>
              <w:t>کودک</w:t>
            </w:r>
          </w:p>
        </w:tc>
        <w:tc>
          <w:tcPr>
            <w:tcW w:w="992" w:type="dxa"/>
            <w:shd w:val="clear" w:color="auto" w:fill="DEEAF6" w:themeFill="accent1" w:themeFillTint="33"/>
          </w:tcPr>
          <w:p w14:paraId="7A6C5C4B" w14:textId="77777777" w:rsidR="00071998" w:rsidRPr="00F555C8" w:rsidRDefault="00071998" w:rsidP="005D5B88">
            <w:pPr>
              <w:autoSpaceDE w:val="0"/>
              <w:autoSpaceDN w:val="0"/>
              <w:adjustRightInd w:val="0"/>
              <w:spacing w:after="0"/>
              <w:jc w:val="both"/>
              <w:rPr>
                <w:rFonts w:asciiTheme="majorBidi" w:hAnsiTheme="majorBidi" w:cs="B Zar"/>
                <w:color w:val="EE0000"/>
                <w:sz w:val="18"/>
                <w:szCs w:val="18"/>
                <w:highlight w:val="cyan"/>
              </w:rPr>
            </w:pPr>
            <w:r w:rsidRPr="00F555C8">
              <w:rPr>
                <w:rFonts w:asciiTheme="majorBidi" w:hAnsiTheme="majorBidi" w:cs="B Zar" w:hint="cs"/>
                <w:color w:val="EE0000"/>
                <w:sz w:val="18"/>
                <w:szCs w:val="18"/>
                <w:highlight w:val="cyan"/>
                <w:rtl/>
              </w:rPr>
              <w:t>آپارتمانی</w:t>
            </w:r>
          </w:p>
        </w:tc>
        <w:tc>
          <w:tcPr>
            <w:tcW w:w="778" w:type="dxa"/>
            <w:shd w:val="clear" w:color="auto" w:fill="DEEAF6" w:themeFill="accent1" w:themeFillTint="33"/>
          </w:tcPr>
          <w:p w14:paraId="2A1DA029"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3.73</w:t>
            </w:r>
          </w:p>
        </w:tc>
        <w:tc>
          <w:tcPr>
            <w:tcW w:w="940" w:type="dxa"/>
            <w:shd w:val="clear" w:color="auto" w:fill="DEEAF6" w:themeFill="accent1" w:themeFillTint="33"/>
            <w:vAlign w:val="center"/>
          </w:tcPr>
          <w:p w14:paraId="4D96028F" w14:textId="77777777" w:rsidR="00071998" w:rsidRPr="00F555C8" w:rsidRDefault="00071998" w:rsidP="005D5B88">
            <w:pPr>
              <w:autoSpaceDE w:val="0"/>
              <w:autoSpaceDN w:val="0"/>
              <w:adjustRightInd w:val="0"/>
              <w:spacing w:after="0"/>
              <w:jc w:val="both"/>
              <w:rPr>
                <w:rFonts w:ascii="B Nazanin" w:hAnsi="Arial" w:cs="B Nazanin"/>
                <w:color w:val="EE0000"/>
                <w:sz w:val="18"/>
                <w:szCs w:val="18"/>
                <w:highlight w:val="cyan"/>
              </w:rPr>
            </w:pPr>
            <w:r w:rsidRPr="00F555C8">
              <w:rPr>
                <w:rFonts w:cs="B Nazanin" w:hint="cs"/>
                <w:color w:val="EE0000"/>
                <w:sz w:val="20"/>
                <w:szCs w:val="20"/>
                <w:highlight w:val="cyan"/>
                <w:rtl/>
                <w:lang w:val="en"/>
              </w:rPr>
              <w:t>۰.۷۵</w:t>
            </w:r>
          </w:p>
        </w:tc>
        <w:tc>
          <w:tcPr>
            <w:tcW w:w="762" w:type="dxa"/>
            <w:vMerge w:val="restart"/>
            <w:shd w:val="clear" w:color="auto" w:fill="DEEAF6" w:themeFill="accent1" w:themeFillTint="33"/>
            <w:vAlign w:val="center"/>
          </w:tcPr>
          <w:p w14:paraId="0EED1499"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13.576</w:t>
            </w:r>
          </w:p>
        </w:tc>
        <w:tc>
          <w:tcPr>
            <w:tcW w:w="942" w:type="dxa"/>
            <w:vMerge w:val="restart"/>
            <w:tcBorders>
              <w:right w:val="single" w:sz="4" w:space="0" w:color="auto"/>
            </w:tcBorders>
            <w:shd w:val="clear" w:color="auto" w:fill="DEEAF6" w:themeFill="accent1" w:themeFillTint="33"/>
            <w:vAlign w:val="center"/>
          </w:tcPr>
          <w:p w14:paraId="383BF398"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hint="cs"/>
                <w:color w:val="EE0000"/>
                <w:sz w:val="18"/>
                <w:szCs w:val="18"/>
                <w:highlight w:val="cyan"/>
                <w:rtl/>
              </w:rPr>
              <w:t>0.000</w:t>
            </w:r>
          </w:p>
        </w:tc>
        <w:tc>
          <w:tcPr>
            <w:tcW w:w="851" w:type="dxa"/>
            <w:tcBorders>
              <w:left w:val="single" w:sz="4" w:space="0" w:color="auto"/>
            </w:tcBorders>
            <w:shd w:val="clear" w:color="auto" w:fill="DEEAF6" w:themeFill="accent1" w:themeFillTint="33"/>
          </w:tcPr>
          <w:p w14:paraId="6EFCE908"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1.586</w:t>
            </w:r>
          </w:p>
        </w:tc>
        <w:tc>
          <w:tcPr>
            <w:tcW w:w="871" w:type="dxa"/>
            <w:shd w:val="clear" w:color="auto" w:fill="DEEAF6" w:themeFill="accent1" w:themeFillTint="33"/>
          </w:tcPr>
          <w:p w14:paraId="7784B770"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198</w:t>
            </w:r>
          </w:p>
        </w:tc>
        <w:tc>
          <w:tcPr>
            <w:tcW w:w="871" w:type="dxa"/>
            <w:shd w:val="clear" w:color="auto" w:fill="DEEAF6" w:themeFill="accent1" w:themeFillTint="33"/>
            <w:vAlign w:val="center"/>
          </w:tcPr>
          <w:p w14:paraId="397E344E" w14:textId="77777777" w:rsidR="00071998" w:rsidRPr="00F555C8" w:rsidRDefault="00071998" w:rsidP="005D5B88">
            <w:pPr>
              <w:autoSpaceDE w:val="0"/>
              <w:autoSpaceDN w:val="0"/>
              <w:adjustRightInd w:val="0"/>
              <w:spacing w:after="0"/>
              <w:jc w:val="center"/>
              <w:rPr>
                <w:rFonts w:ascii="B Nazanin" w:hAnsi="Arial" w:cs="B Zar"/>
                <w:color w:val="EE0000"/>
                <w:sz w:val="18"/>
                <w:szCs w:val="18"/>
                <w:highlight w:val="cyan"/>
              </w:rPr>
            </w:pPr>
            <w:r w:rsidRPr="00F555C8">
              <w:rPr>
                <w:rFonts w:ascii="B Nazanin" w:hAnsi="Arial" w:cs="B Nazanin"/>
                <w:color w:val="EE0000"/>
                <w:sz w:val="18"/>
                <w:szCs w:val="18"/>
                <w:highlight w:val="cyan"/>
              </w:rPr>
              <w:t>0.014</w:t>
            </w:r>
          </w:p>
        </w:tc>
      </w:tr>
      <w:tr w:rsidR="00071998" w:rsidRPr="00F555C8" w14:paraId="093B9652" w14:textId="77777777" w:rsidTr="005D5B88">
        <w:trPr>
          <w:jc w:val="center"/>
        </w:trPr>
        <w:tc>
          <w:tcPr>
            <w:tcW w:w="1955" w:type="dxa"/>
            <w:vMerge/>
            <w:tcBorders>
              <w:bottom w:val="single" w:sz="4" w:space="0" w:color="auto"/>
            </w:tcBorders>
            <w:shd w:val="clear" w:color="auto" w:fill="DEEAF6" w:themeFill="accent1" w:themeFillTint="33"/>
          </w:tcPr>
          <w:p w14:paraId="34000581"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p>
        </w:tc>
        <w:tc>
          <w:tcPr>
            <w:tcW w:w="992" w:type="dxa"/>
            <w:tcBorders>
              <w:bottom w:val="single" w:sz="4" w:space="0" w:color="auto"/>
            </w:tcBorders>
            <w:shd w:val="clear" w:color="auto" w:fill="DEEAF6" w:themeFill="accent1" w:themeFillTint="33"/>
          </w:tcPr>
          <w:p w14:paraId="7FDFEEC4" w14:textId="77777777" w:rsidR="00071998" w:rsidRPr="00F555C8" w:rsidRDefault="00071998" w:rsidP="005D5B88">
            <w:pPr>
              <w:autoSpaceDE w:val="0"/>
              <w:autoSpaceDN w:val="0"/>
              <w:adjustRightInd w:val="0"/>
              <w:spacing w:after="0"/>
              <w:jc w:val="both"/>
              <w:rPr>
                <w:rFonts w:asciiTheme="majorBidi" w:hAnsiTheme="majorBidi" w:cs="B Zar"/>
                <w:color w:val="EE0000"/>
                <w:sz w:val="18"/>
                <w:szCs w:val="18"/>
                <w:highlight w:val="cyan"/>
              </w:rPr>
            </w:pPr>
            <w:r w:rsidRPr="00F555C8">
              <w:rPr>
                <w:rFonts w:asciiTheme="majorBidi" w:hAnsiTheme="majorBidi" w:cs="B Zar" w:hint="cs"/>
                <w:color w:val="EE0000"/>
                <w:sz w:val="18"/>
                <w:szCs w:val="18"/>
                <w:highlight w:val="cyan"/>
                <w:rtl/>
              </w:rPr>
              <w:t>ویلایی</w:t>
            </w:r>
          </w:p>
        </w:tc>
        <w:tc>
          <w:tcPr>
            <w:tcW w:w="778" w:type="dxa"/>
            <w:tcBorders>
              <w:bottom w:val="single" w:sz="4" w:space="0" w:color="auto"/>
            </w:tcBorders>
            <w:shd w:val="clear" w:color="auto" w:fill="DEEAF6" w:themeFill="accent1" w:themeFillTint="33"/>
          </w:tcPr>
          <w:p w14:paraId="4CD7CB4A"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3.49</w:t>
            </w:r>
          </w:p>
        </w:tc>
        <w:tc>
          <w:tcPr>
            <w:tcW w:w="940" w:type="dxa"/>
            <w:tcBorders>
              <w:bottom w:val="single" w:sz="4" w:space="0" w:color="auto"/>
            </w:tcBorders>
            <w:shd w:val="clear" w:color="auto" w:fill="DEEAF6" w:themeFill="accent1" w:themeFillTint="33"/>
            <w:vAlign w:val="center"/>
          </w:tcPr>
          <w:p w14:paraId="0D9EB9EA" w14:textId="77777777" w:rsidR="00071998" w:rsidRPr="00F555C8" w:rsidRDefault="00071998" w:rsidP="005D5B88">
            <w:pPr>
              <w:autoSpaceDE w:val="0"/>
              <w:autoSpaceDN w:val="0"/>
              <w:adjustRightInd w:val="0"/>
              <w:spacing w:after="0"/>
              <w:jc w:val="both"/>
              <w:rPr>
                <w:rFonts w:ascii="B Nazanin" w:hAnsi="Arial" w:cs="B Nazanin"/>
                <w:color w:val="EE0000"/>
                <w:sz w:val="18"/>
                <w:szCs w:val="18"/>
                <w:highlight w:val="cyan"/>
              </w:rPr>
            </w:pPr>
            <w:r w:rsidRPr="00F555C8">
              <w:rPr>
                <w:rFonts w:cs="B Nazanin" w:hint="cs"/>
                <w:color w:val="EE0000"/>
                <w:sz w:val="20"/>
                <w:szCs w:val="20"/>
                <w:highlight w:val="cyan"/>
                <w:rtl/>
                <w:lang w:val="en"/>
              </w:rPr>
              <w:t>۰.۷۸</w:t>
            </w:r>
          </w:p>
        </w:tc>
        <w:tc>
          <w:tcPr>
            <w:tcW w:w="762" w:type="dxa"/>
            <w:vMerge/>
            <w:tcBorders>
              <w:bottom w:val="single" w:sz="4" w:space="0" w:color="auto"/>
            </w:tcBorders>
            <w:shd w:val="clear" w:color="auto" w:fill="DEEAF6" w:themeFill="accent1" w:themeFillTint="33"/>
          </w:tcPr>
          <w:p w14:paraId="1D4F0C4B"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p>
        </w:tc>
        <w:tc>
          <w:tcPr>
            <w:tcW w:w="942" w:type="dxa"/>
            <w:vMerge/>
            <w:tcBorders>
              <w:bottom w:val="single" w:sz="4" w:space="0" w:color="auto"/>
              <w:right w:val="single" w:sz="4" w:space="0" w:color="auto"/>
            </w:tcBorders>
            <w:shd w:val="clear" w:color="auto" w:fill="DEEAF6" w:themeFill="accent1" w:themeFillTint="33"/>
          </w:tcPr>
          <w:p w14:paraId="7C975B41"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p>
        </w:tc>
        <w:tc>
          <w:tcPr>
            <w:tcW w:w="851" w:type="dxa"/>
            <w:tcBorders>
              <w:left w:val="single" w:sz="4" w:space="0" w:color="auto"/>
              <w:bottom w:val="single" w:sz="4" w:space="0" w:color="auto"/>
            </w:tcBorders>
            <w:shd w:val="clear" w:color="auto" w:fill="DEEAF6" w:themeFill="accent1" w:themeFillTint="33"/>
          </w:tcPr>
          <w:p w14:paraId="5594CDCA"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1.586</w:t>
            </w:r>
          </w:p>
        </w:tc>
        <w:tc>
          <w:tcPr>
            <w:tcW w:w="871" w:type="dxa"/>
            <w:tcBorders>
              <w:bottom w:val="single" w:sz="4" w:space="0" w:color="auto"/>
            </w:tcBorders>
            <w:shd w:val="clear" w:color="auto" w:fill="DEEAF6" w:themeFill="accent1" w:themeFillTint="33"/>
          </w:tcPr>
          <w:p w14:paraId="48A79DEB" w14:textId="77777777" w:rsidR="00071998" w:rsidRPr="00F555C8" w:rsidRDefault="00071998" w:rsidP="005D5B88">
            <w:pPr>
              <w:autoSpaceDE w:val="0"/>
              <w:autoSpaceDN w:val="0"/>
              <w:adjustRightInd w:val="0"/>
              <w:spacing w:after="0"/>
              <w:jc w:val="both"/>
              <w:rPr>
                <w:rFonts w:ascii="B Nazanin" w:hAnsi="Arial" w:cs="B Zar"/>
                <w:color w:val="EE0000"/>
                <w:sz w:val="18"/>
                <w:szCs w:val="18"/>
                <w:highlight w:val="cyan"/>
              </w:rPr>
            </w:pPr>
            <w:r w:rsidRPr="00F555C8">
              <w:rPr>
                <w:rFonts w:ascii="B Nazanin" w:hAnsi="Arial" w:cs="B Zar"/>
                <w:color w:val="EE0000"/>
                <w:sz w:val="18"/>
                <w:szCs w:val="18"/>
                <w:highlight w:val="cyan"/>
              </w:rPr>
              <w:t>189.747</w:t>
            </w:r>
          </w:p>
        </w:tc>
        <w:tc>
          <w:tcPr>
            <w:tcW w:w="871" w:type="dxa"/>
            <w:tcBorders>
              <w:bottom w:val="single" w:sz="4" w:space="0" w:color="auto"/>
            </w:tcBorders>
            <w:shd w:val="clear" w:color="auto" w:fill="DEEAF6" w:themeFill="accent1" w:themeFillTint="33"/>
            <w:vAlign w:val="center"/>
          </w:tcPr>
          <w:p w14:paraId="61620A8C" w14:textId="77777777" w:rsidR="00071998" w:rsidRPr="00F555C8" w:rsidRDefault="00071998" w:rsidP="005D5B88">
            <w:pPr>
              <w:autoSpaceDE w:val="0"/>
              <w:autoSpaceDN w:val="0"/>
              <w:adjustRightInd w:val="0"/>
              <w:spacing w:after="0"/>
              <w:jc w:val="center"/>
              <w:rPr>
                <w:rFonts w:ascii="B Nazanin" w:hAnsi="Arial" w:cs="B Zar"/>
                <w:color w:val="EE0000"/>
                <w:sz w:val="18"/>
                <w:szCs w:val="18"/>
                <w:highlight w:val="cyan"/>
              </w:rPr>
            </w:pPr>
            <w:r w:rsidRPr="00F555C8">
              <w:rPr>
                <w:rFonts w:ascii="B Nazanin" w:hAnsi="Arial" w:cs="B Nazanin"/>
                <w:color w:val="EE0000"/>
                <w:sz w:val="18"/>
                <w:szCs w:val="18"/>
                <w:highlight w:val="cyan"/>
              </w:rPr>
              <w:t>0.014</w:t>
            </w:r>
          </w:p>
        </w:tc>
      </w:tr>
    </w:tbl>
    <w:p w14:paraId="416A6E77" w14:textId="48B8108C" w:rsidR="00071998" w:rsidRPr="00F555C8" w:rsidRDefault="00071998" w:rsidP="00444416">
      <w:pPr>
        <w:jc w:val="both"/>
        <w:rPr>
          <w:rStyle w:val="Strong"/>
          <w:rFonts w:ascii="Times New Roman" w:eastAsia="Times New Roman" w:hAnsi="Times New Roman" w:cs="B Zar"/>
          <w:b w:val="0"/>
          <w:bCs w:val="0"/>
          <w:sz w:val="24"/>
          <w:szCs w:val="24"/>
          <w:highlight w:val="cyan"/>
          <w:rtl/>
        </w:rPr>
      </w:pPr>
      <w:r w:rsidRPr="00F555C8">
        <w:rPr>
          <w:rStyle w:val="Strong"/>
          <w:rFonts w:ascii="Times New Roman" w:eastAsia="Times New Roman" w:hAnsi="Times New Roman" w:cs="B Zar"/>
          <w:b w:val="0"/>
          <w:bCs w:val="0"/>
          <w:sz w:val="24"/>
          <w:szCs w:val="24"/>
          <w:highlight w:val="cyan"/>
          <w:rtl/>
        </w:rPr>
        <w:t>نتایج آزمو</w:t>
      </w:r>
      <w:r w:rsidRPr="00F555C8">
        <w:rPr>
          <w:rStyle w:val="Strong"/>
          <w:rFonts w:ascii="Times New Roman" w:eastAsia="Times New Roman" w:hAnsi="Times New Roman" w:cs="B Zar" w:hint="cs"/>
          <w:b w:val="0"/>
          <w:bCs w:val="0"/>
          <w:sz w:val="24"/>
          <w:szCs w:val="24"/>
          <w:highlight w:val="cyan"/>
          <w:rtl/>
        </w:rPr>
        <w:t>ن</w:t>
      </w:r>
      <w:r w:rsidRPr="00F555C8">
        <w:rPr>
          <w:rStyle w:val="Strong"/>
          <w:rFonts w:ascii="Times New Roman" w:eastAsia="Times New Roman" w:hAnsi="Times New Roman" w:cs="B Zar"/>
          <w:b w:val="0"/>
          <w:bCs w:val="0"/>
          <w:sz w:val="24"/>
          <w:szCs w:val="24"/>
          <w:highlight w:val="cyan"/>
        </w:rPr>
        <w:t xml:space="preserve"> t</w:t>
      </w:r>
      <w:r w:rsidRPr="00F555C8">
        <w:rPr>
          <w:rStyle w:val="Strong"/>
          <w:rFonts w:ascii="Times New Roman" w:eastAsia="Times New Roman" w:hAnsi="Times New Roman" w:cs="B Zar"/>
          <w:b w:val="0"/>
          <w:bCs w:val="0"/>
          <w:sz w:val="24"/>
          <w:szCs w:val="24"/>
          <w:highlight w:val="cyan"/>
          <w:rtl/>
        </w:rPr>
        <w:t>مستقل نشان داد که نوع مسکن تأثیر معناداری بر تجربیات محیطی و فرگشت ذهنی کودکان دارد</w:t>
      </w:r>
      <w:r w:rsidRPr="00F555C8">
        <w:rPr>
          <w:rStyle w:val="Strong"/>
          <w:rFonts w:ascii="Times New Roman" w:eastAsia="Times New Roman" w:hAnsi="Times New Roman" w:cs="B Zar"/>
          <w:b w:val="0"/>
          <w:bCs w:val="0"/>
          <w:sz w:val="24"/>
          <w:szCs w:val="24"/>
          <w:highlight w:val="cyan"/>
        </w:rPr>
        <w:t xml:space="preserve"> (P&lt;0.05) </w:t>
      </w:r>
      <w:r w:rsidRPr="00F555C8">
        <w:rPr>
          <w:rStyle w:val="Strong"/>
          <w:rFonts w:ascii="Times New Roman" w:eastAsia="Times New Roman" w:hAnsi="Times New Roman" w:cs="B Zar"/>
          <w:b w:val="0"/>
          <w:bCs w:val="0"/>
          <w:sz w:val="24"/>
          <w:szCs w:val="24"/>
          <w:highlight w:val="cyan"/>
          <w:rtl/>
        </w:rPr>
        <w:t>کودکان ساکن در خانه‌های ویلایی به‌طور معناداری در شاخص‌های مرتبط با تجربه مستقیم طبیعت (مانند بازی فیزیکی، کنجکاوی، حس استقلال و آرامش روانی) عملکرد بالاتری داشتند. در مقابل، کودکان ساکن در آپارتمان در شاخص‌های مرتبط با تعامل دیجیتال و فعالیت‌های درون‌خانه‌ای (مانند دسترسی به فناوری و زمان استفاده از ابزارهای دیجیتال) امتیازات بالاتری کسب کردن</w:t>
      </w:r>
      <w:r w:rsidRPr="00F555C8">
        <w:rPr>
          <w:rStyle w:val="Strong"/>
          <w:rFonts w:ascii="Times New Roman" w:eastAsia="Times New Roman" w:hAnsi="Times New Roman" w:cs="B Zar" w:hint="cs"/>
          <w:b w:val="0"/>
          <w:bCs w:val="0"/>
          <w:sz w:val="24"/>
          <w:szCs w:val="24"/>
          <w:highlight w:val="cyan"/>
          <w:rtl/>
        </w:rPr>
        <w:t>د.</w:t>
      </w:r>
      <w:r w:rsidR="003211C1" w:rsidRPr="00F555C8">
        <w:rPr>
          <w:highlight w:val="cyan"/>
          <w:rtl/>
        </w:rPr>
        <w:t xml:space="preserve"> </w:t>
      </w:r>
      <w:r w:rsidR="003211C1" w:rsidRPr="00F555C8">
        <w:rPr>
          <w:rFonts w:ascii="Times New Roman" w:eastAsia="Times New Roman" w:hAnsi="Times New Roman" w:cs="B Zar"/>
          <w:sz w:val="24"/>
          <w:szCs w:val="24"/>
          <w:highlight w:val="cyan"/>
          <w:rtl/>
        </w:rPr>
        <w:t>نتایج بررسی هم‌خطی نشان داد که تمامی متغیرهای پیش‌بین فاقد هم‌خطی معنادار هستند</w:t>
      </w:r>
      <w:r w:rsidR="003211C1" w:rsidRPr="00F555C8">
        <w:rPr>
          <w:rFonts w:ascii="Times New Roman" w:eastAsia="Times New Roman" w:hAnsi="Times New Roman" w:cs="B Zar" w:hint="cs"/>
          <w:sz w:val="24"/>
          <w:szCs w:val="24"/>
          <w:highlight w:val="cyan"/>
          <w:rtl/>
        </w:rPr>
        <w:t>(</w:t>
      </w:r>
      <w:r w:rsidR="003211C1" w:rsidRPr="00F555C8">
        <w:rPr>
          <w:rFonts w:ascii="Times New Roman" w:eastAsia="Times New Roman" w:hAnsi="Times New Roman" w:cs="B Zar"/>
          <w:sz w:val="24"/>
          <w:szCs w:val="24"/>
          <w:highlight w:val="cyan"/>
        </w:rPr>
        <w:t xml:space="preserve"> VIF&lt;5 </w:t>
      </w:r>
      <w:r w:rsidR="003211C1" w:rsidRPr="00F555C8">
        <w:rPr>
          <w:rFonts w:ascii="Times New Roman" w:eastAsia="Times New Roman" w:hAnsi="Times New Roman" w:cs="B Zar"/>
          <w:sz w:val="24"/>
          <w:szCs w:val="24"/>
          <w:highlight w:val="cyan"/>
          <w:rtl/>
        </w:rPr>
        <w:t>و</w:t>
      </w:r>
      <w:r w:rsidR="003211C1" w:rsidRPr="00F555C8">
        <w:rPr>
          <w:rFonts w:ascii="Times New Roman" w:eastAsia="Times New Roman" w:hAnsi="Times New Roman" w:cs="B Zar"/>
          <w:sz w:val="24"/>
          <w:szCs w:val="24"/>
          <w:highlight w:val="cyan"/>
        </w:rPr>
        <w:t xml:space="preserve"> (Tolerance&gt;0.1</w:t>
      </w:r>
      <w:r w:rsidR="003211C1" w:rsidRPr="00F555C8">
        <w:rPr>
          <w:rFonts w:ascii="Times New Roman" w:eastAsia="Times New Roman" w:hAnsi="Times New Roman" w:cs="B Zar" w:hint="cs"/>
          <w:sz w:val="24"/>
          <w:szCs w:val="24"/>
          <w:highlight w:val="cyan"/>
          <w:rtl/>
        </w:rPr>
        <w:t xml:space="preserve">. </w:t>
      </w:r>
      <w:r w:rsidR="003211C1" w:rsidRPr="00F555C8">
        <w:rPr>
          <w:rFonts w:ascii="Times New Roman" w:eastAsia="Times New Roman" w:hAnsi="Times New Roman" w:cs="B Zar"/>
          <w:sz w:val="24"/>
          <w:szCs w:val="24"/>
          <w:highlight w:val="cyan"/>
          <w:rtl/>
        </w:rPr>
        <w:t>تحلیل رگرسیون چندگانه نشان داد که مدل از نظر آماری معنادار است</w:t>
      </w:r>
      <w:r w:rsidR="003211C1" w:rsidRPr="00F555C8">
        <w:rPr>
          <w:rFonts w:ascii="Times New Roman" w:eastAsia="Times New Roman" w:hAnsi="Times New Roman" w:cs="B Zar"/>
          <w:sz w:val="24"/>
          <w:szCs w:val="24"/>
          <w:highlight w:val="cyan"/>
        </w:rPr>
        <w:t xml:space="preserve"> (P&lt;0.05) </w:t>
      </w:r>
      <w:r w:rsidR="003211C1" w:rsidRPr="00F555C8">
        <w:rPr>
          <w:rFonts w:ascii="Times New Roman" w:eastAsia="Times New Roman" w:hAnsi="Times New Roman" w:cs="B Zar"/>
          <w:sz w:val="24"/>
          <w:szCs w:val="24"/>
          <w:highlight w:val="cyan"/>
          <w:rtl/>
        </w:rPr>
        <w:t>و ضریب تعیین</w:t>
      </w:r>
      <w:r w:rsidR="003211C1" w:rsidRPr="00F555C8">
        <w:rPr>
          <w:rFonts w:ascii="Times New Roman" w:eastAsia="Times New Roman" w:hAnsi="Times New Roman" w:cs="B Zar"/>
          <w:sz w:val="24"/>
          <w:szCs w:val="24"/>
          <w:highlight w:val="cyan"/>
        </w:rPr>
        <w:t xml:space="preserve"> (R2=0.4620) </w:t>
      </w:r>
      <w:r w:rsidR="003211C1" w:rsidRPr="00F555C8">
        <w:rPr>
          <w:rFonts w:ascii="Times New Roman" w:eastAsia="Times New Roman" w:hAnsi="Times New Roman" w:cs="B Zar"/>
          <w:sz w:val="24"/>
          <w:szCs w:val="24"/>
          <w:highlight w:val="cyan"/>
          <w:rtl/>
        </w:rPr>
        <w:t>بیانگر آن است که حدود ۴۶.۲ درصد از واریانس فرگشت ذهنی کودکان توسط متغیرهای پیش‌بین مدل تبیین می‌شود. این یافته‌ها مؤید آن است که ارزیابی والدین از نقش فضا، به‌ویژه در ابعاد مرتبط با استقلال کودک و فرصت‌های کاوشگری، رابطه معناداری با فرگشت ذهنی آنان دارد</w:t>
      </w:r>
      <w:r w:rsidR="003211C1" w:rsidRPr="00F555C8">
        <w:rPr>
          <w:rFonts w:ascii="Times New Roman" w:eastAsia="Times New Roman" w:hAnsi="Times New Roman" w:cs="B Zar"/>
          <w:sz w:val="24"/>
          <w:szCs w:val="24"/>
          <w:highlight w:val="cyan"/>
        </w:rPr>
        <w:t>.</w:t>
      </w:r>
      <w:r w:rsidR="00444416" w:rsidRPr="00F555C8">
        <w:rPr>
          <w:rFonts w:ascii="Times New Roman" w:eastAsia="Times New Roman" w:hAnsi="Times New Roman" w:cs="B Zar" w:hint="cs"/>
          <w:sz w:val="24"/>
          <w:szCs w:val="24"/>
          <w:highlight w:val="cyan"/>
          <w:rtl/>
        </w:rPr>
        <w:t xml:space="preserve"> همچنین </w:t>
      </w:r>
      <w:r w:rsidR="00444416" w:rsidRPr="00F555C8">
        <w:rPr>
          <w:rFonts w:ascii="Times New Roman" w:eastAsia="Times New Roman" w:hAnsi="Times New Roman" w:cs="B Zar"/>
          <w:sz w:val="24"/>
          <w:szCs w:val="24"/>
          <w:highlight w:val="cyan"/>
          <w:rtl/>
        </w:rPr>
        <w:t>نتایج تحلیل رگرسیون چندگانه (جدول ۵) نشان داد که مدل از نظر آماری معنادار است</w:t>
      </w:r>
      <w:r w:rsidR="00444416" w:rsidRPr="00F555C8">
        <w:rPr>
          <w:rFonts w:ascii="Times New Roman" w:eastAsia="Times New Roman" w:hAnsi="Times New Roman" w:cs="B Zar"/>
          <w:sz w:val="24"/>
          <w:szCs w:val="24"/>
          <w:highlight w:val="cyan"/>
        </w:rPr>
        <w:t xml:space="preserve"> (P&lt;0.05) </w:t>
      </w:r>
      <w:r w:rsidR="00444416" w:rsidRPr="00F555C8">
        <w:rPr>
          <w:rFonts w:ascii="Times New Roman" w:eastAsia="Times New Roman" w:hAnsi="Times New Roman" w:cs="B Zar"/>
          <w:sz w:val="24"/>
          <w:szCs w:val="24"/>
          <w:highlight w:val="cyan"/>
          <w:rtl/>
        </w:rPr>
        <w:t>و توانست ۳۲.۱ درصد از واریانس فرگشت ذهنی کودکان را تبیین کند</w:t>
      </w:r>
      <w:r w:rsidR="00444416" w:rsidRPr="00F555C8">
        <w:rPr>
          <w:rFonts w:ascii="Times New Roman" w:eastAsia="Times New Roman" w:hAnsi="Times New Roman" w:cs="B Zar" w:hint="cs"/>
          <w:sz w:val="24"/>
          <w:szCs w:val="24"/>
          <w:highlight w:val="cyan"/>
          <w:rtl/>
        </w:rPr>
        <w:t xml:space="preserve"> (</w:t>
      </w:r>
      <w:r w:rsidR="00444416" w:rsidRPr="00F555C8">
        <w:rPr>
          <w:rFonts w:ascii="Times New Roman" w:eastAsia="Times New Roman" w:hAnsi="Times New Roman" w:cs="B Zar"/>
          <w:sz w:val="24"/>
          <w:szCs w:val="24"/>
          <w:highlight w:val="cyan"/>
        </w:rPr>
        <w:t>R2=0.321</w:t>
      </w:r>
      <w:r w:rsidR="00444416" w:rsidRPr="00F555C8">
        <w:rPr>
          <w:rFonts w:ascii="Times New Roman" w:eastAsia="Times New Roman" w:hAnsi="Times New Roman" w:cs="B Zar" w:hint="cs"/>
          <w:sz w:val="24"/>
          <w:szCs w:val="24"/>
          <w:highlight w:val="cyan"/>
          <w:rtl/>
        </w:rPr>
        <w:t xml:space="preserve">). </w:t>
      </w:r>
      <w:r w:rsidR="00444416" w:rsidRPr="00F555C8">
        <w:rPr>
          <w:rFonts w:ascii="Times New Roman" w:eastAsia="Times New Roman" w:hAnsi="Times New Roman" w:cs="B Zar"/>
          <w:sz w:val="24"/>
          <w:szCs w:val="24"/>
          <w:highlight w:val="cyan"/>
        </w:rPr>
        <w:t xml:space="preserve"> </w:t>
      </w:r>
      <w:r w:rsidR="00444416" w:rsidRPr="00F555C8">
        <w:rPr>
          <w:rFonts w:ascii="Times New Roman" w:eastAsia="Times New Roman" w:hAnsi="Times New Roman" w:cs="B Zar"/>
          <w:sz w:val="24"/>
          <w:szCs w:val="24"/>
          <w:highlight w:val="cyan"/>
          <w:rtl/>
        </w:rPr>
        <w:t>بر اساس ضرایب استاندارد شده</w:t>
      </w:r>
      <w:r w:rsidR="00444416" w:rsidRPr="00F555C8">
        <w:rPr>
          <w:rFonts w:ascii="Times New Roman" w:eastAsia="Times New Roman" w:hAnsi="Times New Roman" w:cs="B Zar"/>
          <w:sz w:val="24"/>
          <w:szCs w:val="24"/>
          <w:highlight w:val="cyan"/>
        </w:rPr>
        <w:t xml:space="preserve"> (β)</w:t>
      </w:r>
      <w:r w:rsidR="00444416" w:rsidRPr="00F555C8">
        <w:rPr>
          <w:rFonts w:ascii="Times New Roman" w:eastAsia="Times New Roman" w:hAnsi="Times New Roman" w:cs="B Zar"/>
          <w:sz w:val="24"/>
          <w:szCs w:val="24"/>
          <w:highlight w:val="cyan"/>
          <w:rtl/>
        </w:rPr>
        <w:t>، متغیر «دسترسی به فناوری» با بیشترین میزان تأثیر</w:t>
      </w:r>
      <w:r w:rsidR="00444416" w:rsidRPr="00F555C8">
        <w:rPr>
          <w:rFonts w:ascii="Times New Roman" w:eastAsia="Times New Roman" w:hAnsi="Times New Roman" w:cs="B Zar"/>
          <w:sz w:val="24"/>
          <w:szCs w:val="24"/>
          <w:highlight w:val="cyan"/>
        </w:rPr>
        <w:t xml:space="preserve"> (β=0.113)</w:t>
      </w:r>
      <w:r w:rsidR="00444416" w:rsidRPr="00F555C8">
        <w:rPr>
          <w:rFonts w:ascii="Times New Roman" w:eastAsia="Times New Roman" w:hAnsi="Times New Roman" w:cs="B Zar"/>
          <w:sz w:val="24"/>
          <w:szCs w:val="24"/>
          <w:highlight w:val="cyan"/>
          <w:rtl/>
        </w:rPr>
        <w:t>، در جایگاه نخست قرار داشت. پس از آن، متغیرهای «حس استقلال و اختیار</w:t>
      </w:r>
      <w:r w:rsidR="00444416" w:rsidRPr="00F555C8">
        <w:rPr>
          <w:rFonts w:ascii="Times New Roman" w:eastAsia="Times New Roman" w:hAnsi="Times New Roman" w:cs="B Zar"/>
          <w:sz w:val="24"/>
          <w:szCs w:val="24"/>
          <w:highlight w:val="cyan"/>
        </w:rPr>
        <w:t xml:space="preserve"> (β=0.08)</w:t>
      </w:r>
      <w:r w:rsidR="00444416" w:rsidRPr="00F555C8">
        <w:rPr>
          <w:rFonts w:ascii="Times New Roman" w:eastAsia="Times New Roman" w:hAnsi="Times New Roman" w:cs="B Zar"/>
          <w:sz w:val="24"/>
          <w:szCs w:val="24"/>
          <w:highlight w:val="cyan"/>
          <w:rtl/>
        </w:rPr>
        <w:t>، فعالیت‌های حسی-حرکتی</w:t>
      </w:r>
      <w:r w:rsidR="00444416" w:rsidRPr="00F555C8">
        <w:rPr>
          <w:rFonts w:ascii="Times New Roman" w:eastAsia="Times New Roman" w:hAnsi="Times New Roman" w:cs="B Zar"/>
          <w:sz w:val="24"/>
          <w:szCs w:val="24"/>
          <w:highlight w:val="cyan"/>
        </w:rPr>
        <w:t xml:space="preserve"> (β=0.071) </w:t>
      </w:r>
      <w:r w:rsidR="00444416" w:rsidRPr="00F555C8">
        <w:rPr>
          <w:rFonts w:ascii="Times New Roman" w:eastAsia="Times New Roman" w:hAnsi="Times New Roman" w:cs="B Zar"/>
          <w:sz w:val="24"/>
          <w:szCs w:val="24"/>
          <w:highlight w:val="cyan"/>
          <w:rtl/>
        </w:rPr>
        <w:t>و تخیل و نمادپردازی</w:t>
      </w:r>
      <w:r w:rsidR="00444416" w:rsidRPr="00F555C8">
        <w:rPr>
          <w:rFonts w:ascii="Times New Roman" w:eastAsia="Times New Roman" w:hAnsi="Times New Roman" w:cs="B Zar"/>
          <w:sz w:val="24"/>
          <w:szCs w:val="24"/>
          <w:highlight w:val="cyan"/>
        </w:rPr>
        <w:t xml:space="preserve"> (β=0.058) </w:t>
      </w:r>
      <w:r w:rsidR="00444416" w:rsidRPr="00F555C8">
        <w:rPr>
          <w:rFonts w:ascii="Times New Roman" w:eastAsia="Times New Roman" w:hAnsi="Times New Roman" w:cs="B Zar"/>
          <w:sz w:val="24"/>
          <w:szCs w:val="24"/>
          <w:highlight w:val="cyan"/>
          <w:rtl/>
        </w:rPr>
        <w:t>بیشترین سهم را در پیش‌بینی فرگشت ذهنی کودکان داشتند. این یافته‌ها حاکی از آن است که نگرش والدین به حق طبیعی کودک، از طریق ایجاد فرصت‌های استقلال، فعالیت‌های حسی و مدیریت دسترسی به فناوری، بر فرگشت ذهنی کودکان اثرگذار است</w:t>
      </w:r>
      <w:r w:rsidR="00444416" w:rsidRPr="00F555C8">
        <w:rPr>
          <w:rFonts w:ascii="Times New Roman" w:eastAsia="Times New Roman" w:hAnsi="Times New Roman" w:cs="B Zar"/>
          <w:sz w:val="24"/>
          <w:szCs w:val="24"/>
          <w:highlight w:val="cyan"/>
        </w:rPr>
        <w:t>.</w:t>
      </w:r>
    </w:p>
    <w:p w14:paraId="35CA4C3B" w14:textId="77777777" w:rsidR="00CF1FAE" w:rsidRPr="00364068" w:rsidRDefault="00CF1FAE" w:rsidP="003E4A54">
      <w:pPr>
        <w:spacing w:after="0"/>
        <w:jc w:val="both"/>
        <w:rPr>
          <w:rFonts w:cs="B Zar"/>
          <w:b/>
          <w:bCs/>
          <w:sz w:val="26"/>
          <w:szCs w:val="26"/>
          <w:rtl/>
        </w:rPr>
      </w:pPr>
      <w:r w:rsidRPr="00364068">
        <w:rPr>
          <w:rStyle w:val="Strong"/>
          <w:rFonts w:ascii="Times New Roman" w:eastAsia="Times New Roman" w:hAnsi="Times New Roman" w:cs="B Zar"/>
          <w:b w:val="0"/>
          <w:bCs w:val="0"/>
          <w:sz w:val="24"/>
          <w:szCs w:val="24"/>
          <w:rtl/>
        </w:rPr>
        <w:t xml:space="preserve"> </w:t>
      </w:r>
      <w:bookmarkEnd w:id="15"/>
      <w:r w:rsidRPr="00364068">
        <w:rPr>
          <w:rFonts w:cs="B Zar" w:hint="cs"/>
          <w:b/>
          <w:bCs/>
          <w:sz w:val="26"/>
          <w:szCs w:val="26"/>
          <w:rtl/>
        </w:rPr>
        <w:t>نتیجه</w:t>
      </w:r>
      <w:r w:rsidRPr="00364068">
        <w:rPr>
          <w:rFonts w:cs="B Zar"/>
          <w:b/>
          <w:bCs/>
          <w:sz w:val="26"/>
          <w:szCs w:val="26"/>
          <w:rtl/>
        </w:rPr>
        <w:softHyphen/>
      </w:r>
      <w:r w:rsidRPr="00364068">
        <w:rPr>
          <w:rFonts w:cs="B Zar" w:hint="cs"/>
          <w:b/>
          <w:bCs/>
          <w:sz w:val="26"/>
          <w:szCs w:val="26"/>
          <w:rtl/>
        </w:rPr>
        <w:t>گیری</w:t>
      </w:r>
    </w:p>
    <w:p w14:paraId="2CDB3898" w14:textId="451DBDDB" w:rsidR="00CF1FAE" w:rsidRPr="00F555C8" w:rsidRDefault="00CF1FAE" w:rsidP="003E4A54">
      <w:pPr>
        <w:spacing w:after="0"/>
        <w:jc w:val="both"/>
        <w:rPr>
          <w:rStyle w:val="Strong"/>
          <w:rFonts w:ascii="Times New Roman" w:eastAsia="Times New Roman" w:hAnsi="Times New Roman" w:cs="B Zar"/>
          <w:b w:val="0"/>
          <w:bCs w:val="0"/>
          <w:sz w:val="24"/>
          <w:szCs w:val="24"/>
          <w:highlight w:val="cyan"/>
          <w:rtl/>
        </w:rPr>
      </w:pPr>
      <w:r w:rsidRPr="00F555C8">
        <w:rPr>
          <w:rStyle w:val="Strong"/>
          <w:rFonts w:ascii="Times New Roman" w:eastAsia="Times New Roman" w:hAnsi="Times New Roman" w:cs="B Zar" w:hint="cs"/>
          <w:b w:val="0"/>
          <w:bCs w:val="0"/>
          <w:sz w:val="24"/>
          <w:szCs w:val="24"/>
          <w:highlight w:val="cyan"/>
          <w:rtl/>
        </w:rPr>
        <w:t>پ</w:t>
      </w:r>
      <w:r w:rsidRPr="00F555C8">
        <w:rPr>
          <w:rStyle w:val="Strong"/>
          <w:rFonts w:ascii="Times New Roman" w:eastAsia="Times New Roman" w:hAnsi="Times New Roman" w:cs="B Zar"/>
          <w:b w:val="0"/>
          <w:bCs w:val="0"/>
          <w:sz w:val="24"/>
          <w:szCs w:val="24"/>
          <w:highlight w:val="cyan"/>
          <w:rtl/>
        </w:rPr>
        <w:t>ژوهش حاضر با هدف</w:t>
      </w:r>
      <w:r w:rsidRPr="00F555C8">
        <w:rPr>
          <w:rStyle w:val="Strong"/>
          <w:rFonts w:ascii="Times New Roman" w:eastAsia="Times New Roman" w:hAnsi="Times New Roman" w:cs="B Zar" w:hint="cs"/>
          <w:b w:val="0"/>
          <w:bCs w:val="0"/>
          <w:sz w:val="24"/>
          <w:szCs w:val="24"/>
          <w:highlight w:val="cyan"/>
          <w:rtl/>
        </w:rPr>
        <w:t xml:space="preserve"> مطالعه و بررسی </w:t>
      </w:r>
      <w:r w:rsidRPr="00F555C8">
        <w:rPr>
          <w:rStyle w:val="Strong"/>
          <w:rFonts w:ascii="Times New Roman" w:eastAsia="Times New Roman" w:hAnsi="Times New Roman" w:cs="B Zar"/>
          <w:b w:val="0"/>
          <w:bCs w:val="0"/>
          <w:sz w:val="24"/>
          <w:szCs w:val="24"/>
          <w:highlight w:val="cyan"/>
          <w:rtl/>
        </w:rPr>
        <w:t>حق مادرزاد بر طب</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عت</w:t>
      </w:r>
      <w:r w:rsidRPr="00F555C8">
        <w:rPr>
          <w:rStyle w:val="Strong"/>
          <w:rFonts w:ascii="Times New Roman" w:eastAsia="Times New Roman" w:hAnsi="Times New Roman" w:cs="B Zar"/>
          <w:b w:val="0"/>
          <w:bCs w:val="0"/>
          <w:sz w:val="24"/>
          <w:szCs w:val="24"/>
          <w:highlight w:val="cyan"/>
          <w:rtl/>
        </w:rPr>
        <w:t xml:space="preserve"> در الگو</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 xml:space="preserve"> مسکن و فرگشت ذهن</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 xml:space="preserve"> کودکان در گرا</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ش</w:t>
      </w:r>
      <w:r w:rsidRPr="00F555C8">
        <w:rPr>
          <w:rStyle w:val="Strong"/>
          <w:rFonts w:ascii="Times New Roman" w:eastAsia="Times New Roman" w:hAnsi="Times New Roman" w:cs="B Zar"/>
          <w:b w:val="0"/>
          <w:bCs w:val="0"/>
          <w:sz w:val="24"/>
          <w:szCs w:val="24"/>
          <w:highlight w:val="cyan"/>
          <w:rtl/>
        </w:rPr>
        <w:t xml:space="preserve"> به دن</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ا</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 xml:space="preserve"> د</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ج</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تال انجام</w:t>
      </w:r>
      <w:r w:rsidRPr="00F555C8">
        <w:rPr>
          <w:rStyle w:val="Strong"/>
          <w:rFonts w:ascii="Times New Roman" w:eastAsia="Times New Roman" w:hAnsi="Times New Roman" w:cs="B Zar"/>
          <w:b w:val="0"/>
          <w:bCs w:val="0"/>
          <w:sz w:val="24"/>
          <w:szCs w:val="24"/>
          <w:highlight w:val="cyan"/>
          <w:rtl/>
        </w:rPr>
        <w:t xml:space="preserve"> شده است. </w:t>
      </w:r>
      <w:r w:rsidRPr="00F555C8">
        <w:rPr>
          <w:rStyle w:val="Strong"/>
          <w:rFonts w:ascii="Times New Roman" w:eastAsia="Times New Roman" w:hAnsi="Times New Roman" w:cs="B Zar" w:hint="cs"/>
          <w:b w:val="0"/>
          <w:bCs w:val="0"/>
          <w:sz w:val="24"/>
          <w:szCs w:val="24"/>
          <w:highlight w:val="cyan"/>
          <w:rtl/>
        </w:rPr>
        <w:t xml:space="preserve">طبق یافته های تحقیق،  </w:t>
      </w:r>
      <w:r w:rsidRPr="00F555C8">
        <w:rPr>
          <w:rStyle w:val="Strong"/>
          <w:rFonts w:ascii="Times New Roman" w:eastAsia="Times New Roman" w:hAnsi="Times New Roman" w:cs="B Zar"/>
          <w:b w:val="0"/>
          <w:bCs w:val="0"/>
          <w:sz w:val="24"/>
          <w:szCs w:val="24"/>
          <w:highlight w:val="cyan"/>
          <w:rtl/>
        </w:rPr>
        <w:t>فرگشت ذهن</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 xml:space="preserve"> کودکان ساکن خانه</w:t>
      </w:r>
      <w:r w:rsidRPr="00F555C8">
        <w:rPr>
          <w:rStyle w:val="Strong"/>
          <w:rFonts w:ascii="Times New Roman" w:eastAsia="Times New Roman" w:hAnsi="Times New Roman" w:cs="B Zar" w:hint="cs"/>
          <w:b w:val="0"/>
          <w:bCs w:val="0"/>
          <w:sz w:val="24"/>
          <w:szCs w:val="24"/>
          <w:highlight w:val="cyan"/>
          <w:rtl/>
        </w:rPr>
        <w:t>‌</w:t>
      </w:r>
      <w:r w:rsidRPr="00F555C8">
        <w:rPr>
          <w:rStyle w:val="Strong"/>
          <w:rFonts w:ascii="Times New Roman" w:eastAsia="Times New Roman" w:hAnsi="Times New Roman" w:cs="B Zar"/>
          <w:b w:val="0"/>
          <w:bCs w:val="0"/>
          <w:sz w:val="24"/>
          <w:szCs w:val="24"/>
          <w:highlight w:val="cyan"/>
          <w:rtl/>
        </w:rPr>
        <w:t>ها</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 xml:space="preserve"> و</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لا</w:t>
      </w:r>
      <w:r w:rsidRPr="00F555C8">
        <w:rPr>
          <w:rStyle w:val="Strong"/>
          <w:rFonts w:ascii="Times New Roman" w:eastAsia="Times New Roman" w:hAnsi="Times New Roman" w:cs="B Zar" w:hint="cs"/>
          <w:b w:val="0"/>
          <w:bCs w:val="0"/>
          <w:sz w:val="24"/>
          <w:szCs w:val="24"/>
          <w:highlight w:val="cyan"/>
          <w:rtl/>
        </w:rPr>
        <w:t>یی</w:t>
      </w:r>
      <w:r w:rsidRPr="00F555C8">
        <w:rPr>
          <w:rStyle w:val="Strong"/>
          <w:rFonts w:ascii="Times New Roman" w:eastAsia="Times New Roman" w:hAnsi="Times New Roman" w:cs="B Zar"/>
          <w:b w:val="0"/>
          <w:bCs w:val="0"/>
          <w:sz w:val="24"/>
          <w:szCs w:val="24"/>
          <w:highlight w:val="cyan"/>
          <w:rtl/>
        </w:rPr>
        <w:t xml:space="preserve"> </w:t>
      </w:r>
      <w:r w:rsidRPr="00F555C8">
        <w:rPr>
          <w:rStyle w:val="Strong"/>
          <w:rFonts w:ascii="Times New Roman" w:eastAsia="Times New Roman" w:hAnsi="Times New Roman" w:cs="B Zar" w:hint="cs"/>
          <w:b w:val="0"/>
          <w:bCs w:val="0"/>
          <w:sz w:val="24"/>
          <w:szCs w:val="24"/>
          <w:highlight w:val="cyan"/>
          <w:rtl/>
        </w:rPr>
        <w:t xml:space="preserve"> بیشترین گرایش را به </w:t>
      </w:r>
      <w:r w:rsidRPr="00F555C8">
        <w:rPr>
          <w:rStyle w:val="Strong"/>
          <w:rFonts w:ascii="Times New Roman" w:eastAsia="Times New Roman" w:hAnsi="Times New Roman" w:cs="B Zar"/>
          <w:b w:val="0"/>
          <w:bCs w:val="0"/>
          <w:sz w:val="24"/>
          <w:szCs w:val="24"/>
          <w:highlight w:val="cyan"/>
          <w:rtl/>
        </w:rPr>
        <w:t>باز</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 xml:space="preserve"> ف</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ز</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ک</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 xml:space="preserve"> در ح</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اط</w:t>
      </w:r>
      <w:r w:rsidRPr="00F555C8">
        <w:rPr>
          <w:rStyle w:val="Strong"/>
          <w:rFonts w:ascii="Times New Roman" w:eastAsia="Times New Roman" w:hAnsi="Times New Roman" w:cs="B Zar" w:hint="cs"/>
          <w:b w:val="0"/>
          <w:bCs w:val="0"/>
          <w:sz w:val="24"/>
          <w:szCs w:val="24"/>
          <w:highlight w:val="cyan"/>
          <w:rtl/>
        </w:rPr>
        <w:t xml:space="preserve"> دارد. در مقابل، </w:t>
      </w:r>
      <w:r w:rsidRPr="00F555C8">
        <w:rPr>
          <w:rStyle w:val="Strong"/>
          <w:rFonts w:ascii="Times New Roman" w:eastAsia="Times New Roman" w:hAnsi="Times New Roman" w:cs="B Zar" w:hint="eastAsia"/>
          <w:b w:val="0"/>
          <w:bCs w:val="0"/>
          <w:sz w:val="24"/>
          <w:szCs w:val="24"/>
          <w:highlight w:val="cyan"/>
          <w:rtl/>
        </w:rPr>
        <w:t>فرگشت</w:t>
      </w:r>
      <w:r w:rsidRPr="00F555C8">
        <w:rPr>
          <w:rStyle w:val="Strong"/>
          <w:rFonts w:ascii="Times New Roman" w:eastAsia="Times New Roman" w:hAnsi="Times New Roman" w:cs="B Zar"/>
          <w:b w:val="0"/>
          <w:bCs w:val="0"/>
          <w:sz w:val="24"/>
          <w:szCs w:val="24"/>
          <w:highlight w:val="cyan"/>
          <w:rtl/>
        </w:rPr>
        <w:t xml:space="preserve"> ذهن</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 xml:space="preserve"> کودکان ساکن خانه</w:t>
      </w:r>
      <w:r w:rsidRPr="00F555C8">
        <w:rPr>
          <w:rStyle w:val="Strong"/>
          <w:rFonts w:ascii="Times New Roman" w:eastAsia="Times New Roman" w:hAnsi="Times New Roman" w:cs="B Zar" w:hint="cs"/>
          <w:b w:val="0"/>
          <w:bCs w:val="0"/>
          <w:sz w:val="24"/>
          <w:szCs w:val="24"/>
          <w:highlight w:val="cyan"/>
          <w:rtl/>
        </w:rPr>
        <w:t>‌</w:t>
      </w:r>
      <w:r w:rsidRPr="00F555C8">
        <w:rPr>
          <w:rStyle w:val="Strong"/>
          <w:rFonts w:ascii="Times New Roman" w:eastAsia="Times New Roman" w:hAnsi="Times New Roman" w:cs="B Zar"/>
          <w:b w:val="0"/>
          <w:bCs w:val="0"/>
          <w:sz w:val="24"/>
          <w:szCs w:val="24"/>
          <w:highlight w:val="cyan"/>
          <w:rtl/>
        </w:rPr>
        <w:t>ها</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 xml:space="preserve"> آپارتمان</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 xml:space="preserve"> </w:t>
      </w:r>
      <w:r w:rsidRPr="00F555C8">
        <w:rPr>
          <w:rStyle w:val="Strong"/>
          <w:rFonts w:ascii="Times New Roman" w:eastAsia="Times New Roman" w:hAnsi="Times New Roman" w:cs="B Zar" w:hint="cs"/>
          <w:b w:val="0"/>
          <w:bCs w:val="0"/>
          <w:sz w:val="24"/>
          <w:szCs w:val="24"/>
          <w:highlight w:val="cyan"/>
          <w:rtl/>
        </w:rPr>
        <w:t xml:space="preserve">گرایش به تقویت </w:t>
      </w:r>
      <w:r w:rsidRPr="00F555C8">
        <w:rPr>
          <w:rStyle w:val="Strong"/>
          <w:rFonts w:ascii="Times New Roman" w:eastAsia="Times New Roman" w:hAnsi="Times New Roman" w:cs="B Zar"/>
          <w:b w:val="0"/>
          <w:bCs w:val="0"/>
          <w:sz w:val="24"/>
          <w:szCs w:val="24"/>
          <w:highlight w:val="cyan"/>
          <w:rtl/>
        </w:rPr>
        <w:t>فعال</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تها</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 xml:space="preserve"> حس</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-حرکت</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 xml:space="preserve"> </w:t>
      </w:r>
      <w:r w:rsidRPr="00F555C8">
        <w:rPr>
          <w:rStyle w:val="Strong"/>
          <w:rFonts w:ascii="Times New Roman" w:eastAsia="Times New Roman" w:hAnsi="Times New Roman" w:cs="B Zar" w:hint="cs"/>
          <w:b w:val="0"/>
          <w:bCs w:val="0"/>
          <w:sz w:val="24"/>
          <w:szCs w:val="24"/>
          <w:highlight w:val="cyan"/>
          <w:rtl/>
        </w:rPr>
        <w:t xml:space="preserve">دارند. در این رابطه، نتایج برخی تحقیقات نشان می‌دهد که، </w:t>
      </w:r>
      <w:r w:rsidRPr="00F555C8">
        <w:rPr>
          <w:rStyle w:val="Strong"/>
          <w:rFonts w:ascii="Times New Roman" w:eastAsia="Times New Roman" w:hAnsi="Times New Roman" w:cs="B Zar" w:hint="eastAsia"/>
          <w:b w:val="0"/>
          <w:bCs w:val="0"/>
          <w:sz w:val="24"/>
          <w:szCs w:val="24"/>
          <w:highlight w:val="cyan"/>
          <w:rtl/>
        </w:rPr>
        <w:t>فرسا</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ش</w:t>
      </w:r>
      <w:r w:rsidRPr="00F555C8">
        <w:rPr>
          <w:rStyle w:val="Strong"/>
          <w:rFonts w:ascii="Times New Roman" w:eastAsia="Times New Roman" w:hAnsi="Times New Roman" w:cs="B Zar"/>
          <w:b w:val="0"/>
          <w:bCs w:val="0"/>
          <w:sz w:val="24"/>
          <w:szCs w:val="24"/>
          <w:highlight w:val="cyan"/>
          <w:rtl/>
        </w:rPr>
        <w:t xml:space="preserve"> روان</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 xml:space="preserve"> در ساکنان</w:t>
      </w:r>
      <w:r w:rsidRPr="00F555C8">
        <w:rPr>
          <w:rStyle w:val="Strong"/>
          <w:rFonts w:ascii="Times New Roman" w:eastAsia="Times New Roman" w:hAnsi="Times New Roman" w:cs="B Zar" w:hint="cs"/>
          <w:b w:val="0"/>
          <w:bCs w:val="0"/>
          <w:sz w:val="24"/>
          <w:szCs w:val="24"/>
          <w:highlight w:val="cyan"/>
          <w:rtl/>
        </w:rPr>
        <w:t xml:space="preserve"> مجتمع‌های آپارتمانی</w:t>
      </w:r>
      <w:r w:rsidRPr="00F555C8">
        <w:rPr>
          <w:rStyle w:val="Strong"/>
          <w:rFonts w:ascii="Times New Roman" w:eastAsia="Times New Roman" w:hAnsi="Times New Roman" w:cs="B Zar"/>
          <w:b w:val="0"/>
          <w:bCs w:val="0"/>
          <w:sz w:val="24"/>
          <w:szCs w:val="24"/>
          <w:highlight w:val="cyan"/>
          <w:rtl/>
        </w:rPr>
        <w:t xml:space="preserve"> به‌و</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ژه</w:t>
      </w:r>
      <w:r w:rsidRPr="00F555C8">
        <w:rPr>
          <w:rStyle w:val="Strong"/>
          <w:rFonts w:ascii="Times New Roman" w:eastAsia="Times New Roman" w:hAnsi="Times New Roman" w:cs="B Zar"/>
          <w:b w:val="0"/>
          <w:bCs w:val="0"/>
          <w:sz w:val="24"/>
          <w:szCs w:val="24"/>
          <w:highlight w:val="cyan"/>
          <w:rtl/>
        </w:rPr>
        <w:t xml:space="preserve"> کودکان</w:t>
      </w:r>
      <w:r w:rsidRPr="00F555C8">
        <w:rPr>
          <w:rStyle w:val="Strong"/>
          <w:rFonts w:ascii="Times New Roman" w:eastAsia="Times New Roman" w:hAnsi="Times New Roman" w:cs="B Zar" w:hint="cs"/>
          <w:b w:val="0"/>
          <w:bCs w:val="0"/>
          <w:sz w:val="24"/>
          <w:szCs w:val="24"/>
          <w:highlight w:val="cyan"/>
          <w:rtl/>
        </w:rPr>
        <w:t xml:space="preserve">، </w:t>
      </w:r>
      <w:r w:rsidRPr="00F555C8">
        <w:rPr>
          <w:rStyle w:val="Strong"/>
          <w:rFonts w:ascii="Times New Roman" w:eastAsia="Times New Roman" w:hAnsi="Times New Roman" w:cs="B Zar" w:hint="eastAsia"/>
          <w:b w:val="0"/>
          <w:bCs w:val="0"/>
          <w:sz w:val="24"/>
          <w:szCs w:val="24"/>
          <w:highlight w:val="cyan"/>
          <w:rtl/>
        </w:rPr>
        <w:t>سبب</w:t>
      </w:r>
      <w:r w:rsidRPr="00F555C8">
        <w:rPr>
          <w:rStyle w:val="Strong"/>
          <w:rFonts w:ascii="Times New Roman" w:eastAsia="Times New Roman" w:hAnsi="Times New Roman" w:cs="B Zar"/>
          <w:b w:val="0"/>
          <w:bCs w:val="0"/>
          <w:sz w:val="24"/>
          <w:szCs w:val="24"/>
          <w:highlight w:val="cyan"/>
          <w:rtl/>
        </w:rPr>
        <w:t xml:space="preserve"> قطع ادراک فضا</w:t>
      </w:r>
      <w:r w:rsidRPr="00F555C8">
        <w:rPr>
          <w:rStyle w:val="Strong"/>
          <w:rFonts w:ascii="Times New Roman" w:eastAsia="Times New Roman" w:hAnsi="Times New Roman" w:cs="B Zar" w:hint="cs"/>
          <w:b w:val="0"/>
          <w:bCs w:val="0"/>
          <w:sz w:val="24"/>
          <w:szCs w:val="24"/>
          <w:highlight w:val="cyan"/>
          <w:rtl/>
        </w:rPr>
        <w:t>یی</w:t>
      </w:r>
      <w:r w:rsidRPr="00F555C8">
        <w:rPr>
          <w:rStyle w:val="Strong"/>
          <w:rFonts w:ascii="Times New Roman" w:eastAsia="Times New Roman" w:hAnsi="Times New Roman" w:cs="B Zar"/>
          <w:b w:val="0"/>
          <w:bCs w:val="0"/>
          <w:sz w:val="24"/>
          <w:szCs w:val="24"/>
          <w:highlight w:val="cyan"/>
          <w:rtl/>
        </w:rPr>
        <w:t xml:space="preserve"> طب</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ع</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 xml:space="preserve"> </w:t>
      </w:r>
      <w:r w:rsidRPr="00F555C8">
        <w:rPr>
          <w:rStyle w:val="Strong"/>
          <w:rFonts w:ascii="Times New Roman" w:eastAsia="Times New Roman" w:hAnsi="Times New Roman" w:cs="B Zar" w:hint="cs"/>
          <w:b w:val="0"/>
          <w:bCs w:val="0"/>
          <w:sz w:val="24"/>
          <w:szCs w:val="24"/>
          <w:highlight w:val="cyan"/>
          <w:rtl/>
        </w:rPr>
        <w:t>می‌شود</w:t>
      </w:r>
      <w:r w:rsidRPr="00F555C8">
        <w:rPr>
          <w:rStyle w:val="Strong"/>
          <w:rFonts w:ascii="Times New Roman" w:eastAsia="Times New Roman" w:hAnsi="Times New Roman" w:cs="B Zar"/>
          <w:b w:val="0"/>
          <w:bCs w:val="0"/>
          <w:sz w:val="24"/>
          <w:szCs w:val="24"/>
          <w:highlight w:val="cyan"/>
          <w:rtl/>
        </w:rPr>
        <w:t xml:space="preserve"> (7</w:t>
      </w:r>
      <w:r w:rsidRPr="00F555C8">
        <w:rPr>
          <w:rStyle w:val="Strong"/>
          <w:rFonts w:ascii="Times New Roman" w:eastAsia="Times New Roman" w:hAnsi="Times New Roman" w:cs="B Zar" w:hint="cs"/>
          <w:b w:val="0"/>
          <w:bCs w:val="0"/>
          <w:sz w:val="24"/>
          <w:szCs w:val="24"/>
          <w:highlight w:val="cyan"/>
          <w:rtl/>
        </w:rPr>
        <w:t>-8</w:t>
      </w:r>
      <w:r w:rsidRPr="00F555C8">
        <w:rPr>
          <w:rStyle w:val="Strong"/>
          <w:rFonts w:ascii="Times New Roman" w:eastAsia="Times New Roman" w:hAnsi="Times New Roman" w:cs="B Zar"/>
          <w:b w:val="0"/>
          <w:bCs w:val="0"/>
          <w:sz w:val="24"/>
          <w:szCs w:val="24"/>
          <w:highlight w:val="cyan"/>
          <w:rtl/>
        </w:rPr>
        <w:t xml:space="preserve">). </w:t>
      </w:r>
      <w:r w:rsidRPr="00F555C8">
        <w:rPr>
          <w:rStyle w:val="Strong"/>
          <w:rFonts w:ascii="Times New Roman" w:eastAsia="Times New Roman" w:hAnsi="Times New Roman" w:cs="B Zar" w:hint="cs"/>
          <w:b w:val="0"/>
          <w:bCs w:val="0"/>
          <w:sz w:val="24"/>
          <w:szCs w:val="24"/>
          <w:highlight w:val="cyan"/>
          <w:rtl/>
        </w:rPr>
        <w:t>از طرفی،</w:t>
      </w:r>
      <w:r w:rsidRPr="00F555C8">
        <w:rPr>
          <w:rStyle w:val="Strong"/>
          <w:rFonts w:ascii="Times New Roman" w:eastAsia="Times New Roman" w:hAnsi="Times New Roman" w:cs="B Zar"/>
          <w:b w:val="0"/>
          <w:bCs w:val="0"/>
          <w:sz w:val="24"/>
          <w:szCs w:val="24"/>
          <w:highlight w:val="cyan"/>
          <w:rtl/>
        </w:rPr>
        <w:t xml:space="preserve"> مجاورت و دسترس</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 xml:space="preserve"> به فضاها</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 xml:space="preserve"> سبز رابطه مستق</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م</w:t>
      </w:r>
      <w:r w:rsidRPr="00F555C8">
        <w:rPr>
          <w:rStyle w:val="Strong"/>
          <w:rFonts w:ascii="Times New Roman" w:eastAsia="Times New Roman" w:hAnsi="Times New Roman" w:cs="B Zar"/>
          <w:b w:val="0"/>
          <w:bCs w:val="0"/>
          <w:sz w:val="24"/>
          <w:szCs w:val="24"/>
          <w:highlight w:val="cyan"/>
          <w:rtl/>
        </w:rPr>
        <w:t xml:space="preserve"> با </w:t>
      </w:r>
      <w:r w:rsidR="00AD53D9" w:rsidRPr="00F555C8">
        <w:rPr>
          <w:rStyle w:val="Strong"/>
          <w:rFonts w:ascii="Times New Roman" w:eastAsia="Times New Roman" w:hAnsi="Times New Roman" w:cs="B Zar"/>
          <w:b w:val="0"/>
          <w:bCs w:val="0"/>
          <w:sz w:val="24"/>
          <w:szCs w:val="24"/>
          <w:highlight w:val="cyan"/>
          <w:rtl/>
        </w:rPr>
        <w:t>تحول</w:t>
      </w:r>
      <w:r w:rsidRPr="00F555C8">
        <w:rPr>
          <w:rStyle w:val="Strong"/>
          <w:rFonts w:ascii="Times New Roman" w:eastAsia="Times New Roman" w:hAnsi="Times New Roman" w:cs="B Zar"/>
          <w:b w:val="0"/>
          <w:bCs w:val="0"/>
          <w:sz w:val="24"/>
          <w:szCs w:val="24"/>
          <w:highlight w:val="cyan"/>
          <w:rtl/>
        </w:rPr>
        <w:t xml:space="preserve"> شناخت</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 xml:space="preserve"> کودکان دارد (19)</w:t>
      </w:r>
      <w:r w:rsidRPr="00F555C8">
        <w:rPr>
          <w:rStyle w:val="Strong"/>
          <w:rFonts w:ascii="Times New Roman" w:eastAsia="Times New Roman" w:hAnsi="Times New Roman" w:cs="B Zar" w:hint="cs"/>
          <w:b w:val="0"/>
          <w:bCs w:val="0"/>
          <w:sz w:val="24"/>
          <w:szCs w:val="24"/>
          <w:highlight w:val="cyan"/>
          <w:rtl/>
        </w:rPr>
        <w:t xml:space="preserve">. یکی دیگر از تفاوت‌های سبک زندگی در کودکان ساکن مسکن آپارتمانی و ویلایی، نحوه ارتباط با طبیعی است. در این رابطه، نتایج تحقیقات مشابه و همسو نشان می دهد که در </w:t>
      </w:r>
      <w:r w:rsidRPr="00F555C8">
        <w:rPr>
          <w:rStyle w:val="Strong"/>
          <w:rFonts w:ascii="Times New Roman" w:eastAsia="Times New Roman" w:hAnsi="Times New Roman" w:cs="B Zar"/>
          <w:b w:val="0"/>
          <w:bCs w:val="0"/>
          <w:sz w:val="24"/>
          <w:szCs w:val="24"/>
          <w:highlight w:val="cyan"/>
          <w:rtl/>
        </w:rPr>
        <w:t>ساختارها</w:t>
      </w:r>
      <w:r w:rsidRPr="00F555C8">
        <w:rPr>
          <w:rStyle w:val="Strong"/>
          <w:rFonts w:ascii="Times New Roman" w:eastAsia="Times New Roman" w:hAnsi="Times New Roman" w:cs="B Zar" w:hint="cs"/>
          <w:b w:val="0"/>
          <w:bCs w:val="0"/>
          <w:sz w:val="24"/>
          <w:szCs w:val="24"/>
          <w:highlight w:val="cyan"/>
          <w:rtl/>
        </w:rPr>
        <w:t xml:space="preserve">ی </w:t>
      </w:r>
      <w:r w:rsidRPr="00F555C8">
        <w:rPr>
          <w:rStyle w:val="Strong"/>
          <w:rFonts w:ascii="Times New Roman" w:eastAsia="Times New Roman" w:hAnsi="Times New Roman" w:cs="B Zar"/>
          <w:b w:val="0"/>
          <w:bCs w:val="0"/>
          <w:sz w:val="24"/>
          <w:szCs w:val="24"/>
          <w:highlight w:val="cyan"/>
          <w:rtl/>
        </w:rPr>
        <w:t>فشرد</w:t>
      </w:r>
      <w:r w:rsidRPr="00F555C8">
        <w:rPr>
          <w:rStyle w:val="Strong"/>
          <w:rFonts w:ascii="Times New Roman" w:eastAsia="Times New Roman" w:hAnsi="Times New Roman" w:cs="B Zar" w:hint="cs"/>
          <w:b w:val="0"/>
          <w:bCs w:val="0"/>
          <w:sz w:val="24"/>
          <w:szCs w:val="24"/>
          <w:highlight w:val="cyan"/>
          <w:rtl/>
        </w:rPr>
        <w:t>ۀ و عمودی شهر؛</w:t>
      </w:r>
      <w:r w:rsidRPr="00F555C8">
        <w:rPr>
          <w:rStyle w:val="Strong"/>
          <w:rFonts w:ascii="Times New Roman" w:eastAsia="Times New Roman" w:hAnsi="Times New Roman" w:cs="B Zar" w:hint="eastAsia"/>
          <w:b w:val="0"/>
          <w:bCs w:val="0"/>
          <w:sz w:val="24"/>
          <w:szCs w:val="24"/>
          <w:highlight w:val="cyan"/>
          <w:rtl/>
        </w:rPr>
        <w:t>عناصر</w:t>
      </w:r>
      <w:r w:rsidRPr="00F555C8">
        <w:rPr>
          <w:rStyle w:val="Strong"/>
          <w:rFonts w:ascii="Times New Roman" w:eastAsia="Times New Roman" w:hAnsi="Times New Roman" w:cs="B Zar"/>
          <w:b w:val="0"/>
          <w:bCs w:val="0"/>
          <w:sz w:val="24"/>
          <w:szCs w:val="24"/>
          <w:highlight w:val="cyan"/>
          <w:rtl/>
        </w:rPr>
        <w:t xml:space="preserve"> طب</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ع</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 xml:space="preserve"> چون نور، گ</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اه،</w:t>
      </w:r>
      <w:r w:rsidRPr="00F555C8">
        <w:rPr>
          <w:rStyle w:val="Strong"/>
          <w:rFonts w:ascii="Times New Roman" w:eastAsia="Times New Roman" w:hAnsi="Times New Roman" w:cs="B Zar"/>
          <w:b w:val="0"/>
          <w:bCs w:val="0"/>
          <w:sz w:val="24"/>
          <w:szCs w:val="24"/>
          <w:highlight w:val="cyan"/>
          <w:rtl/>
        </w:rPr>
        <w:t xml:space="preserve"> و چشم‌انداز باز</w:t>
      </w:r>
      <w:r w:rsidRPr="00F555C8">
        <w:rPr>
          <w:rStyle w:val="Strong"/>
          <w:rFonts w:ascii="Times New Roman" w:eastAsia="Times New Roman" w:hAnsi="Times New Roman" w:cs="B Zar" w:hint="cs"/>
          <w:b w:val="0"/>
          <w:bCs w:val="0"/>
          <w:sz w:val="24"/>
          <w:szCs w:val="24"/>
          <w:highlight w:val="cyan"/>
          <w:rtl/>
        </w:rPr>
        <w:t>،</w:t>
      </w:r>
      <w:r w:rsidRPr="00F555C8">
        <w:rPr>
          <w:rStyle w:val="Strong"/>
          <w:rFonts w:ascii="Times New Roman" w:eastAsia="Times New Roman" w:hAnsi="Times New Roman" w:cs="B Zar"/>
          <w:b w:val="0"/>
          <w:bCs w:val="0"/>
          <w:sz w:val="24"/>
          <w:szCs w:val="24"/>
          <w:highlight w:val="cyan"/>
          <w:rtl/>
        </w:rPr>
        <w:t xml:space="preserve"> به حاش</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ه</w:t>
      </w:r>
      <w:r w:rsidRPr="00F555C8">
        <w:rPr>
          <w:rStyle w:val="Strong"/>
          <w:rFonts w:ascii="Times New Roman" w:eastAsia="Times New Roman" w:hAnsi="Times New Roman" w:cs="B Zar"/>
          <w:b w:val="0"/>
          <w:bCs w:val="0"/>
          <w:sz w:val="24"/>
          <w:szCs w:val="24"/>
          <w:highlight w:val="cyan"/>
          <w:rtl/>
        </w:rPr>
        <w:t xml:space="preserve"> رانده</w:t>
      </w:r>
      <w:r w:rsidRPr="00F555C8">
        <w:rPr>
          <w:rStyle w:val="Strong"/>
          <w:rFonts w:ascii="Times New Roman" w:eastAsia="Times New Roman" w:hAnsi="Times New Roman" w:cs="B Zar" w:hint="cs"/>
          <w:b w:val="0"/>
          <w:bCs w:val="0"/>
          <w:sz w:val="24"/>
          <w:szCs w:val="24"/>
          <w:highlight w:val="cyan"/>
          <w:rtl/>
        </w:rPr>
        <w:t xml:space="preserve"> </w:t>
      </w:r>
      <w:r w:rsidRPr="00F555C8">
        <w:rPr>
          <w:rStyle w:val="Strong"/>
          <w:rFonts w:ascii="Times New Roman" w:eastAsia="Times New Roman" w:hAnsi="Times New Roman" w:cs="B Zar"/>
          <w:b w:val="0"/>
          <w:bCs w:val="0"/>
          <w:sz w:val="24"/>
          <w:szCs w:val="24"/>
          <w:highlight w:val="cyan"/>
          <w:rtl/>
        </w:rPr>
        <w:t>شده‌اند (3، 4).</w:t>
      </w:r>
      <w:r w:rsidRPr="00F555C8">
        <w:rPr>
          <w:rStyle w:val="Strong"/>
          <w:rFonts w:ascii="Times New Roman" w:eastAsia="Times New Roman" w:hAnsi="Times New Roman" w:cs="B Zar" w:hint="cs"/>
          <w:b w:val="0"/>
          <w:bCs w:val="0"/>
          <w:sz w:val="24"/>
          <w:szCs w:val="24"/>
          <w:highlight w:val="cyan"/>
          <w:rtl/>
        </w:rPr>
        <w:t xml:space="preserve"> درچنین شرایطی، </w:t>
      </w:r>
      <w:r w:rsidRPr="00F555C8">
        <w:rPr>
          <w:rStyle w:val="Strong"/>
          <w:rFonts w:ascii="Times New Roman" w:eastAsia="Times New Roman" w:hAnsi="Times New Roman" w:cs="B Zar" w:hint="eastAsia"/>
          <w:b w:val="0"/>
          <w:bCs w:val="0"/>
          <w:sz w:val="24"/>
          <w:szCs w:val="24"/>
          <w:highlight w:val="cyan"/>
          <w:rtl/>
        </w:rPr>
        <w:t>سکونتگاه‌ها</w:t>
      </w:r>
      <w:r w:rsidRPr="00F555C8">
        <w:rPr>
          <w:rStyle w:val="Strong"/>
          <w:rFonts w:ascii="Times New Roman" w:eastAsia="Times New Roman" w:hAnsi="Times New Roman" w:cs="B Zar"/>
          <w:b w:val="0"/>
          <w:bCs w:val="0"/>
          <w:sz w:val="24"/>
          <w:szCs w:val="24"/>
          <w:highlight w:val="cyan"/>
          <w:rtl/>
        </w:rPr>
        <w:t xml:space="preserve"> به مح</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ط‌ها</w:t>
      </w:r>
      <w:r w:rsidRPr="00F555C8">
        <w:rPr>
          <w:rStyle w:val="Strong"/>
          <w:rFonts w:ascii="Times New Roman" w:eastAsia="Times New Roman" w:hAnsi="Times New Roman" w:cs="B Zar" w:hint="cs"/>
          <w:b w:val="0"/>
          <w:bCs w:val="0"/>
          <w:sz w:val="24"/>
          <w:szCs w:val="24"/>
          <w:highlight w:val="cyan"/>
          <w:rtl/>
        </w:rPr>
        <w:t>یی</w:t>
      </w:r>
      <w:r w:rsidRPr="00F555C8">
        <w:rPr>
          <w:rStyle w:val="Strong"/>
          <w:rFonts w:ascii="Times New Roman" w:eastAsia="Times New Roman" w:hAnsi="Times New Roman" w:cs="B Zar"/>
          <w:b w:val="0"/>
          <w:bCs w:val="0"/>
          <w:sz w:val="24"/>
          <w:szCs w:val="24"/>
          <w:highlight w:val="cyan"/>
          <w:rtl/>
        </w:rPr>
        <w:t xml:space="preserve"> ضدتکامل تبد</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ل</w:t>
      </w:r>
      <w:r w:rsidRPr="00F555C8">
        <w:rPr>
          <w:rStyle w:val="Strong"/>
          <w:rFonts w:ascii="Times New Roman" w:eastAsia="Times New Roman" w:hAnsi="Times New Roman" w:cs="B Zar"/>
          <w:b w:val="0"/>
          <w:bCs w:val="0"/>
          <w:sz w:val="24"/>
          <w:szCs w:val="24"/>
          <w:highlight w:val="cyan"/>
          <w:rtl/>
        </w:rPr>
        <w:t xml:space="preserve"> م</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شوند</w:t>
      </w:r>
      <w:r w:rsidRPr="00F555C8">
        <w:rPr>
          <w:rStyle w:val="Strong"/>
          <w:rFonts w:ascii="Times New Roman" w:eastAsia="Times New Roman" w:hAnsi="Times New Roman" w:cs="B Zar"/>
          <w:b w:val="0"/>
          <w:bCs w:val="0"/>
          <w:sz w:val="24"/>
          <w:szCs w:val="24"/>
          <w:highlight w:val="cyan"/>
          <w:rtl/>
        </w:rPr>
        <w:t xml:space="preserve"> که مس</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ر</w:t>
      </w:r>
      <w:r w:rsidRPr="00F555C8">
        <w:rPr>
          <w:rStyle w:val="Strong"/>
          <w:rFonts w:ascii="Times New Roman" w:eastAsia="Times New Roman" w:hAnsi="Times New Roman" w:cs="B Zar"/>
          <w:b w:val="0"/>
          <w:bCs w:val="0"/>
          <w:sz w:val="24"/>
          <w:szCs w:val="24"/>
          <w:highlight w:val="cyan"/>
          <w:rtl/>
        </w:rPr>
        <w:t xml:space="preserve"> </w:t>
      </w:r>
      <w:r w:rsidR="00AD53D9" w:rsidRPr="00F555C8">
        <w:rPr>
          <w:rStyle w:val="Strong"/>
          <w:rFonts w:ascii="Times New Roman" w:eastAsia="Times New Roman" w:hAnsi="Times New Roman" w:cs="B Zar"/>
          <w:b w:val="0"/>
          <w:bCs w:val="0"/>
          <w:sz w:val="24"/>
          <w:szCs w:val="24"/>
          <w:highlight w:val="cyan"/>
          <w:rtl/>
        </w:rPr>
        <w:t>تحول</w:t>
      </w:r>
      <w:r w:rsidRPr="00F555C8">
        <w:rPr>
          <w:rStyle w:val="Strong"/>
          <w:rFonts w:ascii="Times New Roman" w:eastAsia="Times New Roman" w:hAnsi="Times New Roman" w:cs="B Zar"/>
          <w:b w:val="0"/>
          <w:bCs w:val="0"/>
          <w:sz w:val="24"/>
          <w:szCs w:val="24"/>
          <w:highlight w:val="cyan"/>
          <w:rtl/>
        </w:rPr>
        <w:t xml:space="preserve"> ذهن</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 xml:space="preserve"> کودکان را مختل م</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سازند</w:t>
      </w:r>
      <w:r w:rsidRPr="00F555C8">
        <w:rPr>
          <w:rStyle w:val="Strong"/>
          <w:rFonts w:ascii="Times New Roman" w:eastAsia="Times New Roman" w:hAnsi="Times New Roman" w:cs="B Zar"/>
          <w:b w:val="0"/>
          <w:bCs w:val="0"/>
          <w:sz w:val="24"/>
          <w:szCs w:val="24"/>
          <w:highlight w:val="cyan"/>
          <w:rtl/>
        </w:rPr>
        <w:t xml:space="preserve"> (12)</w:t>
      </w:r>
      <w:r w:rsidRPr="00F555C8">
        <w:rPr>
          <w:rStyle w:val="Strong"/>
          <w:rFonts w:ascii="Times New Roman" w:eastAsia="Times New Roman" w:hAnsi="Times New Roman" w:cs="B Zar" w:hint="cs"/>
          <w:b w:val="0"/>
          <w:bCs w:val="0"/>
          <w:sz w:val="24"/>
          <w:szCs w:val="24"/>
          <w:highlight w:val="cyan"/>
          <w:rtl/>
        </w:rPr>
        <w:t>.</w:t>
      </w:r>
      <w:r w:rsidRPr="00F555C8">
        <w:rPr>
          <w:rStyle w:val="Strong"/>
          <w:rFonts w:ascii="Times New Roman" w:eastAsia="Times New Roman" w:hAnsi="Times New Roman" w:cs="B Zar" w:hint="eastAsia"/>
          <w:b w:val="0"/>
          <w:bCs w:val="0"/>
          <w:sz w:val="24"/>
          <w:szCs w:val="24"/>
          <w:highlight w:val="cyan"/>
          <w:rtl/>
        </w:rPr>
        <w:t xml:space="preserve"> </w:t>
      </w:r>
      <w:r w:rsidRPr="00F555C8">
        <w:rPr>
          <w:rStyle w:val="Strong"/>
          <w:rFonts w:ascii="Times New Roman" w:eastAsia="Times New Roman" w:hAnsi="Times New Roman" w:cs="B Zar" w:hint="cs"/>
          <w:b w:val="0"/>
          <w:bCs w:val="0"/>
          <w:sz w:val="24"/>
          <w:szCs w:val="24"/>
          <w:highlight w:val="cyan"/>
          <w:rtl/>
        </w:rPr>
        <w:t xml:space="preserve">بنابراین، </w:t>
      </w:r>
      <w:r w:rsidRPr="00F555C8">
        <w:rPr>
          <w:rStyle w:val="Strong"/>
          <w:rFonts w:ascii="Times New Roman" w:eastAsia="Times New Roman" w:hAnsi="Times New Roman" w:cs="B Zar" w:hint="eastAsia"/>
          <w:b w:val="0"/>
          <w:bCs w:val="0"/>
          <w:sz w:val="24"/>
          <w:szCs w:val="24"/>
          <w:highlight w:val="cyan"/>
          <w:rtl/>
        </w:rPr>
        <w:t>توسعه‌ها</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 xml:space="preserve"> متراکم، فرصت تعامل کودکان با طب</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عت</w:t>
      </w:r>
      <w:r w:rsidRPr="00F555C8">
        <w:rPr>
          <w:rStyle w:val="Strong"/>
          <w:rFonts w:ascii="Times New Roman" w:eastAsia="Times New Roman" w:hAnsi="Times New Roman" w:cs="B Zar"/>
          <w:b w:val="0"/>
          <w:bCs w:val="0"/>
          <w:sz w:val="24"/>
          <w:szCs w:val="24"/>
          <w:highlight w:val="cyan"/>
          <w:rtl/>
        </w:rPr>
        <w:t xml:space="preserve"> را محدود م</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کند</w:t>
      </w:r>
      <w:r w:rsidRPr="00F555C8">
        <w:rPr>
          <w:rStyle w:val="Strong"/>
          <w:rFonts w:ascii="Times New Roman" w:eastAsia="Times New Roman" w:hAnsi="Times New Roman" w:cs="B Zar"/>
          <w:b w:val="0"/>
          <w:bCs w:val="0"/>
          <w:sz w:val="24"/>
          <w:szCs w:val="24"/>
          <w:highlight w:val="cyan"/>
          <w:rtl/>
        </w:rPr>
        <w:t>(25).</w:t>
      </w:r>
      <w:r w:rsidRPr="00F555C8">
        <w:rPr>
          <w:rStyle w:val="Strong"/>
          <w:rFonts w:ascii="Times New Roman" w:eastAsia="Times New Roman" w:hAnsi="Times New Roman" w:cs="B Zar" w:hint="cs"/>
          <w:b w:val="0"/>
          <w:bCs w:val="0"/>
          <w:sz w:val="24"/>
          <w:szCs w:val="24"/>
          <w:highlight w:val="cyan"/>
          <w:rtl/>
        </w:rPr>
        <w:t xml:space="preserve"> و با نبود محیط </w:t>
      </w:r>
      <w:r w:rsidRPr="00F555C8">
        <w:rPr>
          <w:rStyle w:val="Strong"/>
          <w:rFonts w:ascii="Times New Roman" w:eastAsia="Times New Roman" w:hAnsi="Times New Roman" w:cs="B Zar" w:hint="eastAsia"/>
          <w:b w:val="0"/>
          <w:bCs w:val="0"/>
          <w:sz w:val="24"/>
          <w:szCs w:val="24"/>
          <w:highlight w:val="cyan"/>
          <w:rtl/>
        </w:rPr>
        <w:t>باز</w:t>
      </w:r>
      <w:r w:rsidRPr="00F555C8">
        <w:rPr>
          <w:rStyle w:val="Strong"/>
          <w:rFonts w:ascii="Times New Roman" w:eastAsia="Times New Roman" w:hAnsi="Times New Roman" w:cs="B Zar" w:hint="cs"/>
          <w:b w:val="0"/>
          <w:bCs w:val="0"/>
          <w:sz w:val="24"/>
          <w:szCs w:val="24"/>
          <w:highlight w:val="cyan"/>
          <w:rtl/>
        </w:rPr>
        <w:t xml:space="preserve"> و</w:t>
      </w:r>
      <w:r w:rsidRPr="00F555C8">
        <w:rPr>
          <w:rStyle w:val="Strong"/>
          <w:rFonts w:ascii="Times New Roman" w:eastAsia="Times New Roman" w:hAnsi="Times New Roman" w:cs="B Zar"/>
          <w:b w:val="0"/>
          <w:bCs w:val="0"/>
          <w:sz w:val="24"/>
          <w:szCs w:val="24"/>
          <w:highlight w:val="cyan"/>
          <w:rtl/>
        </w:rPr>
        <w:t xml:space="preserve"> طب</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عت،</w:t>
      </w:r>
      <w:r w:rsidRPr="00F555C8">
        <w:rPr>
          <w:rStyle w:val="Strong"/>
          <w:rFonts w:ascii="Times New Roman" w:eastAsia="Times New Roman" w:hAnsi="Times New Roman" w:cs="B Zar"/>
          <w:b w:val="0"/>
          <w:bCs w:val="0"/>
          <w:sz w:val="24"/>
          <w:szCs w:val="24"/>
          <w:highlight w:val="cyan"/>
          <w:rtl/>
        </w:rPr>
        <w:t xml:space="preserve"> </w:t>
      </w:r>
      <w:r w:rsidRPr="00F555C8">
        <w:rPr>
          <w:rStyle w:val="Strong"/>
          <w:rFonts w:ascii="Times New Roman" w:eastAsia="Times New Roman" w:hAnsi="Times New Roman" w:cs="B Zar" w:hint="eastAsia"/>
          <w:b w:val="0"/>
          <w:bCs w:val="0"/>
          <w:sz w:val="24"/>
          <w:szCs w:val="24"/>
          <w:highlight w:val="cyan"/>
          <w:rtl/>
        </w:rPr>
        <w:t>کودکان</w:t>
      </w:r>
      <w:r w:rsidRPr="00F555C8">
        <w:rPr>
          <w:rStyle w:val="Strong"/>
          <w:rFonts w:ascii="Times New Roman" w:eastAsia="Times New Roman" w:hAnsi="Times New Roman" w:cs="B Zar"/>
          <w:b w:val="0"/>
          <w:bCs w:val="0"/>
          <w:sz w:val="24"/>
          <w:szCs w:val="24"/>
          <w:highlight w:val="cyan"/>
          <w:rtl/>
        </w:rPr>
        <w:t xml:space="preserve"> ب</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ش</w:t>
      </w:r>
      <w:r w:rsidRPr="00F555C8">
        <w:rPr>
          <w:rStyle w:val="Strong"/>
          <w:rFonts w:ascii="Times New Roman" w:eastAsia="Times New Roman" w:hAnsi="Times New Roman" w:cs="B Zar"/>
          <w:b w:val="0"/>
          <w:bCs w:val="0"/>
          <w:sz w:val="24"/>
          <w:szCs w:val="24"/>
          <w:highlight w:val="cyan"/>
          <w:rtl/>
        </w:rPr>
        <w:t xml:space="preserve"> از پ</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ش</w:t>
      </w:r>
      <w:r w:rsidRPr="00F555C8">
        <w:rPr>
          <w:rStyle w:val="Strong"/>
          <w:rFonts w:ascii="Times New Roman" w:eastAsia="Times New Roman" w:hAnsi="Times New Roman" w:cs="B Zar"/>
          <w:b w:val="0"/>
          <w:bCs w:val="0"/>
          <w:sz w:val="24"/>
          <w:szCs w:val="24"/>
          <w:highlight w:val="cyan"/>
          <w:rtl/>
        </w:rPr>
        <w:t xml:space="preserve"> به فضاها</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 xml:space="preserve"> مجاز</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 xml:space="preserve"> پناه م</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برند</w:t>
      </w:r>
      <w:r w:rsidRPr="00F555C8">
        <w:rPr>
          <w:rStyle w:val="Strong"/>
          <w:rFonts w:ascii="Times New Roman" w:eastAsia="Times New Roman" w:hAnsi="Times New Roman" w:cs="B Zar"/>
          <w:b w:val="0"/>
          <w:bCs w:val="0"/>
          <w:sz w:val="24"/>
          <w:szCs w:val="24"/>
          <w:highlight w:val="cyan"/>
          <w:rtl/>
        </w:rPr>
        <w:t xml:space="preserve">  (15).</w:t>
      </w:r>
      <w:r w:rsidRPr="00F555C8">
        <w:rPr>
          <w:rStyle w:val="Strong"/>
          <w:rFonts w:ascii="Times New Roman" w:eastAsia="Times New Roman" w:hAnsi="Times New Roman" w:cs="B Zar" w:hint="cs"/>
          <w:b w:val="0"/>
          <w:bCs w:val="0"/>
          <w:sz w:val="24"/>
          <w:szCs w:val="24"/>
          <w:highlight w:val="cyan"/>
          <w:rtl/>
        </w:rPr>
        <w:t xml:space="preserve"> </w:t>
      </w:r>
      <w:r w:rsidRPr="00F555C8">
        <w:rPr>
          <w:rStyle w:val="Strong"/>
          <w:rFonts w:ascii="Times New Roman" w:eastAsia="Times New Roman" w:hAnsi="Times New Roman" w:cs="B Zar" w:hint="cs"/>
          <w:b w:val="0"/>
          <w:bCs w:val="0"/>
          <w:sz w:val="24"/>
          <w:szCs w:val="24"/>
          <w:highlight w:val="cyan"/>
          <w:rtl/>
        </w:rPr>
        <w:lastRenderedPageBreak/>
        <w:t xml:space="preserve">در نتیجه، هرچقدر در ساخت فضاهای شهری بویژه فضاهای مسکونی، از طبیعت فاصله بگیریم، به همان میزان، ارتباط کودک با محیط طبیعی کمتر شده و به فضای مجازی و دیجیتال، نزیک‌تر می‌شود. چنین فرآیندی، </w:t>
      </w:r>
      <w:r w:rsidR="00AD53D9" w:rsidRPr="00F555C8">
        <w:rPr>
          <w:rStyle w:val="Strong"/>
          <w:rFonts w:ascii="Times New Roman" w:eastAsia="Times New Roman" w:hAnsi="Times New Roman" w:cs="B Zar" w:hint="cs"/>
          <w:b w:val="0"/>
          <w:bCs w:val="0"/>
          <w:sz w:val="24"/>
          <w:szCs w:val="24"/>
          <w:highlight w:val="cyan"/>
          <w:rtl/>
        </w:rPr>
        <w:t>تحول</w:t>
      </w:r>
      <w:r w:rsidRPr="00F555C8">
        <w:rPr>
          <w:rStyle w:val="Strong"/>
          <w:rFonts w:ascii="Times New Roman" w:eastAsia="Times New Roman" w:hAnsi="Times New Roman" w:cs="B Zar" w:hint="cs"/>
          <w:b w:val="0"/>
          <w:bCs w:val="0"/>
          <w:sz w:val="24"/>
          <w:szCs w:val="24"/>
          <w:highlight w:val="cyan"/>
          <w:rtl/>
        </w:rPr>
        <w:t xml:space="preserve"> و تکامل طبیعی کودک را مختل کرده و سلامت روان آن را به خطر می‌اندازد.  تفاوت‌ دیگر سبک زندگی در کودکان ساکن مسکن آپارتمانی و ویلایی، حس درونی و نحوه دسترسی به فناوری است. در این رابطه، نتایج تحقیقات مشابه نشان می‌دهد که </w:t>
      </w:r>
      <w:r w:rsidRPr="00F555C8">
        <w:rPr>
          <w:rStyle w:val="Strong"/>
          <w:rFonts w:ascii="Times New Roman" w:eastAsia="Times New Roman" w:hAnsi="Times New Roman" w:cs="B Zar" w:hint="eastAsia"/>
          <w:b w:val="0"/>
          <w:bCs w:val="0"/>
          <w:sz w:val="24"/>
          <w:szCs w:val="24"/>
          <w:highlight w:val="cyan"/>
          <w:rtl/>
        </w:rPr>
        <w:t>بلندمرتبه‌ساز</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w:t>
      </w:r>
      <w:r w:rsidRPr="00F555C8">
        <w:rPr>
          <w:rStyle w:val="Strong"/>
          <w:rFonts w:ascii="Times New Roman" w:eastAsia="Times New Roman" w:hAnsi="Times New Roman" w:cs="B Zar"/>
          <w:b w:val="0"/>
          <w:bCs w:val="0"/>
          <w:sz w:val="24"/>
          <w:szCs w:val="24"/>
          <w:highlight w:val="cyan"/>
          <w:rtl/>
        </w:rPr>
        <w:t xml:space="preserve"> </w:t>
      </w:r>
      <w:r w:rsidRPr="00F555C8">
        <w:rPr>
          <w:rStyle w:val="Strong"/>
          <w:rFonts w:ascii="Times New Roman" w:eastAsia="Times New Roman" w:hAnsi="Times New Roman" w:cs="B Zar" w:hint="cs"/>
          <w:b w:val="0"/>
          <w:bCs w:val="0"/>
          <w:sz w:val="24"/>
          <w:szCs w:val="24"/>
          <w:highlight w:val="cyan"/>
          <w:rtl/>
        </w:rPr>
        <w:t xml:space="preserve">موجب </w:t>
      </w:r>
      <w:r w:rsidRPr="00F555C8">
        <w:rPr>
          <w:rStyle w:val="Strong"/>
          <w:rFonts w:ascii="Times New Roman" w:eastAsia="Times New Roman" w:hAnsi="Times New Roman" w:cs="B Zar" w:hint="eastAsia"/>
          <w:b w:val="0"/>
          <w:bCs w:val="0"/>
          <w:sz w:val="24"/>
          <w:szCs w:val="24"/>
          <w:highlight w:val="cyan"/>
          <w:rtl/>
        </w:rPr>
        <w:t>کاهش</w:t>
      </w:r>
      <w:r w:rsidRPr="00F555C8">
        <w:rPr>
          <w:rStyle w:val="Strong"/>
          <w:rFonts w:ascii="Times New Roman" w:eastAsia="Times New Roman" w:hAnsi="Times New Roman" w:cs="B Zar"/>
          <w:b w:val="0"/>
          <w:bCs w:val="0"/>
          <w:sz w:val="24"/>
          <w:szCs w:val="24"/>
          <w:highlight w:val="cyan"/>
          <w:rtl/>
        </w:rPr>
        <w:t xml:space="preserve"> تمرکز، افزا</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ش</w:t>
      </w:r>
      <w:r w:rsidRPr="00F555C8">
        <w:rPr>
          <w:rStyle w:val="Strong"/>
          <w:rFonts w:ascii="Times New Roman" w:eastAsia="Times New Roman" w:hAnsi="Times New Roman" w:cs="B Zar"/>
          <w:b w:val="0"/>
          <w:bCs w:val="0"/>
          <w:sz w:val="24"/>
          <w:szCs w:val="24"/>
          <w:highlight w:val="cyan"/>
          <w:rtl/>
        </w:rPr>
        <w:t xml:space="preserve"> اضطراب و ضعف شکل‌گ</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ر</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 xml:space="preserve"> روابط اجتماع</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 xml:space="preserve"> کودکان م</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شود</w:t>
      </w:r>
      <w:r w:rsidRPr="00F555C8">
        <w:rPr>
          <w:rStyle w:val="Strong"/>
          <w:rFonts w:ascii="Times New Roman" w:eastAsia="Times New Roman" w:hAnsi="Times New Roman" w:cs="B Zar"/>
          <w:b w:val="0"/>
          <w:bCs w:val="0"/>
          <w:sz w:val="24"/>
          <w:szCs w:val="24"/>
          <w:highlight w:val="cyan"/>
          <w:rtl/>
        </w:rPr>
        <w:t>(6).</w:t>
      </w:r>
      <w:r w:rsidRPr="00F555C8">
        <w:rPr>
          <w:rStyle w:val="Strong"/>
          <w:rFonts w:ascii="Times New Roman" w:eastAsia="Times New Roman" w:hAnsi="Times New Roman" w:cs="B Zar" w:hint="cs"/>
          <w:b w:val="0"/>
          <w:bCs w:val="0"/>
          <w:sz w:val="24"/>
          <w:szCs w:val="24"/>
          <w:highlight w:val="cyan"/>
          <w:rtl/>
        </w:rPr>
        <w:t xml:space="preserve"> بدین ترتیب، </w:t>
      </w:r>
      <w:r w:rsidRPr="00F555C8">
        <w:rPr>
          <w:rStyle w:val="Strong"/>
          <w:rFonts w:ascii="Times New Roman" w:eastAsia="Times New Roman" w:hAnsi="Times New Roman" w:cs="B Zar" w:hint="eastAsia"/>
          <w:b w:val="0"/>
          <w:bCs w:val="0"/>
          <w:sz w:val="24"/>
          <w:szCs w:val="24"/>
          <w:highlight w:val="cyan"/>
          <w:rtl/>
        </w:rPr>
        <w:t>کاهش</w:t>
      </w:r>
      <w:r w:rsidRPr="00F555C8">
        <w:rPr>
          <w:rStyle w:val="Strong"/>
          <w:rFonts w:ascii="Times New Roman" w:eastAsia="Times New Roman" w:hAnsi="Times New Roman" w:cs="B Zar"/>
          <w:b w:val="0"/>
          <w:bCs w:val="0"/>
          <w:sz w:val="24"/>
          <w:szCs w:val="24"/>
          <w:highlight w:val="cyan"/>
          <w:rtl/>
        </w:rPr>
        <w:t xml:space="preserve"> تماس کودکان با مح</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ط‌ها</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 xml:space="preserve"> طب</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ع</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 xml:space="preserve"> تأث</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ر</w:t>
      </w:r>
      <w:r w:rsidRPr="00F555C8">
        <w:rPr>
          <w:rStyle w:val="Strong"/>
          <w:rFonts w:ascii="Times New Roman" w:eastAsia="Times New Roman" w:hAnsi="Times New Roman" w:cs="B Zar"/>
          <w:b w:val="0"/>
          <w:bCs w:val="0"/>
          <w:sz w:val="24"/>
          <w:szCs w:val="24"/>
          <w:highlight w:val="cyan"/>
          <w:rtl/>
        </w:rPr>
        <w:t xml:space="preserve"> مستق</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م</w:t>
      </w:r>
      <w:r w:rsidRPr="00F555C8">
        <w:rPr>
          <w:rStyle w:val="Strong"/>
          <w:rFonts w:ascii="Times New Roman" w:eastAsia="Times New Roman" w:hAnsi="Times New Roman" w:cs="B Zar"/>
          <w:b w:val="0"/>
          <w:bCs w:val="0"/>
          <w:sz w:val="24"/>
          <w:szCs w:val="24"/>
          <w:highlight w:val="cyan"/>
          <w:rtl/>
        </w:rPr>
        <w:t xml:space="preserve"> بر کاهش خلاق</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ت،</w:t>
      </w:r>
      <w:r w:rsidRPr="00F555C8">
        <w:rPr>
          <w:rStyle w:val="Strong"/>
          <w:rFonts w:ascii="Times New Roman" w:eastAsia="Times New Roman" w:hAnsi="Times New Roman" w:cs="B Zar"/>
          <w:b w:val="0"/>
          <w:bCs w:val="0"/>
          <w:sz w:val="24"/>
          <w:szCs w:val="24"/>
          <w:highlight w:val="cyan"/>
          <w:rtl/>
        </w:rPr>
        <w:t xml:space="preserve"> افزا</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ش</w:t>
      </w:r>
      <w:r w:rsidRPr="00F555C8">
        <w:rPr>
          <w:rStyle w:val="Strong"/>
          <w:rFonts w:ascii="Times New Roman" w:eastAsia="Times New Roman" w:hAnsi="Times New Roman" w:cs="B Zar"/>
          <w:b w:val="0"/>
          <w:bCs w:val="0"/>
          <w:sz w:val="24"/>
          <w:szCs w:val="24"/>
          <w:highlight w:val="cyan"/>
          <w:rtl/>
        </w:rPr>
        <w:t xml:space="preserve"> اضطراب</w:t>
      </w:r>
      <w:r w:rsidRPr="00F555C8">
        <w:rPr>
          <w:rStyle w:val="Strong"/>
          <w:rFonts w:ascii="Times New Roman" w:eastAsia="Times New Roman" w:hAnsi="Times New Roman" w:cs="B Zar" w:hint="cs"/>
          <w:b w:val="0"/>
          <w:bCs w:val="0"/>
          <w:sz w:val="24"/>
          <w:szCs w:val="24"/>
          <w:highlight w:val="cyan"/>
          <w:rtl/>
        </w:rPr>
        <w:t xml:space="preserve"> </w:t>
      </w:r>
      <w:r w:rsidRPr="00F555C8">
        <w:rPr>
          <w:rStyle w:val="Strong"/>
          <w:rFonts w:ascii="Times New Roman" w:eastAsia="Times New Roman" w:hAnsi="Times New Roman" w:cs="B Zar" w:hint="eastAsia"/>
          <w:b w:val="0"/>
          <w:bCs w:val="0"/>
          <w:sz w:val="24"/>
          <w:szCs w:val="24"/>
          <w:highlight w:val="cyan"/>
          <w:rtl/>
        </w:rPr>
        <w:t>دارد</w:t>
      </w:r>
      <w:r w:rsidRPr="00F555C8">
        <w:rPr>
          <w:rStyle w:val="Strong"/>
          <w:rFonts w:ascii="Times New Roman" w:eastAsia="Times New Roman" w:hAnsi="Times New Roman" w:cs="B Zar"/>
          <w:b w:val="0"/>
          <w:bCs w:val="0"/>
          <w:sz w:val="24"/>
          <w:szCs w:val="24"/>
          <w:highlight w:val="cyan"/>
          <w:rtl/>
        </w:rPr>
        <w:t xml:space="preserve"> (9، 10). </w:t>
      </w:r>
      <w:r w:rsidRPr="00F555C8">
        <w:rPr>
          <w:rStyle w:val="Strong"/>
          <w:rFonts w:ascii="Times New Roman" w:eastAsia="Times New Roman" w:hAnsi="Times New Roman" w:cs="B Zar" w:hint="cs"/>
          <w:b w:val="0"/>
          <w:bCs w:val="0"/>
          <w:sz w:val="24"/>
          <w:szCs w:val="24"/>
          <w:highlight w:val="cyan"/>
          <w:rtl/>
        </w:rPr>
        <w:t xml:space="preserve">متعاقب چنین </w:t>
      </w:r>
      <w:r w:rsidR="003D44F8" w:rsidRPr="00F555C8">
        <w:rPr>
          <w:rStyle w:val="Strong"/>
          <w:rFonts w:ascii="Times New Roman" w:eastAsia="Times New Roman" w:hAnsi="Times New Roman" w:cs="B Zar" w:hint="cs"/>
          <w:b w:val="0"/>
          <w:bCs w:val="0"/>
          <w:sz w:val="24"/>
          <w:szCs w:val="24"/>
          <w:highlight w:val="cyan"/>
          <w:rtl/>
        </w:rPr>
        <w:t>شیوه‌ای</w:t>
      </w:r>
      <w:r w:rsidRPr="00F555C8">
        <w:rPr>
          <w:rStyle w:val="Strong"/>
          <w:rFonts w:ascii="Times New Roman" w:eastAsia="Times New Roman" w:hAnsi="Times New Roman" w:cs="B Zar" w:hint="cs"/>
          <w:b w:val="0"/>
          <w:bCs w:val="0"/>
          <w:sz w:val="24"/>
          <w:szCs w:val="24"/>
          <w:highlight w:val="cyan"/>
          <w:rtl/>
        </w:rPr>
        <w:t xml:space="preserve">، </w:t>
      </w:r>
      <w:r w:rsidRPr="00F555C8">
        <w:rPr>
          <w:rStyle w:val="Strong"/>
          <w:rFonts w:ascii="Times New Roman" w:eastAsia="Times New Roman" w:hAnsi="Times New Roman" w:cs="B Zar" w:hint="eastAsia"/>
          <w:b w:val="0"/>
          <w:bCs w:val="0"/>
          <w:sz w:val="24"/>
          <w:szCs w:val="24"/>
          <w:highlight w:val="cyan"/>
          <w:rtl/>
        </w:rPr>
        <w:t>مشکلات</w:t>
      </w:r>
      <w:r w:rsidRPr="00F555C8">
        <w:rPr>
          <w:rStyle w:val="Strong"/>
          <w:rFonts w:ascii="Times New Roman" w:eastAsia="Times New Roman" w:hAnsi="Times New Roman" w:cs="B Zar"/>
          <w:b w:val="0"/>
          <w:bCs w:val="0"/>
          <w:sz w:val="24"/>
          <w:szCs w:val="24"/>
          <w:highlight w:val="cyan"/>
          <w:rtl/>
        </w:rPr>
        <w:t xml:space="preserve"> رفتار</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 xml:space="preserve"> کودک</w:t>
      </w:r>
      <w:r w:rsidRPr="00F555C8">
        <w:rPr>
          <w:rStyle w:val="Strong"/>
          <w:rFonts w:ascii="Times New Roman" w:eastAsia="Times New Roman" w:hAnsi="Times New Roman" w:cs="B Zar" w:hint="cs"/>
          <w:b w:val="0"/>
          <w:bCs w:val="0"/>
          <w:sz w:val="24"/>
          <w:szCs w:val="24"/>
          <w:highlight w:val="cyan"/>
          <w:rtl/>
        </w:rPr>
        <w:t xml:space="preserve"> در </w:t>
      </w:r>
      <w:r w:rsidRPr="00F555C8">
        <w:rPr>
          <w:rStyle w:val="Strong"/>
          <w:rFonts w:ascii="Times New Roman" w:eastAsia="Times New Roman" w:hAnsi="Times New Roman" w:cs="B Zar" w:hint="eastAsia"/>
          <w:b w:val="0"/>
          <w:bCs w:val="0"/>
          <w:sz w:val="24"/>
          <w:szCs w:val="24"/>
          <w:highlight w:val="cyan"/>
          <w:rtl/>
        </w:rPr>
        <w:t>مح</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ط</w:t>
      </w:r>
      <w:r w:rsidRPr="00F555C8">
        <w:rPr>
          <w:rStyle w:val="Strong"/>
          <w:rFonts w:ascii="Times New Roman" w:eastAsia="Times New Roman" w:hAnsi="Times New Roman" w:cs="B Zar"/>
          <w:b w:val="0"/>
          <w:bCs w:val="0"/>
          <w:sz w:val="24"/>
          <w:szCs w:val="24"/>
          <w:highlight w:val="cyan"/>
          <w:rtl/>
        </w:rPr>
        <w:t xml:space="preserve"> آپارتمان</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 xml:space="preserve"> و بسته، تشد</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د</w:t>
      </w:r>
      <w:r w:rsidRPr="00F555C8">
        <w:rPr>
          <w:rStyle w:val="Strong"/>
          <w:rFonts w:ascii="Times New Roman" w:eastAsia="Times New Roman" w:hAnsi="Times New Roman" w:cs="B Zar"/>
          <w:b w:val="0"/>
          <w:bCs w:val="0"/>
          <w:sz w:val="24"/>
          <w:szCs w:val="24"/>
          <w:highlight w:val="cyan"/>
          <w:rtl/>
        </w:rPr>
        <w:t xml:space="preserve"> م</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شود (</w:t>
      </w:r>
      <w:r w:rsidRPr="00F555C8">
        <w:rPr>
          <w:rStyle w:val="Strong"/>
          <w:rFonts w:ascii="Times New Roman" w:eastAsia="Times New Roman" w:hAnsi="Times New Roman" w:cs="B Zar" w:hint="cs"/>
          <w:b w:val="0"/>
          <w:bCs w:val="0"/>
          <w:sz w:val="24"/>
          <w:szCs w:val="24"/>
          <w:highlight w:val="cyan"/>
          <w:rtl/>
        </w:rPr>
        <w:t>11</w:t>
      </w:r>
      <w:r w:rsidRPr="00F555C8">
        <w:rPr>
          <w:rStyle w:val="Strong"/>
          <w:rFonts w:ascii="Times New Roman" w:eastAsia="Times New Roman" w:hAnsi="Times New Roman" w:cs="B Zar"/>
          <w:b w:val="0"/>
          <w:bCs w:val="0"/>
          <w:sz w:val="24"/>
          <w:szCs w:val="24"/>
          <w:highlight w:val="cyan"/>
          <w:rtl/>
        </w:rPr>
        <w:t xml:space="preserve">). </w:t>
      </w:r>
      <w:r w:rsidR="00903E75" w:rsidRPr="00F555C8">
        <w:rPr>
          <w:rStyle w:val="Strong"/>
          <w:rFonts w:ascii="Times New Roman" w:eastAsia="Times New Roman" w:hAnsi="Times New Roman" w:cs="B Zar" w:hint="cs"/>
          <w:b w:val="0"/>
          <w:bCs w:val="0"/>
          <w:sz w:val="24"/>
          <w:szCs w:val="24"/>
          <w:highlight w:val="cyan"/>
          <w:rtl/>
        </w:rPr>
        <w:t>بنابر این</w:t>
      </w:r>
      <w:r w:rsidRPr="00F555C8">
        <w:rPr>
          <w:rStyle w:val="Strong"/>
          <w:rFonts w:ascii="Times New Roman" w:eastAsia="Times New Roman" w:hAnsi="Times New Roman" w:cs="B Zar" w:hint="cs"/>
          <w:b w:val="0"/>
          <w:bCs w:val="0"/>
          <w:sz w:val="24"/>
          <w:szCs w:val="24"/>
          <w:highlight w:val="cyan"/>
          <w:rtl/>
        </w:rPr>
        <w:t xml:space="preserve">، در برنامه‌ریزی‌های روانشناختی باید تمرکز ویژه‌ای بر محیط فکری و زندگی کودک داشته باشیم. بدین ترتیب، براساس یافته‌های پژوهش و بمنظور تقویت فرگشت ذهنی کودکان فارغ از الگوی مسکن، </w:t>
      </w:r>
      <w:r w:rsidRPr="00F555C8">
        <w:rPr>
          <w:rStyle w:val="Strong"/>
          <w:rFonts w:ascii="Times New Roman" w:eastAsia="Times New Roman" w:hAnsi="Times New Roman" w:cs="B Zar"/>
          <w:b w:val="0"/>
          <w:bCs w:val="0"/>
          <w:sz w:val="24"/>
          <w:szCs w:val="24"/>
          <w:highlight w:val="cyan"/>
          <w:rtl/>
        </w:rPr>
        <w:t>توسعه دسترس</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 xml:space="preserve"> و به</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نه‌ساز</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 xml:space="preserve"> محل استفاده از فناور</w:t>
      </w:r>
      <w:r w:rsidRPr="00F555C8">
        <w:rPr>
          <w:rStyle w:val="Strong"/>
          <w:rFonts w:ascii="Times New Roman" w:eastAsia="Times New Roman" w:hAnsi="Times New Roman" w:cs="B Zar" w:hint="cs"/>
          <w:b w:val="0"/>
          <w:bCs w:val="0"/>
          <w:sz w:val="24"/>
          <w:szCs w:val="24"/>
          <w:highlight w:val="cyan"/>
          <w:rtl/>
        </w:rPr>
        <w:t xml:space="preserve">ی؛ </w:t>
      </w:r>
      <w:r w:rsidRPr="00F555C8">
        <w:rPr>
          <w:rStyle w:val="Strong"/>
          <w:rFonts w:ascii="Times New Roman" w:eastAsia="Times New Roman" w:hAnsi="Times New Roman" w:cs="B Zar" w:hint="eastAsia"/>
          <w:b w:val="0"/>
          <w:bCs w:val="0"/>
          <w:sz w:val="24"/>
          <w:szCs w:val="24"/>
          <w:highlight w:val="cyan"/>
          <w:rtl/>
        </w:rPr>
        <w:t>ا</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جاد</w:t>
      </w:r>
      <w:r w:rsidRPr="00F555C8">
        <w:rPr>
          <w:rStyle w:val="Strong"/>
          <w:rFonts w:ascii="Times New Roman" w:eastAsia="Times New Roman" w:hAnsi="Times New Roman" w:cs="B Zar"/>
          <w:b w:val="0"/>
          <w:bCs w:val="0"/>
          <w:sz w:val="24"/>
          <w:szCs w:val="24"/>
          <w:highlight w:val="cyan"/>
          <w:rtl/>
        </w:rPr>
        <w:t xml:space="preserve"> فضاها</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 xml:space="preserve"> تعامل</w:t>
      </w:r>
      <w:r w:rsidRPr="00F555C8">
        <w:rPr>
          <w:rStyle w:val="Strong"/>
          <w:rFonts w:ascii="Times New Roman" w:eastAsia="Times New Roman" w:hAnsi="Times New Roman" w:cs="B Zar" w:hint="cs"/>
          <w:b w:val="0"/>
          <w:bCs w:val="0"/>
          <w:sz w:val="24"/>
          <w:szCs w:val="24"/>
          <w:highlight w:val="cyan"/>
          <w:rtl/>
        </w:rPr>
        <w:t xml:space="preserve">ی </w:t>
      </w:r>
      <w:r w:rsidRPr="00F555C8">
        <w:rPr>
          <w:rStyle w:val="Strong"/>
          <w:rFonts w:ascii="Times New Roman" w:eastAsia="Times New Roman" w:hAnsi="Times New Roman" w:cs="B Zar" w:hint="eastAsia"/>
          <w:b w:val="0"/>
          <w:bCs w:val="0"/>
          <w:sz w:val="24"/>
          <w:szCs w:val="24"/>
          <w:highlight w:val="cyan"/>
          <w:rtl/>
        </w:rPr>
        <w:t>شامل</w:t>
      </w:r>
      <w:r w:rsidRPr="00F555C8">
        <w:rPr>
          <w:rStyle w:val="Strong"/>
          <w:rFonts w:ascii="Times New Roman" w:eastAsia="Times New Roman" w:hAnsi="Times New Roman" w:cs="B Zar"/>
          <w:b w:val="0"/>
          <w:bCs w:val="0"/>
          <w:sz w:val="24"/>
          <w:szCs w:val="24"/>
          <w:highlight w:val="cyan"/>
          <w:rtl/>
        </w:rPr>
        <w:t xml:space="preserve"> م</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زها</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 xml:space="preserve"> کار مجهز به کامپ</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وتر،</w:t>
      </w:r>
      <w:r w:rsidRPr="00F555C8">
        <w:rPr>
          <w:rStyle w:val="Strong"/>
          <w:rFonts w:ascii="Times New Roman" w:eastAsia="Times New Roman" w:hAnsi="Times New Roman" w:cs="B Zar"/>
          <w:b w:val="0"/>
          <w:bCs w:val="0"/>
          <w:sz w:val="24"/>
          <w:szCs w:val="24"/>
          <w:highlight w:val="cyan"/>
          <w:rtl/>
        </w:rPr>
        <w:t xml:space="preserve"> اتاق‌ها</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 xml:space="preserve"> باز</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 xml:space="preserve"> با کنسول‌ها</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 xml:space="preserve"> باز</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 xml:space="preserve"> آموزش</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 xml:space="preserve"> و </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ا</w:t>
      </w:r>
      <w:r w:rsidRPr="00F555C8">
        <w:rPr>
          <w:rStyle w:val="Strong"/>
          <w:rFonts w:ascii="Times New Roman" w:eastAsia="Times New Roman" w:hAnsi="Times New Roman" w:cs="B Zar"/>
          <w:b w:val="0"/>
          <w:bCs w:val="0"/>
          <w:sz w:val="24"/>
          <w:szCs w:val="24"/>
          <w:highlight w:val="cyan"/>
          <w:rtl/>
        </w:rPr>
        <w:t xml:space="preserve"> کارگاه‌ها</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 xml:space="preserve"> کوچک برا</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 xml:space="preserve"> پروژه‌ها</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 xml:space="preserve"> خلاقانه</w:t>
      </w:r>
      <w:r w:rsidRPr="00F555C8">
        <w:rPr>
          <w:rStyle w:val="Strong"/>
          <w:rFonts w:ascii="Times New Roman" w:eastAsia="Times New Roman" w:hAnsi="Times New Roman" w:cs="B Zar" w:hint="cs"/>
          <w:b w:val="0"/>
          <w:bCs w:val="0"/>
          <w:sz w:val="24"/>
          <w:szCs w:val="24"/>
          <w:highlight w:val="cyan"/>
          <w:rtl/>
        </w:rPr>
        <w:t xml:space="preserve">؛ </w:t>
      </w:r>
      <w:r w:rsidRPr="00F555C8">
        <w:rPr>
          <w:rStyle w:val="Strong"/>
          <w:rFonts w:ascii="Times New Roman" w:eastAsia="Times New Roman" w:hAnsi="Times New Roman" w:cs="B Zar"/>
          <w:b w:val="0"/>
          <w:bCs w:val="0"/>
          <w:sz w:val="24"/>
          <w:szCs w:val="24"/>
          <w:highlight w:val="cyan"/>
          <w:rtl/>
        </w:rPr>
        <w:t>توسعه برنامه‌ها</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 xml:space="preserve"> آموزش</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 xml:space="preserve"> و خلاقانه</w:t>
      </w:r>
      <w:r w:rsidRPr="00F555C8">
        <w:rPr>
          <w:rStyle w:val="Strong"/>
          <w:rFonts w:ascii="Times New Roman" w:eastAsia="Times New Roman" w:hAnsi="Times New Roman" w:cs="B Zar" w:hint="cs"/>
          <w:b w:val="0"/>
          <w:bCs w:val="0"/>
          <w:sz w:val="24"/>
          <w:szCs w:val="24"/>
          <w:highlight w:val="cyan"/>
          <w:rtl/>
        </w:rPr>
        <w:t xml:space="preserve">؛ </w:t>
      </w:r>
      <w:r w:rsidRPr="00F555C8">
        <w:rPr>
          <w:rStyle w:val="Strong"/>
          <w:rFonts w:ascii="Times New Roman" w:eastAsia="Times New Roman" w:hAnsi="Times New Roman" w:cs="B Zar"/>
          <w:b w:val="0"/>
          <w:bCs w:val="0"/>
          <w:sz w:val="24"/>
          <w:szCs w:val="24"/>
          <w:highlight w:val="cyan"/>
          <w:rtl/>
        </w:rPr>
        <w:t>ا</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جاد</w:t>
      </w:r>
      <w:r w:rsidRPr="00F555C8">
        <w:rPr>
          <w:rStyle w:val="Strong"/>
          <w:rFonts w:ascii="Times New Roman" w:eastAsia="Times New Roman" w:hAnsi="Times New Roman" w:cs="B Zar"/>
          <w:b w:val="0"/>
          <w:bCs w:val="0"/>
          <w:sz w:val="24"/>
          <w:szCs w:val="24"/>
          <w:highlight w:val="cyan"/>
          <w:rtl/>
        </w:rPr>
        <w:t xml:space="preserve"> مح</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ط‌ها</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 xml:space="preserve"> حما</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ت</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 xml:space="preserve"> و انگ</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زش</w:t>
      </w:r>
      <w:r w:rsidRPr="00F555C8">
        <w:rPr>
          <w:rStyle w:val="Strong"/>
          <w:rFonts w:ascii="Times New Roman" w:eastAsia="Times New Roman" w:hAnsi="Times New Roman" w:cs="B Zar" w:hint="cs"/>
          <w:b w:val="0"/>
          <w:bCs w:val="0"/>
          <w:sz w:val="24"/>
          <w:szCs w:val="24"/>
          <w:highlight w:val="cyan"/>
          <w:rtl/>
        </w:rPr>
        <w:t xml:space="preserve">ی؛ </w:t>
      </w:r>
      <w:r w:rsidRPr="00F555C8">
        <w:rPr>
          <w:rStyle w:val="Strong"/>
          <w:rFonts w:ascii="Times New Roman" w:eastAsia="Times New Roman" w:hAnsi="Times New Roman" w:cs="B Zar" w:hint="eastAsia"/>
          <w:b w:val="0"/>
          <w:bCs w:val="0"/>
          <w:sz w:val="24"/>
          <w:szCs w:val="24"/>
          <w:highlight w:val="cyan"/>
          <w:rtl/>
        </w:rPr>
        <w:t>ارتقاء</w:t>
      </w:r>
      <w:r w:rsidRPr="00F555C8">
        <w:rPr>
          <w:rStyle w:val="Strong"/>
          <w:rFonts w:ascii="Times New Roman" w:eastAsia="Times New Roman" w:hAnsi="Times New Roman" w:cs="B Zar"/>
          <w:b w:val="0"/>
          <w:bCs w:val="0"/>
          <w:sz w:val="24"/>
          <w:szCs w:val="24"/>
          <w:highlight w:val="cyan"/>
          <w:rtl/>
        </w:rPr>
        <w:t xml:space="preserve"> ک</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ف</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ت</w:t>
      </w:r>
      <w:r w:rsidRPr="00F555C8">
        <w:rPr>
          <w:rStyle w:val="Strong"/>
          <w:rFonts w:ascii="Times New Roman" w:eastAsia="Times New Roman" w:hAnsi="Times New Roman" w:cs="B Zar"/>
          <w:b w:val="0"/>
          <w:bCs w:val="0"/>
          <w:sz w:val="24"/>
          <w:szCs w:val="24"/>
          <w:highlight w:val="cyan"/>
          <w:rtl/>
        </w:rPr>
        <w:t xml:space="preserve"> تعاملات خانوادگ</w:t>
      </w:r>
      <w:r w:rsidRPr="00F555C8">
        <w:rPr>
          <w:rStyle w:val="Strong"/>
          <w:rFonts w:ascii="Times New Roman" w:eastAsia="Times New Roman" w:hAnsi="Times New Roman" w:cs="B Zar" w:hint="cs"/>
          <w:b w:val="0"/>
          <w:bCs w:val="0"/>
          <w:sz w:val="24"/>
          <w:szCs w:val="24"/>
          <w:highlight w:val="cyan"/>
          <w:rtl/>
        </w:rPr>
        <w:t xml:space="preserve">ی و </w:t>
      </w:r>
      <w:r w:rsidRPr="00F555C8">
        <w:rPr>
          <w:rStyle w:val="Strong"/>
          <w:rFonts w:ascii="Times New Roman" w:eastAsia="Times New Roman" w:hAnsi="Times New Roman" w:cs="B Zar" w:hint="eastAsia"/>
          <w:b w:val="0"/>
          <w:bCs w:val="0"/>
          <w:sz w:val="24"/>
          <w:szCs w:val="24"/>
          <w:highlight w:val="cyan"/>
          <w:rtl/>
        </w:rPr>
        <w:t>فعال</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ت‌ها</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b w:val="0"/>
          <w:bCs w:val="0"/>
          <w:sz w:val="24"/>
          <w:szCs w:val="24"/>
          <w:highlight w:val="cyan"/>
          <w:rtl/>
        </w:rPr>
        <w:t xml:space="preserve"> مشترک والد</w:t>
      </w:r>
      <w:r w:rsidRPr="00F555C8">
        <w:rPr>
          <w:rStyle w:val="Strong"/>
          <w:rFonts w:ascii="Times New Roman" w:eastAsia="Times New Roman" w:hAnsi="Times New Roman" w:cs="B Zar" w:hint="cs"/>
          <w:b w:val="0"/>
          <w:bCs w:val="0"/>
          <w:sz w:val="24"/>
          <w:szCs w:val="24"/>
          <w:highlight w:val="cyan"/>
          <w:rtl/>
        </w:rPr>
        <w:t>ی</w:t>
      </w:r>
      <w:r w:rsidRPr="00F555C8">
        <w:rPr>
          <w:rStyle w:val="Strong"/>
          <w:rFonts w:ascii="Times New Roman" w:eastAsia="Times New Roman" w:hAnsi="Times New Roman" w:cs="B Zar" w:hint="eastAsia"/>
          <w:b w:val="0"/>
          <w:bCs w:val="0"/>
          <w:sz w:val="24"/>
          <w:szCs w:val="24"/>
          <w:highlight w:val="cyan"/>
          <w:rtl/>
        </w:rPr>
        <w:t>ن</w:t>
      </w:r>
      <w:r w:rsidRPr="00F555C8">
        <w:rPr>
          <w:rStyle w:val="Strong"/>
          <w:rFonts w:ascii="Times New Roman" w:eastAsia="Times New Roman" w:hAnsi="Times New Roman" w:cs="B Zar" w:hint="cs"/>
          <w:b w:val="0"/>
          <w:bCs w:val="0"/>
          <w:sz w:val="24"/>
          <w:szCs w:val="24"/>
          <w:highlight w:val="cyan"/>
          <w:rtl/>
        </w:rPr>
        <w:t xml:space="preserve"> </w:t>
      </w:r>
      <w:r w:rsidRPr="00F555C8">
        <w:rPr>
          <w:rStyle w:val="Strong"/>
          <w:rFonts w:ascii="Times New Roman" w:eastAsia="Times New Roman" w:hAnsi="Times New Roman" w:cs="B Zar" w:hint="eastAsia"/>
          <w:b w:val="0"/>
          <w:bCs w:val="0"/>
          <w:sz w:val="24"/>
          <w:szCs w:val="24"/>
          <w:highlight w:val="cyan"/>
          <w:rtl/>
        </w:rPr>
        <w:t>با</w:t>
      </w:r>
      <w:r w:rsidRPr="00F555C8">
        <w:rPr>
          <w:rStyle w:val="Strong"/>
          <w:rFonts w:ascii="Times New Roman" w:eastAsia="Times New Roman" w:hAnsi="Times New Roman" w:cs="B Zar"/>
          <w:b w:val="0"/>
          <w:bCs w:val="0"/>
          <w:sz w:val="24"/>
          <w:szCs w:val="24"/>
          <w:highlight w:val="cyan"/>
          <w:rtl/>
        </w:rPr>
        <w:t xml:space="preserve"> کودکان</w:t>
      </w:r>
      <w:r w:rsidRPr="00F555C8">
        <w:rPr>
          <w:rStyle w:val="Strong"/>
          <w:rFonts w:ascii="Times New Roman" w:eastAsia="Times New Roman" w:hAnsi="Times New Roman" w:cs="B Zar" w:hint="cs"/>
          <w:b w:val="0"/>
          <w:bCs w:val="0"/>
          <w:sz w:val="24"/>
          <w:szCs w:val="24"/>
          <w:highlight w:val="cyan"/>
          <w:rtl/>
        </w:rPr>
        <w:t xml:space="preserve"> ضروری به نظر می‌رسند.</w:t>
      </w:r>
      <w:r w:rsidR="00FC4E80" w:rsidRPr="00F555C8">
        <w:rPr>
          <w:highlight w:val="cyan"/>
          <w:rtl/>
        </w:rPr>
        <w:t xml:space="preserve"> </w:t>
      </w:r>
      <w:r w:rsidR="00FC4E80" w:rsidRPr="00F555C8">
        <w:rPr>
          <w:rStyle w:val="Strong"/>
          <w:rFonts w:ascii="Times New Roman" w:eastAsia="Times New Roman" w:hAnsi="Times New Roman" w:cs="B Zar"/>
          <w:b w:val="0"/>
          <w:bCs w:val="0"/>
          <w:sz w:val="24"/>
          <w:szCs w:val="24"/>
          <w:highlight w:val="cyan"/>
          <w:rtl/>
        </w:rPr>
        <w:t>از جمله محدود</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hint="eastAsia"/>
          <w:b w:val="0"/>
          <w:bCs w:val="0"/>
          <w:sz w:val="24"/>
          <w:szCs w:val="24"/>
          <w:highlight w:val="cyan"/>
          <w:rtl/>
        </w:rPr>
        <w:t>ت‌ها</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b w:val="0"/>
          <w:bCs w:val="0"/>
          <w:sz w:val="24"/>
          <w:szCs w:val="24"/>
          <w:highlight w:val="cyan"/>
          <w:rtl/>
        </w:rPr>
        <w:t xml:space="preserve"> پژوهش حاضر، تمرکز بر بافت شهر</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b w:val="0"/>
          <w:bCs w:val="0"/>
          <w:sz w:val="24"/>
          <w:szCs w:val="24"/>
          <w:highlight w:val="cyan"/>
          <w:rtl/>
        </w:rPr>
        <w:t xml:space="preserve"> زنجان است؛ لذا </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hint="eastAsia"/>
          <w:b w:val="0"/>
          <w:bCs w:val="0"/>
          <w:sz w:val="24"/>
          <w:szCs w:val="24"/>
          <w:highlight w:val="cyan"/>
          <w:rtl/>
        </w:rPr>
        <w:t>افته‌ها</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b w:val="0"/>
          <w:bCs w:val="0"/>
          <w:sz w:val="24"/>
          <w:szCs w:val="24"/>
          <w:highlight w:val="cyan"/>
          <w:rtl/>
        </w:rPr>
        <w:t xml:space="preserve"> حاصل از ا</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hint="eastAsia"/>
          <w:b w:val="0"/>
          <w:bCs w:val="0"/>
          <w:sz w:val="24"/>
          <w:szCs w:val="24"/>
          <w:highlight w:val="cyan"/>
          <w:rtl/>
        </w:rPr>
        <w:t>ن</w:t>
      </w:r>
      <w:r w:rsidR="00FC4E80" w:rsidRPr="00F555C8">
        <w:rPr>
          <w:rStyle w:val="Strong"/>
          <w:rFonts w:ascii="Times New Roman" w:eastAsia="Times New Roman" w:hAnsi="Times New Roman" w:cs="B Zar"/>
          <w:b w:val="0"/>
          <w:bCs w:val="0"/>
          <w:sz w:val="24"/>
          <w:szCs w:val="24"/>
          <w:highlight w:val="cyan"/>
          <w:rtl/>
        </w:rPr>
        <w:t xml:space="preserve"> مطالعه، منعکس‌کننده و</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hint="eastAsia"/>
          <w:b w:val="0"/>
          <w:bCs w:val="0"/>
          <w:sz w:val="24"/>
          <w:szCs w:val="24"/>
          <w:highlight w:val="cyan"/>
          <w:rtl/>
        </w:rPr>
        <w:t>ژگ</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hint="eastAsia"/>
          <w:b w:val="0"/>
          <w:bCs w:val="0"/>
          <w:sz w:val="24"/>
          <w:szCs w:val="24"/>
          <w:highlight w:val="cyan"/>
          <w:rtl/>
        </w:rPr>
        <w:t>ها</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b w:val="0"/>
          <w:bCs w:val="0"/>
          <w:sz w:val="24"/>
          <w:szCs w:val="24"/>
          <w:highlight w:val="cyan"/>
          <w:rtl/>
        </w:rPr>
        <w:t xml:space="preserve"> خاص ا</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hint="eastAsia"/>
          <w:b w:val="0"/>
          <w:bCs w:val="0"/>
          <w:sz w:val="24"/>
          <w:szCs w:val="24"/>
          <w:highlight w:val="cyan"/>
          <w:rtl/>
        </w:rPr>
        <w:t>ن</w:t>
      </w:r>
      <w:r w:rsidR="00FC4E80" w:rsidRPr="00F555C8">
        <w:rPr>
          <w:rStyle w:val="Strong"/>
          <w:rFonts w:ascii="Times New Roman" w:eastAsia="Times New Roman" w:hAnsi="Times New Roman" w:cs="B Zar"/>
          <w:b w:val="0"/>
          <w:bCs w:val="0"/>
          <w:sz w:val="24"/>
          <w:szCs w:val="24"/>
          <w:highlight w:val="cyan"/>
          <w:rtl/>
        </w:rPr>
        <w:t xml:space="preserve"> منطقه بوده و تعم</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hint="eastAsia"/>
          <w:b w:val="0"/>
          <w:bCs w:val="0"/>
          <w:sz w:val="24"/>
          <w:szCs w:val="24"/>
          <w:highlight w:val="cyan"/>
          <w:rtl/>
        </w:rPr>
        <w:t>م</w:t>
      </w:r>
      <w:r w:rsidR="00FC4E80" w:rsidRPr="00F555C8">
        <w:rPr>
          <w:rStyle w:val="Strong"/>
          <w:rFonts w:ascii="Times New Roman" w:eastAsia="Times New Roman" w:hAnsi="Times New Roman" w:cs="B Zar"/>
          <w:b w:val="0"/>
          <w:bCs w:val="0"/>
          <w:sz w:val="24"/>
          <w:szCs w:val="24"/>
          <w:highlight w:val="cyan"/>
          <w:rtl/>
        </w:rPr>
        <w:t xml:space="preserve"> آن به کل بافت‌ها</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b w:val="0"/>
          <w:bCs w:val="0"/>
          <w:sz w:val="24"/>
          <w:szCs w:val="24"/>
          <w:highlight w:val="cyan"/>
          <w:rtl/>
        </w:rPr>
        <w:t xml:space="preserve"> مسکون</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b w:val="0"/>
          <w:bCs w:val="0"/>
          <w:sz w:val="24"/>
          <w:szCs w:val="24"/>
          <w:highlight w:val="cyan"/>
          <w:rtl/>
        </w:rPr>
        <w:t xml:space="preserve"> ا</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hint="eastAsia"/>
          <w:b w:val="0"/>
          <w:bCs w:val="0"/>
          <w:sz w:val="24"/>
          <w:szCs w:val="24"/>
          <w:highlight w:val="cyan"/>
          <w:rtl/>
        </w:rPr>
        <w:t>ران</w:t>
      </w:r>
      <w:r w:rsidR="00FC4E80" w:rsidRPr="00F555C8">
        <w:rPr>
          <w:rStyle w:val="Strong"/>
          <w:rFonts w:ascii="Times New Roman" w:eastAsia="Times New Roman" w:hAnsi="Times New Roman" w:cs="B Zar"/>
          <w:b w:val="0"/>
          <w:bCs w:val="0"/>
          <w:sz w:val="24"/>
          <w:szCs w:val="24"/>
          <w:highlight w:val="cyan"/>
          <w:rtl/>
        </w:rPr>
        <w:t xml:space="preserve"> </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hint="eastAsia"/>
          <w:b w:val="0"/>
          <w:bCs w:val="0"/>
          <w:sz w:val="24"/>
          <w:szCs w:val="24"/>
          <w:highlight w:val="cyan"/>
          <w:rtl/>
        </w:rPr>
        <w:t>ا</w:t>
      </w:r>
      <w:r w:rsidR="00FC4E80" w:rsidRPr="00F555C8">
        <w:rPr>
          <w:rStyle w:val="Strong"/>
          <w:rFonts w:ascii="Times New Roman" w:eastAsia="Times New Roman" w:hAnsi="Times New Roman" w:cs="B Zar"/>
          <w:b w:val="0"/>
          <w:bCs w:val="0"/>
          <w:sz w:val="24"/>
          <w:szCs w:val="24"/>
          <w:highlight w:val="cyan"/>
          <w:rtl/>
        </w:rPr>
        <w:t xml:space="preserve"> سا</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hint="eastAsia"/>
          <w:b w:val="0"/>
          <w:bCs w:val="0"/>
          <w:sz w:val="24"/>
          <w:szCs w:val="24"/>
          <w:highlight w:val="cyan"/>
          <w:rtl/>
        </w:rPr>
        <w:t>ر</w:t>
      </w:r>
      <w:r w:rsidR="00FC4E80" w:rsidRPr="00F555C8">
        <w:rPr>
          <w:rStyle w:val="Strong"/>
          <w:rFonts w:ascii="Times New Roman" w:eastAsia="Times New Roman" w:hAnsi="Times New Roman" w:cs="B Zar"/>
          <w:b w:val="0"/>
          <w:bCs w:val="0"/>
          <w:sz w:val="24"/>
          <w:szCs w:val="24"/>
          <w:highlight w:val="cyan"/>
          <w:rtl/>
        </w:rPr>
        <w:t xml:space="preserve"> مناطق با تنوع فرهنگ</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b w:val="0"/>
          <w:bCs w:val="0"/>
          <w:sz w:val="24"/>
          <w:szCs w:val="24"/>
          <w:highlight w:val="cyan"/>
          <w:rtl/>
        </w:rPr>
        <w:t xml:space="preserve"> و اقل</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hint="eastAsia"/>
          <w:b w:val="0"/>
          <w:bCs w:val="0"/>
          <w:sz w:val="24"/>
          <w:szCs w:val="24"/>
          <w:highlight w:val="cyan"/>
          <w:rtl/>
        </w:rPr>
        <w:t>م</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b w:val="0"/>
          <w:bCs w:val="0"/>
          <w:sz w:val="24"/>
          <w:szCs w:val="24"/>
          <w:highlight w:val="cyan"/>
          <w:rtl/>
        </w:rPr>
        <w:t xml:space="preserve"> متفاوت، ن</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hint="eastAsia"/>
          <w:b w:val="0"/>
          <w:bCs w:val="0"/>
          <w:sz w:val="24"/>
          <w:szCs w:val="24"/>
          <w:highlight w:val="cyan"/>
          <w:rtl/>
        </w:rPr>
        <w:t>ازمند</w:t>
      </w:r>
      <w:r w:rsidR="00FC4E80" w:rsidRPr="00F555C8">
        <w:rPr>
          <w:rStyle w:val="Strong"/>
          <w:rFonts w:ascii="Times New Roman" w:eastAsia="Times New Roman" w:hAnsi="Times New Roman" w:cs="B Zar"/>
          <w:b w:val="0"/>
          <w:bCs w:val="0"/>
          <w:sz w:val="24"/>
          <w:szCs w:val="24"/>
          <w:highlight w:val="cyan"/>
          <w:rtl/>
        </w:rPr>
        <w:t xml:space="preserve"> مطالعات تکم</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hint="eastAsia"/>
          <w:b w:val="0"/>
          <w:bCs w:val="0"/>
          <w:sz w:val="24"/>
          <w:szCs w:val="24"/>
          <w:highlight w:val="cyan"/>
          <w:rtl/>
        </w:rPr>
        <w:t>ل</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b w:val="0"/>
          <w:bCs w:val="0"/>
          <w:sz w:val="24"/>
          <w:szCs w:val="24"/>
          <w:highlight w:val="cyan"/>
          <w:rtl/>
        </w:rPr>
        <w:t xml:space="preserve"> در سا</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hint="eastAsia"/>
          <w:b w:val="0"/>
          <w:bCs w:val="0"/>
          <w:sz w:val="24"/>
          <w:szCs w:val="24"/>
          <w:highlight w:val="cyan"/>
          <w:rtl/>
        </w:rPr>
        <w:t>ر</w:t>
      </w:r>
      <w:r w:rsidR="00FC4E80" w:rsidRPr="00F555C8">
        <w:rPr>
          <w:rStyle w:val="Strong"/>
          <w:rFonts w:ascii="Times New Roman" w:eastAsia="Times New Roman" w:hAnsi="Times New Roman" w:cs="B Zar"/>
          <w:b w:val="0"/>
          <w:bCs w:val="0"/>
          <w:sz w:val="24"/>
          <w:szCs w:val="24"/>
          <w:highlight w:val="cyan"/>
          <w:rtl/>
        </w:rPr>
        <w:t xml:space="preserve"> نقا</w:t>
      </w:r>
      <w:r w:rsidR="00FC4E80" w:rsidRPr="00F555C8">
        <w:rPr>
          <w:rStyle w:val="Strong"/>
          <w:rFonts w:ascii="Times New Roman" w:eastAsia="Times New Roman" w:hAnsi="Times New Roman" w:cs="B Zar" w:hint="eastAsia"/>
          <w:b w:val="0"/>
          <w:bCs w:val="0"/>
          <w:sz w:val="24"/>
          <w:szCs w:val="24"/>
          <w:highlight w:val="cyan"/>
          <w:rtl/>
        </w:rPr>
        <w:t>ط</w:t>
      </w:r>
      <w:r w:rsidR="00FC4E80" w:rsidRPr="00F555C8">
        <w:rPr>
          <w:rStyle w:val="Strong"/>
          <w:rFonts w:ascii="Times New Roman" w:eastAsia="Times New Roman" w:hAnsi="Times New Roman" w:cs="B Zar"/>
          <w:b w:val="0"/>
          <w:bCs w:val="0"/>
          <w:sz w:val="24"/>
          <w:szCs w:val="24"/>
          <w:highlight w:val="cyan"/>
          <w:rtl/>
        </w:rPr>
        <w:t xml:space="preserve"> کشور است. بد</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hint="eastAsia"/>
          <w:b w:val="0"/>
          <w:bCs w:val="0"/>
          <w:sz w:val="24"/>
          <w:szCs w:val="24"/>
          <w:highlight w:val="cyan"/>
          <w:rtl/>
        </w:rPr>
        <w:t>ن</w:t>
      </w:r>
      <w:r w:rsidR="00FC4E80" w:rsidRPr="00F555C8">
        <w:rPr>
          <w:rStyle w:val="Strong"/>
          <w:rFonts w:ascii="Times New Roman" w:eastAsia="Times New Roman" w:hAnsi="Times New Roman" w:cs="B Zar"/>
          <w:b w:val="0"/>
          <w:bCs w:val="0"/>
          <w:sz w:val="24"/>
          <w:szCs w:val="24"/>
          <w:highlight w:val="cyan"/>
          <w:rtl/>
        </w:rPr>
        <w:t xml:space="preserve"> ترت</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hint="eastAsia"/>
          <w:b w:val="0"/>
          <w:bCs w:val="0"/>
          <w:sz w:val="24"/>
          <w:szCs w:val="24"/>
          <w:highlight w:val="cyan"/>
          <w:rtl/>
        </w:rPr>
        <w:t>ب،</w:t>
      </w:r>
      <w:r w:rsidR="00FC4E80" w:rsidRPr="00F555C8">
        <w:rPr>
          <w:rStyle w:val="Strong"/>
          <w:rFonts w:ascii="Times New Roman" w:eastAsia="Times New Roman" w:hAnsi="Times New Roman" w:cs="B Zar"/>
          <w:b w:val="0"/>
          <w:bCs w:val="0"/>
          <w:sz w:val="24"/>
          <w:szCs w:val="24"/>
          <w:highlight w:val="cyan"/>
          <w:rtl/>
        </w:rPr>
        <w:t xml:space="preserve"> براساس </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hint="eastAsia"/>
          <w:b w:val="0"/>
          <w:bCs w:val="0"/>
          <w:sz w:val="24"/>
          <w:szCs w:val="24"/>
          <w:highlight w:val="cyan"/>
          <w:rtl/>
        </w:rPr>
        <w:t>افته‌ها</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b w:val="0"/>
          <w:bCs w:val="0"/>
          <w:sz w:val="24"/>
          <w:szCs w:val="24"/>
          <w:highlight w:val="cyan"/>
          <w:rtl/>
        </w:rPr>
        <w:t xml:space="preserve"> پژوهش، پ</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hint="eastAsia"/>
          <w:b w:val="0"/>
          <w:bCs w:val="0"/>
          <w:sz w:val="24"/>
          <w:szCs w:val="24"/>
          <w:highlight w:val="cyan"/>
          <w:rtl/>
        </w:rPr>
        <w:t>شنهاد</w:t>
      </w:r>
      <w:r w:rsidR="00FC4E80" w:rsidRPr="00F555C8">
        <w:rPr>
          <w:rStyle w:val="Strong"/>
          <w:rFonts w:ascii="Times New Roman" w:eastAsia="Times New Roman" w:hAnsi="Times New Roman" w:cs="B Zar"/>
          <w:b w:val="0"/>
          <w:bCs w:val="0"/>
          <w:sz w:val="24"/>
          <w:szCs w:val="24"/>
          <w:highlight w:val="cyan"/>
          <w:rtl/>
        </w:rPr>
        <w:t xml:space="preserve"> م</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hint="eastAsia"/>
          <w:b w:val="0"/>
          <w:bCs w:val="0"/>
          <w:sz w:val="24"/>
          <w:szCs w:val="24"/>
          <w:highlight w:val="cyan"/>
          <w:rtl/>
        </w:rPr>
        <w:t>شود</w:t>
      </w:r>
      <w:r w:rsidR="00FC4E80" w:rsidRPr="00F555C8">
        <w:rPr>
          <w:rStyle w:val="Strong"/>
          <w:rFonts w:ascii="Times New Roman" w:eastAsia="Times New Roman" w:hAnsi="Times New Roman" w:cs="B Zar"/>
          <w:b w:val="0"/>
          <w:bCs w:val="0"/>
          <w:sz w:val="24"/>
          <w:szCs w:val="24"/>
          <w:highlight w:val="cyan"/>
          <w:rtl/>
        </w:rPr>
        <w:t xml:space="preserve"> در حوزه کاربرد</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hint="eastAsia"/>
          <w:b w:val="0"/>
          <w:bCs w:val="0"/>
          <w:sz w:val="24"/>
          <w:szCs w:val="24"/>
          <w:highlight w:val="cyan"/>
          <w:rtl/>
        </w:rPr>
        <w:t>،</w:t>
      </w:r>
      <w:r w:rsidR="00FC4E80" w:rsidRPr="00F555C8">
        <w:rPr>
          <w:rStyle w:val="Strong"/>
          <w:rFonts w:ascii="Times New Roman" w:eastAsia="Times New Roman" w:hAnsi="Times New Roman" w:cs="B Zar"/>
          <w:b w:val="0"/>
          <w:bCs w:val="0"/>
          <w:sz w:val="24"/>
          <w:szCs w:val="24"/>
          <w:highlight w:val="cyan"/>
          <w:rtl/>
        </w:rPr>
        <w:t xml:space="preserve"> س</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hint="eastAsia"/>
          <w:b w:val="0"/>
          <w:bCs w:val="0"/>
          <w:sz w:val="24"/>
          <w:szCs w:val="24"/>
          <w:highlight w:val="cyan"/>
          <w:rtl/>
        </w:rPr>
        <w:t>است‌گذاران</w:t>
      </w:r>
      <w:r w:rsidR="00FC4E80" w:rsidRPr="00F555C8">
        <w:rPr>
          <w:rStyle w:val="Strong"/>
          <w:rFonts w:ascii="Times New Roman" w:eastAsia="Times New Roman" w:hAnsi="Times New Roman" w:cs="B Zar"/>
          <w:b w:val="0"/>
          <w:bCs w:val="0"/>
          <w:sz w:val="24"/>
          <w:szCs w:val="24"/>
          <w:highlight w:val="cyan"/>
          <w:rtl/>
        </w:rPr>
        <w:t xml:space="preserve"> شهر</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b w:val="0"/>
          <w:bCs w:val="0"/>
          <w:sz w:val="24"/>
          <w:szCs w:val="24"/>
          <w:highlight w:val="cyan"/>
          <w:rtl/>
        </w:rPr>
        <w:t xml:space="preserve"> و طراحان مسکن، با بازنگر</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b w:val="0"/>
          <w:bCs w:val="0"/>
          <w:sz w:val="24"/>
          <w:szCs w:val="24"/>
          <w:highlight w:val="cyan"/>
          <w:rtl/>
        </w:rPr>
        <w:t xml:space="preserve"> در استانداردها</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b w:val="0"/>
          <w:bCs w:val="0"/>
          <w:sz w:val="24"/>
          <w:szCs w:val="24"/>
          <w:highlight w:val="cyan"/>
          <w:rtl/>
        </w:rPr>
        <w:t xml:space="preserve"> طراح</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b w:val="0"/>
          <w:bCs w:val="0"/>
          <w:sz w:val="24"/>
          <w:szCs w:val="24"/>
          <w:highlight w:val="cyan"/>
          <w:rtl/>
        </w:rPr>
        <w:t xml:space="preserve"> واحدها</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b w:val="0"/>
          <w:bCs w:val="0"/>
          <w:sz w:val="24"/>
          <w:szCs w:val="24"/>
          <w:highlight w:val="cyan"/>
          <w:rtl/>
        </w:rPr>
        <w:t xml:space="preserve"> مسکون</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hint="eastAsia"/>
          <w:b w:val="0"/>
          <w:bCs w:val="0"/>
          <w:sz w:val="24"/>
          <w:szCs w:val="24"/>
          <w:highlight w:val="cyan"/>
          <w:rtl/>
        </w:rPr>
        <w:t>،</w:t>
      </w:r>
      <w:r w:rsidR="00FC4E80" w:rsidRPr="00F555C8">
        <w:rPr>
          <w:rStyle w:val="Strong"/>
          <w:rFonts w:ascii="Times New Roman" w:eastAsia="Times New Roman" w:hAnsi="Times New Roman" w:cs="B Zar"/>
          <w:b w:val="0"/>
          <w:bCs w:val="0"/>
          <w:sz w:val="24"/>
          <w:szCs w:val="24"/>
          <w:highlight w:val="cyan"/>
          <w:rtl/>
        </w:rPr>
        <w:t xml:space="preserve"> تمرکز بر بازگرداندن عناصر طب</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hint="eastAsia"/>
          <w:b w:val="0"/>
          <w:bCs w:val="0"/>
          <w:sz w:val="24"/>
          <w:szCs w:val="24"/>
          <w:highlight w:val="cyan"/>
          <w:rtl/>
        </w:rPr>
        <w:t>ع</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b w:val="0"/>
          <w:bCs w:val="0"/>
          <w:sz w:val="24"/>
          <w:szCs w:val="24"/>
          <w:highlight w:val="cyan"/>
          <w:rtl/>
        </w:rPr>
        <w:t xml:space="preserve"> به نزد</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hint="eastAsia"/>
          <w:b w:val="0"/>
          <w:bCs w:val="0"/>
          <w:sz w:val="24"/>
          <w:szCs w:val="24"/>
          <w:highlight w:val="cyan"/>
          <w:rtl/>
        </w:rPr>
        <w:t>ک‌تر</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hint="eastAsia"/>
          <w:b w:val="0"/>
          <w:bCs w:val="0"/>
          <w:sz w:val="24"/>
          <w:szCs w:val="24"/>
          <w:highlight w:val="cyan"/>
          <w:rtl/>
        </w:rPr>
        <w:t>ن</w:t>
      </w:r>
      <w:r w:rsidR="00FC4E80" w:rsidRPr="00F555C8">
        <w:rPr>
          <w:rStyle w:val="Strong"/>
          <w:rFonts w:ascii="Times New Roman" w:eastAsia="Times New Roman" w:hAnsi="Times New Roman" w:cs="B Zar"/>
          <w:b w:val="0"/>
          <w:bCs w:val="0"/>
          <w:sz w:val="24"/>
          <w:szCs w:val="24"/>
          <w:highlight w:val="cyan"/>
          <w:rtl/>
        </w:rPr>
        <w:t xml:space="preserve"> شعاع ز</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hint="eastAsia"/>
          <w:b w:val="0"/>
          <w:bCs w:val="0"/>
          <w:sz w:val="24"/>
          <w:szCs w:val="24"/>
          <w:highlight w:val="cyan"/>
          <w:rtl/>
        </w:rPr>
        <w:t>ست</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b w:val="0"/>
          <w:bCs w:val="0"/>
          <w:sz w:val="24"/>
          <w:szCs w:val="24"/>
          <w:highlight w:val="cyan"/>
          <w:rtl/>
        </w:rPr>
        <w:t xml:space="preserve"> کودک را به عنوان </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hint="eastAsia"/>
          <w:b w:val="0"/>
          <w:bCs w:val="0"/>
          <w:sz w:val="24"/>
          <w:szCs w:val="24"/>
          <w:highlight w:val="cyan"/>
          <w:rtl/>
        </w:rPr>
        <w:t>ک</w:t>
      </w:r>
      <w:r w:rsidR="00FC4E80" w:rsidRPr="00F555C8">
        <w:rPr>
          <w:rStyle w:val="Strong"/>
          <w:rFonts w:ascii="Times New Roman" w:eastAsia="Times New Roman" w:hAnsi="Times New Roman" w:cs="B Zar"/>
          <w:b w:val="0"/>
          <w:bCs w:val="0"/>
          <w:sz w:val="24"/>
          <w:szCs w:val="24"/>
          <w:highlight w:val="cyan"/>
          <w:rtl/>
        </w:rPr>
        <w:t xml:space="preserve"> ضرورت ب</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hint="eastAsia"/>
          <w:b w:val="0"/>
          <w:bCs w:val="0"/>
          <w:sz w:val="24"/>
          <w:szCs w:val="24"/>
          <w:highlight w:val="cyan"/>
          <w:rtl/>
        </w:rPr>
        <w:t>ولوژ</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hint="eastAsia"/>
          <w:b w:val="0"/>
          <w:bCs w:val="0"/>
          <w:sz w:val="24"/>
          <w:szCs w:val="24"/>
          <w:highlight w:val="cyan"/>
          <w:rtl/>
        </w:rPr>
        <w:t>ک</w:t>
      </w:r>
      <w:r w:rsidR="00FC4E80" w:rsidRPr="00F555C8">
        <w:rPr>
          <w:rStyle w:val="Strong"/>
          <w:rFonts w:ascii="Times New Roman" w:eastAsia="Times New Roman" w:hAnsi="Times New Roman" w:cs="B Zar"/>
          <w:b w:val="0"/>
          <w:bCs w:val="0"/>
          <w:sz w:val="24"/>
          <w:szCs w:val="24"/>
          <w:highlight w:val="cyan"/>
          <w:rtl/>
        </w:rPr>
        <w:t xml:space="preserve"> در اولو</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hint="eastAsia"/>
          <w:b w:val="0"/>
          <w:bCs w:val="0"/>
          <w:sz w:val="24"/>
          <w:szCs w:val="24"/>
          <w:highlight w:val="cyan"/>
          <w:rtl/>
        </w:rPr>
        <w:t>ت</w:t>
      </w:r>
      <w:r w:rsidR="00FC4E80" w:rsidRPr="00F555C8">
        <w:rPr>
          <w:rStyle w:val="Strong"/>
          <w:rFonts w:ascii="Times New Roman" w:eastAsia="Times New Roman" w:hAnsi="Times New Roman" w:cs="B Zar"/>
          <w:b w:val="0"/>
          <w:bCs w:val="0"/>
          <w:sz w:val="24"/>
          <w:szCs w:val="24"/>
          <w:highlight w:val="cyan"/>
          <w:rtl/>
        </w:rPr>
        <w:t xml:space="preserve"> قرار دهند؛ همچن</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hint="eastAsia"/>
          <w:b w:val="0"/>
          <w:bCs w:val="0"/>
          <w:sz w:val="24"/>
          <w:szCs w:val="24"/>
          <w:highlight w:val="cyan"/>
          <w:rtl/>
        </w:rPr>
        <w:t>ن</w:t>
      </w:r>
      <w:r w:rsidR="00FC4E80" w:rsidRPr="00F555C8">
        <w:rPr>
          <w:rStyle w:val="Strong"/>
          <w:rFonts w:ascii="Times New Roman" w:eastAsia="Times New Roman" w:hAnsi="Times New Roman" w:cs="B Zar"/>
          <w:b w:val="0"/>
          <w:bCs w:val="0"/>
          <w:sz w:val="24"/>
          <w:szCs w:val="24"/>
          <w:highlight w:val="cyan"/>
          <w:rtl/>
        </w:rPr>
        <w:t xml:space="preserve"> در حوزه پژوهش</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hint="eastAsia"/>
          <w:b w:val="0"/>
          <w:bCs w:val="0"/>
          <w:sz w:val="24"/>
          <w:szCs w:val="24"/>
          <w:highlight w:val="cyan"/>
          <w:rtl/>
        </w:rPr>
        <w:t>،</w:t>
      </w:r>
      <w:r w:rsidR="00FC4E80" w:rsidRPr="00F555C8">
        <w:rPr>
          <w:rStyle w:val="Strong"/>
          <w:rFonts w:ascii="Times New Roman" w:eastAsia="Times New Roman" w:hAnsi="Times New Roman" w:cs="B Zar"/>
          <w:b w:val="0"/>
          <w:bCs w:val="0"/>
          <w:sz w:val="24"/>
          <w:szCs w:val="24"/>
          <w:highlight w:val="cyan"/>
          <w:rtl/>
        </w:rPr>
        <w:t xml:space="preserve"> پ</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hint="eastAsia"/>
          <w:b w:val="0"/>
          <w:bCs w:val="0"/>
          <w:sz w:val="24"/>
          <w:szCs w:val="24"/>
          <w:highlight w:val="cyan"/>
          <w:rtl/>
        </w:rPr>
        <w:t>شنهاد</w:t>
      </w:r>
      <w:r w:rsidR="00FC4E80" w:rsidRPr="00F555C8">
        <w:rPr>
          <w:rStyle w:val="Strong"/>
          <w:rFonts w:ascii="Times New Roman" w:eastAsia="Times New Roman" w:hAnsi="Times New Roman" w:cs="B Zar"/>
          <w:b w:val="0"/>
          <w:bCs w:val="0"/>
          <w:sz w:val="24"/>
          <w:szCs w:val="24"/>
          <w:highlight w:val="cyan"/>
          <w:rtl/>
        </w:rPr>
        <w:t xml:space="preserve"> م</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hint="eastAsia"/>
          <w:b w:val="0"/>
          <w:bCs w:val="0"/>
          <w:sz w:val="24"/>
          <w:szCs w:val="24"/>
          <w:highlight w:val="cyan"/>
          <w:rtl/>
        </w:rPr>
        <w:t>شود</w:t>
      </w:r>
      <w:r w:rsidR="00FC4E80" w:rsidRPr="00F555C8">
        <w:rPr>
          <w:rStyle w:val="Strong"/>
          <w:rFonts w:ascii="Times New Roman" w:eastAsia="Times New Roman" w:hAnsi="Times New Roman" w:cs="B Zar"/>
          <w:b w:val="0"/>
          <w:bCs w:val="0"/>
          <w:sz w:val="24"/>
          <w:szCs w:val="24"/>
          <w:highlight w:val="cyan"/>
          <w:rtl/>
        </w:rPr>
        <w:t xml:space="preserve"> جهت تب</w:t>
      </w:r>
      <w:r w:rsidR="00FC4E80" w:rsidRPr="00F555C8">
        <w:rPr>
          <w:rStyle w:val="Strong"/>
          <w:rFonts w:ascii="Times New Roman" w:eastAsia="Times New Roman" w:hAnsi="Times New Roman" w:cs="B Zar" w:hint="cs"/>
          <w:b w:val="0"/>
          <w:bCs w:val="0"/>
          <w:sz w:val="24"/>
          <w:szCs w:val="24"/>
          <w:highlight w:val="cyan"/>
          <w:rtl/>
        </w:rPr>
        <w:t>یی</w:t>
      </w:r>
      <w:r w:rsidR="00FC4E80" w:rsidRPr="00F555C8">
        <w:rPr>
          <w:rStyle w:val="Strong"/>
          <w:rFonts w:ascii="Times New Roman" w:eastAsia="Times New Roman" w:hAnsi="Times New Roman" w:cs="B Zar" w:hint="eastAsia"/>
          <w:b w:val="0"/>
          <w:bCs w:val="0"/>
          <w:sz w:val="24"/>
          <w:szCs w:val="24"/>
          <w:highlight w:val="cyan"/>
          <w:rtl/>
        </w:rPr>
        <w:t>ن</w:t>
      </w:r>
      <w:r w:rsidR="00FC4E80" w:rsidRPr="00F555C8">
        <w:rPr>
          <w:rStyle w:val="Strong"/>
          <w:rFonts w:ascii="Times New Roman" w:eastAsia="Times New Roman" w:hAnsi="Times New Roman" w:cs="B Zar"/>
          <w:b w:val="0"/>
          <w:bCs w:val="0"/>
          <w:sz w:val="24"/>
          <w:szCs w:val="24"/>
          <w:highlight w:val="cyan"/>
          <w:rtl/>
        </w:rPr>
        <w:t xml:space="preserve"> دق</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hint="eastAsia"/>
          <w:b w:val="0"/>
          <w:bCs w:val="0"/>
          <w:sz w:val="24"/>
          <w:szCs w:val="24"/>
          <w:highlight w:val="cyan"/>
          <w:rtl/>
        </w:rPr>
        <w:t>ق‌تر</w:t>
      </w:r>
      <w:r w:rsidR="00FC4E80" w:rsidRPr="00F555C8">
        <w:rPr>
          <w:rStyle w:val="Strong"/>
          <w:rFonts w:ascii="Times New Roman" w:eastAsia="Times New Roman" w:hAnsi="Times New Roman" w:cs="B Zar"/>
          <w:b w:val="0"/>
          <w:bCs w:val="0"/>
          <w:sz w:val="24"/>
          <w:szCs w:val="24"/>
          <w:highlight w:val="cyan"/>
          <w:rtl/>
        </w:rPr>
        <w:t xml:space="preserve"> ا</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hint="eastAsia"/>
          <w:b w:val="0"/>
          <w:bCs w:val="0"/>
          <w:sz w:val="24"/>
          <w:szCs w:val="24"/>
          <w:highlight w:val="cyan"/>
          <w:rtl/>
        </w:rPr>
        <w:t>ن</w:t>
      </w:r>
      <w:r w:rsidR="00FC4E80" w:rsidRPr="00F555C8">
        <w:rPr>
          <w:rStyle w:val="Strong"/>
          <w:rFonts w:ascii="Times New Roman" w:eastAsia="Times New Roman" w:hAnsi="Times New Roman" w:cs="B Zar"/>
          <w:b w:val="0"/>
          <w:bCs w:val="0"/>
          <w:sz w:val="24"/>
          <w:szCs w:val="24"/>
          <w:highlight w:val="cyan"/>
          <w:rtl/>
        </w:rPr>
        <w:t xml:space="preserve"> پد</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hint="eastAsia"/>
          <w:b w:val="0"/>
          <w:bCs w:val="0"/>
          <w:sz w:val="24"/>
          <w:szCs w:val="24"/>
          <w:highlight w:val="cyan"/>
          <w:rtl/>
        </w:rPr>
        <w:t>ده</w:t>
      </w:r>
      <w:r w:rsidR="00FC4E80" w:rsidRPr="00F555C8">
        <w:rPr>
          <w:rStyle w:val="Strong"/>
          <w:rFonts w:ascii="Times New Roman" w:eastAsia="Times New Roman" w:hAnsi="Times New Roman" w:cs="B Zar"/>
          <w:b w:val="0"/>
          <w:bCs w:val="0"/>
          <w:sz w:val="24"/>
          <w:szCs w:val="24"/>
          <w:highlight w:val="cyan"/>
          <w:rtl/>
        </w:rPr>
        <w:t xml:space="preserve"> و بررس</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b w:val="0"/>
          <w:bCs w:val="0"/>
          <w:sz w:val="24"/>
          <w:szCs w:val="24"/>
          <w:highlight w:val="cyan"/>
          <w:rtl/>
        </w:rPr>
        <w:t xml:space="preserve"> اثرات متقابل الگو</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b w:val="0"/>
          <w:bCs w:val="0"/>
          <w:sz w:val="24"/>
          <w:szCs w:val="24"/>
          <w:highlight w:val="cyan"/>
          <w:rtl/>
        </w:rPr>
        <w:t xml:space="preserve"> مسکن و فرگشت ذهن</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b w:val="0"/>
          <w:bCs w:val="0"/>
          <w:sz w:val="24"/>
          <w:szCs w:val="24"/>
          <w:highlight w:val="cyan"/>
          <w:rtl/>
        </w:rPr>
        <w:t xml:space="preserve"> در بافت‌ها</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b w:val="0"/>
          <w:bCs w:val="0"/>
          <w:sz w:val="24"/>
          <w:szCs w:val="24"/>
          <w:highlight w:val="cyan"/>
          <w:rtl/>
        </w:rPr>
        <w:t xml:space="preserve"> مختلف، مطالعات مقا</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hint="eastAsia"/>
          <w:b w:val="0"/>
          <w:bCs w:val="0"/>
          <w:sz w:val="24"/>
          <w:szCs w:val="24"/>
          <w:highlight w:val="cyan"/>
          <w:rtl/>
        </w:rPr>
        <w:t>سه‌ا</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b w:val="0"/>
          <w:bCs w:val="0"/>
          <w:sz w:val="24"/>
          <w:szCs w:val="24"/>
          <w:highlight w:val="cyan"/>
          <w:rtl/>
        </w:rPr>
        <w:t xml:space="preserve"> در سا</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hint="eastAsia"/>
          <w:b w:val="0"/>
          <w:bCs w:val="0"/>
          <w:sz w:val="24"/>
          <w:szCs w:val="24"/>
          <w:highlight w:val="cyan"/>
          <w:rtl/>
        </w:rPr>
        <w:t>ر</w:t>
      </w:r>
      <w:r w:rsidR="00FC4E80" w:rsidRPr="00F555C8">
        <w:rPr>
          <w:rStyle w:val="Strong"/>
          <w:rFonts w:ascii="Times New Roman" w:eastAsia="Times New Roman" w:hAnsi="Times New Roman" w:cs="B Zar"/>
          <w:b w:val="0"/>
          <w:bCs w:val="0"/>
          <w:sz w:val="24"/>
          <w:szCs w:val="24"/>
          <w:highlight w:val="cyan"/>
          <w:rtl/>
        </w:rPr>
        <w:t xml:space="preserve"> نقاط ا</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hint="eastAsia"/>
          <w:b w:val="0"/>
          <w:bCs w:val="0"/>
          <w:sz w:val="24"/>
          <w:szCs w:val="24"/>
          <w:highlight w:val="cyan"/>
          <w:rtl/>
        </w:rPr>
        <w:t>ران</w:t>
      </w:r>
      <w:r w:rsidR="00FC4E80" w:rsidRPr="00F555C8">
        <w:rPr>
          <w:rStyle w:val="Strong"/>
          <w:rFonts w:ascii="Times New Roman" w:eastAsia="Times New Roman" w:hAnsi="Times New Roman" w:cs="B Zar"/>
          <w:b w:val="0"/>
          <w:bCs w:val="0"/>
          <w:sz w:val="24"/>
          <w:szCs w:val="24"/>
          <w:highlight w:val="cyan"/>
          <w:rtl/>
        </w:rPr>
        <w:t xml:space="preserve"> با و</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hint="eastAsia"/>
          <w:b w:val="0"/>
          <w:bCs w:val="0"/>
          <w:sz w:val="24"/>
          <w:szCs w:val="24"/>
          <w:highlight w:val="cyan"/>
          <w:rtl/>
        </w:rPr>
        <w:t>ژگ</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hint="eastAsia"/>
          <w:b w:val="0"/>
          <w:bCs w:val="0"/>
          <w:sz w:val="24"/>
          <w:szCs w:val="24"/>
          <w:highlight w:val="cyan"/>
          <w:rtl/>
        </w:rPr>
        <w:t>ها</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b w:val="0"/>
          <w:bCs w:val="0"/>
          <w:sz w:val="24"/>
          <w:szCs w:val="24"/>
          <w:highlight w:val="cyan"/>
          <w:rtl/>
        </w:rPr>
        <w:t xml:space="preserve"> اقل</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hint="eastAsia"/>
          <w:b w:val="0"/>
          <w:bCs w:val="0"/>
          <w:sz w:val="24"/>
          <w:szCs w:val="24"/>
          <w:highlight w:val="cyan"/>
          <w:rtl/>
        </w:rPr>
        <w:t>م</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hint="eastAsia"/>
          <w:b w:val="0"/>
          <w:bCs w:val="0"/>
          <w:sz w:val="24"/>
          <w:szCs w:val="24"/>
          <w:highlight w:val="cyan"/>
          <w:rtl/>
        </w:rPr>
        <w:t>،</w:t>
      </w:r>
      <w:r w:rsidR="00FC4E80" w:rsidRPr="00F555C8">
        <w:rPr>
          <w:rStyle w:val="Strong"/>
          <w:rFonts w:ascii="Times New Roman" w:eastAsia="Times New Roman" w:hAnsi="Times New Roman" w:cs="B Zar"/>
          <w:b w:val="0"/>
          <w:bCs w:val="0"/>
          <w:sz w:val="24"/>
          <w:szCs w:val="24"/>
          <w:highlight w:val="cyan"/>
          <w:rtl/>
        </w:rPr>
        <w:t xml:space="preserve"> فرهنگ</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b w:val="0"/>
          <w:bCs w:val="0"/>
          <w:sz w:val="24"/>
          <w:szCs w:val="24"/>
          <w:highlight w:val="cyan"/>
          <w:rtl/>
        </w:rPr>
        <w:t xml:space="preserve"> و کالبد</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b w:val="0"/>
          <w:bCs w:val="0"/>
          <w:sz w:val="24"/>
          <w:szCs w:val="24"/>
          <w:highlight w:val="cyan"/>
          <w:rtl/>
        </w:rPr>
        <w:t xml:space="preserve"> متفاوت (نظ</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hint="eastAsia"/>
          <w:b w:val="0"/>
          <w:bCs w:val="0"/>
          <w:sz w:val="24"/>
          <w:szCs w:val="24"/>
          <w:highlight w:val="cyan"/>
          <w:rtl/>
        </w:rPr>
        <w:t>ر</w:t>
      </w:r>
      <w:r w:rsidR="00FC4E80" w:rsidRPr="00F555C8">
        <w:rPr>
          <w:rStyle w:val="Strong"/>
          <w:rFonts w:ascii="Times New Roman" w:eastAsia="Times New Roman" w:hAnsi="Times New Roman" w:cs="B Zar"/>
          <w:b w:val="0"/>
          <w:bCs w:val="0"/>
          <w:sz w:val="24"/>
          <w:szCs w:val="24"/>
          <w:highlight w:val="cyan"/>
          <w:rtl/>
        </w:rPr>
        <w:t xml:space="preserve"> مناطق شمال</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b w:val="0"/>
          <w:bCs w:val="0"/>
          <w:sz w:val="24"/>
          <w:szCs w:val="24"/>
          <w:highlight w:val="cyan"/>
          <w:rtl/>
        </w:rPr>
        <w:t xml:space="preserve"> </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hint="eastAsia"/>
          <w:b w:val="0"/>
          <w:bCs w:val="0"/>
          <w:sz w:val="24"/>
          <w:szCs w:val="24"/>
          <w:highlight w:val="cyan"/>
          <w:rtl/>
        </w:rPr>
        <w:t>ا</w:t>
      </w:r>
      <w:r w:rsidR="00FC4E80" w:rsidRPr="00F555C8">
        <w:rPr>
          <w:rStyle w:val="Strong"/>
          <w:rFonts w:ascii="Times New Roman" w:eastAsia="Times New Roman" w:hAnsi="Times New Roman" w:cs="B Zar"/>
          <w:b w:val="0"/>
          <w:bCs w:val="0"/>
          <w:sz w:val="24"/>
          <w:szCs w:val="24"/>
          <w:highlight w:val="cyan"/>
          <w:rtl/>
        </w:rPr>
        <w:t xml:space="preserve"> کلان‌</w:t>
      </w:r>
      <w:r w:rsidR="00FC4E80" w:rsidRPr="00F555C8">
        <w:rPr>
          <w:rStyle w:val="Strong"/>
          <w:rFonts w:ascii="Times New Roman" w:eastAsia="Times New Roman" w:hAnsi="Times New Roman" w:cs="B Zar" w:hint="eastAsia"/>
          <w:b w:val="0"/>
          <w:bCs w:val="0"/>
          <w:sz w:val="24"/>
          <w:szCs w:val="24"/>
          <w:highlight w:val="cyan"/>
          <w:rtl/>
        </w:rPr>
        <w:t>شهرها</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b w:val="0"/>
          <w:bCs w:val="0"/>
          <w:sz w:val="24"/>
          <w:szCs w:val="24"/>
          <w:highlight w:val="cyan"/>
          <w:rtl/>
        </w:rPr>
        <w:t xml:space="preserve"> بزرگ) انجام پذ</w:t>
      </w:r>
      <w:r w:rsidR="00FC4E80" w:rsidRPr="00F555C8">
        <w:rPr>
          <w:rStyle w:val="Strong"/>
          <w:rFonts w:ascii="Times New Roman" w:eastAsia="Times New Roman" w:hAnsi="Times New Roman" w:cs="B Zar" w:hint="cs"/>
          <w:b w:val="0"/>
          <w:bCs w:val="0"/>
          <w:sz w:val="24"/>
          <w:szCs w:val="24"/>
          <w:highlight w:val="cyan"/>
          <w:rtl/>
        </w:rPr>
        <w:t>ی</w:t>
      </w:r>
      <w:r w:rsidR="00FC4E80" w:rsidRPr="00F555C8">
        <w:rPr>
          <w:rStyle w:val="Strong"/>
          <w:rFonts w:ascii="Times New Roman" w:eastAsia="Times New Roman" w:hAnsi="Times New Roman" w:cs="B Zar" w:hint="eastAsia"/>
          <w:b w:val="0"/>
          <w:bCs w:val="0"/>
          <w:sz w:val="24"/>
          <w:szCs w:val="24"/>
          <w:highlight w:val="cyan"/>
          <w:rtl/>
        </w:rPr>
        <w:t>رد</w:t>
      </w:r>
      <w:r w:rsidR="00FC4E80" w:rsidRPr="00F555C8">
        <w:rPr>
          <w:rStyle w:val="Strong"/>
          <w:rFonts w:ascii="Times New Roman" w:eastAsia="Times New Roman" w:hAnsi="Times New Roman" w:cs="B Zar"/>
          <w:b w:val="0"/>
          <w:bCs w:val="0"/>
          <w:sz w:val="24"/>
          <w:szCs w:val="24"/>
          <w:highlight w:val="cyan"/>
          <w:rtl/>
        </w:rPr>
        <w:t>.</w:t>
      </w:r>
    </w:p>
    <w:p w14:paraId="7116EBCB" w14:textId="77777777" w:rsidR="00CF1FAE" w:rsidRPr="0013014F" w:rsidRDefault="00CF1FAE" w:rsidP="003E4A54">
      <w:pPr>
        <w:spacing w:after="0" w:line="240" w:lineRule="auto"/>
        <w:jc w:val="both"/>
        <w:rPr>
          <w:rFonts w:ascii="Arial" w:eastAsia="Arial" w:hAnsi="Arial" w:cs="B Zar"/>
          <w:bCs/>
          <w:sz w:val="24"/>
          <w:szCs w:val="24"/>
          <w:highlight w:val="cyan"/>
          <w:rtl/>
        </w:rPr>
      </w:pPr>
      <w:commentRangeStart w:id="16"/>
      <w:r w:rsidRPr="0013014F">
        <w:rPr>
          <w:rFonts w:ascii="Arial" w:eastAsia="Arial" w:hAnsi="Arial" w:cs="B Zar" w:hint="cs"/>
          <w:bCs/>
          <w:sz w:val="24"/>
          <w:szCs w:val="24"/>
          <w:highlight w:val="cyan"/>
          <w:rtl/>
        </w:rPr>
        <w:t>ملاحظات</w:t>
      </w:r>
      <w:commentRangeEnd w:id="16"/>
      <w:r w:rsidR="006D2BEE" w:rsidRPr="0013014F">
        <w:rPr>
          <w:rStyle w:val="CommentReference"/>
          <w:rFonts w:ascii="Arial" w:eastAsia="Arial" w:hAnsi="Arial" w:cs="B Zar" w:hint="cs"/>
          <w:bCs/>
          <w:sz w:val="24"/>
          <w:szCs w:val="24"/>
          <w:highlight w:val="cyan"/>
          <w:rtl/>
        </w:rPr>
        <w:commentReference w:id="16"/>
      </w:r>
      <w:r w:rsidRPr="0013014F">
        <w:rPr>
          <w:rFonts w:ascii="Arial" w:eastAsia="Arial" w:hAnsi="Arial" w:cs="B Zar" w:hint="cs"/>
          <w:bCs/>
          <w:sz w:val="24"/>
          <w:szCs w:val="24"/>
          <w:highlight w:val="cyan"/>
          <w:rtl/>
        </w:rPr>
        <w:t xml:space="preserve"> اخلاقی</w:t>
      </w:r>
    </w:p>
    <w:p w14:paraId="1760BD04" w14:textId="77777777" w:rsidR="00CF1FAE" w:rsidRPr="0013014F" w:rsidRDefault="00CF1FAE" w:rsidP="003E4A54">
      <w:pPr>
        <w:spacing w:after="0" w:line="240" w:lineRule="auto"/>
        <w:jc w:val="both"/>
        <w:rPr>
          <w:rFonts w:ascii="Arial" w:eastAsia="Arial" w:hAnsi="Arial" w:cs="B Zar"/>
          <w:sz w:val="20"/>
          <w:szCs w:val="20"/>
          <w:highlight w:val="cyan"/>
          <w:rtl/>
        </w:rPr>
      </w:pPr>
      <w:r w:rsidRPr="0013014F">
        <w:rPr>
          <w:rFonts w:ascii="Times New Roman" w:eastAsia="Times New Roman" w:hAnsi="Times New Roman" w:cs="B Zar" w:hint="cs"/>
          <w:bCs/>
          <w:sz w:val="20"/>
          <w:szCs w:val="20"/>
          <w:highlight w:val="cyan"/>
          <w:rtl/>
        </w:rPr>
        <w:t>پیروی از اصول اخلاق پژوهش:</w:t>
      </w:r>
      <w:r w:rsidRPr="0013014F">
        <w:rPr>
          <w:rFonts w:ascii="Times New Roman" w:eastAsia="Times New Roman" w:hAnsi="Times New Roman" w:cs="B Zar" w:hint="cs"/>
          <w:sz w:val="20"/>
          <w:szCs w:val="20"/>
          <w:highlight w:val="cyan"/>
          <w:rtl/>
          <w:lang w:val="en-GB"/>
        </w:rPr>
        <w:t xml:space="preserve"> </w:t>
      </w:r>
      <w:r w:rsidRPr="0013014F">
        <w:rPr>
          <w:rFonts w:cs="B Zar"/>
          <w:sz w:val="20"/>
          <w:szCs w:val="20"/>
          <w:highlight w:val="cyan"/>
          <w:rtl/>
        </w:rPr>
        <w:t>مجوز علم</w:t>
      </w:r>
      <w:r w:rsidRPr="0013014F">
        <w:rPr>
          <w:rFonts w:cs="B Zar" w:hint="cs"/>
          <w:sz w:val="20"/>
          <w:szCs w:val="20"/>
          <w:highlight w:val="cyan"/>
          <w:rtl/>
        </w:rPr>
        <w:t>ی</w:t>
      </w:r>
      <w:r w:rsidRPr="0013014F">
        <w:rPr>
          <w:rFonts w:cs="B Zar"/>
          <w:sz w:val="20"/>
          <w:szCs w:val="20"/>
          <w:highlight w:val="cyan"/>
          <w:rtl/>
        </w:rPr>
        <w:t xml:space="preserve"> ا</w:t>
      </w:r>
      <w:r w:rsidRPr="0013014F">
        <w:rPr>
          <w:rFonts w:cs="B Zar" w:hint="cs"/>
          <w:sz w:val="20"/>
          <w:szCs w:val="20"/>
          <w:highlight w:val="cyan"/>
          <w:rtl/>
        </w:rPr>
        <w:t>ی</w:t>
      </w:r>
      <w:r w:rsidRPr="0013014F">
        <w:rPr>
          <w:rFonts w:cs="B Zar" w:hint="eastAsia"/>
          <w:sz w:val="20"/>
          <w:szCs w:val="20"/>
          <w:highlight w:val="cyan"/>
          <w:rtl/>
        </w:rPr>
        <w:t>ن</w:t>
      </w:r>
      <w:r w:rsidRPr="0013014F">
        <w:rPr>
          <w:rFonts w:cs="B Zar"/>
          <w:sz w:val="20"/>
          <w:szCs w:val="20"/>
          <w:highlight w:val="cyan"/>
          <w:rtl/>
        </w:rPr>
        <w:t xml:space="preserve"> مطالعه توسط دانشگاه  زنجان  ط</w:t>
      </w:r>
      <w:r w:rsidRPr="0013014F">
        <w:rPr>
          <w:rFonts w:cs="B Zar" w:hint="cs"/>
          <w:sz w:val="20"/>
          <w:szCs w:val="20"/>
          <w:highlight w:val="cyan"/>
          <w:rtl/>
        </w:rPr>
        <w:t>ی</w:t>
      </w:r>
      <w:r w:rsidRPr="0013014F">
        <w:rPr>
          <w:rFonts w:cs="B Zar"/>
          <w:sz w:val="20"/>
          <w:szCs w:val="20"/>
          <w:highlight w:val="cyan"/>
          <w:rtl/>
        </w:rPr>
        <w:t xml:space="preserve"> نامه شماره 74278 در تار</w:t>
      </w:r>
      <w:r w:rsidRPr="0013014F">
        <w:rPr>
          <w:rFonts w:cs="B Zar" w:hint="cs"/>
          <w:sz w:val="20"/>
          <w:szCs w:val="20"/>
          <w:highlight w:val="cyan"/>
          <w:rtl/>
        </w:rPr>
        <w:t>ی</w:t>
      </w:r>
      <w:r w:rsidRPr="0013014F">
        <w:rPr>
          <w:rFonts w:cs="B Zar" w:hint="eastAsia"/>
          <w:sz w:val="20"/>
          <w:szCs w:val="20"/>
          <w:highlight w:val="cyan"/>
          <w:rtl/>
        </w:rPr>
        <w:t>خ</w:t>
      </w:r>
      <w:r w:rsidRPr="0013014F">
        <w:rPr>
          <w:rFonts w:cs="B Zar"/>
          <w:sz w:val="20"/>
          <w:szCs w:val="20"/>
          <w:highlight w:val="cyan"/>
          <w:rtl/>
        </w:rPr>
        <w:t xml:space="preserve"> 22/7/1404 و مجوز اجرا</w:t>
      </w:r>
      <w:r w:rsidRPr="0013014F">
        <w:rPr>
          <w:rFonts w:cs="B Zar" w:hint="cs"/>
          <w:sz w:val="20"/>
          <w:szCs w:val="20"/>
          <w:highlight w:val="cyan"/>
          <w:rtl/>
        </w:rPr>
        <w:t>یی</w:t>
      </w:r>
      <w:r w:rsidRPr="0013014F">
        <w:rPr>
          <w:rFonts w:cs="B Zar"/>
          <w:sz w:val="20"/>
          <w:szCs w:val="20"/>
          <w:highlight w:val="cyan"/>
          <w:rtl/>
        </w:rPr>
        <w:t xml:space="preserve"> آن بر رو</w:t>
      </w:r>
      <w:r w:rsidRPr="0013014F">
        <w:rPr>
          <w:rFonts w:cs="B Zar" w:hint="cs"/>
          <w:sz w:val="20"/>
          <w:szCs w:val="20"/>
          <w:highlight w:val="cyan"/>
          <w:rtl/>
        </w:rPr>
        <w:t>ی</w:t>
      </w:r>
      <w:r w:rsidRPr="0013014F">
        <w:rPr>
          <w:rFonts w:cs="B Zar"/>
          <w:sz w:val="20"/>
          <w:szCs w:val="20"/>
          <w:highlight w:val="cyan"/>
          <w:rtl/>
        </w:rPr>
        <w:t xml:space="preserve"> افراد نمونه توسط دانشگاه زنجان (ا</w:t>
      </w:r>
      <w:r w:rsidRPr="0013014F">
        <w:rPr>
          <w:rFonts w:cs="B Zar" w:hint="cs"/>
          <w:sz w:val="20"/>
          <w:szCs w:val="20"/>
          <w:highlight w:val="cyan"/>
          <w:rtl/>
        </w:rPr>
        <w:t>ی</w:t>
      </w:r>
      <w:r w:rsidRPr="0013014F">
        <w:rPr>
          <w:rFonts w:cs="B Zar" w:hint="eastAsia"/>
          <w:sz w:val="20"/>
          <w:szCs w:val="20"/>
          <w:highlight w:val="cyan"/>
          <w:rtl/>
        </w:rPr>
        <w:t>ران</w:t>
      </w:r>
      <w:r w:rsidRPr="0013014F">
        <w:rPr>
          <w:rFonts w:cs="B Zar"/>
          <w:sz w:val="20"/>
          <w:szCs w:val="20"/>
          <w:highlight w:val="cyan"/>
          <w:rtl/>
        </w:rPr>
        <w:t>) در تار</w:t>
      </w:r>
      <w:r w:rsidRPr="0013014F">
        <w:rPr>
          <w:rFonts w:cs="B Zar" w:hint="cs"/>
          <w:sz w:val="20"/>
          <w:szCs w:val="20"/>
          <w:highlight w:val="cyan"/>
          <w:rtl/>
        </w:rPr>
        <w:t>ی</w:t>
      </w:r>
      <w:r w:rsidRPr="0013014F">
        <w:rPr>
          <w:rFonts w:cs="B Zar" w:hint="eastAsia"/>
          <w:sz w:val="20"/>
          <w:szCs w:val="20"/>
          <w:highlight w:val="cyan"/>
          <w:rtl/>
        </w:rPr>
        <w:t>خ</w:t>
      </w:r>
      <w:r w:rsidRPr="0013014F">
        <w:rPr>
          <w:rFonts w:cs="B Zar"/>
          <w:sz w:val="20"/>
          <w:szCs w:val="20"/>
          <w:highlight w:val="cyan"/>
          <w:rtl/>
        </w:rPr>
        <w:t xml:space="preserve"> 7/05/1404 با شماره‌نامه 140454 صادر شد.  ا</w:t>
      </w:r>
      <w:r w:rsidRPr="0013014F">
        <w:rPr>
          <w:rFonts w:cs="B Zar" w:hint="cs"/>
          <w:sz w:val="20"/>
          <w:szCs w:val="20"/>
          <w:highlight w:val="cyan"/>
          <w:rtl/>
        </w:rPr>
        <w:t>ی</w:t>
      </w:r>
      <w:r w:rsidRPr="0013014F">
        <w:rPr>
          <w:rFonts w:cs="B Zar" w:hint="eastAsia"/>
          <w:sz w:val="20"/>
          <w:szCs w:val="20"/>
          <w:highlight w:val="cyan"/>
          <w:rtl/>
        </w:rPr>
        <w:t>ن</w:t>
      </w:r>
      <w:r w:rsidRPr="0013014F">
        <w:rPr>
          <w:rFonts w:cs="B Zar"/>
          <w:sz w:val="20"/>
          <w:szCs w:val="20"/>
          <w:highlight w:val="cyan"/>
          <w:rtl/>
        </w:rPr>
        <w:t xml:space="preserve">  پژوهش دارا</w:t>
      </w:r>
      <w:r w:rsidRPr="0013014F">
        <w:rPr>
          <w:rFonts w:cs="B Zar" w:hint="cs"/>
          <w:sz w:val="20"/>
          <w:szCs w:val="20"/>
          <w:highlight w:val="cyan"/>
          <w:rtl/>
        </w:rPr>
        <w:t>ی</w:t>
      </w:r>
      <w:r w:rsidRPr="0013014F">
        <w:rPr>
          <w:rFonts w:cs="B Zar"/>
          <w:sz w:val="20"/>
          <w:szCs w:val="20"/>
          <w:highlight w:val="cyan"/>
          <w:rtl/>
        </w:rPr>
        <w:t xml:space="preserve"> کد اخلاق 654/11/2 صادره از دانشگاه زنجان است. همچن</w:t>
      </w:r>
      <w:r w:rsidRPr="0013014F">
        <w:rPr>
          <w:rFonts w:cs="B Zar" w:hint="cs"/>
          <w:sz w:val="20"/>
          <w:szCs w:val="20"/>
          <w:highlight w:val="cyan"/>
          <w:rtl/>
        </w:rPr>
        <w:t>ی</w:t>
      </w:r>
      <w:r w:rsidRPr="0013014F">
        <w:rPr>
          <w:rFonts w:cs="B Zar" w:hint="eastAsia"/>
          <w:sz w:val="20"/>
          <w:szCs w:val="20"/>
          <w:highlight w:val="cyan"/>
          <w:rtl/>
        </w:rPr>
        <w:t>ن</w:t>
      </w:r>
      <w:r w:rsidRPr="0013014F">
        <w:rPr>
          <w:rFonts w:cs="B Zar"/>
          <w:sz w:val="20"/>
          <w:szCs w:val="20"/>
          <w:highlight w:val="cyan"/>
          <w:rtl/>
        </w:rPr>
        <w:t xml:space="preserve"> ملاحظات اخلاق</w:t>
      </w:r>
      <w:r w:rsidRPr="0013014F">
        <w:rPr>
          <w:rFonts w:cs="B Zar" w:hint="cs"/>
          <w:sz w:val="20"/>
          <w:szCs w:val="20"/>
          <w:highlight w:val="cyan"/>
          <w:rtl/>
        </w:rPr>
        <w:t>ی</w:t>
      </w:r>
      <w:r w:rsidRPr="0013014F">
        <w:rPr>
          <w:rFonts w:cs="B Zar"/>
          <w:sz w:val="20"/>
          <w:szCs w:val="20"/>
          <w:highlight w:val="cyan"/>
          <w:rtl/>
        </w:rPr>
        <w:t xml:space="preserve"> مندرج در راهنما</w:t>
      </w:r>
      <w:r w:rsidRPr="0013014F">
        <w:rPr>
          <w:rFonts w:cs="B Zar" w:hint="cs"/>
          <w:sz w:val="20"/>
          <w:szCs w:val="20"/>
          <w:highlight w:val="cyan"/>
          <w:rtl/>
        </w:rPr>
        <w:t>ی</w:t>
      </w:r>
      <w:r w:rsidRPr="0013014F">
        <w:rPr>
          <w:rFonts w:cs="B Zar"/>
          <w:sz w:val="20"/>
          <w:szCs w:val="20"/>
          <w:highlight w:val="cyan"/>
          <w:rtl/>
        </w:rPr>
        <w:t xml:space="preserve"> انتشار انجمن روان‌شناس</w:t>
      </w:r>
      <w:r w:rsidRPr="0013014F">
        <w:rPr>
          <w:rFonts w:cs="B Zar" w:hint="cs"/>
          <w:sz w:val="20"/>
          <w:szCs w:val="20"/>
          <w:highlight w:val="cyan"/>
          <w:rtl/>
        </w:rPr>
        <w:t>ی</w:t>
      </w:r>
      <w:r w:rsidRPr="0013014F">
        <w:rPr>
          <w:rFonts w:cs="B Zar"/>
          <w:sz w:val="20"/>
          <w:szCs w:val="20"/>
          <w:highlight w:val="cyan"/>
          <w:rtl/>
        </w:rPr>
        <w:t xml:space="preserve"> آمر</w:t>
      </w:r>
      <w:r w:rsidRPr="0013014F">
        <w:rPr>
          <w:rFonts w:cs="B Zar" w:hint="cs"/>
          <w:sz w:val="20"/>
          <w:szCs w:val="20"/>
          <w:highlight w:val="cyan"/>
          <w:rtl/>
        </w:rPr>
        <w:t>ی</w:t>
      </w:r>
      <w:r w:rsidRPr="0013014F">
        <w:rPr>
          <w:rFonts w:cs="B Zar" w:hint="eastAsia"/>
          <w:sz w:val="20"/>
          <w:szCs w:val="20"/>
          <w:highlight w:val="cyan"/>
          <w:rtl/>
        </w:rPr>
        <w:t>کا</w:t>
      </w:r>
      <w:r w:rsidRPr="0013014F">
        <w:rPr>
          <w:rFonts w:cs="B Zar"/>
          <w:sz w:val="20"/>
          <w:szCs w:val="20"/>
          <w:highlight w:val="cyan"/>
          <w:rtl/>
        </w:rPr>
        <w:t xml:space="preserve"> و کدها</w:t>
      </w:r>
      <w:r w:rsidRPr="0013014F">
        <w:rPr>
          <w:rFonts w:cs="B Zar" w:hint="cs"/>
          <w:sz w:val="20"/>
          <w:szCs w:val="20"/>
          <w:highlight w:val="cyan"/>
          <w:rtl/>
        </w:rPr>
        <w:t>ی</w:t>
      </w:r>
      <w:r w:rsidRPr="0013014F">
        <w:rPr>
          <w:rFonts w:cs="B Zar"/>
          <w:sz w:val="20"/>
          <w:szCs w:val="20"/>
          <w:highlight w:val="cyan"/>
          <w:rtl/>
        </w:rPr>
        <w:t xml:space="preserve"> اخلاق</w:t>
      </w:r>
      <w:r w:rsidRPr="0013014F">
        <w:rPr>
          <w:rFonts w:cs="B Zar" w:hint="cs"/>
          <w:sz w:val="20"/>
          <w:szCs w:val="20"/>
          <w:highlight w:val="cyan"/>
          <w:rtl/>
        </w:rPr>
        <w:t>ی</w:t>
      </w:r>
      <w:r w:rsidRPr="0013014F">
        <w:rPr>
          <w:rFonts w:cs="B Zar"/>
          <w:sz w:val="20"/>
          <w:szCs w:val="20"/>
          <w:highlight w:val="cyan"/>
          <w:rtl/>
        </w:rPr>
        <w:t xml:space="preserve"> سازمان نظام روان‌شناس</w:t>
      </w:r>
      <w:r w:rsidRPr="0013014F">
        <w:rPr>
          <w:rFonts w:cs="B Zar" w:hint="cs"/>
          <w:sz w:val="20"/>
          <w:szCs w:val="20"/>
          <w:highlight w:val="cyan"/>
          <w:rtl/>
        </w:rPr>
        <w:t>ی</w:t>
      </w:r>
      <w:r w:rsidRPr="0013014F">
        <w:rPr>
          <w:rFonts w:cs="B Zar"/>
          <w:sz w:val="20"/>
          <w:szCs w:val="20"/>
          <w:highlight w:val="cyan"/>
          <w:rtl/>
        </w:rPr>
        <w:t xml:space="preserve"> ا</w:t>
      </w:r>
      <w:r w:rsidRPr="0013014F">
        <w:rPr>
          <w:rFonts w:cs="B Zar" w:hint="cs"/>
          <w:sz w:val="20"/>
          <w:szCs w:val="20"/>
          <w:highlight w:val="cyan"/>
          <w:rtl/>
        </w:rPr>
        <w:t>ی</w:t>
      </w:r>
      <w:r w:rsidRPr="0013014F">
        <w:rPr>
          <w:rFonts w:cs="B Zar" w:hint="eastAsia"/>
          <w:sz w:val="20"/>
          <w:szCs w:val="20"/>
          <w:highlight w:val="cyan"/>
          <w:rtl/>
        </w:rPr>
        <w:t>ران</w:t>
      </w:r>
      <w:r w:rsidRPr="0013014F">
        <w:rPr>
          <w:rFonts w:cs="B Zar"/>
          <w:sz w:val="20"/>
          <w:szCs w:val="20"/>
          <w:highlight w:val="cyan"/>
          <w:rtl/>
        </w:rPr>
        <w:t xml:space="preserve"> مانند اصل رازدار</w:t>
      </w:r>
      <w:r w:rsidRPr="0013014F">
        <w:rPr>
          <w:rFonts w:cs="B Zar" w:hint="cs"/>
          <w:sz w:val="20"/>
          <w:szCs w:val="20"/>
          <w:highlight w:val="cyan"/>
          <w:rtl/>
        </w:rPr>
        <w:t>ی</w:t>
      </w:r>
      <w:r w:rsidRPr="0013014F">
        <w:rPr>
          <w:rFonts w:cs="B Zar" w:hint="eastAsia"/>
          <w:sz w:val="20"/>
          <w:szCs w:val="20"/>
          <w:highlight w:val="cyan"/>
          <w:rtl/>
        </w:rPr>
        <w:t>،</w:t>
      </w:r>
      <w:r w:rsidRPr="0013014F">
        <w:rPr>
          <w:rFonts w:cs="B Zar"/>
          <w:sz w:val="20"/>
          <w:szCs w:val="20"/>
          <w:highlight w:val="cyan"/>
          <w:rtl/>
        </w:rPr>
        <w:t xml:space="preserve"> محرمانه ماندن اطلاعات هو</w:t>
      </w:r>
      <w:r w:rsidRPr="0013014F">
        <w:rPr>
          <w:rFonts w:cs="B Zar" w:hint="cs"/>
          <w:sz w:val="20"/>
          <w:szCs w:val="20"/>
          <w:highlight w:val="cyan"/>
          <w:rtl/>
        </w:rPr>
        <w:t>ی</w:t>
      </w:r>
      <w:r w:rsidRPr="0013014F">
        <w:rPr>
          <w:rFonts w:cs="B Zar" w:hint="eastAsia"/>
          <w:sz w:val="20"/>
          <w:szCs w:val="20"/>
          <w:highlight w:val="cyan"/>
          <w:rtl/>
        </w:rPr>
        <w:t>ت</w:t>
      </w:r>
      <w:r w:rsidRPr="0013014F">
        <w:rPr>
          <w:rFonts w:cs="B Zar" w:hint="cs"/>
          <w:sz w:val="20"/>
          <w:szCs w:val="20"/>
          <w:highlight w:val="cyan"/>
          <w:rtl/>
        </w:rPr>
        <w:t>ی</w:t>
      </w:r>
      <w:r w:rsidRPr="0013014F">
        <w:rPr>
          <w:rFonts w:cs="B Zar"/>
          <w:sz w:val="20"/>
          <w:szCs w:val="20"/>
          <w:highlight w:val="cyan"/>
          <w:rtl/>
        </w:rPr>
        <w:t xml:space="preserve"> و تحل</w:t>
      </w:r>
      <w:r w:rsidRPr="0013014F">
        <w:rPr>
          <w:rFonts w:cs="B Zar" w:hint="cs"/>
          <w:sz w:val="20"/>
          <w:szCs w:val="20"/>
          <w:highlight w:val="cyan"/>
          <w:rtl/>
        </w:rPr>
        <w:t>ی</w:t>
      </w:r>
      <w:r w:rsidRPr="0013014F">
        <w:rPr>
          <w:rFonts w:cs="B Zar" w:hint="eastAsia"/>
          <w:sz w:val="20"/>
          <w:szCs w:val="20"/>
          <w:highlight w:val="cyan"/>
          <w:rtl/>
        </w:rPr>
        <w:t>ل</w:t>
      </w:r>
      <w:r w:rsidRPr="0013014F">
        <w:rPr>
          <w:rFonts w:cs="B Zar"/>
          <w:sz w:val="20"/>
          <w:szCs w:val="20"/>
          <w:highlight w:val="cyan"/>
          <w:rtl/>
        </w:rPr>
        <w:t xml:space="preserve"> داده</w:t>
      </w:r>
      <w:r w:rsidRPr="0013014F">
        <w:rPr>
          <w:rFonts w:cs="Calibri" w:hint="cs"/>
          <w:sz w:val="20"/>
          <w:szCs w:val="20"/>
          <w:highlight w:val="cyan"/>
          <w:rtl/>
        </w:rPr>
        <w:t>¬</w:t>
      </w:r>
      <w:r w:rsidRPr="0013014F">
        <w:rPr>
          <w:rFonts w:cs="B Zar" w:hint="cs"/>
          <w:sz w:val="20"/>
          <w:szCs w:val="20"/>
          <w:highlight w:val="cyan"/>
          <w:rtl/>
        </w:rPr>
        <w:t>ها،</w:t>
      </w:r>
      <w:r w:rsidRPr="0013014F">
        <w:rPr>
          <w:rFonts w:cs="B Zar"/>
          <w:sz w:val="20"/>
          <w:szCs w:val="20"/>
          <w:highlight w:val="cyan"/>
          <w:rtl/>
        </w:rPr>
        <w:t xml:space="preserve"> </w:t>
      </w:r>
      <w:r w:rsidRPr="0013014F">
        <w:rPr>
          <w:rFonts w:cs="B Zar" w:hint="cs"/>
          <w:sz w:val="20"/>
          <w:szCs w:val="20"/>
          <w:highlight w:val="cyan"/>
          <w:rtl/>
        </w:rPr>
        <w:t>و</w:t>
      </w:r>
      <w:r w:rsidRPr="0013014F">
        <w:rPr>
          <w:rFonts w:cs="B Zar"/>
          <w:sz w:val="20"/>
          <w:szCs w:val="20"/>
          <w:highlight w:val="cyan"/>
          <w:rtl/>
        </w:rPr>
        <w:t xml:space="preserve"> </w:t>
      </w:r>
      <w:r w:rsidRPr="0013014F">
        <w:rPr>
          <w:rFonts w:cs="B Zar" w:hint="cs"/>
          <w:sz w:val="20"/>
          <w:szCs w:val="20"/>
          <w:highlight w:val="cyan"/>
          <w:rtl/>
        </w:rPr>
        <w:t>رضای</w:t>
      </w:r>
      <w:r w:rsidRPr="0013014F">
        <w:rPr>
          <w:rFonts w:cs="B Zar" w:hint="eastAsia"/>
          <w:sz w:val="20"/>
          <w:szCs w:val="20"/>
          <w:highlight w:val="cyan"/>
          <w:rtl/>
        </w:rPr>
        <w:t>ت</w:t>
      </w:r>
      <w:r w:rsidRPr="0013014F">
        <w:rPr>
          <w:rFonts w:cs="B Zar"/>
          <w:sz w:val="20"/>
          <w:szCs w:val="20"/>
          <w:highlight w:val="cyan"/>
          <w:rtl/>
        </w:rPr>
        <w:t xml:space="preserve"> آگاهانه والد</w:t>
      </w:r>
      <w:r w:rsidRPr="0013014F">
        <w:rPr>
          <w:rFonts w:cs="B Zar" w:hint="cs"/>
          <w:sz w:val="20"/>
          <w:szCs w:val="20"/>
          <w:highlight w:val="cyan"/>
          <w:rtl/>
        </w:rPr>
        <w:t>ی</w:t>
      </w:r>
      <w:r w:rsidRPr="0013014F">
        <w:rPr>
          <w:rFonts w:cs="B Zar" w:hint="eastAsia"/>
          <w:sz w:val="20"/>
          <w:szCs w:val="20"/>
          <w:highlight w:val="cyan"/>
          <w:rtl/>
        </w:rPr>
        <w:t>ن</w:t>
      </w:r>
      <w:r w:rsidRPr="0013014F">
        <w:rPr>
          <w:rFonts w:cs="B Zar"/>
          <w:sz w:val="20"/>
          <w:szCs w:val="20"/>
          <w:highlight w:val="cyan"/>
          <w:rtl/>
        </w:rPr>
        <w:t xml:space="preserve"> جهت شرکت در پژوهش در ا</w:t>
      </w:r>
      <w:r w:rsidRPr="0013014F">
        <w:rPr>
          <w:rFonts w:cs="B Zar" w:hint="cs"/>
          <w:sz w:val="20"/>
          <w:szCs w:val="20"/>
          <w:highlight w:val="cyan"/>
          <w:rtl/>
        </w:rPr>
        <w:t>ی</w:t>
      </w:r>
      <w:r w:rsidRPr="0013014F">
        <w:rPr>
          <w:rFonts w:cs="B Zar" w:hint="eastAsia"/>
          <w:sz w:val="20"/>
          <w:szCs w:val="20"/>
          <w:highlight w:val="cyan"/>
          <w:rtl/>
        </w:rPr>
        <w:t>ن</w:t>
      </w:r>
      <w:r w:rsidRPr="0013014F">
        <w:rPr>
          <w:rFonts w:cs="B Zar"/>
          <w:sz w:val="20"/>
          <w:szCs w:val="20"/>
          <w:highlight w:val="cyan"/>
          <w:rtl/>
        </w:rPr>
        <w:t xml:space="preserve"> پژوهش در ا</w:t>
      </w:r>
      <w:r w:rsidRPr="0013014F">
        <w:rPr>
          <w:rFonts w:cs="B Zar" w:hint="cs"/>
          <w:sz w:val="20"/>
          <w:szCs w:val="20"/>
          <w:highlight w:val="cyan"/>
          <w:rtl/>
        </w:rPr>
        <w:t>ی</w:t>
      </w:r>
      <w:r w:rsidRPr="0013014F">
        <w:rPr>
          <w:rFonts w:cs="B Zar" w:hint="eastAsia"/>
          <w:sz w:val="20"/>
          <w:szCs w:val="20"/>
          <w:highlight w:val="cyan"/>
          <w:rtl/>
        </w:rPr>
        <w:t>ن</w:t>
      </w:r>
      <w:r w:rsidRPr="0013014F">
        <w:rPr>
          <w:rFonts w:cs="B Zar"/>
          <w:sz w:val="20"/>
          <w:szCs w:val="20"/>
          <w:highlight w:val="cyan"/>
          <w:rtl/>
        </w:rPr>
        <w:t xml:space="preserve"> پژوهش رعا</w:t>
      </w:r>
      <w:r w:rsidRPr="0013014F">
        <w:rPr>
          <w:rFonts w:cs="B Zar" w:hint="cs"/>
          <w:sz w:val="20"/>
          <w:szCs w:val="20"/>
          <w:highlight w:val="cyan"/>
          <w:rtl/>
        </w:rPr>
        <w:t>ی</w:t>
      </w:r>
      <w:r w:rsidRPr="0013014F">
        <w:rPr>
          <w:rFonts w:cs="B Zar" w:hint="eastAsia"/>
          <w:sz w:val="20"/>
          <w:szCs w:val="20"/>
          <w:highlight w:val="cyan"/>
          <w:rtl/>
        </w:rPr>
        <w:t>ت</w:t>
      </w:r>
      <w:r w:rsidRPr="0013014F">
        <w:rPr>
          <w:rFonts w:cs="B Zar"/>
          <w:sz w:val="20"/>
          <w:szCs w:val="20"/>
          <w:highlight w:val="cyan"/>
          <w:rtl/>
        </w:rPr>
        <w:t xml:space="preserve"> شده </w:t>
      </w:r>
      <w:r w:rsidRPr="0013014F">
        <w:rPr>
          <w:rFonts w:cs="B Zar" w:hint="eastAsia"/>
          <w:sz w:val="20"/>
          <w:szCs w:val="20"/>
          <w:highlight w:val="cyan"/>
          <w:rtl/>
        </w:rPr>
        <w:t>است</w:t>
      </w:r>
      <w:r w:rsidRPr="0013014F">
        <w:rPr>
          <w:rFonts w:cs="B Zar" w:hint="cs"/>
          <w:sz w:val="20"/>
          <w:szCs w:val="20"/>
          <w:highlight w:val="cyan"/>
          <w:rtl/>
          <w:lang w:val="x-none" w:eastAsia="x-none"/>
        </w:rPr>
        <w:t>.</w:t>
      </w:r>
    </w:p>
    <w:p w14:paraId="753FF613" w14:textId="77777777" w:rsidR="00CF1FAE" w:rsidRPr="0013014F" w:rsidRDefault="00CF1FAE" w:rsidP="003E4A54">
      <w:pPr>
        <w:shd w:val="clear" w:color="auto" w:fill="FFFFFF"/>
        <w:spacing w:after="0" w:line="240" w:lineRule="auto"/>
        <w:jc w:val="both"/>
        <w:rPr>
          <w:rFonts w:ascii="Segoe UI" w:eastAsia="Times New Roman" w:hAnsi="Segoe UI" w:cs="B Zar"/>
          <w:sz w:val="20"/>
          <w:szCs w:val="20"/>
          <w:highlight w:val="cyan"/>
          <w:rtl/>
        </w:rPr>
      </w:pPr>
      <w:r w:rsidRPr="0013014F">
        <w:rPr>
          <w:rFonts w:ascii="Times New Roman" w:eastAsia="Times New Roman" w:hAnsi="Times New Roman" w:cs="B Zar" w:hint="cs"/>
          <w:bCs/>
          <w:sz w:val="20"/>
          <w:szCs w:val="20"/>
          <w:highlight w:val="cyan"/>
          <w:rtl/>
        </w:rPr>
        <w:t>حامی مالی:</w:t>
      </w:r>
      <w:r w:rsidRPr="0013014F">
        <w:rPr>
          <w:rFonts w:ascii="Times New Roman" w:eastAsia="Times New Roman" w:hAnsi="Times New Roman" w:cs="B Zar" w:hint="cs"/>
          <w:sz w:val="20"/>
          <w:szCs w:val="20"/>
          <w:highlight w:val="cyan"/>
          <w:rtl/>
        </w:rPr>
        <w:t xml:space="preserve"> این</w:t>
      </w:r>
      <w:r w:rsidRPr="0013014F">
        <w:rPr>
          <w:rFonts w:ascii="Times New Roman" w:eastAsia="Times New Roman" w:hAnsi="Times New Roman" w:cs="B Zar"/>
          <w:sz w:val="20"/>
          <w:szCs w:val="20"/>
          <w:highlight w:val="cyan"/>
          <w:rtl/>
        </w:rPr>
        <w:t xml:space="preserve"> </w:t>
      </w:r>
      <w:r w:rsidRPr="0013014F">
        <w:rPr>
          <w:rFonts w:ascii="Times New Roman" w:eastAsia="Times New Roman" w:hAnsi="Times New Roman" w:cs="B Zar" w:hint="cs"/>
          <w:sz w:val="20"/>
          <w:szCs w:val="20"/>
          <w:highlight w:val="cyan"/>
          <w:rtl/>
        </w:rPr>
        <w:t>مطالعه</w:t>
      </w:r>
      <w:r w:rsidRPr="0013014F">
        <w:rPr>
          <w:rFonts w:ascii="Times New Roman" w:eastAsia="Times New Roman" w:hAnsi="Times New Roman" w:cs="B Zar"/>
          <w:sz w:val="20"/>
          <w:szCs w:val="20"/>
          <w:highlight w:val="cyan"/>
          <w:rtl/>
        </w:rPr>
        <w:t xml:space="preserve"> </w:t>
      </w:r>
      <w:r w:rsidRPr="0013014F">
        <w:rPr>
          <w:rFonts w:cs="B Zar" w:hint="cs"/>
          <w:sz w:val="20"/>
          <w:szCs w:val="20"/>
          <w:highlight w:val="cyan"/>
          <w:rtl/>
        </w:rPr>
        <w:t>بدون حمایت</w:t>
      </w:r>
      <w:r w:rsidRPr="0013014F">
        <w:rPr>
          <w:rFonts w:ascii="Segoe UI" w:hAnsi="Segoe UI" w:cs="B Zar"/>
          <w:sz w:val="20"/>
          <w:szCs w:val="20"/>
          <w:highlight w:val="cyan"/>
          <w:rtl/>
        </w:rPr>
        <w:t xml:space="preserve"> مالی هیچ مؤسسه‌ای و با هزینه نویسندگان مقاله انجام شده است</w:t>
      </w:r>
      <w:r w:rsidRPr="0013014F">
        <w:rPr>
          <w:rFonts w:ascii="Segoe UI" w:hAnsi="Segoe UI" w:cs="B Zar" w:hint="cs"/>
          <w:sz w:val="20"/>
          <w:szCs w:val="20"/>
          <w:highlight w:val="cyan"/>
          <w:rtl/>
        </w:rPr>
        <w:t>.</w:t>
      </w:r>
    </w:p>
    <w:p w14:paraId="31D03CE0" w14:textId="77777777" w:rsidR="00CF1FAE" w:rsidRPr="0013014F" w:rsidRDefault="00CF1FAE" w:rsidP="003E4A54">
      <w:pPr>
        <w:spacing w:after="0" w:line="240" w:lineRule="auto"/>
        <w:jc w:val="both"/>
        <w:rPr>
          <w:rFonts w:ascii="Arial" w:eastAsia="Arial" w:hAnsi="Arial" w:cs="B Zar"/>
          <w:sz w:val="20"/>
          <w:szCs w:val="20"/>
          <w:highlight w:val="cyan"/>
          <w:rtl/>
        </w:rPr>
      </w:pPr>
      <w:r w:rsidRPr="0013014F">
        <w:rPr>
          <w:rFonts w:ascii="Times New Roman" w:eastAsia="Times New Roman" w:hAnsi="Times New Roman" w:cs="B Zar" w:hint="cs"/>
          <w:bCs/>
          <w:sz w:val="20"/>
          <w:szCs w:val="20"/>
          <w:highlight w:val="cyan"/>
          <w:rtl/>
        </w:rPr>
        <w:t xml:space="preserve">نقش هر یک از نویسندگان: </w:t>
      </w:r>
      <w:r w:rsidRPr="0013014F">
        <w:rPr>
          <w:rFonts w:ascii="Times New Roman" w:eastAsia="Times New Roman" w:hAnsi="Times New Roman" w:cs="B Zar" w:hint="cs"/>
          <w:b/>
          <w:sz w:val="20"/>
          <w:szCs w:val="20"/>
          <w:highlight w:val="cyan"/>
          <w:rtl/>
        </w:rPr>
        <w:t>تمامی نویسندگان به یک میزان در گردآوری و تحلیل یافته های مشارکت داشته اند.</w:t>
      </w:r>
    </w:p>
    <w:p w14:paraId="1CBC2E86" w14:textId="77777777" w:rsidR="00CF1FAE" w:rsidRPr="0013014F" w:rsidRDefault="00CF1FAE" w:rsidP="003E4A54">
      <w:pPr>
        <w:spacing w:after="0" w:line="240" w:lineRule="auto"/>
        <w:jc w:val="both"/>
        <w:rPr>
          <w:rFonts w:ascii="Times New Roman" w:eastAsia="Times New Roman" w:hAnsi="Times New Roman" w:cs="B Zar"/>
          <w:b/>
          <w:sz w:val="20"/>
          <w:szCs w:val="20"/>
          <w:highlight w:val="cyan"/>
          <w:rtl/>
        </w:rPr>
      </w:pPr>
      <w:r w:rsidRPr="0013014F">
        <w:rPr>
          <w:rFonts w:ascii="Times New Roman" w:eastAsia="Times New Roman" w:hAnsi="Times New Roman" w:cs="B Zar" w:hint="eastAsia"/>
          <w:bCs/>
          <w:sz w:val="20"/>
          <w:szCs w:val="20"/>
          <w:highlight w:val="cyan"/>
          <w:rtl/>
        </w:rPr>
        <w:t>تضاد</w:t>
      </w:r>
      <w:r w:rsidRPr="0013014F">
        <w:rPr>
          <w:rFonts w:ascii="Times New Roman" w:eastAsia="Times New Roman" w:hAnsi="Times New Roman" w:cs="B Zar"/>
          <w:bCs/>
          <w:sz w:val="20"/>
          <w:szCs w:val="20"/>
          <w:highlight w:val="cyan"/>
          <w:rtl/>
        </w:rPr>
        <w:t xml:space="preserve"> </w:t>
      </w:r>
      <w:r w:rsidRPr="0013014F">
        <w:rPr>
          <w:rFonts w:ascii="Times New Roman" w:eastAsia="Times New Roman" w:hAnsi="Times New Roman" w:cs="B Zar" w:hint="eastAsia"/>
          <w:bCs/>
          <w:sz w:val="20"/>
          <w:szCs w:val="20"/>
          <w:highlight w:val="cyan"/>
          <w:rtl/>
        </w:rPr>
        <w:t>منافع</w:t>
      </w:r>
      <w:r w:rsidRPr="0013014F">
        <w:rPr>
          <w:rFonts w:ascii="Times New Roman" w:eastAsia="Times New Roman" w:hAnsi="Times New Roman" w:cs="B Zar"/>
          <w:bCs/>
          <w:sz w:val="20"/>
          <w:szCs w:val="20"/>
          <w:highlight w:val="cyan"/>
          <w:rtl/>
        </w:rPr>
        <w:t>:</w:t>
      </w:r>
      <w:r w:rsidRPr="0013014F">
        <w:rPr>
          <w:rFonts w:ascii="Times New Roman" w:eastAsia="Times New Roman" w:hAnsi="Times New Roman" w:cs="B Zar"/>
          <w:sz w:val="20"/>
          <w:szCs w:val="20"/>
          <w:highlight w:val="cyan"/>
          <w:rtl/>
        </w:rPr>
        <w:t xml:space="preserve"> </w:t>
      </w:r>
      <w:r w:rsidRPr="0013014F">
        <w:rPr>
          <w:rFonts w:ascii="Times New Roman" w:eastAsia="SimSun" w:hAnsi="Times New Roman" w:cs="B Zar" w:hint="cs"/>
          <w:sz w:val="20"/>
          <w:szCs w:val="20"/>
          <w:highlight w:val="cyan"/>
          <w:rtl/>
          <w:lang w:eastAsia="zh-CN"/>
        </w:rPr>
        <w:t xml:space="preserve">انجام این پژوهش برای نویسندگان </w:t>
      </w:r>
      <w:r w:rsidRPr="0013014F">
        <w:rPr>
          <w:rFonts w:ascii="Times New Roman" w:eastAsia="SimSun" w:hAnsi="Times New Roman" w:cs="B Zar"/>
          <w:sz w:val="20"/>
          <w:szCs w:val="20"/>
          <w:highlight w:val="cyan"/>
          <w:rtl/>
          <w:lang w:eastAsia="zh-CN"/>
        </w:rPr>
        <w:t>ه</w:t>
      </w:r>
      <w:r w:rsidRPr="0013014F">
        <w:rPr>
          <w:rFonts w:ascii="Times New Roman" w:eastAsia="SimSun" w:hAnsi="Times New Roman" w:cs="B Zar" w:hint="cs"/>
          <w:sz w:val="20"/>
          <w:szCs w:val="20"/>
          <w:highlight w:val="cyan"/>
          <w:rtl/>
          <w:lang w:eastAsia="zh-CN"/>
        </w:rPr>
        <w:t>یچ‌گونه تعارض منافعی را به دنبال نداشته است و نتایج آن کاملاً شفاف و بدون سوگیری گزارش شده است.</w:t>
      </w:r>
    </w:p>
    <w:p w14:paraId="7A5199A7" w14:textId="77777777" w:rsidR="00CF1FAE" w:rsidRPr="0013014F" w:rsidRDefault="00CF1FAE" w:rsidP="003E4A54">
      <w:pPr>
        <w:spacing w:after="0" w:line="240" w:lineRule="auto"/>
        <w:jc w:val="both"/>
        <w:rPr>
          <w:rFonts w:asciiTheme="majorBidi" w:hAnsiTheme="majorBidi" w:cs="B Zar"/>
          <w:sz w:val="20"/>
          <w:szCs w:val="20"/>
          <w:highlight w:val="cyan"/>
          <w:rtl/>
        </w:rPr>
      </w:pPr>
      <w:r w:rsidRPr="0013014F">
        <w:rPr>
          <w:rFonts w:asciiTheme="majorBidi" w:hAnsiTheme="majorBidi" w:cs="B Zar"/>
          <w:bCs/>
          <w:sz w:val="20"/>
          <w:szCs w:val="20"/>
          <w:highlight w:val="cyan"/>
          <w:rtl/>
        </w:rPr>
        <w:t>در دسترس بودن داده</w:t>
      </w:r>
      <w:r w:rsidRPr="0013014F">
        <w:rPr>
          <w:rFonts w:asciiTheme="majorBidi" w:hAnsiTheme="majorBidi" w:cs="B Zar"/>
          <w:bCs/>
          <w:sz w:val="20"/>
          <w:szCs w:val="20"/>
          <w:highlight w:val="cyan"/>
          <w:rtl/>
        </w:rPr>
        <w:softHyphen/>
        <w:t>ها:</w:t>
      </w:r>
      <w:r w:rsidRPr="0013014F">
        <w:rPr>
          <w:rFonts w:asciiTheme="majorBidi" w:hAnsiTheme="majorBidi" w:cs="B Zar"/>
          <w:sz w:val="20"/>
          <w:szCs w:val="20"/>
          <w:highlight w:val="cyan"/>
          <w:rtl/>
        </w:rPr>
        <w:t xml:space="preserve"> تمامی داده</w:t>
      </w:r>
      <w:r w:rsidRPr="0013014F">
        <w:rPr>
          <w:rFonts w:asciiTheme="majorBidi" w:hAnsiTheme="majorBidi" w:cs="B Zar"/>
          <w:sz w:val="20"/>
          <w:szCs w:val="20"/>
          <w:highlight w:val="cyan"/>
          <w:rtl/>
        </w:rPr>
        <w:softHyphen/>
        <w:t>های این مطالعه در اختیار نویسنده مسئول است و در زمان داوری دست</w:t>
      </w:r>
      <w:r w:rsidRPr="0013014F">
        <w:rPr>
          <w:rFonts w:asciiTheme="majorBidi" w:hAnsiTheme="majorBidi" w:cs="B Zar" w:hint="cs"/>
          <w:sz w:val="20"/>
          <w:szCs w:val="20"/>
          <w:highlight w:val="cyan"/>
          <w:rtl/>
        </w:rPr>
        <w:t>‌</w:t>
      </w:r>
      <w:r w:rsidRPr="0013014F">
        <w:rPr>
          <w:rFonts w:asciiTheme="majorBidi" w:hAnsiTheme="majorBidi" w:cs="B Zar"/>
          <w:sz w:val="20"/>
          <w:szCs w:val="20"/>
          <w:highlight w:val="cyan"/>
          <w:rtl/>
        </w:rPr>
        <w:t xml:space="preserve"> نوشته به نشریه تحویل داده شد.همچنین در صورت درخواست منطقی پژوهشگری خاص در اختیار او قرار خواهد گرفت.</w:t>
      </w:r>
    </w:p>
    <w:p w14:paraId="278086BE" w14:textId="77777777" w:rsidR="00CF1FAE" w:rsidRPr="0013014F" w:rsidRDefault="00CF1FAE" w:rsidP="003E4A54">
      <w:pPr>
        <w:spacing w:after="0" w:line="240" w:lineRule="auto"/>
        <w:jc w:val="both"/>
        <w:rPr>
          <w:rFonts w:asciiTheme="majorBidi" w:eastAsia="Times New Roman" w:hAnsiTheme="majorBidi" w:cs="B Zar"/>
          <w:b/>
          <w:sz w:val="20"/>
          <w:szCs w:val="20"/>
          <w:highlight w:val="cyan"/>
          <w:rtl/>
        </w:rPr>
      </w:pPr>
      <w:r w:rsidRPr="0013014F">
        <w:rPr>
          <w:rFonts w:cs="B Zar" w:hint="cs"/>
          <w:bCs/>
          <w:sz w:val="20"/>
          <w:szCs w:val="20"/>
          <w:highlight w:val="cyan"/>
          <w:rtl/>
        </w:rPr>
        <w:t>رضایت برای انتشار:</w:t>
      </w:r>
      <w:r w:rsidRPr="0013014F">
        <w:rPr>
          <w:rFonts w:cs="B Zar" w:hint="cs"/>
          <w:sz w:val="20"/>
          <w:szCs w:val="20"/>
          <w:highlight w:val="cyan"/>
          <w:rtl/>
        </w:rPr>
        <w:t xml:space="preserve"> نویسندگان برای انتشار این مقاله رضایت کامل خود را اعلام کردند.</w:t>
      </w:r>
    </w:p>
    <w:p w14:paraId="08BDF03B" w14:textId="77777777" w:rsidR="00CF1FAE" w:rsidRPr="00364068" w:rsidRDefault="00CF1FAE" w:rsidP="003E4A54">
      <w:pPr>
        <w:spacing w:after="0" w:line="240" w:lineRule="auto"/>
        <w:jc w:val="both"/>
        <w:rPr>
          <w:rFonts w:ascii="Times New Roman" w:eastAsia="Times New Roman" w:hAnsi="Times New Roman" w:cs="B Zar"/>
          <w:sz w:val="20"/>
          <w:szCs w:val="20"/>
        </w:rPr>
      </w:pPr>
      <w:r w:rsidRPr="0013014F">
        <w:rPr>
          <w:rFonts w:ascii="Times New Roman" w:eastAsia="Times New Roman" w:hAnsi="Times New Roman" w:cs="B Zar" w:hint="cs"/>
          <w:bCs/>
          <w:sz w:val="20"/>
          <w:szCs w:val="20"/>
          <w:highlight w:val="cyan"/>
          <w:rtl/>
        </w:rPr>
        <w:t>تقدیر و تشکر</w:t>
      </w:r>
      <w:r w:rsidRPr="0013014F">
        <w:rPr>
          <w:rFonts w:ascii="Times New Roman" w:eastAsia="Times New Roman" w:hAnsi="Times New Roman" w:cs="B Zar"/>
          <w:bCs/>
          <w:sz w:val="20"/>
          <w:szCs w:val="20"/>
          <w:highlight w:val="cyan"/>
          <w:rtl/>
        </w:rPr>
        <w:t>:</w:t>
      </w:r>
      <w:r w:rsidRPr="0013014F">
        <w:rPr>
          <w:rFonts w:ascii="Times New Roman" w:eastAsia="Times New Roman" w:hAnsi="Times New Roman" w:cs="B Zar"/>
          <w:sz w:val="20"/>
          <w:szCs w:val="20"/>
          <w:highlight w:val="cyan"/>
          <w:rtl/>
        </w:rPr>
        <w:t xml:space="preserve"> از شرکت‌کنن</w:t>
      </w:r>
      <w:r w:rsidRPr="0013014F">
        <w:rPr>
          <w:rFonts w:ascii="Times New Roman" w:eastAsia="Times New Roman" w:hAnsi="Times New Roman" w:cs="B Zar" w:hint="cs"/>
          <w:sz w:val="20"/>
          <w:szCs w:val="20"/>
          <w:highlight w:val="cyan"/>
          <w:rtl/>
        </w:rPr>
        <w:t>د</w:t>
      </w:r>
      <w:r w:rsidRPr="0013014F">
        <w:rPr>
          <w:rFonts w:ascii="Times New Roman" w:eastAsia="Times New Roman" w:hAnsi="Times New Roman" w:cs="B Zar"/>
          <w:sz w:val="20"/>
          <w:szCs w:val="20"/>
          <w:highlight w:val="cyan"/>
          <w:rtl/>
        </w:rPr>
        <w:t>گان محترم و همه کسانی که در اجرای پژوهش به ما یاری رساندند نهایت تشکر و قدردانی را داریم</w:t>
      </w:r>
      <w:r w:rsidRPr="0013014F">
        <w:rPr>
          <w:rFonts w:ascii="Times New Roman" w:eastAsia="Times New Roman" w:hAnsi="Times New Roman" w:cs="B Zar" w:hint="cs"/>
          <w:sz w:val="20"/>
          <w:szCs w:val="20"/>
          <w:highlight w:val="cyan"/>
          <w:rtl/>
        </w:rPr>
        <w:t>.</w:t>
      </w:r>
    </w:p>
    <w:p w14:paraId="1078D9BD" w14:textId="77777777" w:rsidR="00CF1FAE" w:rsidRPr="00364068" w:rsidRDefault="00CF1FAE" w:rsidP="003E4A54">
      <w:pPr>
        <w:jc w:val="both"/>
        <w:rPr>
          <w:rFonts w:ascii="Times New Roman" w:hAnsi="Times New Roman" w:cs="B Zar"/>
          <w:b/>
          <w:bCs/>
          <w:sz w:val="28"/>
          <w:szCs w:val="28"/>
          <w:rtl/>
        </w:rPr>
      </w:pPr>
    </w:p>
    <w:p w14:paraId="54970718" w14:textId="77777777" w:rsidR="003532F9" w:rsidRPr="00364068" w:rsidRDefault="003532F9" w:rsidP="003E4A54">
      <w:pPr>
        <w:spacing w:after="0" w:line="240" w:lineRule="auto"/>
        <w:jc w:val="both"/>
        <w:rPr>
          <w:rFonts w:ascii="Arial" w:eastAsia="Arial" w:hAnsi="Arial" w:cs="B Zar"/>
          <w:b/>
          <w:bCs/>
          <w:sz w:val="26"/>
          <w:szCs w:val="26"/>
          <w:rtl/>
          <w:lang w:bidi="ar-SA"/>
        </w:rPr>
      </w:pPr>
    </w:p>
    <w:p w14:paraId="57D0B8F6" w14:textId="670E0E60" w:rsidR="00E20741" w:rsidRPr="00364068" w:rsidRDefault="00E20741" w:rsidP="003E4A54">
      <w:pPr>
        <w:bidi w:val="0"/>
        <w:spacing w:after="0" w:line="240" w:lineRule="auto"/>
        <w:jc w:val="both"/>
        <w:rPr>
          <w:rFonts w:ascii="Times New Roman" w:eastAsia="Times New Roman" w:hAnsi="Times New Roman" w:cs="B Zar"/>
          <w:sz w:val="24"/>
          <w:szCs w:val="24"/>
          <w:rtl/>
        </w:rPr>
      </w:pPr>
    </w:p>
    <w:p w14:paraId="4072CD2E" w14:textId="77777777" w:rsidR="00A80528" w:rsidRPr="00364068" w:rsidRDefault="00A80528" w:rsidP="00A80528">
      <w:pPr>
        <w:bidi w:val="0"/>
        <w:spacing w:after="0" w:line="240" w:lineRule="auto"/>
        <w:jc w:val="both"/>
        <w:rPr>
          <w:rFonts w:ascii="Times New Roman" w:eastAsia="Times New Roman" w:hAnsi="Times New Roman" w:cs="B Zar"/>
          <w:sz w:val="24"/>
          <w:szCs w:val="24"/>
          <w:rtl/>
        </w:rPr>
      </w:pPr>
    </w:p>
    <w:p w14:paraId="2E03ADA3" w14:textId="77777777" w:rsidR="00A80528" w:rsidRPr="00364068" w:rsidRDefault="00A80528" w:rsidP="00A80528">
      <w:pPr>
        <w:bidi w:val="0"/>
        <w:spacing w:after="0" w:line="240" w:lineRule="auto"/>
        <w:jc w:val="both"/>
        <w:rPr>
          <w:rFonts w:ascii="Times New Roman" w:eastAsia="Times New Roman" w:hAnsi="Times New Roman" w:cs="B Zar"/>
          <w:sz w:val="24"/>
          <w:szCs w:val="24"/>
          <w:rtl/>
        </w:rPr>
      </w:pPr>
    </w:p>
    <w:p w14:paraId="697219C2" w14:textId="77777777" w:rsidR="00A80528" w:rsidRPr="00364068" w:rsidRDefault="00A80528" w:rsidP="00A80528">
      <w:pPr>
        <w:bidi w:val="0"/>
        <w:spacing w:after="0" w:line="240" w:lineRule="auto"/>
        <w:jc w:val="both"/>
        <w:rPr>
          <w:rFonts w:ascii="Times New Roman" w:eastAsia="Times New Roman" w:hAnsi="Times New Roman" w:cs="B Zar"/>
          <w:sz w:val="24"/>
          <w:szCs w:val="24"/>
          <w:rtl/>
        </w:rPr>
      </w:pPr>
    </w:p>
    <w:p w14:paraId="62FB745A" w14:textId="77777777" w:rsidR="00A80528" w:rsidRPr="00364068" w:rsidRDefault="00A80528" w:rsidP="00A80528">
      <w:pPr>
        <w:bidi w:val="0"/>
        <w:spacing w:after="0" w:line="240" w:lineRule="auto"/>
        <w:jc w:val="both"/>
        <w:rPr>
          <w:rFonts w:ascii="Times New Roman" w:eastAsia="Times New Roman" w:hAnsi="Times New Roman" w:cs="B Zar"/>
          <w:sz w:val="24"/>
          <w:szCs w:val="24"/>
          <w:rtl/>
        </w:rPr>
      </w:pPr>
    </w:p>
    <w:p w14:paraId="462698D2" w14:textId="77777777" w:rsidR="00A80528" w:rsidRPr="00364068" w:rsidRDefault="00A80528" w:rsidP="00A80528">
      <w:pPr>
        <w:bidi w:val="0"/>
        <w:spacing w:after="0" w:line="240" w:lineRule="auto"/>
        <w:jc w:val="both"/>
        <w:rPr>
          <w:rFonts w:ascii="Times New Roman" w:eastAsia="Times New Roman" w:hAnsi="Times New Roman" w:cs="B Zar"/>
          <w:sz w:val="24"/>
          <w:szCs w:val="24"/>
          <w:rtl/>
        </w:rPr>
      </w:pPr>
    </w:p>
    <w:p w14:paraId="0619C57A" w14:textId="77777777" w:rsidR="00A80528" w:rsidRPr="00364068" w:rsidRDefault="00A80528" w:rsidP="00A80528">
      <w:pPr>
        <w:bidi w:val="0"/>
        <w:spacing w:after="0" w:line="240" w:lineRule="auto"/>
        <w:jc w:val="both"/>
        <w:rPr>
          <w:rFonts w:ascii="Times New Roman" w:eastAsia="Times New Roman" w:hAnsi="Times New Roman" w:cs="B Zar"/>
          <w:sz w:val="24"/>
          <w:szCs w:val="24"/>
          <w:rtl/>
        </w:rPr>
      </w:pPr>
    </w:p>
    <w:p w14:paraId="5CBCA45D" w14:textId="77777777" w:rsidR="00A80528" w:rsidRPr="00364068" w:rsidRDefault="00A80528" w:rsidP="00A80528">
      <w:pPr>
        <w:bidi w:val="0"/>
        <w:spacing w:after="0" w:line="240" w:lineRule="auto"/>
        <w:jc w:val="both"/>
        <w:rPr>
          <w:rFonts w:ascii="Times New Roman" w:eastAsia="Times New Roman" w:hAnsi="Times New Roman" w:cs="B Zar"/>
          <w:sz w:val="24"/>
          <w:szCs w:val="24"/>
          <w:rtl/>
        </w:rPr>
      </w:pPr>
    </w:p>
    <w:p w14:paraId="6022C692" w14:textId="77777777" w:rsidR="00A80528" w:rsidRPr="00364068" w:rsidRDefault="00A80528" w:rsidP="00A80528">
      <w:pPr>
        <w:bidi w:val="0"/>
        <w:spacing w:after="0" w:line="240" w:lineRule="auto"/>
        <w:jc w:val="both"/>
        <w:rPr>
          <w:rFonts w:ascii="Times New Roman" w:eastAsia="Times New Roman" w:hAnsi="Times New Roman" w:cs="B Zar"/>
          <w:sz w:val="24"/>
          <w:szCs w:val="24"/>
          <w:rtl/>
        </w:rPr>
      </w:pPr>
    </w:p>
    <w:p w14:paraId="00E08609" w14:textId="77777777" w:rsidR="00A80528" w:rsidRPr="00364068" w:rsidRDefault="00A80528" w:rsidP="00A80528">
      <w:pPr>
        <w:bidi w:val="0"/>
        <w:spacing w:after="0" w:line="240" w:lineRule="auto"/>
        <w:jc w:val="both"/>
        <w:rPr>
          <w:rFonts w:ascii="Times New Roman" w:eastAsia="Times New Roman" w:hAnsi="Times New Roman" w:cs="B Zar"/>
          <w:sz w:val="24"/>
          <w:szCs w:val="24"/>
          <w:rtl/>
        </w:rPr>
      </w:pPr>
    </w:p>
    <w:p w14:paraId="2FC498E7" w14:textId="1985DB92" w:rsidR="00DF2637" w:rsidRPr="006D2BEE" w:rsidRDefault="003918B0" w:rsidP="003918B0">
      <w:pPr>
        <w:bidi w:val="0"/>
        <w:spacing w:after="0" w:line="240" w:lineRule="auto"/>
        <w:jc w:val="center"/>
        <w:rPr>
          <w:rFonts w:ascii="Times New Roman" w:eastAsia="Times New Roman" w:hAnsi="Times New Roman" w:cs="B Zar"/>
          <w:color w:val="EE0000"/>
          <w:sz w:val="24"/>
          <w:szCs w:val="24"/>
          <w:rtl/>
        </w:rPr>
      </w:pPr>
      <w:commentRangeStart w:id="17"/>
      <w:r w:rsidRPr="00364068">
        <w:rPr>
          <w:rFonts w:ascii="Times New Roman" w:hAnsi="Times New Roman" w:cs="Times New Roman"/>
          <w:b/>
          <w:bCs/>
          <w:iCs/>
          <w:sz w:val="26"/>
          <w:szCs w:val="26"/>
        </w:rPr>
        <w:t>Innate</w:t>
      </w:r>
      <w:commentRangeEnd w:id="17"/>
      <w:r w:rsidR="006D2BEE" w:rsidRPr="00364068">
        <w:rPr>
          <w:rStyle w:val="CommentReference"/>
          <w:rFonts w:ascii="Times New Roman" w:hAnsi="Times New Roman" w:cs="Times New Roman"/>
          <w:b/>
          <w:bCs/>
          <w:iCs/>
          <w:sz w:val="26"/>
          <w:szCs w:val="26"/>
        </w:rPr>
        <w:commentReference w:id="17"/>
      </w:r>
      <w:r w:rsidRPr="00364068">
        <w:rPr>
          <w:rFonts w:ascii="Times New Roman" w:hAnsi="Times New Roman" w:cs="Times New Roman"/>
          <w:b/>
          <w:bCs/>
          <w:iCs/>
          <w:sz w:val="26"/>
          <w:szCs w:val="26"/>
        </w:rPr>
        <w:t xml:space="preserve"> </w:t>
      </w:r>
      <w:r w:rsidRPr="006D2BEE">
        <w:rPr>
          <w:rFonts w:ascii="Times New Roman" w:hAnsi="Times New Roman" w:cs="Times New Roman"/>
          <w:b/>
          <w:bCs/>
          <w:iCs/>
          <w:color w:val="EE0000"/>
          <w:sz w:val="26"/>
          <w:szCs w:val="26"/>
        </w:rPr>
        <w:t>Human Right to Nature, Housing Typology, and Children’s Cognitive Evolution in the Context of Digital Exposure: A Case Study of Neighborhoods of Zanjan City</w:t>
      </w:r>
    </w:p>
    <w:p w14:paraId="10660F5E" w14:textId="77777777" w:rsidR="00E20741" w:rsidRPr="00364068" w:rsidRDefault="00E20741" w:rsidP="003E4A54">
      <w:pPr>
        <w:spacing w:after="0" w:line="240" w:lineRule="auto"/>
        <w:jc w:val="both"/>
        <w:rPr>
          <w:rFonts w:ascii="Times New Roman" w:eastAsia="Times New Roman" w:hAnsi="Times New Roman" w:cs="B Zar"/>
          <w:sz w:val="24"/>
          <w:szCs w:val="24"/>
          <w:rtl/>
        </w:rPr>
      </w:pPr>
    </w:p>
    <w:p w14:paraId="3B324589" w14:textId="77777777" w:rsidR="00DF2637" w:rsidRPr="00364068" w:rsidRDefault="00DF2637" w:rsidP="003E4A54">
      <w:pPr>
        <w:spacing w:after="0" w:line="240" w:lineRule="auto"/>
        <w:jc w:val="both"/>
        <w:rPr>
          <w:rFonts w:ascii="Times New Roman" w:eastAsia="Times New Roman" w:hAnsi="Times New Roman" w:cs="B Zar"/>
          <w:rtl/>
        </w:rPr>
      </w:pPr>
    </w:p>
    <w:p w14:paraId="12A267D2" w14:textId="77777777" w:rsidR="00DF2637" w:rsidRPr="00364068" w:rsidRDefault="00DF2637" w:rsidP="003E4A54">
      <w:pPr>
        <w:bidi w:val="0"/>
        <w:spacing w:line="240" w:lineRule="auto"/>
        <w:jc w:val="both"/>
        <w:rPr>
          <w:rFonts w:ascii="Times New Roman" w:hAnsi="Times New Roman" w:cs="Times New Roman"/>
          <w:b/>
          <w:bCs/>
          <w:sz w:val="24"/>
          <w:szCs w:val="24"/>
          <w:rtl/>
          <w:lang w:bidi="ar-SA"/>
        </w:rPr>
      </w:pPr>
      <w:r w:rsidRPr="00364068">
        <w:rPr>
          <w:rFonts w:ascii="Times New Roman" w:hAnsi="Times New Roman" w:cs="Times New Roman"/>
          <w:b/>
          <w:bCs/>
          <w:noProof/>
          <w:sz w:val="20"/>
          <w:szCs w:val="20"/>
        </w:rPr>
        <mc:AlternateContent>
          <mc:Choice Requires="wps">
            <w:drawing>
              <wp:anchor distT="0" distB="0" distL="114300" distR="114300" simplePos="0" relativeHeight="251713536" behindDoc="0" locked="0" layoutInCell="1" allowOverlap="1" wp14:anchorId="720D2D16" wp14:editId="7E87A497">
                <wp:simplePos x="0" y="0"/>
                <wp:positionH relativeFrom="column">
                  <wp:posOffset>0</wp:posOffset>
                </wp:positionH>
                <wp:positionV relativeFrom="paragraph">
                  <wp:posOffset>209550</wp:posOffset>
                </wp:positionV>
                <wp:extent cx="1724025" cy="0"/>
                <wp:effectExtent l="0" t="0" r="28575" b="19050"/>
                <wp:wrapNone/>
                <wp:docPr id="18" name="Straight Connector 18"/>
                <wp:cNvGraphicFramePr/>
                <a:graphic xmlns:a="http://schemas.openxmlformats.org/drawingml/2006/main">
                  <a:graphicData uri="http://schemas.microsoft.com/office/word/2010/wordprocessingShape">
                    <wps:wsp>
                      <wps:cNvCnPr/>
                      <wps:spPr>
                        <a:xfrm>
                          <a:off x="0" y="0"/>
                          <a:ext cx="1724025" cy="0"/>
                        </a:xfrm>
                        <a:prstGeom prst="line">
                          <a:avLst/>
                        </a:prstGeom>
                        <a:noFill/>
                        <a:ln w="6350" cap="flat" cmpd="sng" algn="ctr">
                          <a:solidFill>
                            <a:srgbClr val="0000FF"/>
                          </a:solidFill>
                          <a:prstDash val="solid"/>
                          <a:miter lim="800000"/>
                        </a:ln>
                        <a:effectLst/>
                      </wps:spPr>
                      <wps:bodyPr/>
                    </wps:wsp>
                  </a:graphicData>
                </a:graphic>
              </wp:anchor>
            </w:drawing>
          </mc:Choice>
          <mc:Fallback xmlns:w16sdtfl="http://schemas.microsoft.com/office/word/2024/wordml/sdtformatlock">
            <w:pict>
              <v:line w14:anchorId="66BA6245" id="Straight Connector 18" o:spid="_x0000_s1026" style="position:absolute;z-index:251713536;visibility:visible;mso-wrap-style:square;mso-wrap-distance-left:9pt;mso-wrap-distance-top:0;mso-wrap-distance-right:9pt;mso-wrap-distance-bottom:0;mso-position-horizontal:absolute;mso-position-horizontal-relative:text;mso-position-vertical:absolute;mso-position-vertical-relative:text" from="0,16.5pt" to="135.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" strokecolor="blue" strokeweight=".5pt">
                <v:stroke joinstyle="miter"/>
              </v:line>
            </w:pict>
          </mc:Fallback>
        </mc:AlternateContent>
      </w:r>
      <w:r w:rsidRPr="00364068">
        <w:rPr>
          <w:rFonts w:ascii="Times New Roman" w:hAnsi="Times New Roman" w:cs="Times New Roman"/>
          <w:b/>
          <w:bCs/>
          <w:sz w:val="24"/>
          <w:szCs w:val="24"/>
          <w:lang w:bidi="ar-SA"/>
        </w:rPr>
        <w:t>Extended</w:t>
      </w:r>
      <w:r w:rsidRPr="00364068">
        <w:rPr>
          <w:rFonts w:ascii="Times New Roman" w:hAnsi="Times New Roman" w:cs="Times New Roman"/>
          <w:b/>
          <w:bCs/>
          <w:sz w:val="24"/>
          <w:szCs w:val="24"/>
          <w:rtl/>
          <w:lang w:bidi="ar-SA"/>
        </w:rPr>
        <w:t xml:space="preserve"> </w:t>
      </w:r>
      <w:r w:rsidRPr="00364068">
        <w:rPr>
          <w:rFonts w:ascii="Times New Roman" w:hAnsi="Times New Roman" w:cs="Times New Roman"/>
          <w:b/>
          <w:bCs/>
          <w:sz w:val="24"/>
          <w:szCs w:val="24"/>
          <w:lang w:bidi="ar-SA"/>
        </w:rPr>
        <w:t>Abstract</w:t>
      </w:r>
    </w:p>
    <w:p w14:paraId="306E8FB7" w14:textId="77777777" w:rsidR="003918B0" w:rsidRPr="00364068" w:rsidRDefault="003918B0" w:rsidP="003918B0">
      <w:pPr>
        <w:bidi w:val="0"/>
        <w:spacing w:after="0" w:line="240" w:lineRule="auto"/>
        <w:jc w:val="both"/>
        <w:rPr>
          <w:rFonts w:ascii="Times New Roman" w:hAnsi="Times New Roman" w:cs="B Zar"/>
          <w:b/>
          <w:bCs/>
          <w:sz w:val="24"/>
          <w:szCs w:val="24"/>
          <w:lang w:bidi="ar-SA"/>
        </w:rPr>
      </w:pPr>
      <w:r w:rsidRPr="00364068">
        <w:rPr>
          <w:rFonts w:ascii="Times New Roman" w:hAnsi="Times New Roman" w:cs="B Zar"/>
          <w:b/>
          <w:bCs/>
          <w:sz w:val="24"/>
          <w:szCs w:val="24"/>
          <w:lang w:bidi="ar-SA"/>
        </w:rPr>
        <w:t>Introduction</w:t>
      </w:r>
    </w:p>
    <w:p w14:paraId="1C8C3414" w14:textId="77777777" w:rsidR="003918B0" w:rsidRPr="00364068" w:rsidRDefault="003918B0" w:rsidP="003918B0">
      <w:pPr>
        <w:bidi w:val="0"/>
        <w:spacing w:after="0" w:line="240" w:lineRule="auto"/>
        <w:jc w:val="both"/>
        <w:rPr>
          <w:rFonts w:ascii="Times New Roman" w:hAnsi="Times New Roman" w:cs="B Zar"/>
          <w:lang w:bidi="ar-SA"/>
        </w:rPr>
      </w:pPr>
      <w:r w:rsidRPr="00364068">
        <w:rPr>
          <w:rFonts w:ascii="Times New Roman" w:hAnsi="Times New Roman" w:cs="B Zar"/>
          <w:lang w:bidi="ar-SA"/>
        </w:rPr>
        <w:t>Profit-oriented development and high-density land use have frequently led to the “denaturalization” of human living spaces. Consequently, the innate human right to connect with nature—a fundamental prerequisite for psychological well-being and cognitive development in children—has been systematically neglected (5, 6). According to the Biophilia Hypothesis, this disconnect not only contributes to psychological erosion among urban residents, particularly children, but also severs their engagement with evolutionary processes and natural spatial perception (7). This is particularly critical as childhood represents a formative period during which an individual’s personality is established (8). Recent research indicates that reduced exposure to natural environments directly correlates with diminished creativity, increased anxiety, and a decline in sensorimotor perception (9, 10). Furthermore, children require emotional attachment to feel secure and healthy (11). In this context, residential spaces should function as more than just physical shelter; they must facilitate the experience of nature through natural light, greenery, indigenous materials, and direct contact with living elements. Otherwise, dwellings risk becoming anti-natural and anti-evolutionary environments that impede the trajectory of children’s cognitive development (12). Studies show that children living in homes with limited physical space are more likely to spend excessive time on digital media, primarily because open areas for physical play and interaction with nature are restricted (24). In many Iranian cities—especially within dense, central urban fabrics—the rise of apartment living and the “downsizing” of residential units for economic profit have led to a significant reduction in green space. Such dense developments restrict children’s opportunities for nature interaction, pushing traditional open spaces for free play and natural sensorimotor experiences to the periphery (25). Therefore, this research aims to investigate the impact of housing typologies (villa vs. apartment) on the cognitive evolution and behavior of children. Furthermore, it seeks to analyze the relationship between the quality of children’s interaction with natural environments and their inclination toward the digital world.</w:t>
      </w:r>
    </w:p>
    <w:p w14:paraId="49B69983" w14:textId="77777777" w:rsidR="003918B0" w:rsidRPr="00364068" w:rsidRDefault="003918B0" w:rsidP="003918B0">
      <w:pPr>
        <w:bidi w:val="0"/>
        <w:spacing w:after="0" w:line="240" w:lineRule="auto"/>
        <w:jc w:val="both"/>
        <w:rPr>
          <w:rFonts w:ascii="Times New Roman" w:hAnsi="Times New Roman" w:cs="B Zar"/>
          <w:b/>
          <w:bCs/>
          <w:sz w:val="24"/>
          <w:szCs w:val="24"/>
          <w:lang w:bidi="ar-SA"/>
        </w:rPr>
      </w:pPr>
      <w:commentRangeStart w:id="18"/>
      <w:r w:rsidRPr="00364068">
        <w:rPr>
          <w:rFonts w:ascii="Times New Roman" w:hAnsi="Times New Roman" w:cs="B Zar"/>
          <w:b/>
          <w:bCs/>
          <w:sz w:val="24"/>
          <w:szCs w:val="24"/>
          <w:lang w:bidi="ar-SA"/>
        </w:rPr>
        <w:t>Methodology</w:t>
      </w:r>
      <w:commentRangeEnd w:id="18"/>
      <w:r w:rsidR="006D2BEE" w:rsidRPr="00364068">
        <w:rPr>
          <w:rStyle w:val="CommentReference"/>
          <w:rFonts w:ascii="Times New Roman" w:hAnsi="Times New Roman" w:cs="B Zar"/>
          <w:b/>
          <w:bCs/>
          <w:sz w:val="24"/>
          <w:szCs w:val="24"/>
          <w:lang w:bidi="ar-SA"/>
        </w:rPr>
        <w:commentReference w:id="18"/>
      </w:r>
    </w:p>
    <w:p w14:paraId="7D2C23E8" w14:textId="78E04A09" w:rsidR="003918B0" w:rsidRPr="0013014F" w:rsidRDefault="003918B0" w:rsidP="003918B0">
      <w:pPr>
        <w:bidi w:val="0"/>
        <w:spacing w:after="0" w:line="240" w:lineRule="auto"/>
        <w:jc w:val="both"/>
        <w:rPr>
          <w:rFonts w:ascii="Times New Roman" w:hAnsi="Times New Roman" w:cs="B Zar"/>
          <w:highlight w:val="cyan"/>
          <w:lang w:bidi="ar-SA"/>
        </w:rPr>
      </w:pPr>
      <w:r w:rsidRPr="00364068">
        <w:rPr>
          <w:rFonts w:ascii="Times New Roman" w:hAnsi="Times New Roman" w:cs="B Zar"/>
          <w:lang w:bidi="ar-SA"/>
        </w:rPr>
        <w:t>This research is applied in terms of objective and employs a descriptive-analytical,</w:t>
      </w:r>
      <w:r w:rsidR="00237574" w:rsidRPr="00364068">
        <w:rPr>
          <w:rFonts w:ascii="Times New Roman" w:hAnsi="Times New Roman" w:cs="B Zar"/>
          <w:lang w:bidi="ar-SA"/>
        </w:rPr>
        <w:t xml:space="preserve"> </w:t>
      </w:r>
      <w:r w:rsidRPr="00364068">
        <w:rPr>
          <w:rFonts w:ascii="Times New Roman" w:hAnsi="Times New Roman" w:cs="B Zar"/>
          <w:lang w:bidi="ar-SA"/>
        </w:rPr>
        <w:t xml:space="preserve">methods (quantitative) approach. The statistical population consists of guardians with children aged 7 to 12 residing in selected neighborhoods of Zanjan. A multi-stage, stratified, proportional sampling method was used to select the sample. </w:t>
      </w:r>
      <w:r w:rsidR="00532E3A" w:rsidRPr="0013014F">
        <w:rPr>
          <w:rFonts w:ascii="Times New Roman" w:hAnsi="Times New Roman" w:cs="B Zar"/>
          <w:highlight w:val="cyan"/>
          <w:lang w:bidi="ar-SA"/>
        </w:rPr>
        <w:t xml:space="preserve">In this study, the city of Zanjan was selected as the research area. According to the 2016 national census, the city had a population of 433,475. The urban area of Zanjan was first divided into municipal districts, after which neighborhoods characterized by predominant housing patterns (detached/low rise units and apartment complexes) were purposively selected. Given that 415 households met the inclusion criteria, the sample size was determined using Cochran’s formula (95% confidence level and 5% margin of error), resulting in a final sample of 200 participants. The samples were evenly distributed across the two residential typologies: 100 respondents from </w:t>
      </w:r>
      <w:proofErr w:type="gramStart"/>
      <w:r w:rsidR="00532E3A" w:rsidRPr="0013014F">
        <w:rPr>
          <w:rFonts w:ascii="Times New Roman" w:hAnsi="Times New Roman" w:cs="B Zar"/>
          <w:highlight w:val="cyan"/>
          <w:lang w:bidi="ar-SA"/>
        </w:rPr>
        <w:t>apartment based</w:t>
      </w:r>
      <w:proofErr w:type="gramEnd"/>
      <w:r w:rsidR="00532E3A" w:rsidRPr="0013014F">
        <w:rPr>
          <w:rFonts w:ascii="Times New Roman" w:hAnsi="Times New Roman" w:cs="B Zar"/>
          <w:highlight w:val="cyan"/>
          <w:lang w:bidi="ar-SA"/>
        </w:rPr>
        <w:t xml:space="preserve"> neighborhoods (selected through simple random sampling at the housing unit level) </w:t>
      </w:r>
      <w:r w:rsidR="00532E3A" w:rsidRPr="0013014F">
        <w:rPr>
          <w:rFonts w:ascii="Times New Roman" w:hAnsi="Times New Roman" w:cs="B Zar"/>
          <w:highlight w:val="cyan"/>
          <w:lang w:bidi="ar-SA"/>
        </w:rPr>
        <w:lastRenderedPageBreak/>
        <w:t xml:space="preserve">and 100 respondents from neighborhoods dominated by detached housing (selected through convenience sampling within designated blocks). Data were collected using a </w:t>
      </w:r>
      <w:proofErr w:type="gramStart"/>
      <w:r w:rsidR="00532E3A" w:rsidRPr="0013014F">
        <w:rPr>
          <w:rFonts w:ascii="Times New Roman" w:hAnsi="Times New Roman" w:cs="B Zar"/>
          <w:highlight w:val="cyan"/>
          <w:lang w:bidi="ar-SA"/>
        </w:rPr>
        <w:t>24 item</w:t>
      </w:r>
      <w:proofErr w:type="gramEnd"/>
      <w:r w:rsidR="00532E3A" w:rsidRPr="0013014F">
        <w:rPr>
          <w:rFonts w:ascii="Times New Roman" w:hAnsi="Times New Roman" w:cs="B Zar"/>
          <w:highlight w:val="cyan"/>
          <w:lang w:bidi="ar-SA"/>
        </w:rPr>
        <w:t xml:space="preserve"> researcher designed questionnaire rated on a five point Likert scale (1–5). The instrument’s structure was examined through exploratory factor analysis (EFA) using principal component extraction and varimax rotation. The Kaiser–Meyer–Olkin measure of sampling adequacy (KMO = 0.79) and Bartlett’s test of sphericity (P &lt; 0.05) confirmed the suitability of the data for factor analysis. The results indicated that the instrument comprised five principal factors: (1) children’s interaction with nature (items 1–6), (2) housing environment characteristics and accessibility (items 7–11), (3) cognitive and emotional development (items 12–16), (4) use of technology and digital spaces (items 17–20), and (5) sense of attachment and environmental tranquility (items 21–24). All items demonstrated acceptable factor loadings. Content and face validity were confirmed by experts using CVI and CVR indices. The reliability of the instrument, assessed through Cronbach’s alpha, was estimated at 0.769 for the overall questionnaire, indicating satisfactory internal consistency. Data analysis was conducted using independent samples t tests and multiple linear regression in SPSS version 21.</w:t>
      </w:r>
    </w:p>
    <w:p w14:paraId="216A7C03" w14:textId="77777777" w:rsidR="003918B0" w:rsidRPr="0013014F" w:rsidRDefault="003918B0" w:rsidP="003918B0">
      <w:pPr>
        <w:bidi w:val="0"/>
        <w:spacing w:after="0" w:line="240" w:lineRule="auto"/>
        <w:jc w:val="both"/>
        <w:rPr>
          <w:rFonts w:ascii="Times New Roman" w:hAnsi="Times New Roman" w:cs="B Zar"/>
          <w:b/>
          <w:bCs/>
          <w:sz w:val="24"/>
          <w:szCs w:val="24"/>
          <w:highlight w:val="cyan"/>
          <w:lang w:bidi="ar-SA"/>
        </w:rPr>
      </w:pPr>
      <w:r w:rsidRPr="0013014F">
        <w:rPr>
          <w:rFonts w:ascii="Times New Roman" w:hAnsi="Times New Roman" w:cs="B Zar"/>
          <w:b/>
          <w:bCs/>
          <w:sz w:val="24"/>
          <w:szCs w:val="24"/>
          <w:highlight w:val="cyan"/>
          <w:lang w:bidi="ar-SA"/>
        </w:rPr>
        <w:t>Findings</w:t>
      </w:r>
    </w:p>
    <w:p w14:paraId="38918A39" w14:textId="71F9BE91" w:rsidR="003918B0" w:rsidRPr="0013014F" w:rsidRDefault="00532E3A" w:rsidP="003918B0">
      <w:pPr>
        <w:bidi w:val="0"/>
        <w:spacing w:after="0" w:line="240" w:lineRule="auto"/>
        <w:jc w:val="both"/>
        <w:rPr>
          <w:rFonts w:ascii="Times New Roman" w:hAnsi="Times New Roman" w:cs="B Zar"/>
          <w:highlight w:val="cyan"/>
          <w:lang w:bidi="ar-SA"/>
        </w:rPr>
      </w:pPr>
      <w:r w:rsidRPr="0013014F">
        <w:rPr>
          <w:rFonts w:ascii="Times New Roman" w:hAnsi="Times New Roman" w:cs="B Zar"/>
          <w:highlight w:val="cyan"/>
          <w:lang w:bidi="ar-SA"/>
        </w:rPr>
        <w:t xml:space="preserve">An examination of the demographic characteristics of the study population indicated that 50 percent (100 respondents) resided in detached housing, while the remaining 50 percent (100 respondents) lived in apartment units. Regarding length of residence, 17 percent had lived in their current dwelling for less than two years, 26 percent for two to five years, 43 percent for five to ten years, and 14 percent for more than ten years. In terms of tenure status, 37 percent of the respondents were renters and 63 percent were homeowners. Finally, the occupational status of household heads showed that 37 percent were employees, 6 percent were university faculty members, 21 percent were laborers, 24 percent were </w:t>
      </w:r>
      <w:proofErr w:type="spellStart"/>
      <w:r w:rsidRPr="0013014F">
        <w:rPr>
          <w:rFonts w:ascii="Times New Roman" w:hAnsi="Times New Roman" w:cs="B Zar"/>
          <w:highlight w:val="cyan"/>
          <w:lang w:bidi="ar-SA"/>
        </w:rPr>
        <w:t>self employed</w:t>
      </w:r>
      <w:proofErr w:type="spellEnd"/>
      <w:r w:rsidRPr="0013014F">
        <w:rPr>
          <w:rFonts w:ascii="Times New Roman" w:hAnsi="Times New Roman" w:cs="B Zar"/>
          <w:highlight w:val="cyan"/>
          <w:lang w:bidi="ar-SA"/>
        </w:rPr>
        <w:t>, and 12 percent fell into the “other” category.</w:t>
      </w:r>
    </w:p>
    <w:p w14:paraId="15F8EE27" w14:textId="77777777" w:rsidR="00532E3A" w:rsidRPr="0013014F" w:rsidRDefault="00532E3A" w:rsidP="00532E3A">
      <w:pPr>
        <w:bidi w:val="0"/>
        <w:spacing w:after="0" w:line="240" w:lineRule="auto"/>
        <w:jc w:val="both"/>
        <w:rPr>
          <w:rFonts w:ascii="Times New Roman" w:hAnsi="Times New Roman" w:cs="B Zar"/>
          <w:highlight w:val="cyan"/>
          <w:lang w:bidi="ar-SA"/>
        </w:rPr>
      </w:pPr>
    </w:p>
    <w:p w14:paraId="3DE41393" w14:textId="3F536E99" w:rsidR="00532E3A" w:rsidRPr="0013014F" w:rsidRDefault="00532E3A" w:rsidP="00532E3A">
      <w:pPr>
        <w:bidi w:val="0"/>
        <w:spacing w:after="0" w:line="240" w:lineRule="auto"/>
        <w:jc w:val="both"/>
        <w:rPr>
          <w:rFonts w:ascii="Times New Roman" w:hAnsi="Times New Roman" w:cs="B Zar"/>
          <w:highlight w:val="cyan"/>
          <w:lang w:bidi="ar-SA"/>
        </w:rPr>
      </w:pPr>
      <w:r w:rsidRPr="0013014F">
        <w:rPr>
          <w:rFonts w:ascii="Times New Roman" w:hAnsi="Times New Roman" w:cs="B Zar"/>
          <w:highlight w:val="cyan"/>
          <w:lang w:bidi="ar-SA"/>
        </w:rPr>
        <w:t xml:space="preserve">Table 1. Analysis of Research Indicators Using the Independent Samples </w:t>
      </w:r>
      <w:proofErr w:type="spellStart"/>
      <w:r w:rsidRPr="0013014F">
        <w:rPr>
          <w:rFonts w:ascii="Times New Roman" w:hAnsi="Times New Roman" w:cs="B Zar"/>
          <w:highlight w:val="cyan"/>
          <w:lang w:bidi="ar-SA"/>
        </w:rPr>
        <w:t>t</w:t>
      </w:r>
      <w:proofErr w:type="spellEnd"/>
      <w:r w:rsidRPr="0013014F">
        <w:rPr>
          <w:rFonts w:ascii="Times New Roman" w:hAnsi="Times New Roman" w:cs="B Zar"/>
          <w:highlight w:val="cyan"/>
          <w:lang w:bidi="ar-SA"/>
        </w:rPr>
        <w:t xml:space="preserve"> Test</w:t>
      </w:r>
    </w:p>
    <w:tbl>
      <w:tblPr>
        <w:tblW w:w="9132" w:type="dxa"/>
        <w:tblLook w:val="04A0" w:firstRow="1" w:lastRow="0" w:firstColumn="1" w:lastColumn="0" w:noHBand="0" w:noVBand="1"/>
      </w:tblPr>
      <w:tblGrid>
        <w:gridCol w:w="1264"/>
        <w:gridCol w:w="1013"/>
        <w:gridCol w:w="1122"/>
        <w:gridCol w:w="1368"/>
        <w:gridCol w:w="907"/>
        <w:gridCol w:w="907"/>
        <w:gridCol w:w="720"/>
        <w:gridCol w:w="960"/>
        <w:gridCol w:w="885"/>
      </w:tblGrid>
      <w:tr w:rsidR="00532E3A" w:rsidRPr="0013014F" w14:paraId="1B7056B2" w14:textId="77777777" w:rsidTr="006D7DBD">
        <w:trPr>
          <w:trHeight w:val="1160"/>
        </w:trPr>
        <w:tc>
          <w:tcPr>
            <w:tcW w:w="2263" w:type="dxa"/>
            <w:gridSpan w:val="2"/>
            <w:tcBorders>
              <w:top w:val="single" w:sz="4" w:space="0" w:color="auto"/>
              <w:left w:val="single" w:sz="4" w:space="0" w:color="auto"/>
              <w:bottom w:val="single" w:sz="4" w:space="0" w:color="auto"/>
              <w:right w:val="single" w:sz="4" w:space="0" w:color="000000"/>
            </w:tcBorders>
            <w:vAlign w:val="center"/>
            <w:hideMark/>
          </w:tcPr>
          <w:p w14:paraId="21B1E15E"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Indicator</w:t>
            </w:r>
          </w:p>
        </w:tc>
        <w:tc>
          <w:tcPr>
            <w:tcW w:w="1122" w:type="dxa"/>
            <w:tcBorders>
              <w:top w:val="single" w:sz="4" w:space="0" w:color="auto"/>
              <w:left w:val="nil"/>
              <w:bottom w:val="single" w:sz="4" w:space="0" w:color="auto"/>
              <w:right w:val="single" w:sz="4" w:space="0" w:color="auto"/>
            </w:tcBorders>
            <w:vAlign w:val="center"/>
            <w:hideMark/>
          </w:tcPr>
          <w:p w14:paraId="401FA0C6"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Standard Deviation (Apartment)</w:t>
            </w:r>
          </w:p>
        </w:tc>
        <w:tc>
          <w:tcPr>
            <w:tcW w:w="1368" w:type="dxa"/>
            <w:tcBorders>
              <w:top w:val="single" w:sz="4" w:space="0" w:color="auto"/>
              <w:left w:val="nil"/>
              <w:bottom w:val="single" w:sz="4" w:space="0" w:color="auto"/>
              <w:right w:val="single" w:sz="4" w:space="0" w:color="auto"/>
            </w:tcBorders>
            <w:vAlign w:val="center"/>
            <w:hideMark/>
          </w:tcPr>
          <w:p w14:paraId="1867ACAA"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Standard Deviation (Detached House)</w:t>
            </w:r>
          </w:p>
        </w:tc>
        <w:tc>
          <w:tcPr>
            <w:tcW w:w="907" w:type="dxa"/>
            <w:tcBorders>
              <w:top w:val="single" w:sz="4" w:space="0" w:color="auto"/>
              <w:left w:val="nil"/>
              <w:bottom w:val="single" w:sz="4" w:space="0" w:color="auto"/>
              <w:right w:val="single" w:sz="4" w:space="0" w:color="auto"/>
            </w:tcBorders>
            <w:vAlign w:val="center"/>
            <w:hideMark/>
          </w:tcPr>
          <w:p w14:paraId="5C57BC57"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F (Levene’s Test)</w:t>
            </w:r>
          </w:p>
        </w:tc>
        <w:tc>
          <w:tcPr>
            <w:tcW w:w="907" w:type="dxa"/>
            <w:tcBorders>
              <w:top w:val="single" w:sz="4" w:space="0" w:color="auto"/>
              <w:left w:val="nil"/>
              <w:bottom w:val="single" w:sz="4" w:space="0" w:color="auto"/>
              <w:right w:val="single" w:sz="4" w:space="0" w:color="auto"/>
            </w:tcBorders>
            <w:vAlign w:val="center"/>
            <w:hideMark/>
          </w:tcPr>
          <w:p w14:paraId="2CE1337E"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Sig. (Levene’s Test)</w:t>
            </w:r>
          </w:p>
        </w:tc>
        <w:tc>
          <w:tcPr>
            <w:tcW w:w="720" w:type="dxa"/>
            <w:tcBorders>
              <w:top w:val="single" w:sz="4" w:space="0" w:color="auto"/>
              <w:left w:val="nil"/>
              <w:bottom w:val="single" w:sz="4" w:space="0" w:color="auto"/>
              <w:right w:val="single" w:sz="4" w:space="0" w:color="auto"/>
            </w:tcBorders>
            <w:noWrap/>
            <w:vAlign w:val="center"/>
            <w:hideMark/>
          </w:tcPr>
          <w:p w14:paraId="5681331A"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t</w:t>
            </w:r>
          </w:p>
        </w:tc>
        <w:tc>
          <w:tcPr>
            <w:tcW w:w="960" w:type="dxa"/>
            <w:tcBorders>
              <w:top w:val="single" w:sz="4" w:space="0" w:color="auto"/>
              <w:left w:val="nil"/>
              <w:bottom w:val="single" w:sz="4" w:space="0" w:color="auto"/>
              <w:right w:val="single" w:sz="4" w:space="0" w:color="auto"/>
            </w:tcBorders>
            <w:noWrap/>
            <w:vAlign w:val="center"/>
            <w:hideMark/>
          </w:tcPr>
          <w:p w14:paraId="35924D7A"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proofErr w:type="spellStart"/>
            <w:r w:rsidRPr="0013014F">
              <w:rPr>
                <w:rFonts w:eastAsia="Times New Roman" w:cs="Calibri"/>
                <w:color w:val="000000"/>
                <w:sz w:val="18"/>
                <w:szCs w:val="18"/>
                <w:highlight w:val="cyan"/>
                <w:lang w:eastAsia="en-GB"/>
              </w:rPr>
              <w:t>df</w:t>
            </w:r>
            <w:proofErr w:type="spellEnd"/>
          </w:p>
        </w:tc>
        <w:tc>
          <w:tcPr>
            <w:tcW w:w="885" w:type="dxa"/>
            <w:tcBorders>
              <w:top w:val="single" w:sz="4" w:space="0" w:color="auto"/>
              <w:left w:val="nil"/>
              <w:bottom w:val="single" w:sz="4" w:space="0" w:color="auto"/>
              <w:right w:val="single" w:sz="4" w:space="0" w:color="auto"/>
            </w:tcBorders>
            <w:noWrap/>
            <w:vAlign w:val="center"/>
            <w:hideMark/>
          </w:tcPr>
          <w:p w14:paraId="48B323C7"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Sig. (2</w:t>
            </w:r>
            <w:r w:rsidRPr="0013014F">
              <w:rPr>
                <w:rFonts w:eastAsia="Times New Roman" w:cs="Calibri"/>
                <w:color w:val="000000"/>
                <w:sz w:val="18"/>
                <w:szCs w:val="18"/>
                <w:highlight w:val="cyan"/>
                <w:lang w:eastAsia="en-GB"/>
              </w:rPr>
              <w:noBreakHyphen/>
              <w:t>tailed)</w:t>
            </w:r>
          </w:p>
        </w:tc>
      </w:tr>
      <w:tr w:rsidR="00532E3A" w:rsidRPr="0013014F" w14:paraId="00E30313" w14:textId="77777777" w:rsidTr="006D7DBD">
        <w:trPr>
          <w:trHeight w:val="290"/>
        </w:trPr>
        <w:tc>
          <w:tcPr>
            <w:tcW w:w="1264" w:type="dxa"/>
            <w:vMerge w:val="restart"/>
            <w:tcBorders>
              <w:top w:val="nil"/>
              <w:left w:val="single" w:sz="4" w:space="0" w:color="auto"/>
              <w:bottom w:val="single" w:sz="4" w:space="0" w:color="000000"/>
              <w:right w:val="single" w:sz="4" w:space="0" w:color="auto"/>
            </w:tcBorders>
            <w:vAlign w:val="center"/>
            <w:hideMark/>
          </w:tcPr>
          <w:p w14:paraId="3FBAB67E"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Physical Play in the Yard</w:t>
            </w:r>
          </w:p>
        </w:tc>
        <w:tc>
          <w:tcPr>
            <w:tcW w:w="999" w:type="dxa"/>
            <w:tcBorders>
              <w:top w:val="nil"/>
              <w:left w:val="nil"/>
              <w:bottom w:val="single" w:sz="4" w:space="0" w:color="auto"/>
              <w:right w:val="single" w:sz="4" w:space="0" w:color="auto"/>
            </w:tcBorders>
            <w:noWrap/>
            <w:vAlign w:val="center"/>
            <w:hideMark/>
          </w:tcPr>
          <w:p w14:paraId="78F7D2B7"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Apartment</w:t>
            </w:r>
          </w:p>
        </w:tc>
        <w:tc>
          <w:tcPr>
            <w:tcW w:w="1122" w:type="dxa"/>
            <w:tcBorders>
              <w:top w:val="nil"/>
              <w:left w:val="nil"/>
              <w:bottom w:val="single" w:sz="4" w:space="0" w:color="auto"/>
              <w:right w:val="single" w:sz="4" w:space="0" w:color="auto"/>
            </w:tcBorders>
            <w:noWrap/>
            <w:vAlign w:val="center"/>
            <w:hideMark/>
          </w:tcPr>
          <w:p w14:paraId="565BB99B"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themeColor="text1"/>
                <w:sz w:val="18"/>
                <w:szCs w:val="18"/>
                <w:highlight w:val="cyan"/>
                <w:lang w:val="en" w:eastAsia="en-GB"/>
              </w:rPr>
              <w:t>0.55</w:t>
            </w:r>
          </w:p>
        </w:tc>
        <w:tc>
          <w:tcPr>
            <w:tcW w:w="1368" w:type="dxa"/>
            <w:tcBorders>
              <w:top w:val="nil"/>
              <w:left w:val="nil"/>
              <w:bottom w:val="single" w:sz="4" w:space="0" w:color="auto"/>
              <w:right w:val="single" w:sz="4" w:space="0" w:color="auto"/>
            </w:tcBorders>
            <w:noWrap/>
            <w:vAlign w:val="center"/>
            <w:hideMark/>
          </w:tcPr>
          <w:p w14:paraId="17EC445B"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1.27</w:t>
            </w:r>
          </w:p>
        </w:tc>
        <w:tc>
          <w:tcPr>
            <w:tcW w:w="907" w:type="dxa"/>
            <w:vMerge w:val="restart"/>
            <w:tcBorders>
              <w:top w:val="nil"/>
              <w:left w:val="single" w:sz="4" w:space="0" w:color="auto"/>
              <w:bottom w:val="single" w:sz="4" w:space="0" w:color="000000"/>
              <w:right w:val="single" w:sz="4" w:space="0" w:color="auto"/>
            </w:tcBorders>
            <w:noWrap/>
            <w:vAlign w:val="center"/>
            <w:hideMark/>
          </w:tcPr>
          <w:p w14:paraId="5E0710C0"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12.598</w:t>
            </w:r>
          </w:p>
        </w:tc>
        <w:tc>
          <w:tcPr>
            <w:tcW w:w="907" w:type="dxa"/>
            <w:vMerge w:val="restart"/>
            <w:tcBorders>
              <w:top w:val="nil"/>
              <w:left w:val="single" w:sz="4" w:space="0" w:color="auto"/>
              <w:bottom w:val="single" w:sz="4" w:space="0" w:color="000000"/>
              <w:right w:val="single" w:sz="4" w:space="0" w:color="auto"/>
            </w:tcBorders>
            <w:noWrap/>
            <w:vAlign w:val="center"/>
            <w:hideMark/>
          </w:tcPr>
          <w:p w14:paraId="501A90B5"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0</w:t>
            </w:r>
          </w:p>
        </w:tc>
        <w:tc>
          <w:tcPr>
            <w:tcW w:w="720" w:type="dxa"/>
            <w:tcBorders>
              <w:top w:val="nil"/>
              <w:left w:val="nil"/>
              <w:bottom w:val="single" w:sz="4" w:space="0" w:color="auto"/>
              <w:right w:val="single" w:sz="4" w:space="0" w:color="auto"/>
            </w:tcBorders>
            <w:noWrap/>
            <w:vAlign w:val="center"/>
            <w:hideMark/>
          </w:tcPr>
          <w:p w14:paraId="262E4C5E"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-42.58</w:t>
            </w:r>
          </w:p>
        </w:tc>
        <w:tc>
          <w:tcPr>
            <w:tcW w:w="960" w:type="dxa"/>
            <w:tcBorders>
              <w:top w:val="nil"/>
              <w:left w:val="nil"/>
              <w:bottom w:val="single" w:sz="4" w:space="0" w:color="auto"/>
              <w:right w:val="single" w:sz="4" w:space="0" w:color="auto"/>
            </w:tcBorders>
            <w:noWrap/>
            <w:vAlign w:val="center"/>
            <w:hideMark/>
          </w:tcPr>
          <w:p w14:paraId="5934791B"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198</w:t>
            </w:r>
          </w:p>
        </w:tc>
        <w:tc>
          <w:tcPr>
            <w:tcW w:w="885" w:type="dxa"/>
            <w:tcBorders>
              <w:top w:val="nil"/>
              <w:left w:val="nil"/>
              <w:bottom w:val="single" w:sz="4" w:space="0" w:color="auto"/>
              <w:right w:val="single" w:sz="4" w:space="0" w:color="auto"/>
            </w:tcBorders>
            <w:noWrap/>
            <w:vAlign w:val="center"/>
            <w:hideMark/>
          </w:tcPr>
          <w:p w14:paraId="4D16DB2C"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0</w:t>
            </w:r>
          </w:p>
        </w:tc>
      </w:tr>
      <w:tr w:rsidR="00532E3A" w:rsidRPr="0013014F" w14:paraId="222F282F" w14:textId="77777777" w:rsidTr="006D7DBD">
        <w:trPr>
          <w:trHeight w:val="290"/>
        </w:trPr>
        <w:tc>
          <w:tcPr>
            <w:tcW w:w="1264" w:type="dxa"/>
            <w:vMerge/>
            <w:tcBorders>
              <w:top w:val="nil"/>
              <w:left w:val="single" w:sz="4" w:space="0" w:color="auto"/>
              <w:bottom w:val="single" w:sz="4" w:space="0" w:color="000000"/>
              <w:right w:val="single" w:sz="4" w:space="0" w:color="auto"/>
            </w:tcBorders>
            <w:vAlign w:val="center"/>
            <w:hideMark/>
          </w:tcPr>
          <w:p w14:paraId="1FF9AC72"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p>
        </w:tc>
        <w:tc>
          <w:tcPr>
            <w:tcW w:w="999" w:type="dxa"/>
            <w:tcBorders>
              <w:top w:val="nil"/>
              <w:left w:val="nil"/>
              <w:bottom w:val="single" w:sz="4" w:space="0" w:color="auto"/>
              <w:right w:val="single" w:sz="4" w:space="0" w:color="auto"/>
            </w:tcBorders>
            <w:noWrap/>
            <w:vAlign w:val="center"/>
            <w:hideMark/>
          </w:tcPr>
          <w:p w14:paraId="48596243"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Villa</w:t>
            </w:r>
          </w:p>
        </w:tc>
        <w:tc>
          <w:tcPr>
            <w:tcW w:w="1122" w:type="dxa"/>
            <w:tcBorders>
              <w:top w:val="nil"/>
              <w:left w:val="nil"/>
              <w:bottom w:val="single" w:sz="4" w:space="0" w:color="auto"/>
              <w:right w:val="single" w:sz="4" w:space="0" w:color="auto"/>
            </w:tcBorders>
            <w:noWrap/>
            <w:vAlign w:val="center"/>
            <w:hideMark/>
          </w:tcPr>
          <w:p w14:paraId="281B894F"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themeColor="text1"/>
                <w:sz w:val="18"/>
                <w:szCs w:val="18"/>
                <w:highlight w:val="cyan"/>
                <w:lang w:val="en" w:eastAsia="en-GB"/>
              </w:rPr>
              <w:t>0.6</w:t>
            </w:r>
          </w:p>
        </w:tc>
        <w:tc>
          <w:tcPr>
            <w:tcW w:w="1368" w:type="dxa"/>
            <w:tcBorders>
              <w:top w:val="nil"/>
              <w:left w:val="nil"/>
              <w:bottom w:val="single" w:sz="4" w:space="0" w:color="auto"/>
              <w:right w:val="single" w:sz="4" w:space="0" w:color="auto"/>
            </w:tcBorders>
            <w:noWrap/>
            <w:vAlign w:val="center"/>
            <w:hideMark/>
          </w:tcPr>
          <w:p w14:paraId="436F5924"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themeColor="text1"/>
                <w:sz w:val="18"/>
                <w:szCs w:val="18"/>
                <w:highlight w:val="cyan"/>
                <w:lang w:eastAsia="en-GB"/>
              </w:rPr>
              <w:t>4.62</w:t>
            </w:r>
          </w:p>
        </w:tc>
        <w:tc>
          <w:tcPr>
            <w:tcW w:w="907" w:type="dxa"/>
            <w:vMerge/>
            <w:tcBorders>
              <w:top w:val="nil"/>
              <w:left w:val="single" w:sz="4" w:space="0" w:color="auto"/>
              <w:bottom w:val="single" w:sz="4" w:space="0" w:color="000000"/>
              <w:right w:val="single" w:sz="4" w:space="0" w:color="auto"/>
            </w:tcBorders>
            <w:vAlign w:val="center"/>
            <w:hideMark/>
          </w:tcPr>
          <w:p w14:paraId="21BB91D2"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p>
        </w:tc>
        <w:tc>
          <w:tcPr>
            <w:tcW w:w="907" w:type="dxa"/>
            <w:vMerge/>
            <w:tcBorders>
              <w:top w:val="nil"/>
              <w:left w:val="single" w:sz="4" w:space="0" w:color="auto"/>
              <w:bottom w:val="single" w:sz="4" w:space="0" w:color="000000"/>
              <w:right w:val="single" w:sz="4" w:space="0" w:color="auto"/>
            </w:tcBorders>
            <w:vAlign w:val="center"/>
            <w:hideMark/>
          </w:tcPr>
          <w:p w14:paraId="33D5F3AA"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p>
        </w:tc>
        <w:tc>
          <w:tcPr>
            <w:tcW w:w="720" w:type="dxa"/>
            <w:tcBorders>
              <w:top w:val="nil"/>
              <w:left w:val="nil"/>
              <w:bottom w:val="single" w:sz="4" w:space="0" w:color="auto"/>
              <w:right w:val="single" w:sz="4" w:space="0" w:color="auto"/>
            </w:tcBorders>
            <w:noWrap/>
            <w:vAlign w:val="center"/>
            <w:hideMark/>
          </w:tcPr>
          <w:p w14:paraId="31F19A73"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-42.58</w:t>
            </w:r>
          </w:p>
        </w:tc>
        <w:tc>
          <w:tcPr>
            <w:tcW w:w="960" w:type="dxa"/>
            <w:tcBorders>
              <w:top w:val="nil"/>
              <w:left w:val="nil"/>
              <w:bottom w:val="single" w:sz="4" w:space="0" w:color="auto"/>
              <w:right w:val="single" w:sz="4" w:space="0" w:color="auto"/>
            </w:tcBorders>
            <w:noWrap/>
            <w:vAlign w:val="center"/>
            <w:hideMark/>
          </w:tcPr>
          <w:p w14:paraId="1CBEF184"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175.66</w:t>
            </w:r>
          </w:p>
        </w:tc>
        <w:tc>
          <w:tcPr>
            <w:tcW w:w="885" w:type="dxa"/>
            <w:tcBorders>
              <w:top w:val="nil"/>
              <w:left w:val="nil"/>
              <w:bottom w:val="single" w:sz="4" w:space="0" w:color="auto"/>
              <w:right w:val="single" w:sz="4" w:space="0" w:color="auto"/>
            </w:tcBorders>
            <w:noWrap/>
            <w:vAlign w:val="center"/>
            <w:hideMark/>
          </w:tcPr>
          <w:p w14:paraId="64441038"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0</w:t>
            </w:r>
          </w:p>
        </w:tc>
      </w:tr>
      <w:tr w:rsidR="00532E3A" w:rsidRPr="0013014F" w14:paraId="33E85E3F" w14:textId="77777777" w:rsidTr="006D7DBD">
        <w:trPr>
          <w:trHeight w:val="290"/>
        </w:trPr>
        <w:tc>
          <w:tcPr>
            <w:tcW w:w="1264" w:type="dxa"/>
            <w:vMerge w:val="restart"/>
            <w:tcBorders>
              <w:top w:val="nil"/>
              <w:left w:val="single" w:sz="4" w:space="0" w:color="auto"/>
              <w:bottom w:val="single" w:sz="4" w:space="0" w:color="000000"/>
              <w:right w:val="single" w:sz="4" w:space="0" w:color="auto"/>
            </w:tcBorders>
            <w:vAlign w:val="center"/>
            <w:hideMark/>
          </w:tcPr>
          <w:p w14:paraId="062565E0"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Creativity in Natural Spaces</w:t>
            </w:r>
          </w:p>
        </w:tc>
        <w:tc>
          <w:tcPr>
            <w:tcW w:w="999" w:type="dxa"/>
            <w:tcBorders>
              <w:top w:val="nil"/>
              <w:left w:val="nil"/>
              <w:bottom w:val="single" w:sz="4" w:space="0" w:color="auto"/>
              <w:right w:val="single" w:sz="4" w:space="0" w:color="auto"/>
            </w:tcBorders>
            <w:noWrap/>
            <w:vAlign w:val="center"/>
            <w:hideMark/>
          </w:tcPr>
          <w:p w14:paraId="63C1EAD6"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Apartment</w:t>
            </w:r>
          </w:p>
        </w:tc>
        <w:tc>
          <w:tcPr>
            <w:tcW w:w="1122" w:type="dxa"/>
            <w:tcBorders>
              <w:top w:val="nil"/>
              <w:left w:val="nil"/>
              <w:bottom w:val="single" w:sz="4" w:space="0" w:color="auto"/>
              <w:right w:val="single" w:sz="4" w:space="0" w:color="auto"/>
            </w:tcBorders>
            <w:noWrap/>
            <w:vAlign w:val="center"/>
            <w:hideMark/>
          </w:tcPr>
          <w:p w14:paraId="215AF0E1"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themeColor="text1"/>
                <w:sz w:val="18"/>
                <w:szCs w:val="18"/>
                <w:highlight w:val="cyan"/>
                <w:lang w:val="en" w:eastAsia="en-GB"/>
              </w:rPr>
              <w:t>0.7</w:t>
            </w:r>
          </w:p>
        </w:tc>
        <w:tc>
          <w:tcPr>
            <w:tcW w:w="1368" w:type="dxa"/>
            <w:tcBorders>
              <w:top w:val="nil"/>
              <w:left w:val="nil"/>
              <w:bottom w:val="single" w:sz="4" w:space="0" w:color="auto"/>
              <w:right w:val="single" w:sz="4" w:space="0" w:color="auto"/>
            </w:tcBorders>
            <w:noWrap/>
            <w:vAlign w:val="center"/>
            <w:hideMark/>
          </w:tcPr>
          <w:p w14:paraId="38D7B91C"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2.96</w:t>
            </w:r>
          </w:p>
        </w:tc>
        <w:tc>
          <w:tcPr>
            <w:tcW w:w="907" w:type="dxa"/>
            <w:vMerge w:val="restart"/>
            <w:tcBorders>
              <w:top w:val="nil"/>
              <w:left w:val="single" w:sz="4" w:space="0" w:color="auto"/>
              <w:bottom w:val="single" w:sz="4" w:space="0" w:color="000000"/>
              <w:right w:val="single" w:sz="4" w:space="0" w:color="auto"/>
            </w:tcBorders>
            <w:noWrap/>
            <w:vAlign w:val="center"/>
            <w:hideMark/>
          </w:tcPr>
          <w:p w14:paraId="46E54B0D"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4.811</w:t>
            </w:r>
          </w:p>
        </w:tc>
        <w:tc>
          <w:tcPr>
            <w:tcW w:w="907" w:type="dxa"/>
            <w:vMerge w:val="restart"/>
            <w:tcBorders>
              <w:top w:val="nil"/>
              <w:left w:val="single" w:sz="4" w:space="0" w:color="auto"/>
              <w:bottom w:val="single" w:sz="4" w:space="0" w:color="000000"/>
              <w:right w:val="single" w:sz="4" w:space="0" w:color="auto"/>
            </w:tcBorders>
            <w:noWrap/>
            <w:vAlign w:val="center"/>
            <w:hideMark/>
          </w:tcPr>
          <w:p w14:paraId="657D106E"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0.029</w:t>
            </w:r>
          </w:p>
        </w:tc>
        <w:tc>
          <w:tcPr>
            <w:tcW w:w="720" w:type="dxa"/>
            <w:tcBorders>
              <w:top w:val="nil"/>
              <w:left w:val="nil"/>
              <w:bottom w:val="single" w:sz="4" w:space="0" w:color="auto"/>
              <w:right w:val="single" w:sz="4" w:space="0" w:color="auto"/>
            </w:tcBorders>
            <w:noWrap/>
            <w:vAlign w:val="center"/>
            <w:hideMark/>
          </w:tcPr>
          <w:p w14:paraId="09EC3C95"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-4.009</w:t>
            </w:r>
          </w:p>
        </w:tc>
        <w:tc>
          <w:tcPr>
            <w:tcW w:w="960" w:type="dxa"/>
            <w:tcBorders>
              <w:top w:val="nil"/>
              <w:left w:val="nil"/>
              <w:bottom w:val="single" w:sz="4" w:space="0" w:color="auto"/>
              <w:right w:val="single" w:sz="4" w:space="0" w:color="auto"/>
            </w:tcBorders>
            <w:noWrap/>
            <w:vAlign w:val="center"/>
            <w:hideMark/>
          </w:tcPr>
          <w:p w14:paraId="46DCD3D4"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198</w:t>
            </w:r>
          </w:p>
        </w:tc>
        <w:tc>
          <w:tcPr>
            <w:tcW w:w="885" w:type="dxa"/>
            <w:tcBorders>
              <w:top w:val="nil"/>
              <w:left w:val="nil"/>
              <w:bottom w:val="single" w:sz="4" w:space="0" w:color="auto"/>
              <w:right w:val="single" w:sz="4" w:space="0" w:color="auto"/>
            </w:tcBorders>
            <w:noWrap/>
            <w:vAlign w:val="center"/>
            <w:hideMark/>
          </w:tcPr>
          <w:p w14:paraId="20B75298"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0</w:t>
            </w:r>
          </w:p>
        </w:tc>
      </w:tr>
      <w:tr w:rsidR="00532E3A" w:rsidRPr="0013014F" w14:paraId="6397C0AD" w14:textId="77777777" w:rsidTr="006D7DBD">
        <w:trPr>
          <w:trHeight w:val="290"/>
        </w:trPr>
        <w:tc>
          <w:tcPr>
            <w:tcW w:w="1264" w:type="dxa"/>
            <w:vMerge/>
            <w:tcBorders>
              <w:top w:val="nil"/>
              <w:left w:val="single" w:sz="4" w:space="0" w:color="auto"/>
              <w:bottom w:val="single" w:sz="4" w:space="0" w:color="000000"/>
              <w:right w:val="single" w:sz="4" w:space="0" w:color="auto"/>
            </w:tcBorders>
            <w:vAlign w:val="center"/>
            <w:hideMark/>
          </w:tcPr>
          <w:p w14:paraId="7474663C"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p>
        </w:tc>
        <w:tc>
          <w:tcPr>
            <w:tcW w:w="999" w:type="dxa"/>
            <w:tcBorders>
              <w:top w:val="nil"/>
              <w:left w:val="nil"/>
              <w:bottom w:val="single" w:sz="4" w:space="0" w:color="auto"/>
              <w:right w:val="single" w:sz="4" w:space="0" w:color="auto"/>
            </w:tcBorders>
            <w:noWrap/>
            <w:vAlign w:val="center"/>
            <w:hideMark/>
          </w:tcPr>
          <w:p w14:paraId="3082F359"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Villa</w:t>
            </w:r>
          </w:p>
        </w:tc>
        <w:tc>
          <w:tcPr>
            <w:tcW w:w="1122" w:type="dxa"/>
            <w:tcBorders>
              <w:top w:val="nil"/>
              <w:left w:val="nil"/>
              <w:bottom w:val="single" w:sz="4" w:space="0" w:color="auto"/>
              <w:right w:val="single" w:sz="4" w:space="0" w:color="auto"/>
            </w:tcBorders>
            <w:noWrap/>
            <w:vAlign w:val="center"/>
            <w:hideMark/>
          </w:tcPr>
          <w:p w14:paraId="2ABE785F"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themeColor="text1"/>
                <w:sz w:val="18"/>
                <w:szCs w:val="18"/>
                <w:highlight w:val="cyan"/>
                <w:lang w:val="en" w:eastAsia="en-GB"/>
              </w:rPr>
              <w:t>0.75</w:t>
            </w:r>
          </w:p>
        </w:tc>
        <w:tc>
          <w:tcPr>
            <w:tcW w:w="1368" w:type="dxa"/>
            <w:tcBorders>
              <w:top w:val="nil"/>
              <w:left w:val="nil"/>
              <w:bottom w:val="single" w:sz="4" w:space="0" w:color="auto"/>
              <w:right w:val="single" w:sz="4" w:space="0" w:color="auto"/>
            </w:tcBorders>
            <w:noWrap/>
            <w:vAlign w:val="center"/>
            <w:hideMark/>
          </w:tcPr>
          <w:p w14:paraId="681CA296"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3.71</w:t>
            </w:r>
          </w:p>
        </w:tc>
        <w:tc>
          <w:tcPr>
            <w:tcW w:w="907" w:type="dxa"/>
            <w:vMerge/>
            <w:tcBorders>
              <w:top w:val="nil"/>
              <w:left w:val="single" w:sz="4" w:space="0" w:color="auto"/>
              <w:bottom w:val="single" w:sz="4" w:space="0" w:color="000000"/>
              <w:right w:val="single" w:sz="4" w:space="0" w:color="auto"/>
            </w:tcBorders>
            <w:vAlign w:val="center"/>
            <w:hideMark/>
          </w:tcPr>
          <w:p w14:paraId="2D9638AC"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p>
        </w:tc>
        <w:tc>
          <w:tcPr>
            <w:tcW w:w="907" w:type="dxa"/>
            <w:vMerge/>
            <w:tcBorders>
              <w:top w:val="nil"/>
              <w:left w:val="single" w:sz="4" w:space="0" w:color="auto"/>
              <w:bottom w:val="single" w:sz="4" w:space="0" w:color="000000"/>
              <w:right w:val="single" w:sz="4" w:space="0" w:color="auto"/>
            </w:tcBorders>
            <w:vAlign w:val="center"/>
            <w:hideMark/>
          </w:tcPr>
          <w:p w14:paraId="7708F2B3"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p>
        </w:tc>
        <w:tc>
          <w:tcPr>
            <w:tcW w:w="720" w:type="dxa"/>
            <w:tcBorders>
              <w:top w:val="nil"/>
              <w:left w:val="nil"/>
              <w:bottom w:val="single" w:sz="4" w:space="0" w:color="auto"/>
              <w:right w:val="single" w:sz="4" w:space="0" w:color="auto"/>
            </w:tcBorders>
            <w:noWrap/>
            <w:vAlign w:val="center"/>
            <w:hideMark/>
          </w:tcPr>
          <w:p w14:paraId="2D53C386"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-4.009</w:t>
            </w:r>
          </w:p>
        </w:tc>
        <w:tc>
          <w:tcPr>
            <w:tcW w:w="960" w:type="dxa"/>
            <w:tcBorders>
              <w:top w:val="nil"/>
              <w:left w:val="nil"/>
              <w:bottom w:val="single" w:sz="4" w:space="0" w:color="auto"/>
              <w:right w:val="single" w:sz="4" w:space="0" w:color="auto"/>
            </w:tcBorders>
            <w:noWrap/>
            <w:vAlign w:val="center"/>
            <w:hideMark/>
          </w:tcPr>
          <w:p w14:paraId="0180C752"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190.392</w:t>
            </w:r>
          </w:p>
        </w:tc>
        <w:tc>
          <w:tcPr>
            <w:tcW w:w="885" w:type="dxa"/>
            <w:tcBorders>
              <w:top w:val="nil"/>
              <w:left w:val="nil"/>
              <w:bottom w:val="single" w:sz="4" w:space="0" w:color="auto"/>
              <w:right w:val="single" w:sz="4" w:space="0" w:color="auto"/>
            </w:tcBorders>
            <w:noWrap/>
            <w:vAlign w:val="center"/>
            <w:hideMark/>
          </w:tcPr>
          <w:p w14:paraId="446B4DE2"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0</w:t>
            </w:r>
          </w:p>
        </w:tc>
      </w:tr>
      <w:tr w:rsidR="00532E3A" w:rsidRPr="0013014F" w14:paraId="1F63D8B7" w14:textId="77777777" w:rsidTr="006D7DBD">
        <w:trPr>
          <w:trHeight w:val="290"/>
        </w:trPr>
        <w:tc>
          <w:tcPr>
            <w:tcW w:w="1264" w:type="dxa"/>
            <w:vMerge w:val="restart"/>
            <w:tcBorders>
              <w:top w:val="nil"/>
              <w:left w:val="single" w:sz="4" w:space="0" w:color="auto"/>
              <w:bottom w:val="single" w:sz="4" w:space="0" w:color="000000"/>
              <w:right w:val="single" w:sz="4" w:space="0" w:color="auto"/>
            </w:tcBorders>
            <w:vAlign w:val="center"/>
            <w:hideMark/>
          </w:tcPr>
          <w:p w14:paraId="4FC78F87"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Sensorimotor Activities</w:t>
            </w:r>
          </w:p>
        </w:tc>
        <w:tc>
          <w:tcPr>
            <w:tcW w:w="999" w:type="dxa"/>
            <w:tcBorders>
              <w:top w:val="nil"/>
              <w:left w:val="nil"/>
              <w:bottom w:val="single" w:sz="4" w:space="0" w:color="auto"/>
              <w:right w:val="single" w:sz="4" w:space="0" w:color="auto"/>
            </w:tcBorders>
            <w:noWrap/>
            <w:vAlign w:val="center"/>
            <w:hideMark/>
          </w:tcPr>
          <w:p w14:paraId="35DA105A"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Apartment</w:t>
            </w:r>
          </w:p>
        </w:tc>
        <w:tc>
          <w:tcPr>
            <w:tcW w:w="1122" w:type="dxa"/>
            <w:tcBorders>
              <w:top w:val="nil"/>
              <w:left w:val="nil"/>
              <w:bottom w:val="single" w:sz="4" w:space="0" w:color="auto"/>
              <w:right w:val="single" w:sz="4" w:space="0" w:color="auto"/>
            </w:tcBorders>
            <w:noWrap/>
            <w:vAlign w:val="center"/>
            <w:hideMark/>
          </w:tcPr>
          <w:p w14:paraId="09B20C2A"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themeColor="text1"/>
                <w:sz w:val="18"/>
                <w:szCs w:val="18"/>
                <w:highlight w:val="cyan"/>
                <w:lang w:val="en" w:eastAsia="en-GB"/>
              </w:rPr>
              <w:t>0.8</w:t>
            </w:r>
          </w:p>
        </w:tc>
        <w:tc>
          <w:tcPr>
            <w:tcW w:w="1368" w:type="dxa"/>
            <w:tcBorders>
              <w:top w:val="nil"/>
              <w:left w:val="nil"/>
              <w:bottom w:val="single" w:sz="4" w:space="0" w:color="auto"/>
              <w:right w:val="single" w:sz="4" w:space="0" w:color="auto"/>
            </w:tcBorders>
            <w:noWrap/>
            <w:vAlign w:val="center"/>
            <w:hideMark/>
          </w:tcPr>
          <w:p w14:paraId="0E8954F8"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3.85</w:t>
            </w:r>
          </w:p>
        </w:tc>
        <w:tc>
          <w:tcPr>
            <w:tcW w:w="907" w:type="dxa"/>
            <w:vMerge w:val="restart"/>
            <w:tcBorders>
              <w:top w:val="nil"/>
              <w:left w:val="single" w:sz="4" w:space="0" w:color="auto"/>
              <w:bottom w:val="single" w:sz="4" w:space="0" w:color="000000"/>
              <w:right w:val="single" w:sz="4" w:space="0" w:color="auto"/>
            </w:tcBorders>
            <w:noWrap/>
            <w:vAlign w:val="center"/>
            <w:hideMark/>
          </w:tcPr>
          <w:p w14:paraId="458D59ED"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9.294</w:t>
            </w:r>
          </w:p>
        </w:tc>
        <w:tc>
          <w:tcPr>
            <w:tcW w:w="907" w:type="dxa"/>
            <w:vMerge w:val="restart"/>
            <w:tcBorders>
              <w:top w:val="nil"/>
              <w:left w:val="single" w:sz="4" w:space="0" w:color="auto"/>
              <w:bottom w:val="single" w:sz="4" w:space="0" w:color="000000"/>
              <w:right w:val="single" w:sz="4" w:space="0" w:color="auto"/>
            </w:tcBorders>
            <w:noWrap/>
            <w:vAlign w:val="center"/>
            <w:hideMark/>
          </w:tcPr>
          <w:p w14:paraId="5ABFBCE7"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0.003</w:t>
            </w:r>
          </w:p>
        </w:tc>
        <w:tc>
          <w:tcPr>
            <w:tcW w:w="720" w:type="dxa"/>
            <w:tcBorders>
              <w:top w:val="nil"/>
              <w:left w:val="nil"/>
              <w:bottom w:val="single" w:sz="4" w:space="0" w:color="auto"/>
              <w:right w:val="single" w:sz="4" w:space="0" w:color="auto"/>
            </w:tcBorders>
            <w:noWrap/>
            <w:vAlign w:val="center"/>
            <w:hideMark/>
          </w:tcPr>
          <w:p w14:paraId="08BEC1AA"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3.654</w:t>
            </w:r>
          </w:p>
        </w:tc>
        <w:tc>
          <w:tcPr>
            <w:tcW w:w="960" w:type="dxa"/>
            <w:tcBorders>
              <w:top w:val="nil"/>
              <w:left w:val="nil"/>
              <w:bottom w:val="single" w:sz="4" w:space="0" w:color="auto"/>
              <w:right w:val="single" w:sz="4" w:space="0" w:color="auto"/>
            </w:tcBorders>
            <w:noWrap/>
            <w:vAlign w:val="center"/>
            <w:hideMark/>
          </w:tcPr>
          <w:p w14:paraId="19183EC6"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198</w:t>
            </w:r>
          </w:p>
        </w:tc>
        <w:tc>
          <w:tcPr>
            <w:tcW w:w="885" w:type="dxa"/>
            <w:tcBorders>
              <w:top w:val="nil"/>
              <w:left w:val="nil"/>
              <w:bottom w:val="single" w:sz="4" w:space="0" w:color="auto"/>
              <w:right w:val="single" w:sz="4" w:space="0" w:color="auto"/>
            </w:tcBorders>
            <w:noWrap/>
            <w:vAlign w:val="center"/>
            <w:hideMark/>
          </w:tcPr>
          <w:p w14:paraId="522CE541"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0</w:t>
            </w:r>
          </w:p>
        </w:tc>
      </w:tr>
      <w:tr w:rsidR="00532E3A" w:rsidRPr="0013014F" w14:paraId="1A51D0E8" w14:textId="77777777" w:rsidTr="006D7DBD">
        <w:trPr>
          <w:trHeight w:val="290"/>
        </w:trPr>
        <w:tc>
          <w:tcPr>
            <w:tcW w:w="1264" w:type="dxa"/>
            <w:vMerge/>
            <w:tcBorders>
              <w:top w:val="nil"/>
              <w:left w:val="single" w:sz="4" w:space="0" w:color="auto"/>
              <w:bottom w:val="single" w:sz="4" w:space="0" w:color="000000"/>
              <w:right w:val="single" w:sz="4" w:space="0" w:color="auto"/>
            </w:tcBorders>
            <w:vAlign w:val="center"/>
            <w:hideMark/>
          </w:tcPr>
          <w:p w14:paraId="547D9FBF"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p>
        </w:tc>
        <w:tc>
          <w:tcPr>
            <w:tcW w:w="999" w:type="dxa"/>
            <w:tcBorders>
              <w:top w:val="nil"/>
              <w:left w:val="nil"/>
              <w:bottom w:val="single" w:sz="4" w:space="0" w:color="auto"/>
              <w:right w:val="single" w:sz="4" w:space="0" w:color="auto"/>
            </w:tcBorders>
            <w:noWrap/>
            <w:vAlign w:val="center"/>
            <w:hideMark/>
          </w:tcPr>
          <w:p w14:paraId="72665639"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Villa</w:t>
            </w:r>
          </w:p>
        </w:tc>
        <w:tc>
          <w:tcPr>
            <w:tcW w:w="1122" w:type="dxa"/>
            <w:tcBorders>
              <w:top w:val="nil"/>
              <w:left w:val="nil"/>
              <w:bottom w:val="single" w:sz="4" w:space="0" w:color="auto"/>
              <w:right w:val="single" w:sz="4" w:space="0" w:color="auto"/>
            </w:tcBorders>
            <w:noWrap/>
            <w:vAlign w:val="center"/>
            <w:hideMark/>
          </w:tcPr>
          <w:p w14:paraId="5B06C1DD"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themeColor="text1"/>
                <w:sz w:val="18"/>
                <w:szCs w:val="18"/>
                <w:highlight w:val="cyan"/>
                <w:lang w:val="en" w:eastAsia="en-GB"/>
              </w:rPr>
              <w:t>0.82</w:t>
            </w:r>
          </w:p>
        </w:tc>
        <w:tc>
          <w:tcPr>
            <w:tcW w:w="1368" w:type="dxa"/>
            <w:tcBorders>
              <w:top w:val="nil"/>
              <w:left w:val="nil"/>
              <w:bottom w:val="single" w:sz="4" w:space="0" w:color="auto"/>
              <w:right w:val="single" w:sz="4" w:space="0" w:color="auto"/>
            </w:tcBorders>
            <w:noWrap/>
            <w:vAlign w:val="center"/>
            <w:hideMark/>
          </w:tcPr>
          <w:p w14:paraId="2D48308D"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3.28</w:t>
            </w:r>
          </w:p>
        </w:tc>
        <w:tc>
          <w:tcPr>
            <w:tcW w:w="907" w:type="dxa"/>
            <w:vMerge/>
            <w:tcBorders>
              <w:top w:val="nil"/>
              <w:left w:val="single" w:sz="4" w:space="0" w:color="auto"/>
              <w:bottom w:val="single" w:sz="4" w:space="0" w:color="000000"/>
              <w:right w:val="single" w:sz="4" w:space="0" w:color="auto"/>
            </w:tcBorders>
            <w:vAlign w:val="center"/>
            <w:hideMark/>
          </w:tcPr>
          <w:p w14:paraId="457B4EF7"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p>
        </w:tc>
        <w:tc>
          <w:tcPr>
            <w:tcW w:w="907" w:type="dxa"/>
            <w:vMerge/>
            <w:tcBorders>
              <w:top w:val="nil"/>
              <w:left w:val="single" w:sz="4" w:space="0" w:color="auto"/>
              <w:bottom w:val="single" w:sz="4" w:space="0" w:color="000000"/>
              <w:right w:val="single" w:sz="4" w:space="0" w:color="auto"/>
            </w:tcBorders>
            <w:vAlign w:val="center"/>
            <w:hideMark/>
          </w:tcPr>
          <w:p w14:paraId="269126FC"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p>
        </w:tc>
        <w:tc>
          <w:tcPr>
            <w:tcW w:w="720" w:type="dxa"/>
            <w:tcBorders>
              <w:top w:val="nil"/>
              <w:left w:val="nil"/>
              <w:bottom w:val="single" w:sz="4" w:space="0" w:color="auto"/>
              <w:right w:val="single" w:sz="4" w:space="0" w:color="auto"/>
            </w:tcBorders>
            <w:noWrap/>
            <w:vAlign w:val="center"/>
            <w:hideMark/>
          </w:tcPr>
          <w:p w14:paraId="29914F70"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3.654</w:t>
            </w:r>
          </w:p>
        </w:tc>
        <w:tc>
          <w:tcPr>
            <w:tcW w:w="960" w:type="dxa"/>
            <w:tcBorders>
              <w:top w:val="nil"/>
              <w:left w:val="nil"/>
              <w:bottom w:val="single" w:sz="4" w:space="0" w:color="auto"/>
              <w:right w:val="single" w:sz="4" w:space="0" w:color="auto"/>
            </w:tcBorders>
            <w:noWrap/>
            <w:vAlign w:val="center"/>
            <w:hideMark/>
          </w:tcPr>
          <w:p w14:paraId="46A156E0"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193.813</w:t>
            </w:r>
          </w:p>
        </w:tc>
        <w:tc>
          <w:tcPr>
            <w:tcW w:w="885" w:type="dxa"/>
            <w:tcBorders>
              <w:top w:val="nil"/>
              <w:left w:val="nil"/>
              <w:bottom w:val="single" w:sz="4" w:space="0" w:color="auto"/>
              <w:right w:val="single" w:sz="4" w:space="0" w:color="auto"/>
            </w:tcBorders>
            <w:noWrap/>
            <w:vAlign w:val="center"/>
            <w:hideMark/>
          </w:tcPr>
          <w:p w14:paraId="368EAB63"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0</w:t>
            </w:r>
          </w:p>
        </w:tc>
      </w:tr>
      <w:tr w:rsidR="00532E3A" w:rsidRPr="0013014F" w14:paraId="256C6381" w14:textId="77777777" w:rsidTr="006D7DBD">
        <w:trPr>
          <w:trHeight w:val="290"/>
        </w:trPr>
        <w:tc>
          <w:tcPr>
            <w:tcW w:w="1264" w:type="dxa"/>
            <w:vMerge w:val="restart"/>
            <w:tcBorders>
              <w:top w:val="nil"/>
              <w:left w:val="single" w:sz="4" w:space="0" w:color="auto"/>
              <w:bottom w:val="single" w:sz="4" w:space="0" w:color="000000"/>
              <w:right w:val="single" w:sz="4" w:space="0" w:color="auto"/>
            </w:tcBorders>
            <w:vAlign w:val="center"/>
            <w:hideMark/>
          </w:tcPr>
          <w:p w14:paraId="4FC802E3"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Visual Perception of Nature</w:t>
            </w:r>
          </w:p>
        </w:tc>
        <w:tc>
          <w:tcPr>
            <w:tcW w:w="999" w:type="dxa"/>
            <w:tcBorders>
              <w:top w:val="nil"/>
              <w:left w:val="nil"/>
              <w:bottom w:val="single" w:sz="4" w:space="0" w:color="auto"/>
              <w:right w:val="single" w:sz="4" w:space="0" w:color="auto"/>
            </w:tcBorders>
            <w:noWrap/>
            <w:vAlign w:val="center"/>
            <w:hideMark/>
          </w:tcPr>
          <w:p w14:paraId="4723978E"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Apartment</w:t>
            </w:r>
          </w:p>
        </w:tc>
        <w:tc>
          <w:tcPr>
            <w:tcW w:w="1122" w:type="dxa"/>
            <w:tcBorders>
              <w:top w:val="nil"/>
              <w:left w:val="nil"/>
              <w:bottom w:val="single" w:sz="4" w:space="0" w:color="auto"/>
              <w:right w:val="single" w:sz="4" w:space="0" w:color="auto"/>
            </w:tcBorders>
            <w:noWrap/>
            <w:vAlign w:val="center"/>
            <w:hideMark/>
          </w:tcPr>
          <w:p w14:paraId="3B79FB4D"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themeColor="text1"/>
                <w:sz w:val="18"/>
                <w:szCs w:val="18"/>
                <w:highlight w:val="cyan"/>
                <w:lang w:val="en" w:eastAsia="en-GB"/>
              </w:rPr>
              <w:t>0.78</w:t>
            </w:r>
          </w:p>
        </w:tc>
        <w:tc>
          <w:tcPr>
            <w:tcW w:w="1368" w:type="dxa"/>
            <w:tcBorders>
              <w:top w:val="nil"/>
              <w:left w:val="nil"/>
              <w:bottom w:val="single" w:sz="4" w:space="0" w:color="auto"/>
              <w:right w:val="single" w:sz="4" w:space="0" w:color="auto"/>
            </w:tcBorders>
            <w:noWrap/>
            <w:vAlign w:val="center"/>
            <w:hideMark/>
          </w:tcPr>
          <w:p w14:paraId="51AA9535"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3.82</w:t>
            </w:r>
          </w:p>
        </w:tc>
        <w:tc>
          <w:tcPr>
            <w:tcW w:w="907" w:type="dxa"/>
            <w:vMerge w:val="restart"/>
            <w:tcBorders>
              <w:top w:val="nil"/>
              <w:left w:val="single" w:sz="4" w:space="0" w:color="auto"/>
              <w:bottom w:val="single" w:sz="4" w:space="0" w:color="000000"/>
              <w:right w:val="single" w:sz="4" w:space="0" w:color="auto"/>
            </w:tcBorders>
            <w:noWrap/>
            <w:vAlign w:val="center"/>
            <w:hideMark/>
          </w:tcPr>
          <w:p w14:paraId="182B0319"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3.249</w:t>
            </w:r>
          </w:p>
        </w:tc>
        <w:tc>
          <w:tcPr>
            <w:tcW w:w="907" w:type="dxa"/>
            <w:vMerge w:val="restart"/>
            <w:tcBorders>
              <w:top w:val="nil"/>
              <w:left w:val="single" w:sz="4" w:space="0" w:color="auto"/>
              <w:bottom w:val="single" w:sz="4" w:space="0" w:color="000000"/>
              <w:right w:val="single" w:sz="4" w:space="0" w:color="auto"/>
            </w:tcBorders>
            <w:noWrap/>
            <w:vAlign w:val="center"/>
            <w:hideMark/>
          </w:tcPr>
          <w:p w14:paraId="45229EB0"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0.001</w:t>
            </w:r>
          </w:p>
        </w:tc>
        <w:tc>
          <w:tcPr>
            <w:tcW w:w="720" w:type="dxa"/>
            <w:tcBorders>
              <w:top w:val="nil"/>
              <w:left w:val="nil"/>
              <w:bottom w:val="single" w:sz="4" w:space="0" w:color="auto"/>
              <w:right w:val="single" w:sz="4" w:space="0" w:color="auto"/>
            </w:tcBorders>
            <w:noWrap/>
            <w:vAlign w:val="center"/>
            <w:hideMark/>
          </w:tcPr>
          <w:p w14:paraId="5C2EA026"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10.14</w:t>
            </w:r>
          </w:p>
        </w:tc>
        <w:tc>
          <w:tcPr>
            <w:tcW w:w="960" w:type="dxa"/>
            <w:tcBorders>
              <w:top w:val="nil"/>
              <w:left w:val="nil"/>
              <w:bottom w:val="single" w:sz="4" w:space="0" w:color="auto"/>
              <w:right w:val="single" w:sz="4" w:space="0" w:color="auto"/>
            </w:tcBorders>
            <w:noWrap/>
            <w:vAlign w:val="center"/>
            <w:hideMark/>
          </w:tcPr>
          <w:p w14:paraId="03C2C652"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198</w:t>
            </w:r>
          </w:p>
        </w:tc>
        <w:tc>
          <w:tcPr>
            <w:tcW w:w="885" w:type="dxa"/>
            <w:tcBorders>
              <w:top w:val="nil"/>
              <w:left w:val="nil"/>
              <w:bottom w:val="single" w:sz="4" w:space="0" w:color="auto"/>
              <w:right w:val="single" w:sz="4" w:space="0" w:color="auto"/>
            </w:tcBorders>
            <w:noWrap/>
            <w:vAlign w:val="center"/>
            <w:hideMark/>
          </w:tcPr>
          <w:p w14:paraId="623EFC92"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0</w:t>
            </w:r>
          </w:p>
        </w:tc>
      </w:tr>
      <w:tr w:rsidR="00532E3A" w:rsidRPr="0013014F" w14:paraId="5EB440C6" w14:textId="77777777" w:rsidTr="006D7DBD">
        <w:trPr>
          <w:trHeight w:val="290"/>
        </w:trPr>
        <w:tc>
          <w:tcPr>
            <w:tcW w:w="1264" w:type="dxa"/>
            <w:vMerge/>
            <w:tcBorders>
              <w:top w:val="nil"/>
              <w:left w:val="single" w:sz="4" w:space="0" w:color="auto"/>
              <w:bottom w:val="single" w:sz="4" w:space="0" w:color="000000"/>
              <w:right w:val="single" w:sz="4" w:space="0" w:color="auto"/>
            </w:tcBorders>
            <w:vAlign w:val="center"/>
            <w:hideMark/>
          </w:tcPr>
          <w:p w14:paraId="4A320602"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p>
        </w:tc>
        <w:tc>
          <w:tcPr>
            <w:tcW w:w="999" w:type="dxa"/>
            <w:tcBorders>
              <w:top w:val="nil"/>
              <w:left w:val="nil"/>
              <w:bottom w:val="single" w:sz="4" w:space="0" w:color="auto"/>
              <w:right w:val="single" w:sz="4" w:space="0" w:color="auto"/>
            </w:tcBorders>
            <w:noWrap/>
            <w:vAlign w:val="center"/>
            <w:hideMark/>
          </w:tcPr>
          <w:p w14:paraId="7C1D52C4"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Villa</w:t>
            </w:r>
          </w:p>
        </w:tc>
        <w:tc>
          <w:tcPr>
            <w:tcW w:w="1122" w:type="dxa"/>
            <w:tcBorders>
              <w:top w:val="nil"/>
              <w:left w:val="nil"/>
              <w:bottom w:val="single" w:sz="4" w:space="0" w:color="auto"/>
              <w:right w:val="single" w:sz="4" w:space="0" w:color="auto"/>
            </w:tcBorders>
            <w:noWrap/>
            <w:vAlign w:val="center"/>
            <w:hideMark/>
          </w:tcPr>
          <w:p w14:paraId="0BFD1374"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themeColor="text1"/>
                <w:sz w:val="18"/>
                <w:szCs w:val="18"/>
                <w:highlight w:val="cyan"/>
                <w:lang w:val="en" w:eastAsia="en-GB"/>
              </w:rPr>
              <w:t>0.7</w:t>
            </w:r>
          </w:p>
        </w:tc>
        <w:tc>
          <w:tcPr>
            <w:tcW w:w="1368" w:type="dxa"/>
            <w:tcBorders>
              <w:top w:val="nil"/>
              <w:left w:val="nil"/>
              <w:bottom w:val="single" w:sz="4" w:space="0" w:color="auto"/>
              <w:right w:val="single" w:sz="4" w:space="0" w:color="auto"/>
            </w:tcBorders>
            <w:noWrap/>
            <w:vAlign w:val="center"/>
            <w:hideMark/>
          </w:tcPr>
          <w:p w14:paraId="06E01280"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2.47</w:t>
            </w:r>
          </w:p>
        </w:tc>
        <w:tc>
          <w:tcPr>
            <w:tcW w:w="907" w:type="dxa"/>
            <w:vMerge/>
            <w:tcBorders>
              <w:top w:val="nil"/>
              <w:left w:val="single" w:sz="4" w:space="0" w:color="auto"/>
              <w:bottom w:val="single" w:sz="4" w:space="0" w:color="000000"/>
              <w:right w:val="single" w:sz="4" w:space="0" w:color="auto"/>
            </w:tcBorders>
            <w:vAlign w:val="center"/>
            <w:hideMark/>
          </w:tcPr>
          <w:p w14:paraId="5D32654E"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p>
        </w:tc>
        <w:tc>
          <w:tcPr>
            <w:tcW w:w="907" w:type="dxa"/>
            <w:vMerge/>
            <w:tcBorders>
              <w:top w:val="nil"/>
              <w:left w:val="single" w:sz="4" w:space="0" w:color="auto"/>
              <w:bottom w:val="single" w:sz="4" w:space="0" w:color="000000"/>
              <w:right w:val="single" w:sz="4" w:space="0" w:color="auto"/>
            </w:tcBorders>
            <w:vAlign w:val="center"/>
            <w:hideMark/>
          </w:tcPr>
          <w:p w14:paraId="71655300"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p>
        </w:tc>
        <w:tc>
          <w:tcPr>
            <w:tcW w:w="720" w:type="dxa"/>
            <w:tcBorders>
              <w:top w:val="nil"/>
              <w:left w:val="nil"/>
              <w:bottom w:val="single" w:sz="4" w:space="0" w:color="auto"/>
              <w:right w:val="single" w:sz="4" w:space="0" w:color="auto"/>
            </w:tcBorders>
            <w:noWrap/>
            <w:vAlign w:val="center"/>
            <w:hideMark/>
          </w:tcPr>
          <w:p w14:paraId="572E15E5"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10.14</w:t>
            </w:r>
          </w:p>
        </w:tc>
        <w:tc>
          <w:tcPr>
            <w:tcW w:w="960" w:type="dxa"/>
            <w:tcBorders>
              <w:top w:val="nil"/>
              <w:left w:val="nil"/>
              <w:bottom w:val="single" w:sz="4" w:space="0" w:color="auto"/>
              <w:right w:val="single" w:sz="4" w:space="0" w:color="auto"/>
            </w:tcBorders>
            <w:noWrap/>
            <w:vAlign w:val="center"/>
            <w:hideMark/>
          </w:tcPr>
          <w:p w14:paraId="1E0AC570"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189.216</w:t>
            </w:r>
          </w:p>
        </w:tc>
        <w:tc>
          <w:tcPr>
            <w:tcW w:w="885" w:type="dxa"/>
            <w:tcBorders>
              <w:top w:val="nil"/>
              <w:left w:val="nil"/>
              <w:bottom w:val="single" w:sz="4" w:space="0" w:color="auto"/>
              <w:right w:val="single" w:sz="4" w:space="0" w:color="auto"/>
            </w:tcBorders>
            <w:noWrap/>
            <w:vAlign w:val="center"/>
            <w:hideMark/>
          </w:tcPr>
          <w:p w14:paraId="1E452BF6"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0</w:t>
            </w:r>
          </w:p>
        </w:tc>
      </w:tr>
      <w:tr w:rsidR="00532E3A" w:rsidRPr="0013014F" w14:paraId="6EBD0045" w14:textId="77777777" w:rsidTr="006D7DBD">
        <w:trPr>
          <w:trHeight w:val="290"/>
        </w:trPr>
        <w:tc>
          <w:tcPr>
            <w:tcW w:w="1264" w:type="dxa"/>
            <w:vMerge w:val="restart"/>
            <w:tcBorders>
              <w:top w:val="nil"/>
              <w:left w:val="single" w:sz="4" w:space="0" w:color="auto"/>
              <w:bottom w:val="single" w:sz="4" w:space="0" w:color="000000"/>
              <w:right w:val="single" w:sz="4" w:space="0" w:color="auto"/>
            </w:tcBorders>
            <w:vAlign w:val="center"/>
            <w:hideMark/>
          </w:tcPr>
          <w:p w14:paraId="4425E5EA"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Natural Light Inside the Home</w:t>
            </w:r>
          </w:p>
        </w:tc>
        <w:tc>
          <w:tcPr>
            <w:tcW w:w="999" w:type="dxa"/>
            <w:tcBorders>
              <w:top w:val="nil"/>
              <w:left w:val="nil"/>
              <w:bottom w:val="single" w:sz="4" w:space="0" w:color="auto"/>
              <w:right w:val="single" w:sz="4" w:space="0" w:color="auto"/>
            </w:tcBorders>
            <w:noWrap/>
            <w:vAlign w:val="center"/>
            <w:hideMark/>
          </w:tcPr>
          <w:p w14:paraId="7CF210C1"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Apartment</w:t>
            </w:r>
          </w:p>
        </w:tc>
        <w:tc>
          <w:tcPr>
            <w:tcW w:w="1122" w:type="dxa"/>
            <w:tcBorders>
              <w:top w:val="nil"/>
              <w:left w:val="nil"/>
              <w:bottom w:val="single" w:sz="4" w:space="0" w:color="auto"/>
              <w:right w:val="single" w:sz="4" w:space="0" w:color="auto"/>
            </w:tcBorders>
            <w:noWrap/>
            <w:vAlign w:val="center"/>
            <w:hideMark/>
          </w:tcPr>
          <w:p w14:paraId="6D79B8A4"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themeColor="text1"/>
                <w:sz w:val="18"/>
                <w:szCs w:val="18"/>
                <w:highlight w:val="cyan"/>
                <w:lang w:val="en" w:eastAsia="en-GB"/>
              </w:rPr>
              <w:t>0.85</w:t>
            </w:r>
          </w:p>
        </w:tc>
        <w:tc>
          <w:tcPr>
            <w:tcW w:w="1368" w:type="dxa"/>
            <w:tcBorders>
              <w:top w:val="nil"/>
              <w:left w:val="nil"/>
              <w:bottom w:val="single" w:sz="4" w:space="0" w:color="auto"/>
              <w:right w:val="single" w:sz="4" w:space="0" w:color="auto"/>
            </w:tcBorders>
            <w:noWrap/>
            <w:vAlign w:val="center"/>
            <w:hideMark/>
          </w:tcPr>
          <w:p w14:paraId="71AD6795"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3.23</w:t>
            </w:r>
          </w:p>
        </w:tc>
        <w:tc>
          <w:tcPr>
            <w:tcW w:w="907" w:type="dxa"/>
            <w:vMerge w:val="restart"/>
            <w:tcBorders>
              <w:top w:val="nil"/>
              <w:left w:val="single" w:sz="4" w:space="0" w:color="auto"/>
              <w:bottom w:val="single" w:sz="4" w:space="0" w:color="000000"/>
              <w:right w:val="single" w:sz="4" w:space="0" w:color="auto"/>
            </w:tcBorders>
            <w:noWrap/>
            <w:vAlign w:val="center"/>
            <w:hideMark/>
          </w:tcPr>
          <w:p w14:paraId="246BB0A6"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2.236</w:t>
            </w:r>
          </w:p>
        </w:tc>
        <w:tc>
          <w:tcPr>
            <w:tcW w:w="907" w:type="dxa"/>
            <w:vMerge w:val="restart"/>
            <w:tcBorders>
              <w:top w:val="nil"/>
              <w:left w:val="single" w:sz="4" w:space="0" w:color="auto"/>
              <w:bottom w:val="single" w:sz="4" w:space="0" w:color="000000"/>
              <w:right w:val="single" w:sz="4" w:space="0" w:color="auto"/>
            </w:tcBorders>
            <w:noWrap/>
            <w:vAlign w:val="center"/>
            <w:hideMark/>
          </w:tcPr>
          <w:p w14:paraId="52648AF9"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0.001</w:t>
            </w:r>
          </w:p>
        </w:tc>
        <w:tc>
          <w:tcPr>
            <w:tcW w:w="720" w:type="dxa"/>
            <w:tcBorders>
              <w:top w:val="nil"/>
              <w:left w:val="nil"/>
              <w:bottom w:val="single" w:sz="4" w:space="0" w:color="auto"/>
              <w:right w:val="single" w:sz="4" w:space="0" w:color="auto"/>
            </w:tcBorders>
            <w:noWrap/>
            <w:vAlign w:val="center"/>
            <w:hideMark/>
          </w:tcPr>
          <w:p w14:paraId="763454E9"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2.192</w:t>
            </w:r>
          </w:p>
        </w:tc>
        <w:tc>
          <w:tcPr>
            <w:tcW w:w="960" w:type="dxa"/>
            <w:tcBorders>
              <w:top w:val="nil"/>
              <w:left w:val="nil"/>
              <w:bottom w:val="single" w:sz="4" w:space="0" w:color="auto"/>
              <w:right w:val="single" w:sz="4" w:space="0" w:color="auto"/>
            </w:tcBorders>
            <w:noWrap/>
            <w:vAlign w:val="center"/>
            <w:hideMark/>
          </w:tcPr>
          <w:p w14:paraId="50AA6268"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198</w:t>
            </w:r>
          </w:p>
        </w:tc>
        <w:tc>
          <w:tcPr>
            <w:tcW w:w="885" w:type="dxa"/>
            <w:tcBorders>
              <w:top w:val="nil"/>
              <w:left w:val="nil"/>
              <w:bottom w:val="single" w:sz="4" w:space="0" w:color="auto"/>
              <w:right w:val="single" w:sz="4" w:space="0" w:color="auto"/>
            </w:tcBorders>
            <w:noWrap/>
            <w:vAlign w:val="center"/>
            <w:hideMark/>
          </w:tcPr>
          <w:p w14:paraId="338E220C"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0.03</w:t>
            </w:r>
          </w:p>
        </w:tc>
      </w:tr>
      <w:tr w:rsidR="00532E3A" w:rsidRPr="0013014F" w14:paraId="02310790" w14:textId="77777777" w:rsidTr="006D7DBD">
        <w:trPr>
          <w:trHeight w:val="290"/>
        </w:trPr>
        <w:tc>
          <w:tcPr>
            <w:tcW w:w="1264" w:type="dxa"/>
            <w:vMerge/>
            <w:tcBorders>
              <w:top w:val="nil"/>
              <w:left w:val="single" w:sz="4" w:space="0" w:color="auto"/>
              <w:bottom w:val="single" w:sz="4" w:space="0" w:color="000000"/>
              <w:right w:val="single" w:sz="4" w:space="0" w:color="auto"/>
            </w:tcBorders>
            <w:vAlign w:val="center"/>
            <w:hideMark/>
          </w:tcPr>
          <w:p w14:paraId="63C05611"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p>
        </w:tc>
        <w:tc>
          <w:tcPr>
            <w:tcW w:w="999" w:type="dxa"/>
            <w:tcBorders>
              <w:top w:val="nil"/>
              <w:left w:val="nil"/>
              <w:bottom w:val="single" w:sz="4" w:space="0" w:color="auto"/>
              <w:right w:val="single" w:sz="4" w:space="0" w:color="auto"/>
            </w:tcBorders>
            <w:noWrap/>
            <w:vAlign w:val="center"/>
            <w:hideMark/>
          </w:tcPr>
          <w:p w14:paraId="64B2C5E1"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Villa</w:t>
            </w:r>
          </w:p>
        </w:tc>
        <w:tc>
          <w:tcPr>
            <w:tcW w:w="1122" w:type="dxa"/>
            <w:tcBorders>
              <w:top w:val="nil"/>
              <w:left w:val="nil"/>
              <w:bottom w:val="single" w:sz="4" w:space="0" w:color="auto"/>
              <w:right w:val="single" w:sz="4" w:space="0" w:color="auto"/>
            </w:tcBorders>
            <w:noWrap/>
            <w:vAlign w:val="center"/>
            <w:hideMark/>
          </w:tcPr>
          <w:p w14:paraId="395E44AC"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themeColor="text1"/>
                <w:sz w:val="18"/>
                <w:szCs w:val="18"/>
                <w:highlight w:val="cyan"/>
                <w:lang w:val="en" w:eastAsia="en-GB"/>
              </w:rPr>
              <w:t>0.8</w:t>
            </w:r>
          </w:p>
        </w:tc>
        <w:tc>
          <w:tcPr>
            <w:tcW w:w="1368" w:type="dxa"/>
            <w:tcBorders>
              <w:top w:val="nil"/>
              <w:left w:val="nil"/>
              <w:bottom w:val="single" w:sz="4" w:space="0" w:color="auto"/>
              <w:right w:val="single" w:sz="4" w:space="0" w:color="auto"/>
            </w:tcBorders>
            <w:noWrap/>
            <w:vAlign w:val="center"/>
            <w:hideMark/>
          </w:tcPr>
          <w:p w14:paraId="707D3E97"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3.61</w:t>
            </w:r>
          </w:p>
        </w:tc>
        <w:tc>
          <w:tcPr>
            <w:tcW w:w="907" w:type="dxa"/>
            <w:vMerge/>
            <w:tcBorders>
              <w:top w:val="nil"/>
              <w:left w:val="single" w:sz="4" w:space="0" w:color="auto"/>
              <w:bottom w:val="single" w:sz="4" w:space="0" w:color="000000"/>
              <w:right w:val="single" w:sz="4" w:space="0" w:color="auto"/>
            </w:tcBorders>
            <w:vAlign w:val="center"/>
            <w:hideMark/>
          </w:tcPr>
          <w:p w14:paraId="0FD72B55"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p>
        </w:tc>
        <w:tc>
          <w:tcPr>
            <w:tcW w:w="907" w:type="dxa"/>
            <w:vMerge/>
            <w:tcBorders>
              <w:top w:val="nil"/>
              <w:left w:val="single" w:sz="4" w:space="0" w:color="auto"/>
              <w:bottom w:val="single" w:sz="4" w:space="0" w:color="000000"/>
              <w:right w:val="single" w:sz="4" w:space="0" w:color="auto"/>
            </w:tcBorders>
            <w:vAlign w:val="center"/>
            <w:hideMark/>
          </w:tcPr>
          <w:p w14:paraId="4CA614C0"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p>
        </w:tc>
        <w:tc>
          <w:tcPr>
            <w:tcW w:w="720" w:type="dxa"/>
            <w:tcBorders>
              <w:top w:val="nil"/>
              <w:left w:val="nil"/>
              <w:bottom w:val="single" w:sz="4" w:space="0" w:color="auto"/>
              <w:right w:val="single" w:sz="4" w:space="0" w:color="auto"/>
            </w:tcBorders>
            <w:noWrap/>
            <w:vAlign w:val="center"/>
            <w:hideMark/>
          </w:tcPr>
          <w:p w14:paraId="1A76DE6C"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2.192</w:t>
            </w:r>
          </w:p>
        </w:tc>
        <w:tc>
          <w:tcPr>
            <w:tcW w:w="960" w:type="dxa"/>
            <w:tcBorders>
              <w:top w:val="nil"/>
              <w:left w:val="nil"/>
              <w:bottom w:val="single" w:sz="4" w:space="0" w:color="auto"/>
              <w:right w:val="single" w:sz="4" w:space="0" w:color="auto"/>
            </w:tcBorders>
            <w:noWrap/>
            <w:vAlign w:val="center"/>
            <w:hideMark/>
          </w:tcPr>
          <w:p w14:paraId="5D3F9273"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194.835</w:t>
            </w:r>
          </w:p>
        </w:tc>
        <w:tc>
          <w:tcPr>
            <w:tcW w:w="885" w:type="dxa"/>
            <w:tcBorders>
              <w:top w:val="nil"/>
              <w:left w:val="nil"/>
              <w:bottom w:val="single" w:sz="4" w:space="0" w:color="auto"/>
              <w:right w:val="single" w:sz="4" w:space="0" w:color="auto"/>
            </w:tcBorders>
            <w:noWrap/>
            <w:vAlign w:val="center"/>
            <w:hideMark/>
          </w:tcPr>
          <w:p w14:paraId="6AE22EF9"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0.03</w:t>
            </w:r>
          </w:p>
        </w:tc>
      </w:tr>
      <w:tr w:rsidR="00532E3A" w:rsidRPr="0013014F" w14:paraId="1E07D38A" w14:textId="77777777" w:rsidTr="006D7DBD">
        <w:trPr>
          <w:trHeight w:val="290"/>
        </w:trPr>
        <w:tc>
          <w:tcPr>
            <w:tcW w:w="1264" w:type="dxa"/>
            <w:vMerge w:val="restart"/>
            <w:tcBorders>
              <w:top w:val="nil"/>
              <w:left w:val="single" w:sz="4" w:space="0" w:color="auto"/>
              <w:bottom w:val="single" w:sz="4" w:space="0" w:color="000000"/>
              <w:right w:val="single" w:sz="4" w:space="0" w:color="auto"/>
            </w:tcBorders>
            <w:vAlign w:val="center"/>
            <w:hideMark/>
          </w:tcPr>
          <w:p w14:paraId="2DFBD197"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Ventilation and Airflow</w:t>
            </w:r>
          </w:p>
        </w:tc>
        <w:tc>
          <w:tcPr>
            <w:tcW w:w="999" w:type="dxa"/>
            <w:tcBorders>
              <w:top w:val="nil"/>
              <w:left w:val="nil"/>
              <w:bottom w:val="single" w:sz="4" w:space="0" w:color="auto"/>
              <w:right w:val="single" w:sz="4" w:space="0" w:color="auto"/>
            </w:tcBorders>
            <w:noWrap/>
            <w:vAlign w:val="center"/>
            <w:hideMark/>
          </w:tcPr>
          <w:p w14:paraId="30A46321"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Apartment</w:t>
            </w:r>
          </w:p>
        </w:tc>
        <w:tc>
          <w:tcPr>
            <w:tcW w:w="1122" w:type="dxa"/>
            <w:tcBorders>
              <w:top w:val="nil"/>
              <w:left w:val="nil"/>
              <w:bottom w:val="single" w:sz="4" w:space="0" w:color="auto"/>
              <w:right w:val="single" w:sz="4" w:space="0" w:color="auto"/>
            </w:tcBorders>
            <w:noWrap/>
            <w:vAlign w:val="center"/>
            <w:hideMark/>
          </w:tcPr>
          <w:p w14:paraId="2D7BA83B"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themeColor="text1"/>
                <w:sz w:val="18"/>
                <w:szCs w:val="18"/>
                <w:highlight w:val="cyan"/>
                <w:lang w:val="en" w:eastAsia="en-GB"/>
              </w:rPr>
              <w:t>0.82</w:t>
            </w:r>
          </w:p>
        </w:tc>
        <w:tc>
          <w:tcPr>
            <w:tcW w:w="1368" w:type="dxa"/>
            <w:tcBorders>
              <w:top w:val="nil"/>
              <w:left w:val="nil"/>
              <w:bottom w:val="single" w:sz="4" w:space="0" w:color="auto"/>
              <w:right w:val="single" w:sz="4" w:space="0" w:color="auto"/>
            </w:tcBorders>
            <w:noWrap/>
            <w:vAlign w:val="center"/>
            <w:hideMark/>
          </w:tcPr>
          <w:p w14:paraId="7BF19E98"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2.91</w:t>
            </w:r>
          </w:p>
        </w:tc>
        <w:tc>
          <w:tcPr>
            <w:tcW w:w="907" w:type="dxa"/>
            <w:vMerge w:val="restart"/>
            <w:tcBorders>
              <w:top w:val="nil"/>
              <w:left w:val="single" w:sz="4" w:space="0" w:color="auto"/>
              <w:bottom w:val="single" w:sz="4" w:space="0" w:color="000000"/>
              <w:right w:val="single" w:sz="4" w:space="0" w:color="auto"/>
            </w:tcBorders>
            <w:noWrap/>
            <w:vAlign w:val="center"/>
            <w:hideMark/>
          </w:tcPr>
          <w:p w14:paraId="7F5E3223"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10.17</w:t>
            </w:r>
          </w:p>
        </w:tc>
        <w:tc>
          <w:tcPr>
            <w:tcW w:w="907" w:type="dxa"/>
            <w:vMerge w:val="restart"/>
            <w:tcBorders>
              <w:top w:val="nil"/>
              <w:left w:val="single" w:sz="4" w:space="0" w:color="auto"/>
              <w:bottom w:val="single" w:sz="4" w:space="0" w:color="000000"/>
              <w:right w:val="single" w:sz="4" w:space="0" w:color="auto"/>
            </w:tcBorders>
            <w:noWrap/>
            <w:vAlign w:val="center"/>
            <w:hideMark/>
          </w:tcPr>
          <w:p w14:paraId="5BB671E8"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0.002</w:t>
            </w:r>
          </w:p>
        </w:tc>
        <w:tc>
          <w:tcPr>
            <w:tcW w:w="720" w:type="dxa"/>
            <w:tcBorders>
              <w:top w:val="nil"/>
              <w:left w:val="nil"/>
              <w:bottom w:val="single" w:sz="4" w:space="0" w:color="auto"/>
              <w:right w:val="single" w:sz="4" w:space="0" w:color="auto"/>
            </w:tcBorders>
            <w:noWrap/>
            <w:vAlign w:val="center"/>
            <w:hideMark/>
          </w:tcPr>
          <w:p w14:paraId="013CC19A"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-3.912</w:t>
            </w:r>
          </w:p>
        </w:tc>
        <w:tc>
          <w:tcPr>
            <w:tcW w:w="960" w:type="dxa"/>
            <w:tcBorders>
              <w:top w:val="nil"/>
              <w:left w:val="nil"/>
              <w:bottom w:val="single" w:sz="4" w:space="0" w:color="auto"/>
              <w:right w:val="single" w:sz="4" w:space="0" w:color="auto"/>
            </w:tcBorders>
            <w:noWrap/>
            <w:vAlign w:val="center"/>
            <w:hideMark/>
          </w:tcPr>
          <w:p w14:paraId="12DBEF24"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198</w:t>
            </w:r>
          </w:p>
        </w:tc>
        <w:tc>
          <w:tcPr>
            <w:tcW w:w="885" w:type="dxa"/>
            <w:tcBorders>
              <w:top w:val="nil"/>
              <w:left w:val="nil"/>
              <w:bottom w:val="single" w:sz="4" w:space="0" w:color="auto"/>
              <w:right w:val="single" w:sz="4" w:space="0" w:color="auto"/>
            </w:tcBorders>
            <w:noWrap/>
            <w:vAlign w:val="center"/>
            <w:hideMark/>
          </w:tcPr>
          <w:p w14:paraId="1A71E26B"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0</w:t>
            </w:r>
          </w:p>
        </w:tc>
      </w:tr>
      <w:tr w:rsidR="00532E3A" w:rsidRPr="0013014F" w14:paraId="7B465B8D" w14:textId="77777777" w:rsidTr="006D7DBD">
        <w:trPr>
          <w:trHeight w:val="290"/>
        </w:trPr>
        <w:tc>
          <w:tcPr>
            <w:tcW w:w="1264" w:type="dxa"/>
            <w:vMerge/>
            <w:tcBorders>
              <w:top w:val="nil"/>
              <w:left w:val="single" w:sz="4" w:space="0" w:color="auto"/>
              <w:bottom w:val="single" w:sz="4" w:space="0" w:color="000000"/>
              <w:right w:val="single" w:sz="4" w:space="0" w:color="auto"/>
            </w:tcBorders>
            <w:vAlign w:val="center"/>
            <w:hideMark/>
          </w:tcPr>
          <w:p w14:paraId="2D4B1ADB"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p>
        </w:tc>
        <w:tc>
          <w:tcPr>
            <w:tcW w:w="999" w:type="dxa"/>
            <w:tcBorders>
              <w:top w:val="nil"/>
              <w:left w:val="nil"/>
              <w:bottom w:val="single" w:sz="4" w:space="0" w:color="auto"/>
              <w:right w:val="single" w:sz="4" w:space="0" w:color="auto"/>
            </w:tcBorders>
            <w:noWrap/>
            <w:vAlign w:val="center"/>
            <w:hideMark/>
          </w:tcPr>
          <w:p w14:paraId="35520ADB"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Villa</w:t>
            </w:r>
          </w:p>
        </w:tc>
        <w:tc>
          <w:tcPr>
            <w:tcW w:w="1122" w:type="dxa"/>
            <w:tcBorders>
              <w:top w:val="nil"/>
              <w:left w:val="nil"/>
              <w:bottom w:val="single" w:sz="4" w:space="0" w:color="auto"/>
              <w:right w:val="single" w:sz="4" w:space="0" w:color="auto"/>
            </w:tcBorders>
            <w:noWrap/>
            <w:vAlign w:val="center"/>
            <w:hideMark/>
          </w:tcPr>
          <w:p w14:paraId="277733BD"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themeColor="text1"/>
                <w:sz w:val="18"/>
                <w:szCs w:val="18"/>
                <w:highlight w:val="cyan"/>
                <w:lang w:val="en" w:eastAsia="en-GB"/>
              </w:rPr>
              <w:t>0.78</w:t>
            </w:r>
          </w:p>
        </w:tc>
        <w:tc>
          <w:tcPr>
            <w:tcW w:w="1368" w:type="dxa"/>
            <w:tcBorders>
              <w:top w:val="nil"/>
              <w:left w:val="nil"/>
              <w:bottom w:val="single" w:sz="4" w:space="0" w:color="auto"/>
              <w:right w:val="single" w:sz="4" w:space="0" w:color="auto"/>
            </w:tcBorders>
            <w:noWrap/>
            <w:vAlign w:val="center"/>
            <w:hideMark/>
          </w:tcPr>
          <w:p w14:paraId="23089006"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3.55</w:t>
            </w:r>
          </w:p>
        </w:tc>
        <w:tc>
          <w:tcPr>
            <w:tcW w:w="907" w:type="dxa"/>
            <w:vMerge/>
            <w:tcBorders>
              <w:top w:val="nil"/>
              <w:left w:val="single" w:sz="4" w:space="0" w:color="auto"/>
              <w:bottom w:val="single" w:sz="4" w:space="0" w:color="000000"/>
              <w:right w:val="single" w:sz="4" w:space="0" w:color="auto"/>
            </w:tcBorders>
            <w:vAlign w:val="center"/>
            <w:hideMark/>
          </w:tcPr>
          <w:p w14:paraId="1A89F469"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p>
        </w:tc>
        <w:tc>
          <w:tcPr>
            <w:tcW w:w="907" w:type="dxa"/>
            <w:vMerge/>
            <w:tcBorders>
              <w:top w:val="nil"/>
              <w:left w:val="single" w:sz="4" w:space="0" w:color="auto"/>
              <w:bottom w:val="single" w:sz="4" w:space="0" w:color="000000"/>
              <w:right w:val="single" w:sz="4" w:space="0" w:color="auto"/>
            </w:tcBorders>
            <w:vAlign w:val="center"/>
            <w:hideMark/>
          </w:tcPr>
          <w:p w14:paraId="39722125"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p>
        </w:tc>
        <w:tc>
          <w:tcPr>
            <w:tcW w:w="720" w:type="dxa"/>
            <w:tcBorders>
              <w:top w:val="nil"/>
              <w:left w:val="nil"/>
              <w:bottom w:val="single" w:sz="4" w:space="0" w:color="auto"/>
              <w:right w:val="single" w:sz="4" w:space="0" w:color="auto"/>
            </w:tcBorders>
            <w:noWrap/>
            <w:vAlign w:val="center"/>
            <w:hideMark/>
          </w:tcPr>
          <w:p w14:paraId="6A6E6517"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-3.912</w:t>
            </w:r>
          </w:p>
        </w:tc>
        <w:tc>
          <w:tcPr>
            <w:tcW w:w="960" w:type="dxa"/>
            <w:tcBorders>
              <w:top w:val="nil"/>
              <w:left w:val="nil"/>
              <w:bottom w:val="single" w:sz="4" w:space="0" w:color="auto"/>
              <w:right w:val="single" w:sz="4" w:space="0" w:color="auto"/>
            </w:tcBorders>
            <w:noWrap/>
            <w:vAlign w:val="center"/>
            <w:hideMark/>
          </w:tcPr>
          <w:p w14:paraId="28290105"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193.466</w:t>
            </w:r>
          </w:p>
        </w:tc>
        <w:tc>
          <w:tcPr>
            <w:tcW w:w="885" w:type="dxa"/>
            <w:tcBorders>
              <w:top w:val="nil"/>
              <w:left w:val="nil"/>
              <w:bottom w:val="single" w:sz="4" w:space="0" w:color="auto"/>
              <w:right w:val="single" w:sz="4" w:space="0" w:color="auto"/>
            </w:tcBorders>
            <w:noWrap/>
            <w:vAlign w:val="center"/>
            <w:hideMark/>
          </w:tcPr>
          <w:p w14:paraId="4818D23D"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0</w:t>
            </w:r>
          </w:p>
        </w:tc>
      </w:tr>
      <w:tr w:rsidR="00532E3A" w:rsidRPr="0013014F" w14:paraId="7288571B" w14:textId="77777777" w:rsidTr="006D7DBD">
        <w:trPr>
          <w:trHeight w:val="290"/>
        </w:trPr>
        <w:tc>
          <w:tcPr>
            <w:tcW w:w="1264" w:type="dxa"/>
            <w:vMerge w:val="restart"/>
            <w:tcBorders>
              <w:top w:val="nil"/>
              <w:left w:val="single" w:sz="4" w:space="0" w:color="auto"/>
              <w:bottom w:val="single" w:sz="4" w:space="0" w:color="000000"/>
              <w:right w:val="single" w:sz="4" w:space="0" w:color="auto"/>
            </w:tcBorders>
            <w:vAlign w:val="center"/>
            <w:hideMark/>
          </w:tcPr>
          <w:p w14:paraId="553337EB"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Hearing Natural Sounds</w:t>
            </w:r>
          </w:p>
        </w:tc>
        <w:tc>
          <w:tcPr>
            <w:tcW w:w="999" w:type="dxa"/>
            <w:tcBorders>
              <w:top w:val="nil"/>
              <w:left w:val="nil"/>
              <w:bottom w:val="single" w:sz="4" w:space="0" w:color="auto"/>
              <w:right w:val="single" w:sz="4" w:space="0" w:color="auto"/>
            </w:tcBorders>
            <w:noWrap/>
            <w:vAlign w:val="center"/>
            <w:hideMark/>
          </w:tcPr>
          <w:p w14:paraId="28F50A6A"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Apartment</w:t>
            </w:r>
          </w:p>
        </w:tc>
        <w:tc>
          <w:tcPr>
            <w:tcW w:w="1122" w:type="dxa"/>
            <w:tcBorders>
              <w:top w:val="nil"/>
              <w:left w:val="nil"/>
              <w:bottom w:val="single" w:sz="4" w:space="0" w:color="auto"/>
              <w:right w:val="single" w:sz="4" w:space="0" w:color="auto"/>
            </w:tcBorders>
            <w:noWrap/>
            <w:vAlign w:val="center"/>
            <w:hideMark/>
          </w:tcPr>
          <w:p w14:paraId="5B9D4864"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themeColor="text1"/>
                <w:sz w:val="18"/>
                <w:szCs w:val="18"/>
                <w:highlight w:val="cyan"/>
                <w:lang w:val="en" w:eastAsia="en-GB"/>
              </w:rPr>
              <w:t>0.76</w:t>
            </w:r>
          </w:p>
        </w:tc>
        <w:tc>
          <w:tcPr>
            <w:tcW w:w="1368" w:type="dxa"/>
            <w:tcBorders>
              <w:top w:val="nil"/>
              <w:left w:val="nil"/>
              <w:bottom w:val="single" w:sz="4" w:space="0" w:color="auto"/>
              <w:right w:val="single" w:sz="4" w:space="0" w:color="auto"/>
            </w:tcBorders>
            <w:noWrap/>
            <w:vAlign w:val="center"/>
            <w:hideMark/>
          </w:tcPr>
          <w:p w14:paraId="3BEF13E6"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3.14</w:t>
            </w:r>
          </w:p>
        </w:tc>
        <w:tc>
          <w:tcPr>
            <w:tcW w:w="907" w:type="dxa"/>
            <w:vMerge w:val="restart"/>
            <w:tcBorders>
              <w:top w:val="nil"/>
              <w:left w:val="single" w:sz="4" w:space="0" w:color="auto"/>
              <w:bottom w:val="single" w:sz="4" w:space="0" w:color="000000"/>
              <w:right w:val="single" w:sz="4" w:space="0" w:color="auto"/>
            </w:tcBorders>
            <w:noWrap/>
            <w:vAlign w:val="center"/>
            <w:hideMark/>
          </w:tcPr>
          <w:p w14:paraId="5DDB23C9"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1.877</w:t>
            </w:r>
          </w:p>
        </w:tc>
        <w:tc>
          <w:tcPr>
            <w:tcW w:w="907" w:type="dxa"/>
            <w:vMerge w:val="restart"/>
            <w:tcBorders>
              <w:top w:val="nil"/>
              <w:left w:val="single" w:sz="4" w:space="0" w:color="auto"/>
              <w:bottom w:val="single" w:sz="4" w:space="0" w:color="000000"/>
              <w:right w:val="single" w:sz="4" w:space="0" w:color="auto"/>
            </w:tcBorders>
            <w:noWrap/>
            <w:vAlign w:val="center"/>
            <w:hideMark/>
          </w:tcPr>
          <w:p w14:paraId="3AF8CFEE"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0.001</w:t>
            </w:r>
          </w:p>
        </w:tc>
        <w:tc>
          <w:tcPr>
            <w:tcW w:w="720" w:type="dxa"/>
            <w:tcBorders>
              <w:top w:val="nil"/>
              <w:left w:val="nil"/>
              <w:bottom w:val="single" w:sz="4" w:space="0" w:color="auto"/>
              <w:right w:val="single" w:sz="4" w:space="0" w:color="auto"/>
            </w:tcBorders>
            <w:noWrap/>
            <w:vAlign w:val="center"/>
            <w:hideMark/>
          </w:tcPr>
          <w:p w14:paraId="764DA53D"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-5.169</w:t>
            </w:r>
          </w:p>
        </w:tc>
        <w:tc>
          <w:tcPr>
            <w:tcW w:w="960" w:type="dxa"/>
            <w:tcBorders>
              <w:top w:val="nil"/>
              <w:left w:val="nil"/>
              <w:bottom w:val="single" w:sz="4" w:space="0" w:color="auto"/>
              <w:right w:val="single" w:sz="4" w:space="0" w:color="auto"/>
            </w:tcBorders>
            <w:noWrap/>
            <w:vAlign w:val="center"/>
            <w:hideMark/>
          </w:tcPr>
          <w:p w14:paraId="1BC915D1"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198</w:t>
            </w:r>
          </w:p>
        </w:tc>
        <w:tc>
          <w:tcPr>
            <w:tcW w:w="885" w:type="dxa"/>
            <w:tcBorders>
              <w:top w:val="nil"/>
              <w:left w:val="nil"/>
              <w:bottom w:val="single" w:sz="4" w:space="0" w:color="auto"/>
              <w:right w:val="single" w:sz="4" w:space="0" w:color="auto"/>
            </w:tcBorders>
            <w:noWrap/>
            <w:vAlign w:val="center"/>
            <w:hideMark/>
          </w:tcPr>
          <w:p w14:paraId="0C56A1C2"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0</w:t>
            </w:r>
          </w:p>
        </w:tc>
      </w:tr>
      <w:tr w:rsidR="00532E3A" w:rsidRPr="0013014F" w14:paraId="6DB686A4" w14:textId="77777777" w:rsidTr="006D7DBD">
        <w:trPr>
          <w:trHeight w:val="290"/>
        </w:trPr>
        <w:tc>
          <w:tcPr>
            <w:tcW w:w="1264" w:type="dxa"/>
            <w:vMerge/>
            <w:tcBorders>
              <w:top w:val="nil"/>
              <w:left w:val="single" w:sz="4" w:space="0" w:color="auto"/>
              <w:bottom w:val="single" w:sz="4" w:space="0" w:color="000000"/>
              <w:right w:val="single" w:sz="4" w:space="0" w:color="auto"/>
            </w:tcBorders>
            <w:vAlign w:val="center"/>
            <w:hideMark/>
          </w:tcPr>
          <w:p w14:paraId="73829985"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p>
        </w:tc>
        <w:tc>
          <w:tcPr>
            <w:tcW w:w="999" w:type="dxa"/>
            <w:tcBorders>
              <w:top w:val="nil"/>
              <w:left w:val="nil"/>
              <w:bottom w:val="single" w:sz="4" w:space="0" w:color="auto"/>
              <w:right w:val="single" w:sz="4" w:space="0" w:color="auto"/>
            </w:tcBorders>
            <w:noWrap/>
            <w:vAlign w:val="center"/>
            <w:hideMark/>
          </w:tcPr>
          <w:p w14:paraId="7448871D"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Villa</w:t>
            </w:r>
          </w:p>
        </w:tc>
        <w:tc>
          <w:tcPr>
            <w:tcW w:w="1122" w:type="dxa"/>
            <w:tcBorders>
              <w:top w:val="nil"/>
              <w:left w:val="nil"/>
              <w:bottom w:val="single" w:sz="4" w:space="0" w:color="auto"/>
              <w:right w:val="single" w:sz="4" w:space="0" w:color="auto"/>
            </w:tcBorders>
            <w:noWrap/>
            <w:vAlign w:val="center"/>
            <w:hideMark/>
          </w:tcPr>
          <w:p w14:paraId="1D7450DC"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themeColor="text1"/>
                <w:sz w:val="18"/>
                <w:szCs w:val="18"/>
                <w:highlight w:val="cyan"/>
                <w:lang w:val="en" w:eastAsia="en-GB"/>
              </w:rPr>
              <w:t>0.72</w:t>
            </w:r>
          </w:p>
        </w:tc>
        <w:tc>
          <w:tcPr>
            <w:tcW w:w="1368" w:type="dxa"/>
            <w:tcBorders>
              <w:top w:val="nil"/>
              <w:left w:val="nil"/>
              <w:bottom w:val="single" w:sz="4" w:space="0" w:color="auto"/>
              <w:right w:val="single" w:sz="4" w:space="0" w:color="auto"/>
            </w:tcBorders>
            <w:noWrap/>
            <w:vAlign w:val="center"/>
            <w:hideMark/>
          </w:tcPr>
          <w:p w14:paraId="124EBC00"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3.92</w:t>
            </w:r>
          </w:p>
        </w:tc>
        <w:tc>
          <w:tcPr>
            <w:tcW w:w="907" w:type="dxa"/>
            <w:vMerge/>
            <w:tcBorders>
              <w:top w:val="nil"/>
              <w:left w:val="single" w:sz="4" w:space="0" w:color="auto"/>
              <w:bottom w:val="single" w:sz="4" w:space="0" w:color="000000"/>
              <w:right w:val="single" w:sz="4" w:space="0" w:color="auto"/>
            </w:tcBorders>
            <w:vAlign w:val="center"/>
            <w:hideMark/>
          </w:tcPr>
          <w:p w14:paraId="718F08B0"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p>
        </w:tc>
        <w:tc>
          <w:tcPr>
            <w:tcW w:w="907" w:type="dxa"/>
            <w:vMerge/>
            <w:tcBorders>
              <w:top w:val="nil"/>
              <w:left w:val="single" w:sz="4" w:space="0" w:color="auto"/>
              <w:bottom w:val="single" w:sz="4" w:space="0" w:color="000000"/>
              <w:right w:val="single" w:sz="4" w:space="0" w:color="auto"/>
            </w:tcBorders>
            <w:vAlign w:val="center"/>
            <w:hideMark/>
          </w:tcPr>
          <w:p w14:paraId="174D4D16"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p>
        </w:tc>
        <w:tc>
          <w:tcPr>
            <w:tcW w:w="720" w:type="dxa"/>
            <w:tcBorders>
              <w:top w:val="nil"/>
              <w:left w:val="nil"/>
              <w:bottom w:val="single" w:sz="4" w:space="0" w:color="auto"/>
              <w:right w:val="single" w:sz="4" w:space="0" w:color="auto"/>
            </w:tcBorders>
            <w:noWrap/>
            <w:vAlign w:val="center"/>
            <w:hideMark/>
          </w:tcPr>
          <w:p w14:paraId="0B93164B"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-5.169</w:t>
            </w:r>
          </w:p>
        </w:tc>
        <w:tc>
          <w:tcPr>
            <w:tcW w:w="960" w:type="dxa"/>
            <w:tcBorders>
              <w:top w:val="nil"/>
              <w:left w:val="nil"/>
              <w:bottom w:val="single" w:sz="4" w:space="0" w:color="auto"/>
              <w:right w:val="single" w:sz="4" w:space="0" w:color="auto"/>
            </w:tcBorders>
            <w:noWrap/>
            <w:vAlign w:val="center"/>
            <w:hideMark/>
          </w:tcPr>
          <w:p w14:paraId="24CAF1CC"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197.164</w:t>
            </w:r>
          </w:p>
        </w:tc>
        <w:tc>
          <w:tcPr>
            <w:tcW w:w="885" w:type="dxa"/>
            <w:tcBorders>
              <w:top w:val="nil"/>
              <w:left w:val="nil"/>
              <w:bottom w:val="single" w:sz="4" w:space="0" w:color="auto"/>
              <w:right w:val="single" w:sz="4" w:space="0" w:color="auto"/>
            </w:tcBorders>
            <w:noWrap/>
            <w:vAlign w:val="center"/>
            <w:hideMark/>
          </w:tcPr>
          <w:p w14:paraId="18AADB94"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0</w:t>
            </w:r>
          </w:p>
        </w:tc>
      </w:tr>
      <w:tr w:rsidR="00532E3A" w:rsidRPr="0013014F" w14:paraId="612808E6" w14:textId="77777777" w:rsidTr="006D7DBD">
        <w:trPr>
          <w:trHeight w:val="290"/>
        </w:trPr>
        <w:tc>
          <w:tcPr>
            <w:tcW w:w="1264" w:type="dxa"/>
            <w:vMerge w:val="restart"/>
            <w:tcBorders>
              <w:top w:val="nil"/>
              <w:left w:val="single" w:sz="4" w:space="0" w:color="auto"/>
              <w:bottom w:val="single" w:sz="4" w:space="0" w:color="000000"/>
              <w:right w:val="single" w:sz="4" w:space="0" w:color="auto"/>
            </w:tcBorders>
            <w:vAlign w:val="center"/>
            <w:hideMark/>
          </w:tcPr>
          <w:p w14:paraId="0E584588"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Sense of Attachment to Home Space</w:t>
            </w:r>
          </w:p>
        </w:tc>
        <w:tc>
          <w:tcPr>
            <w:tcW w:w="999" w:type="dxa"/>
            <w:tcBorders>
              <w:top w:val="nil"/>
              <w:left w:val="nil"/>
              <w:bottom w:val="single" w:sz="4" w:space="0" w:color="auto"/>
              <w:right w:val="single" w:sz="4" w:space="0" w:color="auto"/>
            </w:tcBorders>
            <w:noWrap/>
            <w:vAlign w:val="center"/>
            <w:hideMark/>
          </w:tcPr>
          <w:p w14:paraId="6B7020EF"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Apartment</w:t>
            </w:r>
          </w:p>
        </w:tc>
        <w:tc>
          <w:tcPr>
            <w:tcW w:w="1122" w:type="dxa"/>
            <w:tcBorders>
              <w:top w:val="nil"/>
              <w:left w:val="nil"/>
              <w:bottom w:val="single" w:sz="4" w:space="0" w:color="auto"/>
              <w:right w:val="single" w:sz="4" w:space="0" w:color="auto"/>
            </w:tcBorders>
            <w:noWrap/>
            <w:vAlign w:val="center"/>
            <w:hideMark/>
          </w:tcPr>
          <w:p w14:paraId="47AC694F"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themeColor="text1"/>
                <w:sz w:val="18"/>
                <w:szCs w:val="18"/>
                <w:highlight w:val="cyan"/>
                <w:lang w:val="en" w:eastAsia="en-GB"/>
              </w:rPr>
              <w:t>0.88</w:t>
            </w:r>
          </w:p>
        </w:tc>
        <w:tc>
          <w:tcPr>
            <w:tcW w:w="1368" w:type="dxa"/>
            <w:tcBorders>
              <w:top w:val="nil"/>
              <w:left w:val="nil"/>
              <w:bottom w:val="single" w:sz="4" w:space="0" w:color="auto"/>
              <w:right w:val="single" w:sz="4" w:space="0" w:color="auto"/>
            </w:tcBorders>
            <w:noWrap/>
            <w:vAlign w:val="center"/>
            <w:hideMark/>
          </w:tcPr>
          <w:p w14:paraId="3C50D889"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2.95</w:t>
            </w:r>
          </w:p>
        </w:tc>
        <w:tc>
          <w:tcPr>
            <w:tcW w:w="907" w:type="dxa"/>
            <w:vMerge w:val="restart"/>
            <w:tcBorders>
              <w:top w:val="nil"/>
              <w:left w:val="single" w:sz="4" w:space="0" w:color="auto"/>
              <w:bottom w:val="single" w:sz="4" w:space="0" w:color="000000"/>
              <w:right w:val="single" w:sz="4" w:space="0" w:color="auto"/>
            </w:tcBorders>
            <w:noWrap/>
            <w:vAlign w:val="center"/>
            <w:hideMark/>
          </w:tcPr>
          <w:p w14:paraId="048FDBA3"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6.058</w:t>
            </w:r>
          </w:p>
        </w:tc>
        <w:tc>
          <w:tcPr>
            <w:tcW w:w="907" w:type="dxa"/>
            <w:vMerge w:val="restart"/>
            <w:tcBorders>
              <w:top w:val="nil"/>
              <w:left w:val="single" w:sz="4" w:space="0" w:color="auto"/>
              <w:bottom w:val="single" w:sz="4" w:space="0" w:color="000000"/>
              <w:right w:val="single" w:sz="4" w:space="0" w:color="auto"/>
            </w:tcBorders>
            <w:noWrap/>
            <w:vAlign w:val="center"/>
            <w:hideMark/>
          </w:tcPr>
          <w:p w14:paraId="1DE9A3DB"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0.015</w:t>
            </w:r>
          </w:p>
        </w:tc>
        <w:tc>
          <w:tcPr>
            <w:tcW w:w="720" w:type="dxa"/>
            <w:tcBorders>
              <w:top w:val="nil"/>
              <w:left w:val="nil"/>
              <w:bottom w:val="single" w:sz="4" w:space="0" w:color="auto"/>
              <w:right w:val="single" w:sz="4" w:space="0" w:color="auto"/>
            </w:tcBorders>
            <w:noWrap/>
            <w:vAlign w:val="center"/>
            <w:hideMark/>
          </w:tcPr>
          <w:p w14:paraId="273FBF68"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-4.922</w:t>
            </w:r>
          </w:p>
        </w:tc>
        <w:tc>
          <w:tcPr>
            <w:tcW w:w="960" w:type="dxa"/>
            <w:tcBorders>
              <w:top w:val="nil"/>
              <w:left w:val="nil"/>
              <w:bottom w:val="single" w:sz="4" w:space="0" w:color="auto"/>
              <w:right w:val="single" w:sz="4" w:space="0" w:color="auto"/>
            </w:tcBorders>
            <w:noWrap/>
            <w:vAlign w:val="center"/>
            <w:hideMark/>
          </w:tcPr>
          <w:p w14:paraId="539ED11F"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198</w:t>
            </w:r>
          </w:p>
        </w:tc>
        <w:tc>
          <w:tcPr>
            <w:tcW w:w="885" w:type="dxa"/>
            <w:tcBorders>
              <w:top w:val="nil"/>
              <w:left w:val="nil"/>
              <w:bottom w:val="single" w:sz="4" w:space="0" w:color="auto"/>
              <w:right w:val="single" w:sz="4" w:space="0" w:color="auto"/>
            </w:tcBorders>
            <w:noWrap/>
            <w:vAlign w:val="center"/>
            <w:hideMark/>
          </w:tcPr>
          <w:p w14:paraId="0EC97206"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0</w:t>
            </w:r>
          </w:p>
        </w:tc>
      </w:tr>
      <w:tr w:rsidR="00532E3A" w:rsidRPr="0013014F" w14:paraId="2D52790B" w14:textId="77777777" w:rsidTr="006D7DBD">
        <w:trPr>
          <w:trHeight w:val="290"/>
        </w:trPr>
        <w:tc>
          <w:tcPr>
            <w:tcW w:w="1264" w:type="dxa"/>
            <w:vMerge/>
            <w:tcBorders>
              <w:top w:val="nil"/>
              <w:left w:val="single" w:sz="4" w:space="0" w:color="auto"/>
              <w:bottom w:val="single" w:sz="4" w:space="0" w:color="000000"/>
              <w:right w:val="single" w:sz="4" w:space="0" w:color="auto"/>
            </w:tcBorders>
            <w:vAlign w:val="center"/>
            <w:hideMark/>
          </w:tcPr>
          <w:p w14:paraId="57EA4CA6"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p>
        </w:tc>
        <w:tc>
          <w:tcPr>
            <w:tcW w:w="999" w:type="dxa"/>
            <w:tcBorders>
              <w:top w:val="nil"/>
              <w:left w:val="nil"/>
              <w:bottom w:val="single" w:sz="4" w:space="0" w:color="auto"/>
              <w:right w:val="single" w:sz="4" w:space="0" w:color="auto"/>
            </w:tcBorders>
            <w:noWrap/>
            <w:vAlign w:val="center"/>
            <w:hideMark/>
          </w:tcPr>
          <w:p w14:paraId="528B6820"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Villa</w:t>
            </w:r>
          </w:p>
        </w:tc>
        <w:tc>
          <w:tcPr>
            <w:tcW w:w="1122" w:type="dxa"/>
            <w:tcBorders>
              <w:top w:val="nil"/>
              <w:left w:val="nil"/>
              <w:bottom w:val="single" w:sz="4" w:space="0" w:color="auto"/>
              <w:right w:val="single" w:sz="4" w:space="0" w:color="auto"/>
            </w:tcBorders>
            <w:noWrap/>
            <w:vAlign w:val="center"/>
            <w:hideMark/>
          </w:tcPr>
          <w:p w14:paraId="49267C13"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themeColor="text1"/>
                <w:sz w:val="18"/>
                <w:szCs w:val="18"/>
                <w:highlight w:val="cyan"/>
                <w:lang w:val="en" w:eastAsia="en-GB"/>
              </w:rPr>
              <w:t>0.8</w:t>
            </w:r>
          </w:p>
        </w:tc>
        <w:tc>
          <w:tcPr>
            <w:tcW w:w="1368" w:type="dxa"/>
            <w:tcBorders>
              <w:top w:val="nil"/>
              <w:left w:val="nil"/>
              <w:bottom w:val="single" w:sz="4" w:space="0" w:color="auto"/>
              <w:right w:val="single" w:sz="4" w:space="0" w:color="auto"/>
            </w:tcBorders>
            <w:noWrap/>
            <w:vAlign w:val="center"/>
            <w:hideMark/>
          </w:tcPr>
          <w:p w14:paraId="6472C6AF"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3.75</w:t>
            </w:r>
          </w:p>
        </w:tc>
        <w:tc>
          <w:tcPr>
            <w:tcW w:w="907" w:type="dxa"/>
            <w:vMerge/>
            <w:tcBorders>
              <w:top w:val="nil"/>
              <w:left w:val="single" w:sz="4" w:space="0" w:color="auto"/>
              <w:bottom w:val="single" w:sz="4" w:space="0" w:color="000000"/>
              <w:right w:val="single" w:sz="4" w:space="0" w:color="auto"/>
            </w:tcBorders>
            <w:vAlign w:val="center"/>
            <w:hideMark/>
          </w:tcPr>
          <w:p w14:paraId="223D02FD"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p>
        </w:tc>
        <w:tc>
          <w:tcPr>
            <w:tcW w:w="907" w:type="dxa"/>
            <w:vMerge/>
            <w:tcBorders>
              <w:top w:val="nil"/>
              <w:left w:val="single" w:sz="4" w:space="0" w:color="auto"/>
              <w:bottom w:val="single" w:sz="4" w:space="0" w:color="000000"/>
              <w:right w:val="single" w:sz="4" w:space="0" w:color="auto"/>
            </w:tcBorders>
            <w:vAlign w:val="center"/>
            <w:hideMark/>
          </w:tcPr>
          <w:p w14:paraId="19A86E77"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p>
        </w:tc>
        <w:tc>
          <w:tcPr>
            <w:tcW w:w="720" w:type="dxa"/>
            <w:tcBorders>
              <w:top w:val="nil"/>
              <w:left w:val="nil"/>
              <w:bottom w:val="single" w:sz="4" w:space="0" w:color="auto"/>
              <w:right w:val="single" w:sz="4" w:space="0" w:color="auto"/>
            </w:tcBorders>
            <w:noWrap/>
            <w:vAlign w:val="center"/>
            <w:hideMark/>
          </w:tcPr>
          <w:p w14:paraId="6DA29ACD"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-4.922</w:t>
            </w:r>
          </w:p>
        </w:tc>
        <w:tc>
          <w:tcPr>
            <w:tcW w:w="960" w:type="dxa"/>
            <w:tcBorders>
              <w:top w:val="nil"/>
              <w:left w:val="nil"/>
              <w:bottom w:val="single" w:sz="4" w:space="0" w:color="auto"/>
              <w:right w:val="single" w:sz="4" w:space="0" w:color="auto"/>
            </w:tcBorders>
            <w:noWrap/>
            <w:vAlign w:val="center"/>
            <w:hideMark/>
          </w:tcPr>
          <w:p w14:paraId="1219A6EF"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196.849</w:t>
            </w:r>
          </w:p>
        </w:tc>
        <w:tc>
          <w:tcPr>
            <w:tcW w:w="885" w:type="dxa"/>
            <w:tcBorders>
              <w:top w:val="nil"/>
              <w:left w:val="nil"/>
              <w:bottom w:val="single" w:sz="4" w:space="0" w:color="auto"/>
              <w:right w:val="single" w:sz="4" w:space="0" w:color="auto"/>
            </w:tcBorders>
            <w:noWrap/>
            <w:vAlign w:val="center"/>
            <w:hideMark/>
          </w:tcPr>
          <w:p w14:paraId="7D25C70F"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0</w:t>
            </w:r>
          </w:p>
        </w:tc>
      </w:tr>
      <w:tr w:rsidR="00532E3A" w:rsidRPr="0013014F" w14:paraId="051FF9E5" w14:textId="77777777" w:rsidTr="006D7DBD">
        <w:trPr>
          <w:trHeight w:val="290"/>
        </w:trPr>
        <w:tc>
          <w:tcPr>
            <w:tcW w:w="1264" w:type="dxa"/>
            <w:vMerge w:val="restart"/>
            <w:tcBorders>
              <w:top w:val="nil"/>
              <w:left w:val="single" w:sz="4" w:space="0" w:color="auto"/>
              <w:bottom w:val="single" w:sz="4" w:space="0" w:color="000000"/>
              <w:right w:val="single" w:sz="4" w:space="0" w:color="auto"/>
            </w:tcBorders>
            <w:vAlign w:val="center"/>
            <w:hideMark/>
          </w:tcPr>
          <w:p w14:paraId="4FFA78BB"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Psychological Calmness Derived from Nature</w:t>
            </w:r>
          </w:p>
        </w:tc>
        <w:tc>
          <w:tcPr>
            <w:tcW w:w="999" w:type="dxa"/>
            <w:tcBorders>
              <w:top w:val="nil"/>
              <w:left w:val="nil"/>
              <w:bottom w:val="single" w:sz="4" w:space="0" w:color="auto"/>
              <w:right w:val="single" w:sz="4" w:space="0" w:color="auto"/>
            </w:tcBorders>
            <w:noWrap/>
            <w:vAlign w:val="center"/>
            <w:hideMark/>
          </w:tcPr>
          <w:p w14:paraId="56F680B0"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Apartment</w:t>
            </w:r>
          </w:p>
        </w:tc>
        <w:tc>
          <w:tcPr>
            <w:tcW w:w="1122" w:type="dxa"/>
            <w:tcBorders>
              <w:top w:val="nil"/>
              <w:left w:val="nil"/>
              <w:bottom w:val="single" w:sz="4" w:space="0" w:color="auto"/>
              <w:right w:val="single" w:sz="4" w:space="0" w:color="auto"/>
            </w:tcBorders>
            <w:noWrap/>
            <w:vAlign w:val="center"/>
            <w:hideMark/>
          </w:tcPr>
          <w:p w14:paraId="49B3C936"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themeColor="text1"/>
                <w:sz w:val="18"/>
                <w:szCs w:val="18"/>
                <w:highlight w:val="cyan"/>
                <w:lang w:val="en" w:eastAsia="en-GB"/>
              </w:rPr>
              <w:t>0.82</w:t>
            </w:r>
          </w:p>
        </w:tc>
        <w:tc>
          <w:tcPr>
            <w:tcW w:w="1368" w:type="dxa"/>
            <w:tcBorders>
              <w:top w:val="nil"/>
              <w:left w:val="nil"/>
              <w:bottom w:val="single" w:sz="4" w:space="0" w:color="auto"/>
              <w:right w:val="single" w:sz="4" w:space="0" w:color="auto"/>
            </w:tcBorders>
            <w:noWrap/>
            <w:vAlign w:val="center"/>
            <w:hideMark/>
          </w:tcPr>
          <w:p w14:paraId="113AFE54"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3.11</w:t>
            </w:r>
          </w:p>
        </w:tc>
        <w:tc>
          <w:tcPr>
            <w:tcW w:w="907" w:type="dxa"/>
            <w:vMerge w:val="restart"/>
            <w:tcBorders>
              <w:top w:val="nil"/>
              <w:left w:val="single" w:sz="4" w:space="0" w:color="auto"/>
              <w:bottom w:val="single" w:sz="4" w:space="0" w:color="000000"/>
              <w:right w:val="single" w:sz="4" w:space="0" w:color="auto"/>
            </w:tcBorders>
            <w:noWrap/>
            <w:vAlign w:val="center"/>
            <w:hideMark/>
          </w:tcPr>
          <w:p w14:paraId="1F3B8A99"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0.369</w:t>
            </w:r>
          </w:p>
        </w:tc>
        <w:tc>
          <w:tcPr>
            <w:tcW w:w="907" w:type="dxa"/>
            <w:vMerge w:val="restart"/>
            <w:tcBorders>
              <w:top w:val="nil"/>
              <w:left w:val="single" w:sz="4" w:space="0" w:color="auto"/>
              <w:bottom w:val="single" w:sz="4" w:space="0" w:color="000000"/>
              <w:right w:val="single" w:sz="4" w:space="0" w:color="auto"/>
            </w:tcBorders>
            <w:noWrap/>
            <w:vAlign w:val="center"/>
            <w:hideMark/>
          </w:tcPr>
          <w:p w14:paraId="4A40DE42"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0.001</w:t>
            </w:r>
          </w:p>
        </w:tc>
        <w:tc>
          <w:tcPr>
            <w:tcW w:w="720" w:type="dxa"/>
            <w:tcBorders>
              <w:top w:val="nil"/>
              <w:left w:val="nil"/>
              <w:bottom w:val="single" w:sz="4" w:space="0" w:color="auto"/>
              <w:right w:val="single" w:sz="4" w:space="0" w:color="auto"/>
            </w:tcBorders>
            <w:noWrap/>
            <w:vAlign w:val="center"/>
            <w:hideMark/>
          </w:tcPr>
          <w:p w14:paraId="359B592D"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-3.471</w:t>
            </w:r>
          </w:p>
        </w:tc>
        <w:tc>
          <w:tcPr>
            <w:tcW w:w="960" w:type="dxa"/>
            <w:tcBorders>
              <w:top w:val="nil"/>
              <w:left w:val="nil"/>
              <w:bottom w:val="single" w:sz="4" w:space="0" w:color="auto"/>
              <w:right w:val="single" w:sz="4" w:space="0" w:color="auto"/>
            </w:tcBorders>
            <w:noWrap/>
            <w:vAlign w:val="center"/>
            <w:hideMark/>
          </w:tcPr>
          <w:p w14:paraId="23B8ECF7"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198</w:t>
            </w:r>
          </w:p>
        </w:tc>
        <w:tc>
          <w:tcPr>
            <w:tcW w:w="885" w:type="dxa"/>
            <w:tcBorders>
              <w:top w:val="nil"/>
              <w:left w:val="nil"/>
              <w:bottom w:val="single" w:sz="4" w:space="0" w:color="auto"/>
              <w:right w:val="single" w:sz="4" w:space="0" w:color="auto"/>
            </w:tcBorders>
            <w:noWrap/>
            <w:vAlign w:val="center"/>
            <w:hideMark/>
          </w:tcPr>
          <w:p w14:paraId="08677C80"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0.001</w:t>
            </w:r>
          </w:p>
        </w:tc>
      </w:tr>
      <w:tr w:rsidR="00532E3A" w:rsidRPr="0013014F" w14:paraId="279553B9" w14:textId="77777777" w:rsidTr="006D7DBD">
        <w:trPr>
          <w:trHeight w:val="290"/>
        </w:trPr>
        <w:tc>
          <w:tcPr>
            <w:tcW w:w="1264" w:type="dxa"/>
            <w:vMerge/>
            <w:tcBorders>
              <w:top w:val="nil"/>
              <w:left w:val="single" w:sz="4" w:space="0" w:color="auto"/>
              <w:bottom w:val="single" w:sz="4" w:space="0" w:color="000000"/>
              <w:right w:val="single" w:sz="4" w:space="0" w:color="auto"/>
            </w:tcBorders>
            <w:vAlign w:val="center"/>
            <w:hideMark/>
          </w:tcPr>
          <w:p w14:paraId="36C26CEE"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p>
        </w:tc>
        <w:tc>
          <w:tcPr>
            <w:tcW w:w="999" w:type="dxa"/>
            <w:tcBorders>
              <w:top w:val="nil"/>
              <w:left w:val="nil"/>
              <w:bottom w:val="single" w:sz="4" w:space="0" w:color="auto"/>
              <w:right w:val="single" w:sz="4" w:space="0" w:color="auto"/>
            </w:tcBorders>
            <w:noWrap/>
            <w:vAlign w:val="center"/>
            <w:hideMark/>
          </w:tcPr>
          <w:p w14:paraId="5BD9BCC7"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Villa</w:t>
            </w:r>
          </w:p>
        </w:tc>
        <w:tc>
          <w:tcPr>
            <w:tcW w:w="1122" w:type="dxa"/>
            <w:tcBorders>
              <w:top w:val="nil"/>
              <w:left w:val="nil"/>
              <w:bottom w:val="single" w:sz="4" w:space="0" w:color="auto"/>
              <w:right w:val="single" w:sz="4" w:space="0" w:color="auto"/>
            </w:tcBorders>
            <w:noWrap/>
            <w:vAlign w:val="center"/>
            <w:hideMark/>
          </w:tcPr>
          <w:p w14:paraId="4B2C01B9"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themeColor="text1"/>
                <w:sz w:val="18"/>
                <w:szCs w:val="18"/>
                <w:highlight w:val="cyan"/>
                <w:lang w:val="en" w:eastAsia="en-GB"/>
              </w:rPr>
              <w:t>0.79</w:t>
            </w:r>
          </w:p>
        </w:tc>
        <w:tc>
          <w:tcPr>
            <w:tcW w:w="1368" w:type="dxa"/>
            <w:tcBorders>
              <w:top w:val="nil"/>
              <w:left w:val="nil"/>
              <w:bottom w:val="single" w:sz="4" w:space="0" w:color="auto"/>
              <w:right w:val="single" w:sz="4" w:space="0" w:color="auto"/>
            </w:tcBorders>
            <w:noWrap/>
            <w:vAlign w:val="center"/>
            <w:hideMark/>
          </w:tcPr>
          <w:p w14:paraId="724AF178"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3.64</w:t>
            </w:r>
          </w:p>
        </w:tc>
        <w:tc>
          <w:tcPr>
            <w:tcW w:w="907" w:type="dxa"/>
            <w:vMerge/>
            <w:tcBorders>
              <w:top w:val="nil"/>
              <w:left w:val="single" w:sz="4" w:space="0" w:color="auto"/>
              <w:bottom w:val="single" w:sz="4" w:space="0" w:color="000000"/>
              <w:right w:val="single" w:sz="4" w:space="0" w:color="auto"/>
            </w:tcBorders>
            <w:vAlign w:val="center"/>
            <w:hideMark/>
          </w:tcPr>
          <w:p w14:paraId="401E6B93"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p>
        </w:tc>
        <w:tc>
          <w:tcPr>
            <w:tcW w:w="907" w:type="dxa"/>
            <w:vMerge/>
            <w:tcBorders>
              <w:top w:val="nil"/>
              <w:left w:val="single" w:sz="4" w:space="0" w:color="auto"/>
              <w:bottom w:val="single" w:sz="4" w:space="0" w:color="000000"/>
              <w:right w:val="single" w:sz="4" w:space="0" w:color="auto"/>
            </w:tcBorders>
            <w:vAlign w:val="center"/>
            <w:hideMark/>
          </w:tcPr>
          <w:p w14:paraId="6A11BE4A"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p>
        </w:tc>
        <w:tc>
          <w:tcPr>
            <w:tcW w:w="720" w:type="dxa"/>
            <w:tcBorders>
              <w:top w:val="nil"/>
              <w:left w:val="nil"/>
              <w:bottom w:val="single" w:sz="4" w:space="0" w:color="auto"/>
              <w:right w:val="single" w:sz="4" w:space="0" w:color="auto"/>
            </w:tcBorders>
            <w:noWrap/>
            <w:vAlign w:val="center"/>
            <w:hideMark/>
          </w:tcPr>
          <w:p w14:paraId="45BE1F8F"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-3.471</w:t>
            </w:r>
          </w:p>
        </w:tc>
        <w:tc>
          <w:tcPr>
            <w:tcW w:w="960" w:type="dxa"/>
            <w:tcBorders>
              <w:top w:val="nil"/>
              <w:left w:val="nil"/>
              <w:bottom w:val="single" w:sz="4" w:space="0" w:color="auto"/>
              <w:right w:val="single" w:sz="4" w:space="0" w:color="auto"/>
            </w:tcBorders>
            <w:noWrap/>
            <w:vAlign w:val="center"/>
            <w:hideMark/>
          </w:tcPr>
          <w:p w14:paraId="29CD8266"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197.716</w:t>
            </w:r>
          </w:p>
        </w:tc>
        <w:tc>
          <w:tcPr>
            <w:tcW w:w="885" w:type="dxa"/>
            <w:tcBorders>
              <w:top w:val="nil"/>
              <w:left w:val="nil"/>
              <w:bottom w:val="single" w:sz="4" w:space="0" w:color="auto"/>
              <w:right w:val="single" w:sz="4" w:space="0" w:color="auto"/>
            </w:tcBorders>
            <w:noWrap/>
            <w:vAlign w:val="center"/>
            <w:hideMark/>
          </w:tcPr>
          <w:p w14:paraId="4C10478A"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0.001</w:t>
            </w:r>
          </w:p>
        </w:tc>
      </w:tr>
      <w:tr w:rsidR="00532E3A" w:rsidRPr="0013014F" w14:paraId="7085424D" w14:textId="77777777" w:rsidTr="006D7DBD">
        <w:trPr>
          <w:trHeight w:val="290"/>
        </w:trPr>
        <w:tc>
          <w:tcPr>
            <w:tcW w:w="1264" w:type="dxa"/>
            <w:vMerge w:val="restart"/>
            <w:tcBorders>
              <w:top w:val="nil"/>
              <w:left w:val="single" w:sz="4" w:space="0" w:color="auto"/>
              <w:bottom w:val="single" w:sz="4" w:space="0" w:color="000000"/>
              <w:right w:val="single" w:sz="4" w:space="0" w:color="auto"/>
            </w:tcBorders>
            <w:vAlign w:val="center"/>
            <w:hideMark/>
          </w:tcPr>
          <w:p w14:paraId="26B9AAD6"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Sense of Independence and Autonomy</w:t>
            </w:r>
          </w:p>
        </w:tc>
        <w:tc>
          <w:tcPr>
            <w:tcW w:w="999" w:type="dxa"/>
            <w:tcBorders>
              <w:top w:val="nil"/>
              <w:left w:val="nil"/>
              <w:bottom w:val="single" w:sz="4" w:space="0" w:color="auto"/>
              <w:right w:val="single" w:sz="4" w:space="0" w:color="auto"/>
            </w:tcBorders>
            <w:noWrap/>
            <w:vAlign w:val="center"/>
            <w:hideMark/>
          </w:tcPr>
          <w:p w14:paraId="3BDBAA49"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Apartment</w:t>
            </w:r>
          </w:p>
        </w:tc>
        <w:tc>
          <w:tcPr>
            <w:tcW w:w="1122" w:type="dxa"/>
            <w:tcBorders>
              <w:top w:val="nil"/>
              <w:left w:val="nil"/>
              <w:bottom w:val="single" w:sz="4" w:space="0" w:color="auto"/>
              <w:right w:val="single" w:sz="4" w:space="0" w:color="auto"/>
            </w:tcBorders>
            <w:noWrap/>
            <w:vAlign w:val="center"/>
            <w:hideMark/>
          </w:tcPr>
          <w:p w14:paraId="7520847D"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themeColor="text1"/>
                <w:sz w:val="18"/>
                <w:szCs w:val="18"/>
                <w:highlight w:val="cyan"/>
                <w:lang w:val="en" w:eastAsia="en-GB"/>
              </w:rPr>
              <w:t>0.9</w:t>
            </w:r>
          </w:p>
        </w:tc>
        <w:tc>
          <w:tcPr>
            <w:tcW w:w="1368" w:type="dxa"/>
            <w:tcBorders>
              <w:top w:val="nil"/>
              <w:left w:val="nil"/>
              <w:bottom w:val="single" w:sz="4" w:space="0" w:color="auto"/>
              <w:right w:val="single" w:sz="4" w:space="0" w:color="auto"/>
            </w:tcBorders>
            <w:noWrap/>
            <w:vAlign w:val="center"/>
            <w:hideMark/>
          </w:tcPr>
          <w:p w14:paraId="7B87A4AB"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2.14</w:t>
            </w:r>
          </w:p>
        </w:tc>
        <w:tc>
          <w:tcPr>
            <w:tcW w:w="907" w:type="dxa"/>
            <w:vMerge w:val="restart"/>
            <w:tcBorders>
              <w:top w:val="nil"/>
              <w:left w:val="single" w:sz="4" w:space="0" w:color="auto"/>
              <w:bottom w:val="single" w:sz="4" w:space="0" w:color="000000"/>
              <w:right w:val="single" w:sz="4" w:space="0" w:color="auto"/>
            </w:tcBorders>
            <w:noWrap/>
            <w:vAlign w:val="center"/>
            <w:hideMark/>
          </w:tcPr>
          <w:p w14:paraId="1DC53EAA"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7.537</w:t>
            </w:r>
          </w:p>
        </w:tc>
        <w:tc>
          <w:tcPr>
            <w:tcW w:w="907" w:type="dxa"/>
            <w:vMerge w:val="restart"/>
            <w:tcBorders>
              <w:top w:val="nil"/>
              <w:left w:val="single" w:sz="4" w:space="0" w:color="auto"/>
              <w:bottom w:val="single" w:sz="4" w:space="0" w:color="000000"/>
              <w:right w:val="single" w:sz="4" w:space="0" w:color="auto"/>
            </w:tcBorders>
            <w:noWrap/>
            <w:vAlign w:val="center"/>
            <w:hideMark/>
          </w:tcPr>
          <w:p w14:paraId="3301D40E"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0.007</w:t>
            </w:r>
          </w:p>
        </w:tc>
        <w:tc>
          <w:tcPr>
            <w:tcW w:w="720" w:type="dxa"/>
            <w:tcBorders>
              <w:top w:val="nil"/>
              <w:left w:val="nil"/>
              <w:bottom w:val="single" w:sz="4" w:space="0" w:color="auto"/>
              <w:right w:val="single" w:sz="4" w:space="0" w:color="auto"/>
            </w:tcBorders>
            <w:noWrap/>
            <w:vAlign w:val="center"/>
            <w:hideMark/>
          </w:tcPr>
          <w:p w14:paraId="6830DDD2"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-9.517</w:t>
            </w:r>
          </w:p>
        </w:tc>
        <w:tc>
          <w:tcPr>
            <w:tcW w:w="960" w:type="dxa"/>
            <w:tcBorders>
              <w:top w:val="nil"/>
              <w:left w:val="nil"/>
              <w:bottom w:val="single" w:sz="4" w:space="0" w:color="auto"/>
              <w:right w:val="single" w:sz="4" w:space="0" w:color="auto"/>
            </w:tcBorders>
            <w:noWrap/>
            <w:vAlign w:val="center"/>
            <w:hideMark/>
          </w:tcPr>
          <w:p w14:paraId="35BABF18"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198</w:t>
            </w:r>
          </w:p>
        </w:tc>
        <w:tc>
          <w:tcPr>
            <w:tcW w:w="885" w:type="dxa"/>
            <w:tcBorders>
              <w:top w:val="nil"/>
              <w:left w:val="nil"/>
              <w:bottom w:val="single" w:sz="4" w:space="0" w:color="auto"/>
              <w:right w:val="single" w:sz="4" w:space="0" w:color="auto"/>
            </w:tcBorders>
            <w:noWrap/>
            <w:vAlign w:val="center"/>
            <w:hideMark/>
          </w:tcPr>
          <w:p w14:paraId="5841D495"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0</w:t>
            </w:r>
          </w:p>
        </w:tc>
      </w:tr>
      <w:tr w:rsidR="00532E3A" w:rsidRPr="0013014F" w14:paraId="49F94D19" w14:textId="77777777" w:rsidTr="006D7DBD">
        <w:trPr>
          <w:trHeight w:val="290"/>
        </w:trPr>
        <w:tc>
          <w:tcPr>
            <w:tcW w:w="1264" w:type="dxa"/>
            <w:vMerge/>
            <w:tcBorders>
              <w:top w:val="nil"/>
              <w:left w:val="single" w:sz="4" w:space="0" w:color="auto"/>
              <w:bottom w:val="single" w:sz="4" w:space="0" w:color="000000"/>
              <w:right w:val="single" w:sz="4" w:space="0" w:color="auto"/>
            </w:tcBorders>
            <w:vAlign w:val="center"/>
            <w:hideMark/>
          </w:tcPr>
          <w:p w14:paraId="434D6C93"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p>
        </w:tc>
        <w:tc>
          <w:tcPr>
            <w:tcW w:w="999" w:type="dxa"/>
            <w:tcBorders>
              <w:top w:val="nil"/>
              <w:left w:val="nil"/>
              <w:bottom w:val="single" w:sz="4" w:space="0" w:color="auto"/>
              <w:right w:val="single" w:sz="4" w:space="0" w:color="auto"/>
            </w:tcBorders>
            <w:noWrap/>
            <w:vAlign w:val="center"/>
            <w:hideMark/>
          </w:tcPr>
          <w:p w14:paraId="0C4B0CC3"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Villa</w:t>
            </w:r>
          </w:p>
        </w:tc>
        <w:tc>
          <w:tcPr>
            <w:tcW w:w="1122" w:type="dxa"/>
            <w:tcBorders>
              <w:top w:val="nil"/>
              <w:left w:val="nil"/>
              <w:bottom w:val="single" w:sz="4" w:space="0" w:color="auto"/>
              <w:right w:val="single" w:sz="4" w:space="0" w:color="auto"/>
            </w:tcBorders>
            <w:noWrap/>
            <w:vAlign w:val="center"/>
            <w:hideMark/>
          </w:tcPr>
          <w:p w14:paraId="363541A6"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themeColor="text1"/>
                <w:sz w:val="18"/>
                <w:szCs w:val="18"/>
                <w:highlight w:val="cyan"/>
                <w:lang w:val="en" w:eastAsia="en-GB"/>
              </w:rPr>
              <w:t>0.85</w:t>
            </w:r>
          </w:p>
        </w:tc>
        <w:tc>
          <w:tcPr>
            <w:tcW w:w="1368" w:type="dxa"/>
            <w:tcBorders>
              <w:top w:val="nil"/>
              <w:left w:val="nil"/>
              <w:bottom w:val="single" w:sz="4" w:space="0" w:color="auto"/>
              <w:right w:val="single" w:sz="4" w:space="0" w:color="auto"/>
            </w:tcBorders>
            <w:noWrap/>
            <w:vAlign w:val="center"/>
            <w:hideMark/>
          </w:tcPr>
          <w:p w14:paraId="3424489C"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3.37</w:t>
            </w:r>
          </w:p>
        </w:tc>
        <w:tc>
          <w:tcPr>
            <w:tcW w:w="907" w:type="dxa"/>
            <w:vMerge/>
            <w:tcBorders>
              <w:top w:val="nil"/>
              <w:left w:val="single" w:sz="4" w:space="0" w:color="auto"/>
              <w:bottom w:val="single" w:sz="4" w:space="0" w:color="000000"/>
              <w:right w:val="single" w:sz="4" w:space="0" w:color="auto"/>
            </w:tcBorders>
            <w:vAlign w:val="center"/>
            <w:hideMark/>
          </w:tcPr>
          <w:p w14:paraId="6F025133"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p>
        </w:tc>
        <w:tc>
          <w:tcPr>
            <w:tcW w:w="907" w:type="dxa"/>
            <w:vMerge/>
            <w:tcBorders>
              <w:top w:val="nil"/>
              <w:left w:val="single" w:sz="4" w:space="0" w:color="auto"/>
              <w:bottom w:val="single" w:sz="4" w:space="0" w:color="000000"/>
              <w:right w:val="single" w:sz="4" w:space="0" w:color="auto"/>
            </w:tcBorders>
            <w:vAlign w:val="center"/>
            <w:hideMark/>
          </w:tcPr>
          <w:p w14:paraId="46F20B23"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p>
        </w:tc>
        <w:tc>
          <w:tcPr>
            <w:tcW w:w="720" w:type="dxa"/>
            <w:tcBorders>
              <w:top w:val="nil"/>
              <w:left w:val="nil"/>
              <w:bottom w:val="single" w:sz="4" w:space="0" w:color="auto"/>
              <w:right w:val="single" w:sz="4" w:space="0" w:color="auto"/>
            </w:tcBorders>
            <w:noWrap/>
            <w:vAlign w:val="center"/>
            <w:hideMark/>
          </w:tcPr>
          <w:p w14:paraId="4EA2100F"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-9.517</w:t>
            </w:r>
          </w:p>
        </w:tc>
        <w:tc>
          <w:tcPr>
            <w:tcW w:w="960" w:type="dxa"/>
            <w:tcBorders>
              <w:top w:val="nil"/>
              <w:left w:val="nil"/>
              <w:bottom w:val="single" w:sz="4" w:space="0" w:color="auto"/>
              <w:right w:val="single" w:sz="4" w:space="0" w:color="auto"/>
            </w:tcBorders>
            <w:noWrap/>
            <w:vAlign w:val="center"/>
            <w:hideMark/>
          </w:tcPr>
          <w:p w14:paraId="3A4F0131"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194.777</w:t>
            </w:r>
          </w:p>
        </w:tc>
        <w:tc>
          <w:tcPr>
            <w:tcW w:w="885" w:type="dxa"/>
            <w:tcBorders>
              <w:top w:val="nil"/>
              <w:left w:val="nil"/>
              <w:bottom w:val="single" w:sz="4" w:space="0" w:color="auto"/>
              <w:right w:val="single" w:sz="4" w:space="0" w:color="auto"/>
            </w:tcBorders>
            <w:noWrap/>
            <w:vAlign w:val="center"/>
            <w:hideMark/>
          </w:tcPr>
          <w:p w14:paraId="03ED844E"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0</w:t>
            </w:r>
          </w:p>
        </w:tc>
      </w:tr>
      <w:tr w:rsidR="00532E3A" w:rsidRPr="0013014F" w14:paraId="61482145" w14:textId="77777777" w:rsidTr="006D7DBD">
        <w:trPr>
          <w:trHeight w:val="290"/>
        </w:trPr>
        <w:tc>
          <w:tcPr>
            <w:tcW w:w="1264" w:type="dxa"/>
            <w:vMerge w:val="restart"/>
            <w:tcBorders>
              <w:top w:val="nil"/>
              <w:left w:val="single" w:sz="4" w:space="0" w:color="auto"/>
              <w:bottom w:val="single" w:sz="4" w:space="0" w:color="000000"/>
              <w:right w:val="single" w:sz="4" w:space="0" w:color="auto"/>
            </w:tcBorders>
            <w:vAlign w:val="center"/>
            <w:hideMark/>
          </w:tcPr>
          <w:p w14:paraId="7C0F8AB9"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Curiosity and Exploration</w:t>
            </w:r>
          </w:p>
        </w:tc>
        <w:tc>
          <w:tcPr>
            <w:tcW w:w="999" w:type="dxa"/>
            <w:tcBorders>
              <w:top w:val="nil"/>
              <w:left w:val="nil"/>
              <w:bottom w:val="single" w:sz="4" w:space="0" w:color="auto"/>
              <w:right w:val="single" w:sz="4" w:space="0" w:color="auto"/>
            </w:tcBorders>
            <w:noWrap/>
            <w:vAlign w:val="center"/>
            <w:hideMark/>
          </w:tcPr>
          <w:p w14:paraId="7B49E8D1"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Apartment</w:t>
            </w:r>
          </w:p>
        </w:tc>
        <w:tc>
          <w:tcPr>
            <w:tcW w:w="1122" w:type="dxa"/>
            <w:tcBorders>
              <w:top w:val="nil"/>
              <w:left w:val="nil"/>
              <w:bottom w:val="single" w:sz="4" w:space="0" w:color="auto"/>
              <w:right w:val="single" w:sz="4" w:space="0" w:color="auto"/>
            </w:tcBorders>
            <w:noWrap/>
            <w:vAlign w:val="center"/>
            <w:hideMark/>
          </w:tcPr>
          <w:p w14:paraId="5D75A5D1"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themeColor="text1"/>
                <w:sz w:val="18"/>
                <w:szCs w:val="18"/>
                <w:highlight w:val="cyan"/>
                <w:lang w:val="en" w:eastAsia="en-GB"/>
              </w:rPr>
              <w:t>0.77</w:t>
            </w:r>
          </w:p>
        </w:tc>
        <w:tc>
          <w:tcPr>
            <w:tcW w:w="1368" w:type="dxa"/>
            <w:tcBorders>
              <w:top w:val="nil"/>
              <w:left w:val="nil"/>
              <w:bottom w:val="single" w:sz="4" w:space="0" w:color="auto"/>
              <w:right w:val="single" w:sz="4" w:space="0" w:color="auto"/>
            </w:tcBorders>
            <w:noWrap/>
            <w:vAlign w:val="center"/>
            <w:hideMark/>
          </w:tcPr>
          <w:p w14:paraId="05672190"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3.24</w:t>
            </w:r>
          </w:p>
        </w:tc>
        <w:tc>
          <w:tcPr>
            <w:tcW w:w="907" w:type="dxa"/>
            <w:vMerge w:val="restart"/>
            <w:tcBorders>
              <w:top w:val="nil"/>
              <w:left w:val="single" w:sz="4" w:space="0" w:color="auto"/>
              <w:bottom w:val="single" w:sz="4" w:space="0" w:color="000000"/>
              <w:right w:val="single" w:sz="4" w:space="0" w:color="auto"/>
            </w:tcBorders>
            <w:noWrap/>
            <w:vAlign w:val="center"/>
            <w:hideMark/>
          </w:tcPr>
          <w:p w14:paraId="607F5499"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0.042</w:t>
            </w:r>
          </w:p>
        </w:tc>
        <w:tc>
          <w:tcPr>
            <w:tcW w:w="907" w:type="dxa"/>
            <w:vMerge w:val="restart"/>
            <w:tcBorders>
              <w:top w:val="nil"/>
              <w:left w:val="single" w:sz="4" w:space="0" w:color="auto"/>
              <w:bottom w:val="single" w:sz="4" w:space="0" w:color="000000"/>
              <w:right w:val="single" w:sz="4" w:space="0" w:color="auto"/>
            </w:tcBorders>
            <w:noWrap/>
            <w:vAlign w:val="center"/>
            <w:hideMark/>
          </w:tcPr>
          <w:p w14:paraId="0FDD4FC5"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0.001</w:t>
            </w:r>
          </w:p>
        </w:tc>
        <w:tc>
          <w:tcPr>
            <w:tcW w:w="720" w:type="dxa"/>
            <w:tcBorders>
              <w:top w:val="nil"/>
              <w:left w:val="nil"/>
              <w:bottom w:val="single" w:sz="4" w:space="0" w:color="auto"/>
              <w:right w:val="single" w:sz="4" w:space="0" w:color="auto"/>
            </w:tcBorders>
            <w:noWrap/>
            <w:vAlign w:val="center"/>
            <w:hideMark/>
          </w:tcPr>
          <w:p w14:paraId="3849F868"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-3.78</w:t>
            </w:r>
          </w:p>
        </w:tc>
        <w:tc>
          <w:tcPr>
            <w:tcW w:w="960" w:type="dxa"/>
            <w:tcBorders>
              <w:top w:val="nil"/>
              <w:left w:val="nil"/>
              <w:bottom w:val="single" w:sz="4" w:space="0" w:color="auto"/>
              <w:right w:val="single" w:sz="4" w:space="0" w:color="auto"/>
            </w:tcBorders>
            <w:noWrap/>
            <w:vAlign w:val="center"/>
            <w:hideMark/>
          </w:tcPr>
          <w:p w14:paraId="08CB7E55"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198</w:t>
            </w:r>
          </w:p>
        </w:tc>
        <w:tc>
          <w:tcPr>
            <w:tcW w:w="885" w:type="dxa"/>
            <w:tcBorders>
              <w:top w:val="nil"/>
              <w:left w:val="nil"/>
              <w:bottom w:val="single" w:sz="4" w:space="0" w:color="auto"/>
              <w:right w:val="single" w:sz="4" w:space="0" w:color="auto"/>
            </w:tcBorders>
            <w:noWrap/>
            <w:vAlign w:val="center"/>
            <w:hideMark/>
          </w:tcPr>
          <w:p w14:paraId="01BA4079"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0</w:t>
            </w:r>
          </w:p>
        </w:tc>
      </w:tr>
      <w:tr w:rsidR="00532E3A" w:rsidRPr="0013014F" w14:paraId="2B8CF558" w14:textId="77777777" w:rsidTr="006D7DBD">
        <w:trPr>
          <w:trHeight w:val="290"/>
        </w:trPr>
        <w:tc>
          <w:tcPr>
            <w:tcW w:w="1264" w:type="dxa"/>
            <w:vMerge/>
            <w:tcBorders>
              <w:top w:val="nil"/>
              <w:left w:val="single" w:sz="4" w:space="0" w:color="auto"/>
              <w:bottom w:val="single" w:sz="4" w:space="0" w:color="000000"/>
              <w:right w:val="single" w:sz="4" w:space="0" w:color="auto"/>
            </w:tcBorders>
            <w:vAlign w:val="center"/>
            <w:hideMark/>
          </w:tcPr>
          <w:p w14:paraId="27314091"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p>
        </w:tc>
        <w:tc>
          <w:tcPr>
            <w:tcW w:w="999" w:type="dxa"/>
            <w:tcBorders>
              <w:top w:val="nil"/>
              <w:left w:val="nil"/>
              <w:bottom w:val="single" w:sz="4" w:space="0" w:color="auto"/>
              <w:right w:val="single" w:sz="4" w:space="0" w:color="auto"/>
            </w:tcBorders>
            <w:noWrap/>
            <w:vAlign w:val="center"/>
            <w:hideMark/>
          </w:tcPr>
          <w:p w14:paraId="2786C5C1"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Villa</w:t>
            </w:r>
          </w:p>
        </w:tc>
        <w:tc>
          <w:tcPr>
            <w:tcW w:w="1122" w:type="dxa"/>
            <w:tcBorders>
              <w:top w:val="nil"/>
              <w:left w:val="nil"/>
              <w:bottom w:val="single" w:sz="4" w:space="0" w:color="auto"/>
              <w:right w:val="single" w:sz="4" w:space="0" w:color="auto"/>
            </w:tcBorders>
            <w:noWrap/>
            <w:vAlign w:val="center"/>
            <w:hideMark/>
          </w:tcPr>
          <w:p w14:paraId="785D5719"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themeColor="text1"/>
                <w:sz w:val="18"/>
                <w:szCs w:val="18"/>
                <w:highlight w:val="cyan"/>
                <w:lang w:val="en" w:eastAsia="en-GB"/>
              </w:rPr>
              <w:t>0.7</w:t>
            </w:r>
          </w:p>
        </w:tc>
        <w:tc>
          <w:tcPr>
            <w:tcW w:w="1368" w:type="dxa"/>
            <w:tcBorders>
              <w:top w:val="nil"/>
              <w:left w:val="nil"/>
              <w:bottom w:val="single" w:sz="4" w:space="0" w:color="auto"/>
              <w:right w:val="single" w:sz="4" w:space="0" w:color="auto"/>
            </w:tcBorders>
            <w:noWrap/>
            <w:vAlign w:val="center"/>
            <w:hideMark/>
          </w:tcPr>
          <w:p w14:paraId="2FE3600E"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3.86</w:t>
            </w:r>
          </w:p>
        </w:tc>
        <w:tc>
          <w:tcPr>
            <w:tcW w:w="907" w:type="dxa"/>
            <w:vMerge/>
            <w:tcBorders>
              <w:top w:val="nil"/>
              <w:left w:val="single" w:sz="4" w:space="0" w:color="auto"/>
              <w:bottom w:val="single" w:sz="4" w:space="0" w:color="000000"/>
              <w:right w:val="single" w:sz="4" w:space="0" w:color="auto"/>
            </w:tcBorders>
            <w:vAlign w:val="center"/>
            <w:hideMark/>
          </w:tcPr>
          <w:p w14:paraId="40E8CA3C"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p>
        </w:tc>
        <w:tc>
          <w:tcPr>
            <w:tcW w:w="907" w:type="dxa"/>
            <w:vMerge/>
            <w:tcBorders>
              <w:top w:val="nil"/>
              <w:left w:val="single" w:sz="4" w:space="0" w:color="auto"/>
              <w:bottom w:val="single" w:sz="4" w:space="0" w:color="000000"/>
              <w:right w:val="single" w:sz="4" w:space="0" w:color="auto"/>
            </w:tcBorders>
            <w:vAlign w:val="center"/>
            <w:hideMark/>
          </w:tcPr>
          <w:p w14:paraId="3DA32EC6"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p>
        </w:tc>
        <w:tc>
          <w:tcPr>
            <w:tcW w:w="720" w:type="dxa"/>
            <w:tcBorders>
              <w:top w:val="nil"/>
              <w:left w:val="nil"/>
              <w:bottom w:val="single" w:sz="4" w:space="0" w:color="auto"/>
              <w:right w:val="single" w:sz="4" w:space="0" w:color="auto"/>
            </w:tcBorders>
            <w:noWrap/>
            <w:vAlign w:val="center"/>
            <w:hideMark/>
          </w:tcPr>
          <w:p w14:paraId="384626A4"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-3.78</w:t>
            </w:r>
          </w:p>
        </w:tc>
        <w:tc>
          <w:tcPr>
            <w:tcW w:w="960" w:type="dxa"/>
            <w:tcBorders>
              <w:top w:val="nil"/>
              <w:left w:val="nil"/>
              <w:bottom w:val="single" w:sz="4" w:space="0" w:color="auto"/>
              <w:right w:val="single" w:sz="4" w:space="0" w:color="auto"/>
            </w:tcBorders>
            <w:noWrap/>
            <w:vAlign w:val="center"/>
            <w:hideMark/>
          </w:tcPr>
          <w:p w14:paraId="76452AB5"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197.71</w:t>
            </w:r>
          </w:p>
        </w:tc>
        <w:tc>
          <w:tcPr>
            <w:tcW w:w="885" w:type="dxa"/>
            <w:tcBorders>
              <w:top w:val="nil"/>
              <w:left w:val="nil"/>
              <w:bottom w:val="single" w:sz="4" w:space="0" w:color="auto"/>
              <w:right w:val="single" w:sz="4" w:space="0" w:color="auto"/>
            </w:tcBorders>
            <w:noWrap/>
            <w:vAlign w:val="center"/>
            <w:hideMark/>
          </w:tcPr>
          <w:p w14:paraId="56844662"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0</w:t>
            </w:r>
          </w:p>
        </w:tc>
      </w:tr>
      <w:tr w:rsidR="00532E3A" w:rsidRPr="0013014F" w14:paraId="7E10FDBF" w14:textId="77777777" w:rsidTr="006D7DBD">
        <w:trPr>
          <w:trHeight w:val="290"/>
        </w:trPr>
        <w:tc>
          <w:tcPr>
            <w:tcW w:w="1264" w:type="dxa"/>
            <w:vMerge w:val="restart"/>
            <w:tcBorders>
              <w:top w:val="nil"/>
              <w:left w:val="single" w:sz="4" w:space="0" w:color="auto"/>
              <w:bottom w:val="single" w:sz="4" w:space="0" w:color="000000"/>
              <w:right w:val="single" w:sz="4" w:space="0" w:color="auto"/>
            </w:tcBorders>
            <w:vAlign w:val="center"/>
            <w:hideMark/>
          </w:tcPr>
          <w:p w14:paraId="59ACFF58"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Imagination and Symbolic Play</w:t>
            </w:r>
          </w:p>
        </w:tc>
        <w:tc>
          <w:tcPr>
            <w:tcW w:w="999" w:type="dxa"/>
            <w:tcBorders>
              <w:top w:val="nil"/>
              <w:left w:val="nil"/>
              <w:bottom w:val="single" w:sz="4" w:space="0" w:color="auto"/>
              <w:right w:val="single" w:sz="4" w:space="0" w:color="auto"/>
            </w:tcBorders>
            <w:noWrap/>
            <w:vAlign w:val="center"/>
            <w:hideMark/>
          </w:tcPr>
          <w:p w14:paraId="5CCCACA8"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Apartment</w:t>
            </w:r>
          </w:p>
        </w:tc>
        <w:tc>
          <w:tcPr>
            <w:tcW w:w="1122" w:type="dxa"/>
            <w:tcBorders>
              <w:top w:val="nil"/>
              <w:left w:val="nil"/>
              <w:bottom w:val="single" w:sz="4" w:space="0" w:color="auto"/>
              <w:right w:val="single" w:sz="4" w:space="0" w:color="auto"/>
            </w:tcBorders>
            <w:noWrap/>
            <w:vAlign w:val="center"/>
            <w:hideMark/>
          </w:tcPr>
          <w:p w14:paraId="33089321"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themeColor="text1"/>
                <w:sz w:val="18"/>
                <w:szCs w:val="18"/>
                <w:highlight w:val="cyan"/>
                <w:lang w:val="en" w:eastAsia="en-GB"/>
              </w:rPr>
              <w:t>0.84</w:t>
            </w:r>
          </w:p>
        </w:tc>
        <w:tc>
          <w:tcPr>
            <w:tcW w:w="1368" w:type="dxa"/>
            <w:tcBorders>
              <w:top w:val="nil"/>
              <w:left w:val="nil"/>
              <w:bottom w:val="single" w:sz="4" w:space="0" w:color="auto"/>
              <w:right w:val="single" w:sz="4" w:space="0" w:color="auto"/>
            </w:tcBorders>
            <w:noWrap/>
            <w:vAlign w:val="center"/>
            <w:hideMark/>
          </w:tcPr>
          <w:p w14:paraId="6B013A9E"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2.76</w:t>
            </w:r>
          </w:p>
        </w:tc>
        <w:tc>
          <w:tcPr>
            <w:tcW w:w="907" w:type="dxa"/>
            <w:vMerge w:val="restart"/>
            <w:tcBorders>
              <w:top w:val="nil"/>
              <w:left w:val="single" w:sz="4" w:space="0" w:color="auto"/>
              <w:bottom w:val="single" w:sz="4" w:space="0" w:color="000000"/>
              <w:right w:val="single" w:sz="4" w:space="0" w:color="auto"/>
            </w:tcBorders>
            <w:noWrap/>
            <w:vAlign w:val="center"/>
            <w:hideMark/>
          </w:tcPr>
          <w:p w14:paraId="2932B33D"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8.413</w:t>
            </w:r>
          </w:p>
        </w:tc>
        <w:tc>
          <w:tcPr>
            <w:tcW w:w="907" w:type="dxa"/>
            <w:vMerge w:val="restart"/>
            <w:tcBorders>
              <w:top w:val="nil"/>
              <w:left w:val="single" w:sz="4" w:space="0" w:color="auto"/>
              <w:bottom w:val="single" w:sz="4" w:space="0" w:color="000000"/>
              <w:right w:val="single" w:sz="4" w:space="0" w:color="auto"/>
            </w:tcBorders>
            <w:noWrap/>
            <w:vAlign w:val="center"/>
            <w:hideMark/>
          </w:tcPr>
          <w:p w14:paraId="1912FE1C"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0.004</w:t>
            </w:r>
          </w:p>
        </w:tc>
        <w:tc>
          <w:tcPr>
            <w:tcW w:w="720" w:type="dxa"/>
            <w:tcBorders>
              <w:top w:val="nil"/>
              <w:left w:val="nil"/>
              <w:bottom w:val="single" w:sz="4" w:space="0" w:color="auto"/>
              <w:right w:val="single" w:sz="4" w:space="0" w:color="auto"/>
            </w:tcBorders>
            <w:noWrap/>
            <w:vAlign w:val="center"/>
            <w:hideMark/>
          </w:tcPr>
          <w:p w14:paraId="08AB2E93"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-2.58</w:t>
            </w:r>
          </w:p>
        </w:tc>
        <w:tc>
          <w:tcPr>
            <w:tcW w:w="960" w:type="dxa"/>
            <w:tcBorders>
              <w:top w:val="nil"/>
              <w:left w:val="nil"/>
              <w:bottom w:val="single" w:sz="4" w:space="0" w:color="auto"/>
              <w:right w:val="single" w:sz="4" w:space="0" w:color="auto"/>
            </w:tcBorders>
            <w:noWrap/>
            <w:vAlign w:val="center"/>
            <w:hideMark/>
          </w:tcPr>
          <w:p w14:paraId="2A266BEF"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198</w:t>
            </w:r>
          </w:p>
        </w:tc>
        <w:tc>
          <w:tcPr>
            <w:tcW w:w="885" w:type="dxa"/>
            <w:tcBorders>
              <w:top w:val="nil"/>
              <w:left w:val="nil"/>
              <w:bottom w:val="single" w:sz="4" w:space="0" w:color="auto"/>
              <w:right w:val="single" w:sz="4" w:space="0" w:color="auto"/>
            </w:tcBorders>
            <w:noWrap/>
            <w:vAlign w:val="center"/>
            <w:hideMark/>
          </w:tcPr>
          <w:p w14:paraId="1F0781F3"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0.011</w:t>
            </w:r>
          </w:p>
        </w:tc>
      </w:tr>
      <w:tr w:rsidR="00532E3A" w:rsidRPr="0013014F" w14:paraId="201B77EB" w14:textId="77777777" w:rsidTr="006D7DBD">
        <w:trPr>
          <w:trHeight w:val="290"/>
        </w:trPr>
        <w:tc>
          <w:tcPr>
            <w:tcW w:w="1264" w:type="dxa"/>
            <w:vMerge/>
            <w:tcBorders>
              <w:top w:val="nil"/>
              <w:left w:val="single" w:sz="4" w:space="0" w:color="auto"/>
              <w:bottom w:val="single" w:sz="4" w:space="0" w:color="000000"/>
              <w:right w:val="single" w:sz="4" w:space="0" w:color="auto"/>
            </w:tcBorders>
            <w:vAlign w:val="center"/>
            <w:hideMark/>
          </w:tcPr>
          <w:p w14:paraId="6CE38A9C"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p>
        </w:tc>
        <w:tc>
          <w:tcPr>
            <w:tcW w:w="999" w:type="dxa"/>
            <w:tcBorders>
              <w:top w:val="nil"/>
              <w:left w:val="nil"/>
              <w:bottom w:val="single" w:sz="4" w:space="0" w:color="auto"/>
              <w:right w:val="single" w:sz="4" w:space="0" w:color="auto"/>
            </w:tcBorders>
            <w:noWrap/>
            <w:vAlign w:val="center"/>
            <w:hideMark/>
          </w:tcPr>
          <w:p w14:paraId="7049772F"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Villa</w:t>
            </w:r>
          </w:p>
        </w:tc>
        <w:tc>
          <w:tcPr>
            <w:tcW w:w="1122" w:type="dxa"/>
            <w:tcBorders>
              <w:top w:val="nil"/>
              <w:left w:val="nil"/>
              <w:bottom w:val="single" w:sz="4" w:space="0" w:color="auto"/>
              <w:right w:val="single" w:sz="4" w:space="0" w:color="auto"/>
            </w:tcBorders>
            <w:noWrap/>
            <w:vAlign w:val="center"/>
            <w:hideMark/>
          </w:tcPr>
          <w:p w14:paraId="4D6E314C"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themeColor="text1"/>
                <w:sz w:val="18"/>
                <w:szCs w:val="18"/>
                <w:highlight w:val="cyan"/>
                <w:lang w:val="en" w:eastAsia="en-GB"/>
              </w:rPr>
              <w:t>0.8</w:t>
            </w:r>
          </w:p>
        </w:tc>
        <w:tc>
          <w:tcPr>
            <w:tcW w:w="1368" w:type="dxa"/>
            <w:tcBorders>
              <w:top w:val="nil"/>
              <w:left w:val="nil"/>
              <w:bottom w:val="single" w:sz="4" w:space="0" w:color="auto"/>
              <w:right w:val="single" w:sz="4" w:space="0" w:color="auto"/>
            </w:tcBorders>
            <w:noWrap/>
            <w:vAlign w:val="center"/>
            <w:hideMark/>
          </w:tcPr>
          <w:p w14:paraId="176607C1"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3.12</w:t>
            </w:r>
          </w:p>
        </w:tc>
        <w:tc>
          <w:tcPr>
            <w:tcW w:w="907" w:type="dxa"/>
            <w:vMerge/>
            <w:tcBorders>
              <w:top w:val="nil"/>
              <w:left w:val="single" w:sz="4" w:space="0" w:color="auto"/>
              <w:bottom w:val="single" w:sz="4" w:space="0" w:color="000000"/>
              <w:right w:val="single" w:sz="4" w:space="0" w:color="auto"/>
            </w:tcBorders>
            <w:vAlign w:val="center"/>
            <w:hideMark/>
          </w:tcPr>
          <w:p w14:paraId="4044341B"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p>
        </w:tc>
        <w:tc>
          <w:tcPr>
            <w:tcW w:w="907" w:type="dxa"/>
            <w:vMerge/>
            <w:tcBorders>
              <w:top w:val="nil"/>
              <w:left w:val="single" w:sz="4" w:space="0" w:color="auto"/>
              <w:bottom w:val="single" w:sz="4" w:space="0" w:color="000000"/>
              <w:right w:val="single" w:sz="4" w:space="0" w:color="auto"/>
            </w:tcBorders>
            <w:vAlign w:val="center"/>
            <w:hideMark/>
          </w:tcPr>
          <w:p w14:paraId="138FC41B"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p>
        </w:tc>
        <w:tc>
          <w:tcPr>
            <w:tcW w:w="720" w:type="dxa"/>
            <w:tcBorders>
              <w:top w:val="nil"/>
              <w:left w:val="nil"/>
              <w:bottom w:val="single" w:sz="4" w:space="0" w:color="auto"/>
              <w:right w:val="single" w:sz="4" w:space="0" w:color="auto"/>
            </w:tcBorders>
            <w:noWrap/>
            <w:vAlign w:val="center"/>
            <w:hideMark/>
          </w:tcPr>
          <w:p w14:paraId="0D63008D"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-2.58</w:t>
            </w:r>
          </w:p>
        </w:tc>
        <w:tc>
          <w:tcPr>
            <w:tcW w:w="960" w:type="dxa"/>
            <w:tcBorders>
              <w:top w:val="nil"/>
              <w:left w:val="nil"/>
              <w:bottom w:val="single" w:sz="4" w:space="0" w:color="auto"/>
              <w:right w:val="single" w:sz="4" w:space="0" w:color="auto"/>
            </w:tcBorders>
            <w:noWrap/>
            <w:vAlign w:val="center"/>
            <w:hideMark/>
          </w:tcPr>
          <w:p w14:paraId="2A18D24D"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184.419</w:t>
            </w:r>
          </w:p>
        </w:tc>
        <w:tc>
          <w:tcPr>
            <w:tcW w:w="885" w:type="dxa"/>
            <w:tcBorders>
              <w:top w:val="nil"/>
              <w:left w:val="nil"/>
              <w:bottom w:val="single" w:sz="4" w:space="0" w:color="auto"/>
              <w:right w:val="single" w:sz="4" w:space="0" w:color="auto"/>
            </w:tcBorders>
            <w:noWrap/>
            <w:vAlign w:val="center"/>
            <w:hideMark/>
          </w:tcPr>
          <w:p w14:paraId="1548ACD7"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0.011</w:t>
            </w:r>
          </w:p>
        </w:tc>
      </w:tr>
      <w:tr w:rsidR="00532E3A" w:rsidRPr="0013014F" w14:paraId="4CF1D512" w14:textId="77777777" w:rsidTr="006D7DBD">
        <w:trPr>
          <w:trHeight w:val="290"/>
        </w:trPr>
        <w:tc>
          <w:tcPr>
            <w:tcW w:w="1264" w:type="dxa"/>
            <w:vMerge w:val="restart"/>
            <w:tcBorders>
              <w:top w:val="nil"/>
              <w:left w:val="single" w:sz="4" w:space="0" w:color="auto"/>
              <w:bottom w:val="single" w:sz="4" w:space="0" w:color="000000"/>
              <w:right w:val="single" w:sz="4" w:space="0" w:color="auto"/>
            </w:tcBorders>
            <w:vAlign w:val="center"/>
            <w:hideMark/>
          </w:tcPr>
          <w:p w14:paraId="58D4349B"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Access to Technology</w:t>
            </w:r>
          </w:p>
        </w:tc>
        <w:tc>
          <w:tcPr>
            <w:tcW w:w="999" w:type="dxa"/>
            <w:tcBorders>
              <w:top w:val="nil"/>
              <w:left w:val="nil"/>
              <w:bottom w:val="single" w:sz="4" w:space="0" w:color="auto"/>
              <w:right w:val="single" w:sz="4" w:space="0" w:color="auto"/>
            </w:tcBorders>
            <w:noWrap/>
            <w:vAlign w:val="center"/>
            <w:hideMark/>
          </w:tcPr>
          <w:p w14:paraId="5FF30E06"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Apartment</w:t>
            </w:r>
          </w:p>
        </w:tc>
        <w:tc>
          <w:tcPr>
            <w:tcW w:w="1122" w:type="dxa"/>
            <w:tcBorders>
              <w:top w:val="nil"/>
              <w:left w:val="nil"/>
              <w:bottom w:val="single" w:sz="4" w:space="0" w:color="auto"/>
              <w:right w:val="single" w:sz="4" w:space="0" w:color="auto"/>
            </w:tcBorders>
            <w:noWrap/>
            <w:vAlign w:val="center"/>
            <w:hideMark/>
          </w:tcPr>
          <w:p w14:paraId="0A6DF5B8"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themeColor="text1"/>
                <w:sz w:val="18"/>
                <w:szCs w:val="18"/>
                <w:highlight w:val="cyan"/>
                <w:lang w:val="en" w:eastAsia="en-GB"/>
              </w:rPr>
              <w:t>0.8</w:t>
            </w:r>
          </w:p>
        </w:tc>
        <w:tc>
          <w:tcPr>
            <w:tcW w:w="1368" w:type="dxa"/>
            <w:tcBorders>
              <w:top w:val="nil"/>
              <w:left w:val="nil"/>
              <w:bottom w:val="single" w:sz="4" w:space="0" w:color="auto"/>
              <w:right w:val="single" w:sz="4" w:space="0" w:color="auto"/>
            </w:tcBorders>
            <w:noWrap/>
            <w:vAlign w:val="center"/>
            <w:hideMark/>
          </w:tcPr>
          <w:p w14:paraId="377838C9"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3.82</w:t>
            </w:r>
          </w:p>
        </w:tc>
        <w:tc>
          <w:tcPr>
            <w:tcW w:w="907" w:type="dxa"/>
            <w:vMerge w:val="restart"/>
            <w:tcBorders>
              <w:top w:val="nil"/>
              <w:left w:val="single" w:sz="4" w:space="0" w:color="auto"/>
              <w:bottom w:val="single" w:sz="4" w:space="0" w:color="000000"/>
              <w:right w:val="single" w:sz="4" w:space="0" w:color="auto"/>
            </w:tcBorders>
            <w:noWrap/>
            <w:vAlign w:val="center"/>
            <w:hideMark/>
          </w:tcPr>
          <w:p w14:paraId="1A273F8E"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33.734</w:t>
            </w:r>
          </w:p>
        </w:tc>
        <w:tc>
          <w:tcPr>
            <w:tcW w:w="907" w:type="dxa"/>
            <w:vMerge w:val="restart"/>
            <w:tcBorders>
              <w:top w:val="nil"/>
              <w:left w:val="single" w:sz="4" w:space="0" w:color="auto"/>
              <w:bottom w:val="single" w:sz="4" w:space="0" w:color="000000"/>
              <w:right w:val="single" w:sz="4" w:space="0" w:color="auto"/>
            </w:tcBorders>
            <w:noWrap/>
            <w:vAlign w:val="center"/>
            <w:hideMark/>
          </w:tcPr>
          <w:p w14:paraId="6EBDD777"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0</w:t>
            </w:r>
          </w:p>
        </w:tc>
        <w:tc>
          <w:tcPr>
            <w:tcW w:w="720" w:type="dxa"/>
            <w:tcBorders>
              <w:top w:val="nil"/>
              <w:left w:val="nil"/>
              <w:bottom w:val="single" w:sz="4" w:space="0" w:color="auto"/>
              <w:right w:val="single" w:sz="4" w:space="0" w:color="auto"/>
            </w:tcBorders>
            <w:noWrap/>
            <w:vAlign w:val="center"/>
            <w:hideMark/>
          </w:tcPr>
          <w:p w14:paraId="03FFE8DE"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2.615</w:t>
            </w:r>
          </w:p>
        </w:tc>
        <w:tc>
          <w:tcPr>
            <w:tcW w:w="960" w:type="dxa"/>
            <w:tcBorders>
              <w:top w:val="nil"/>
              <w:left w:val="nil"/>
              <w:bottom w:val="single" w:sz="4" w:space="0" w:color="auto"/>
              <w:right w:val="single" w:sz="4" w:space="0" w:color="auto"/>
            </w:tcBorders>
            <w:noWrap/>
            <w:vAlign w:val="center"/>
            <w:hideMark/>
          </w:tcPr>
          <w:p w14:paraId="0B955136"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198</w:t>
            </w:r>
          </w:p>
        </w:tc>
        <w:tc>
          <w:tcPr>
            <w:tcW w:w="885" w:type="dxa"/>
            <w:tcBorders>
              <w:top w:val="nil"/>
              <w:left w:val="nil"/>
              <w:bottom w:val="single" w:sz="4" w:space="0" w:color="auto"/>
              <w:right w:val="single" w:sz="4" w:space="0" w:color="auto"/>
            </w:tcBorders>
            <w:noWrap/>
            <w:vAlign w:val="center"/>
            <w:hideMark/>
          </w:tcPr>
          <w:p w14:paraId="7A593FCF"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0.01</w:t>
            </w:r>
          </w:p>
        </w:tc>
      </w:tr>
      <w:tr w:rsidR="00532E3A" w:rsidRPr="0013014F" w14:paraId="4BB97B0C" w14:textId="77777777" w:rsidTr="006D7DBD">
        <w:trPr>
          <w:trHeight w:val="290"/>
        </w:trPr>
        <w:tc>
          <w:tcPr>
            <w:tcW w:w="1264" w:type="dxa"/>
            <w:vMerge/>
            <w:tcBorders>
              <w:top w:val="nil"/>
              <w:left w:val="single" w:sz="4" w:space="0" w:color="auto"/>
              <w:bottom w:val="single" w:sz="4" w:space="0" w:color="000000"/>
              <w:right w:val="single" w:sz="4" w:space="0" w:color="auto"/>
            </w:tcBorders>
            <w:vAlign w:val="center"/>
            <w:hideMark/>
          </w:tcPr>
          <w:p w14:paraId="7487EA87"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p>
        </w:tc>
        <w:tc>
          <w:tcPr>
            <w:tcW w:w="999" w:type="dxa"/>
            <w:tcBorders>
              <w:top w:val="nil"/>
              <w:left w:val="nil"/>
              <w:bottom w:val="single" w:sz="4" w:space="0" w:color="auto"/>
              <w:right w:val="single" w:sz="4" w:space="0" w:color="auto"/>
            </w:tcBorders>
            <w:noWrap/>
            <w:vAlign w:val="center"/>
            <w:hideMark/>
          </w:tcPr>
          <w:p w14:paraId="1D3D38D4"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Villa</w:t>
            </w:r>
          </w:p>
        </w:tc>
        <w:tc>
          <w:tcPr>
            <w:tcW w:w="1122" w:type="dxa"/>
            <w:tcBorders>
              <w:top w:val="nil"/>
              <w:left w:val="nil"/>
              <w:bottom w:val="single" w:sz="4" w:space="0" w:color="auto"/>
              <w:right w:val="single" w:sz="4" w:space="0" w:color="auto"/>
            </w:tcBorders>
            <w:noWrap/>
            <w:vAlign w:val="center"/>
            <w:hideMark/>
          </w:tcPr>
          <w:p w14:paraId="50B9D330"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themeColor="text1"/>
                <w:sz w:val="18"/>
                <w:szCs w:val="18"/>
                <w:highlight w:val="cyan"/>
                <w:lang w:val="en" w:eastAsia="en-GB"/>
              </w:rPr>
              <w:t>0.82</w:t>
            </w:r>
          </w:p>
        </w:tc>
        <w:tc>
          <w:tcPr>
            <w:tcW w:w="1368" w:type="dxa"/>
            <w:tcBorders>
              <w:top w:val="nil"/>
              <w:left w:val="nil"/>
              <w:bottom w:val="single" w:sz="4" w:space="0" w:color="auto"/>
              <w:right w:val="single" w:sz="4" w:space="0" w:color="auto"/>
            </w:tcBorders>
            <w:noWrap/>
            <w:vAlign w:val="center"/>
            <w:hideMark/>
          </w:tcPr>
          <w:p w14:paraId="03E7BECB"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3.46</w:t>
            </w:r>
          </w:p>
        </w:tc>
        <w:tc>
          <w:tcPr>
            <w:tcW w:w="907" w:type="dxa"/>
            <w:vMerge/>
            <w:tcBorders>
              <w:top w:val="nil"/>
              <w:left w:val="single" w:sz="4" w:space="0" w:color="auto"/>
              <w:bottom w:val="single" w:sz="4" w:space="0" w:color="000000"/>
              <w:right w:val="single" w:sz="4" w:space="0" w:color="auto"/>
            </w:tcBorders>
            <w:vAlign w:val="center"/>
            <w:hideMark/>
          </w:tcPr>
          <w:p w14:paraId="6C8F29DD"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p>
        </w:tc>
        <w:tc>
          <w:tcPr>
            <w:tcW w:w="907" w:type="dxa"/>
            <w:vMerge/>
            <w:tcBorders>
              <w:top w:val="nil"/>
              <w:left w:val="single" w:sz="4" w:space="0" w:color="auto"/>
              <w:bottom w:val="single" w:sz="4" w:space="0" w:color="000000"/>
              <w:right w:val="single" w:sz="4" w:space="0" w:color="auto"/>
            </w:tcBorders>
            <w:vAlign w:val="center"/>
            <w:hideMark/>
          </w:tcPr>
          <w:p w14:paraId="4B46055C"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p>
        </w:tc>
        <w:tc>
          <w:tcPr>
            <w:tcW w:w="720" w:type="dxa"/>
            <w:tcBorders>
              <w:top w:val="nil"/>
              <w:left w:val="nil"/>
              <w:bottom w:val="single" w:sz="4" w:space="0" w:color="auto"/>
              <w:right w:val="single" w:sz="4" w:space="0" w:color="auto"/>
            </w:tcBorders>
            <w:noWrap/>
            <w:vAlign w:val="center"/>
            <w:hideMark/>
          </w:tcPr>
          <w:p w14:paraId="584880D9"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2.615</w:t>
            </w:r>
          </w:p>
        </w:tc>
        <w:tc>
          <w:tcPr>
            <w:tcW w:w="960" w:type="dxa"/>
            <w:tcBorders>
              <w:top w:val="nil"/>
              <w:left w:val="nil"/>
              <w:bottom w:val="single" w:sz="4" w:space="0" w:color="auto"/>
              <w:right w:val="single" w:sz="4" w:space="0" w:color="auto"/>
            </w:tcBorders>
            <w:noWrap/>
            <w:vAlign w:val="center"/>
            <w:hideMark/>
          </w:tcPr>
          <w:p w14:paraId="7083EA48"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173.753</w:t>
            </w:r>
          </w:p>
        </w:tc>
        <w:tc>
          <w:tcPr>
            <w:tcW w:w="885" w:type="dxa"/>
            <w:tcBorders>
              <w:top w:val="nil"/>
              <w:left w:val="nil"/>
              <w:bottom w:val="single" w:sz="4" w:space="0" w:color="auto"/>
              <w:right w:val="single" w:sz="4" w:space="0" w:color="auto"/>
            </w:tcBorders>
            <w:noWrap/>
            <w:vAlign w:val="center"/>
            <w:hideMark/>
          </w:tcPr>
          <w:p w14:paraId="0FBFCA1D"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0.01</w:t>
            </w:r>
          </w:p>
        </w:tc>
      </w:tr>
      <w:tr w:rsidR="00532E3A" w:rsidRPr="0013014F" w14:paraId="675995EA" w14:textId="77777777" w:rsidTr="006D7DBD">
        <w:trPr>
          <w:trHeight w:val="290"/>
        </w:trPr>
        <w:tc>
          <w:tcPr>
            <w:tcW w:w="1264" w:type="dxa"/>
            <w:vMerge w:val="restart"/>
            <w:tcBorders>
              <w:top w:val="nil"/>
              <w:left w:val="single" w:sz="4" w:space="0" w:color="auto"/>
              <w:bottom w:val="single" w:sz="4" w:space="0" w:color="000000"/>
              <w:right w:val="single" w:sz="4" w:space="0" w:color="auto"/>
            </w:tcBorders>
            <w:vAlign w:val="center"/>
            <w:hideMark/>
          </w:tcPr>
          <w:p w14:paraId="25B26443"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Place of Technology Use</w:t>
            </w:r>
          </w:p>
        </w:tc>
        <w:tc>
          <w:tcPr>
            <w:tcW w:w="999" w:type="dxa"/>
            <w:tcBorders>
              <w:top w:val="nil"/>
              <w:left w:val="nil"/>
              <w:bottom w:val="single" w:sz="4" w:space="0" w:color="auto"/>
              <w:right w:val="single" w:sz="4" w:space="0" w:color="auto"/>
            </w:tcBorders>
            <w:noWrap/>
            <w:vAlign w:val="center"/>
            <w:hideMark/>
          </w:tcPr>
          <w:p w14:paraId="47BD1D34"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Apartment</w:t>
            </w:r>
          </w:p>
        </w:tc>
        <w:tc>
          <w:tcPr>
            <w:tcW w:w="1122" w:type="dxa"/>
            <w:tcBorders>
              <w:top w:val="nil"/>
              <w:left w:val="nil"/>
              <w:bottom w:val="single" w:sz="4" w:space="0" w:color="auto"/>
              <w:right w:val="single" w:sz="4" w:space="0" w:color="auto"/>
            </w:tcBorders>
            <w:noWrap/>
            <w:vAlign w:val="center"/>
            <w:hideMark/>
          </w:tcPr>
          <w:p w14:paraId="3D163CF1"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themeColor="text1"/>
                <w:sz w:val="18"/>
                <w:szCs w:val="18"/>
                <w:highlight w:val="cyan"/>
                <w:lang w:val="en" w:eastAsia="en-GB"/>
              </w:rPr>
              <w:t>0.78</w:t>
            </w:r>
          </w:p>
        </w:tc>
        <w:tc>
          <w:tcPr>
            <w:tcW w:w="1368" w:type="dxa"/>
            <w:tcBorders>
              <w:top w:val="nil"/>
              <w:left w:val="nil"/>
              <w:bottom w:val="single" w:sz="4" w:space="0" w:color="auto"/>
              <w:right w:val="single" w:sz="4" w:space="0" w:color="auto"/>
            </w:tcBorders>
            <w:noWrap/>
            <w:vAlign w:val="center"/>
            <w:hideMark/>
          </w:tcPr>
          <w:p w14:paraId="192CB65B"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3.76</w:t>
            </w:r>
          </w:p>
        </w:tc>
        <w:tc>
          <w:tcPr>
            <w:tcW w:w="907" w:type="dxa"/>
            <w:vMerge w:val="restart"/>
            <w:tcBorders>
              <w:top w:val="nil"/>
              <w:left w:val="single" w:sz="4" w:space="0" w:color="auto"/>
              <w:bottom w:val="single" w:sz="4" w:space="0" w:color="000000"/>
              <w:right w:val="single" w:sz="4" w:space="0" w:color="auto"/>
            </w:tcBorders>
            <w:noWrap/>
            <w:vAlign w:val="center"/>
            <w:hideMark/>
          </w:tcPr>
          <w:p w14:paraId="635C7B80"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0.141</w:t>
            </w:r>
          </w:p>
        </w:tc>
        <w:tc>
          <w:tcPr>
            <w:tcW w:w="907" w:type="dxa"/>
            <w:vMerge w:val="restart"/>
            <w:tcBorders>
              <w:top w:val="nil"/>
              <w:left w:val="single" w:sz="4" w:space="0" w:color="auto"/>
              <w:bottom w:val="single" w:sz="4" w:space="0" w:color="000000"/>
              <w:right w:val="single" w:sz="4" w:space="0" w:color="auto"/>
            </w:tcBorders>
            <w:noWrap/>
            <w:vAlign w:val="center"/>
            <w:hideMark/>
          </w:tcPr>
          <w:p w14:paraId="6DFAD169"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0</w:t>
            </w:r>
          </w:p>
        </w:tc>
        <w:tc>
          <w:tcPr>
            <w:tcW w:w="720" w:type="dxa"/>
            <w:tcBorders>
              <w:top w:val="nil"/>
              <w:left w:val="nil"/>
              <w:bottom w:val="single" w:sz="4" w:space="0" w:color="auto"/>
              <w:right w:val="single" w:sz="4" w:space="0" w:color="auto"/>
            </w:tcBorders>
            <w:noWrap/>
            <w:vAlign w:val="center"/>
            <w:hideMark/>
          </w:tcPr>
          <w:p w14:paraId="4A40A946"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4.234</w:t>
            </w:r>
          </w:p>
        </w:tc>
        <w:tc>
          <w:tcPr>
            <w:tcW w:w="960" w:type="dxa"/>
            <w:tcBorders>
              <w:top w:val="nil"/>
              <w:left w:val="nil"/>
              <w:bottom w:val="single" w:sz="4" w:space="0" w:color="auto"/>
              <w:right w:val="single" w:sz="4" w:space="0" w:color="auto"/>
            </w:tcBorders>
            <w:noWrap/>
            <w:vAlign w:val="center"/>
            <w:hideMark/>
          </w:tcPr>
          <w:p w14:paraId="2DAAAD49"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198</w:t>
            </w:r>
          </w:p>
        </w:tc>
        <w:tc>
          <w:tcPr>
            <w:tcW w:w="885" w:type="dxa"/>
            <w:tcBorders>
              <w:top w:val="nil"/>
              <w:left w:val="nil"/>
              <w:bottom w:val="single" w:sz="4" w:space="0" w:color="auto"/>
              <w:right w:val="single" w:sz="4" w:space="0" w:color="auto"/>
            </w:tcBorders>
            <w:noWrap/>
            <w:vAlign w:val="center"/>
            <w:hideMark/>
          </w:tcPr>
          <w:p w14:paraId="07C68E9B"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0</w:t>
            </w:r>
          </w:p>
        </w:tc>
      </w:tr>
      <w:tr w:rsidR="00532E3A" w:rsidRPr="0013014F" w14:paraId="745E24A6" w14:textId="77777777" w:rsidTr="006D7DBD">
        <w:trPr>
          <w:trHeight w:val="290"/>
        </w:trPr>
        <w:tc>
          <w:tcPr>
            <w:tcW w:w="1264" w:type="dxa"/>
            <w:vMerge/>
            <w:tcBorders>
              <w:top w:val="nil"/>
              <w:left w:val="single" w:sz="4" w:space="0" w:color="auto"/>
              <w:bottom w:val="single" w:sz="4" w:space="0" w:color="000000"/>
              <w:right w:val="single" w:sz="4" w:space="0" w:color="auto"/>
            </w:tcBorders>
            <w:vAlign w:val="center"/>
            <w:hideMark/>
          </w:tcPr>
          <w:p w14:paraId="72D92864"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p>
        </w:tc>
        <w:tc>
          <w:tcPr>
            <w:tcW w:w="999" w:type="dxa"/>
            <w:tcBorders>
              <w:top w:val="nil"/>
              <w:left w:val="nil"/>
              <w:bottom w:val="single" w:sz="4" w:space="0" w:color="auto"/>
              <w:right w:val="single" w:sz="4" w:space="0" w:color="auto"/>
            </w:tcBorders>
            <w:noWrap/>
            <w:vAlign w:val="center"/>
            <w:hideMark/>
          </w:tcPr>
          <w:p w14:paraId="0FEF843C"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Villa</w:t>
            </w:r>
          </w:p>
        </w:tc>
        <w:tc>
          <w:tcPr>
            <w:tcW w:w="1122" w:type="dxa"/>
            <w:tcBorders>
              <w:top w:val="nil"/>
              <w:left w:val="nil"/>
              <w:bottom w:val="single" w:sz="4" w:space="0" w:color="auto"/>
              <w:right w:val="single" w:sz="4" w:space="0" w:color="auto"/>
            </w:tcBorders>
            <w:noWrap/>
            <w:vAlign w:val="center"/>
            <w:hideMark/>
          </w:tcPr>
          <w:p w14:paraId="72B0A7AB"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themeColor="text1"/>
                <w:sz w:val="18"/>
                <w:szCs w:val="18"/>
                <w:highlight w:val="cyan"/>
                <w:lang w:val="en" w:eastAsia="en-GB"/>
              </w:rPr>
              <w:t>0.8</w:t>
            </w:r>
          </w:p>
        </w:tc>
        <w:tc>
          <w:tcPr>
            <w:tcW w:w="1368" w:type="dxa"/>
            <w:tcBorders>
              <w:top w:val="nil"/>
              <w:left w:val="nil"/>
              <w:bottom w:val="single" w:sz="4" w:space="0" w:color="auto"/>
              <w:right w:val="single" w:sz="4" w:space="0" w:color="auto"/>
            </w:tcBorders>
            <w:noWrap/>
            <w:vAlign w:val="center"/>
            <w:hideMark/>
          </w:tcPr>
          <w:p w14:paraId="7E1D3BF6"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3.14</w:t>
            </w:r>
          </w:p>
        </w:tc>
        <w:tc>
          <w:tcPr>
            <w:tcW w:w="907" w:type="dxa"/>
            <w:vMerge/>
            <w:tcBorders>
              <w:top w:val="nil"/>
              <w:left w:val="single" w:sz="4" w:space="0" w:color="auto"/>
              <w:bottom w:val="single" w:sz="4" w:space="0" w:color="000000"/>
              <w:right w:val="single" w:sz="4" w:space="0" w:color="auto"/>
            </w:tcBorders>
            <w:vAlign w:val="center"/>
            <w:hideMark/>
          </w:tcPr>
          <w:p w14:paraId="42923B7C"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p>
        </w:tc>
        <w:tc>
          <w:tcPr>
            <w:tcW w:w="907" w:type="dxa"/>
            <w:vMerge/>
            <w:tcBorders>
              <w:top w:val="nil"/>
              <w:left w:val="single" w:sz="4" w:space="0" w:color="auto"/>
              <w:bottom w:val="single" w:sz="4" w:space="0" w:color="000000"/>
              <w:right w:val="single" w:sz="4" w:space="0" w:color="auto"/>
            </w:tcBorders>
            <w:vAlign w:val="center"/>
            <w:hideMark/>
          </w:tcPr>
          <w:p w14:paraId="7F00EC45"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p>
        </w:tc>
        <w:tc>
          <w:tcPr>
            <w:tcW w:w="720" w:type="dxa"/>
            <w:tcBorders>
              <w:top w:val="nil"/>
              <w:left w:val="nil"/>
              <w:bottom w:val="single" w:sz="4" w:space="0" w:color="auto"/>
              <w:right w:val="single" w:sz="4" w:space="0" w:color="auto"/>
            </w:tcBorders>
            <w:noWrap/>
            <w:vAlign w:val="center"/>
            <w:hideMark/>
          </w:tcPr>
          <w:p w14:paraId="6175064E"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4.234</w:t>
            </w:r>
          </w:p>
        </w:tc>
        <w:tc>
          <w:tcPr>
            <w:tcW w:w="960" w:type="dxa"/>
            <w:tcBorders>
              <w:top w:val="nil"/>
              <w:left w:val="nil"/>
              <w:bottom w:val="single" w:sz="4" w:space="0" w:color="auto"/>
              <w:right w:val="single" w:sz="4" w:space="0" w:color="auto"/>
            </w:tcBorders>
            <w:noWrap/>
            <w:vAlign w:val="center"/>
            <w:hideMark/>
          </w:tcPr>
          <w:p w14:paraId="617FC642"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196.909</w:t>
            </w:r>
          </w:p>
        </w:tc>
        <w:tc>
          <w:tcPr>
            <w:tcW w:w="885" w:type="dxa"/>
            <w:tcBorders>
              <w:top w:val="nil"/>
              <w:left w:val="nil"/>
              <w:bottom w:val="single" w:sz="4" w:space="0" w:color="auto"/>
              <w:right w:val="single" w:sz="4" w:space="0" w:color="auto"/>
            </w:tcBorders>
            <w:noWrap/>
            <w:vAlign w:val="center"/>
            <w:hideMark/>
          </w:tcPr>
          <w:p w14:paraId="7DE5CFB4"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0</w:t>
            </w:r>
          </w:p>
        </w:tc>
      </w:tr>
      <w:tr w:rsidR="00532E3A" w:rsidRPr="0013014F" w14:paraId="1ECDB4CE" w14:textId="77777777" w:rsidTr="006D7DBD">
        <w:trPr>
          <w:trHeight w:val="290"/>
        </w:trPr>
        <w:tc>
          <w:tcPr>
            <w:tcW w:w="1264" w:type="dxa"/>
            <w:vMerge w:val="restart"/>
            <w:tcBorders>
              <w:top w:val="nil"/>
              <w:left w:val="single" w:sz="4" w:space="0" w:color="auto"/>
              <w:bottom w:val="single" w:sz="4" w:space="0" w:color="000000"/>
              <w:right w:val="single" w:sz="4" w:space="0" w:color="auto"/>
            </w:tcBorders>
            <w:vAlign w:val="center"/>
            <w:hideMark/>
          </w:tcPr>
          <w:p w14:paraId="5AB0E2AC"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Average Daily Usage Time</w:t>
            </w:r>
          </w:p>
        </w:tc>
        <w:tc>
          <w:tcPr>
            <w:tcW w:w="999" w:type="dxa"/>
            <w:tcBorders>
              <w:top w:val="nil"/>
              <w:left w:val="nil"/>
              <w:bottom w:val="single" w:sz="4" w:space="0" w:color="auto"/>
              <w:right w:val="single" w:sz="4" w:space="0" w:color="auto"/>
            </w:tcBorders>
            <w:noWrap/>
            <w:vAlign w:val="center"/>
            <w:hideMark/>
          </w:tcPr>
          <w:p w14:paraId="4EF4CFC1"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Apartment</w:t>
            </w:r>
          </w:p>
        </w:tc>
        <w:tc>
          <w:tcPr>
            <w:tcW w:w="1122" w:type="dxa"/>
            <w:tcBorders>
              <w:top w:val="nil"/>
              <w:left w:val="nil"/>
              <w:bottom w:val="single" w:sz="4" w:space="0" w:color="auto"/>
              <w:right w:val="single" w:sz="4" w:space="0" w:color="auto"/>
            </w:tcBorders>
            <w:noWrap/>
            <w:vAlign w:val="center"/>
            <w:hideMark/>
          </w:tcPr>
          <w:p w14:paraId="20D2EED7"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themeColor="text1"/>
                <w:sz w:val="18"/>
                <w:szCs w:val="18"/>
                <w:highlight w:val="cyan"/>
                <w:lang w:val="en" w:eastAsia="en-GB"/>
              </w:rPr>
              <w:t>0.72</w:t>
            </w:r>
          </w:p>
        </w:tc>
        <w:tc>
          <w:tcPr>
            <w:tcW w:w="1368" w:type="dxa"/>
            <w:tcBorders>
              <w:top w:val="nil"/>
              <w:left w:val="nil"/>
              <w:bottom w:val="single" w:sz="4" w:space="0" w:color="auto"/>
              <w:right w:val="single" w:sz="4" w:space="0" w:color="auto"/>
            </w:tcBorders>
            <w:noWrap/>
            <w:vAlign w:val="center"/>
            <w:hideMark/>
          </w:tcPr>
          <w:p w14:paraId="57216BC5"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3.88</w:t>
            </w:r>
          </w:p>
        </w:tc>
        <w:tc>
          <w:tcPr>
            <w:tcW w:w="907" w:type="dxa"/>
            <w:vMerge w:val="restart"/>
            <w:tcBorders>
              <w:top w:val="nil"/>
              <w:left w:val="single" w:sz="4" w:space="0" w:color="auto"/>
              <w:bottom w:val="single" w:sz="4" w:space="0" w:color="000000"/>
              <w:right w:val="single" w:sz="4" w:space="0" w:color="auto"/>
            </w:tcBorders>
            <w:noWrap/>
            <w:vAlign w:val="center"/>
            <w:hideMark/>
          </w:tcPr>
          <w:p w14:paraId="38305137"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20.561</w:t>
            </w:r>
          </w:p>
        </w:tc>
        <w:tc>
          <w:tcPr>
            <w:tcW w:w="907" w:type="dxa"/>
            <w:vMerge w:val="restart"/>
            <w:tcBorders>
              <w:top w:val="nil"/>
              <w:left w:val="single" w:sz="4" w:space="0" w:color="auto"/>
              <w:bottom w:val="single" w:sz="4" w:space="0" w:color="000000"/>
              <w:right w:val="single" w:sz="4" w:space="0" w:color="auto"/>
            </w:tcBorders>
            <w:noWrap/>
            <w:vAlign w:val="center"/>
            <w:hideMark/>
          </w:tcPr>
          <w:p w14:paraId="30A86CFE"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0</w:t>
            </w:r>
          </w:p>
        </w:tc>
        <w:tc>
          <w:tcPr>
            <w:tcW w:w="720" w:type="dxa"/>
            <w:tcBorders>
              <w:top w:val="nil"/>
              <w:left w:val="nil"/>
              <w:bottom w:val="single" w:sz="4" w:space="0" w:color="auto"/>
              <w:right w:val="single" w:sz="4" w:space="0" w:color="auto"/>
            </w:tcBorders>
            <w:noWrap/>
            <w:vAlign w:val="center"/>
            <w:hideMark/>
          </w:tcPr>
          <w:p w14:paraId="486A2716"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4.105</w:t>
            </w:r>
          </w:p>
        </w:tc>
        <w:tc>
          <w:tcPr>
            <w:tcW w:w="960" w:type="dxa"/>
            <w:tcBorders>
              <w:top w:val="nil"/>
              <w:left w:val="nil"/>
              <w:bottom w:val="single" w:sz="4" w:space="0" w:color="auto"/>
              <w:right w:val="single" w:sz="4" w:space="0" w:color="auto"/>
            </w:tcBorders>
            <w:noWrap/>
            <w:vAlign w:val="center"/>
            <w:hideMark/>
          </w:tcPr>
          <w:p w14:paraId="2B6A5687"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198</w:t>
            </w:r>
          </w:p>
        </w:tc>
        <w:tc>
          <w:tcPr>
            <w:tcW w:w="885" w:type="dxa"/>
            <w:tcBorders>
              <w:top w:val="nil"/>
              <w:left w:val="nil"/>
              <w:bottom w:val="single" w:sz="4" w:space="0" w:color="auto"/>
              <w:right w:val="single" w:sz="4" w:space="0" w:color="auto"/>
            </w:tcBorders>
            <w:noWrap/>
            <w:vAlign w:val="center"/>
            <w:hideMark/>
          </w:tcPr>
          <w:p w14:paraId="29864339"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0</w:t>
            </w:r>
          </w:p>
        </w:tc>
      </w:tr>
      <w:tr w:rsidR="00532E3A" w:rsidRPr="0013014F" w14:paraId="6F1DD0B4" w14:textId="77777777" w:rsidTr="006D7DBD">
        <w:trPr>
          <w:trHeight w:val="290"/>
        </w:trPr>
        <w:tc>
          <w:tcPr>
            <w:tcW w:w="1264" w:type="dxa"/>
            <w:vMerge/>
            <w:tcBorders>
              <w:top w:val="nil"/>
              <w:left w:val="single" w:sz="4" w:space="0" w:color="auto"/>
              <w:bottom w:val="single" w:sz="4" w:space="0" w:color="000000"/>
              <w:right w:val="single" w:sz="4" w:space="0" w:color="auto"/>
            </w:tcBorders>
            <w:vAlign w:val="center"/>
            <w:hideMark/>
          </w:tcPr>
          <w:p w14:paraId="549E072B"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p>
        </w:tc>
        <w:tc>
          <w:tcPr>
            <w:tcW w:w="999" w:type="dxa"/>
            <w:tcBorders>
              <w:top w:val="nil"/>
              <w:left w:val="nil"/>
              <w:bottom w:val="single" w:sz="4" w:space="0" w:color="auto"/>
              <w:right w:val="single" w:sz="4" w:space="0" w:color="auto"/>
            </w:tcBorders>
            <w:noWrap/>
            <w:vAlign w:val="center"/>
            <w:hideMark/>
          </w:tcPr>
          <w:p w14:paraId="4D85EFA3"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Villa</w:t>
            </w:r>
          </w:p>
        </w:tc>
        <w:tc>
          <w:tcPr>
            <w:tcW w:w="1122" w:type="dxa"/>
            <w:tcBorders>
              <w:top w:val="nil"/>
              <w:left w:val="nil"/>
              <w:bottom w:val="single" w:sz="4" w:space="0" w:color="auto"/>
              <w:right w:val="single" w:sz="4" w:space="0" w:color="auto"/>
            </w:tcBorders>
            <w:noWrap/>
            <w:vAlign w:val="center"/>
            <w:hideMark/>
          </w:tcPr>
          <w:p w14:paraId="26471316"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themeColor="text1"/>
                <w:sz w:val="18"/>
                <w:szCs w:val="18"/>
                <w:highlight w:val="cyan"/>
                <w:lang w:val="en" w:eastAsia="en-GB"/>
              </w:rPr>
              <w:t>0.8</w:t>
            </w:r>
          </w:p>
        </w:tc>
        <w:tc>
          <w:tcPr>
            <w:tcW w:w="1368" w:type="dxa"/>
            <w:tcBorders>
              <w:top w:val="nil"/>
              <w:left w:val="nil"/>
              <w:bottom w:val="single" w:sz="4" w:space="0" w:color="auto"/>
              <w:right w:val="single" w:sz="4" w:space="0" w:color="auto"/>
            </w:tcBorders>
            <w:noWrap/>
            <w:vAlign w:val="center"/>
            <w:hideMark/>
          </w:tcPr>
          <w:p w14:paraId="0FB408CA"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3.26</w:t>
            </w:r>
          </w:p>
        </w:tc>
        <w:tc>
          <w:tcPr>
            <w:tcW w:w="907" w:type="dxa"/>
            <w:vMerge/>
            <w:tcBorders>
              <w:top w:val="nil"/>
              <w:left w:val="single" w:sz="4" w:space="0" w:color="auto"/>
              <w:bottom w:val="single" w:sz="4" w:space="0" w:color="000000"/>
              <w:right w:val="single" w:sz="4" w:space="0" w:color="auto"/>
            </w:tcBorders>
            <w:vAlign w:val="center"/>
            <w:hideMark/>
          </w:tcPr>
          <w:p w14:paraId="08C1E00A"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p>
        </w:tc>
        <w:tc>
          <w:tcPr>
            <w:tcW w:w="907" w:type="dxa"/>
            <w:vMerge/>
            <w:tcBorders>
              <w:top w:val="nil"/>
              <w:left w:val="single" w:sz="4" w:space="0" w:color="auto"/>
              <w:bottom w:val="single" w:sz="4" w:space="0" w:color="000000"/>
              <w:right w:val="single" w:sz="4" w:space="0" w:color="auto"/>
            </w:tcBorders>
            <w:vAlign w:val="center"/>
            <w:hideMark/>
          </w:tcPr>
          <w:p w14:paraId="10BC8B05"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p>
        </w:tc>
        <w:tc>
          <w:tcPr>
            <w:tcW w:w="720" w:type="dxa"/>
            <w:tcBorders>
              <w:top w:val="nil"/>
              <w:left w:val="nil"/>
              <w:bottom w:val="single" w:sz="4" w:space="0" w:color="auto"/>
              <w:right w:val="single" w:sz="4" w:space="0" w:color="auto"/>
            </w:tcBorders>
            <w:noWrap/>
            <w:vAlign w:val="center"/>
            <w:hideMark/>
          </w:tcPr>
          <w:p w14:paraId="2C2DF8D0"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4.105</w:t>
            </w:r>
          </w:p>
        </w:tc>
        <w:tc>
          <w:tcPr>
            <w:tcW w:w="960" w:type="dxa"/>
            <w:tcBorders>
              <w:top w:val="nil"/>
              <w:left w:val="nil"/>
              <w:bottom w:val="single" w:sz="4" w:space="0" w:color="auto"/>
              <w:right w:val="single" w:sz="4" w:space="0" w:color="auto"/>
            </w:tcBorders>
            <w:noWrap/>
            <w:vAlign w:val="center"/>
            <w:hideMark/>
          </w:tcPr>
          <w:p w14:paraId="7AAF0DAA"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184.664</w:t>
            </w:r>
          </w:p>
        </w:tc>
        <w:tc>
          <w:tcPr>
            <w:tcW w:w="885" w:type="dxa"/>
            <w:tcBorders>
              <w:top w:val="nil"/>
              <w:left w:val="nil"/>
              <w:bottom w:val="single" w:sz="4" w:space="0" w:color="auto"/>
              <w:right w:val="single" w:sz="4" w:space="0" w:color="auto"/>
            </w:tcBorders>
            <w:noWrap/>
            <w:vAlign w:val="center"/>
            <w:hideMark/>
          </w:tcPr>
          <w:p w14:paraId="28AC2540"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0</w:t>
            </w:r>
          </w:p>
        </w:tc>
      </w:tr>
      <w:tr w:rsidR="00532E3A" w:rsidRPr="0013014F" w14:paraId="265CDD50" w14:textId="77777777" w:rsidTr="006D7DBD">
        <w:trPr>
          <w:trHeight w:val="290"/>
        </w:trPr>
        <w:tc>
          <w:tcPr>
            <w:tcW w:w="1264" w:type="dxa"/>
            <w:vMerge w:val="restart"/>
            <w:tcBorders>
              <w:top w:val="nil"/>
              <w:left w:val="single" w:sz="4" w:space="0" w:color="auto"/>
              <w:bottom w:val="single" w:sz="4" w:space="0" w:color="000000"/>
              <w:right w:val="single" w:sz="4" w:space="0" w:color="auto"/>
            </w:tcBorders>
            <w:vAlign w:val="center"/>
            <w:hideMark/>
          </w:tcPr>
          <w:p w14:paraId="65DC7C07"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Child’s Preference</w:t>
            </w:r>
          </w:p>
        </w:tc>
        <w:tc>
          <w:tcPr>
            <w:tcW w:w="999" w:type="dxa"/>
            <w:tcBorders>
              <w:top w:val="nil"/>
              <w:left w:val="nil"/>
              <w:bottom w:val="single" w:sz="4" w:space="0" w:color="auto"/>
              <w:right w:val="single" w:sz="4" w:space="0" w:color="auto"/>
            </w:tcBorders>
            <w:noWrap/>
            <w:vAlign w:val="center"/>
            <w:hideMark/>
          </w:tcPr>
          <w:p w14:paraId="568F1573"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Apartment</w:t>
            </w:r>
          </w:p>
        </w:tc>
        <w:tc>
          <w:tcPr>
            <w:tcW w:w="1122" w:type="dxa"/>
            <w:tcBorders>
              <w:top w:val="nil"/>
              <w:left w:val="nil"/>
              <w:bottom w:val="single" w:sz="4" w:space="0" w:color="auto"/>
              <w:right w:val="single" w:sz="4" w:space="0" w:color="auto"/>
            </w:tcBorders>
            <w:noWrap/>
            <w:vAlign w:val="center"/>
            <w:hideMark/>
          </w:tcPr>
          <w:p w14:paraId="4A36AEC0"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themeColor="text1"/>
                <w:sz w:val="18"/>
                <w:szCs w:val="18"/>
                <w:highlight w:val="cyan"/>
                <w:lang w:val="en" w:eastAsia="en-GB"/>
              </w:rPr>
              <w:t>0.75</w:t>
            </w:r>
          </w:p>
        </w:tc>
        <w:tc>
          <w:tcPr>
            <w:tcW w:w="1368" w:type="dxa"/>
            <w:tcBorders>
              <w:top w:val="nil"/>
              <w:left w:val="nil"/>
              <w:bottom w:val="single" w:sz="4" w:space="0" w:color="auto"/>
              <w:right w:val="single" w:sz="4" w:space="0" w:color="auto"/>
            </w:tcBorders>
            <w:noWrap/>
            <w:vAlign w:val="center"/>
            <w:hideMark/>
          </w:tcPr>
          <w:p w14:paraId="2EDACAA7"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3.73</w:t>
            </w:r>
          </w:p>
        </w:tc>
        <w:tc>
          <w:tcPr>
            <w:tcW w:w="907" w:type="dxa"/>
            <w:vMerge w:val="restart"/>
            <w:tcBorders>
              <w:top w:val="nil"/>
              <w:left w:val="single" w:sz="4" w:space="0" w:color="auto"/>
              <w:bottom w:val="single" w:sz="4" w:space="0" w:color="000000"/>
              <w:right w:val="single" w:sz="4" w:space="0" w:color="auto"/>
            </w:tcBorders>
            <w:noWrap/>
            <w:vAlign w:val="center"/>
            <w:hideMark/>
          </w:tcPr>
          <w:p w14:paraId="1A9D2669"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13.576</w:t>
            </w:r>
          </w:p>
        </w:tc>
        <w:tc>
          <w:tcPr>
            <w:tcW w:w="907" w:type="dxa"/>
            <w:vMerge w:val="restart"/>
            <w:tcBorders>
              <w:top w:val="nil"/>
              <w:left w:val="single" w:sz="4" w:space="0" w:color="auto"/>
              <w:bottom w:val="single" w:sz="4" w:space="0" w:color="000000"/>
              <w:right w:val="single" w:sz="4" w:space="0" w:color="auto"/>
            </w:tcBorders>
            <w:noWrap/>
            <w:vAlign w:val="center"/>
            <w:hideMark/>
          </w:tcPr>
          <w:p w14:paraId="19D75766"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0</w:t>
            </w:r>
          </w:p>
        </w:tc>
        <w:tc>
          <w:tcPr>
            <w:tcW w:w="720" w:type="dxa"/>
            <w:tcBorders>
              <w:top w:val="nil"/>
              <w:left w:val="nil"/>
              <w:bottom w:val="single" w:sz="4" w:space="0" w:color="auto"/>
              <w:right w:val="single" w:sz="4" w:space="0" w:color="auto"/>
            </w:tcBorders>
            <w:noWrap/>
            <w:vAlign w:val="center"/>
            <w:hideMark/>
          </w:tcPr>
          <w:p w14:paraId="7540A1F1"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1.586</w:t>
            </w:r>
          </w:p>
        </w:tc>
        <w:tc>
          <w:tcPr>
            <w:tcW w:w="960" w:type="dxa"/>
            <w:tcBorders>
              <w:top w:val="nil"/>
              <w:left w:val="nil"/>
              <w:bottom w:val="single" w:sz="4" w:space="0" w:color="auto"/>
              <w:right w:val="single" w:sz="4" w:space="0" w:color="auto"/>
            </w:tcBorders>
            <w:noWrap/>
            <w:vAlign w:val="center"/>
            <w:hideMark/>
          </w:tcPr>
          <w:p w14:paraId="4B919C1A"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198</w:t>
            </w:r>
          </w:p>
        </w:tc>
        <w:tc>
          <w:tcPr>
            <w:tcW w:w="885" w:type="dxa"/>
            <w:tcBorders>
              <w:top w:val="nil"/>
              <w:left w:val="nil"/>
              <w:bottom w:val="single" w:sz="4" w:space="0" w:color="auto"/>
              <w:right w:val="single" w:sz="4" w:space="0" w:color="auto"/>
            </w:tcBorders>
            <w:noWrap/>
            <w:vAlign w:val="center"/>
            <w:hideMark/>
          </w:tcPr>
          <w:p w14:paraId="2C1E6D89"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0.014</w:t>
            </w:r>
          </w:p>
        </w:tc>
      </w:tr>
      <w:tr w:rsidR="00532E3A" w:rsidRPr="0013014F" w14:paraId="2F08E292" w14:textId="77777777" w:rsidTr="006D7DBD">
        <w:trPr>
          <w:trHeight w:val="290"/>
        </w:trPr>
        <w:tc>
          <w:tcPr>
            <w:tcW w:w="1264" w:type="dxa"/>
            <w:vMerge/>
            <w:tcBorders>
              <w:top w:val="nil"/>
              <w:left w:val="single" w:sz="4" w:space="0" w:color="auto"/>
              <w:bottom w:val="single" w:sz="4" w:space="0" w:color="000000"/>
              <w:right w:val="single" w:sz="4" w:space="0" w:color="auto"/>
            </w:tcBorders>
            <w:vAlign w:val="center"/>
            <w:hideMark/>
          </w:tcPr>
          <w:p w14:paraId="53A316E9"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p>
        </w:tc>
        <w:tc>
          <w:tcPr>
            <w:tcW w:w="999" w:type="dxa"/>
            <w:tcBorders>
              <w:top w:val="nil"/>
              <w:left w:val="nil"/>
              <w:bottom w:val="single" w:sz="4" w:space="0" w:color="auto"/>
              <w:right w:val="single" w:sz="4" w:space="0" w:color="auto"/>
            </w:tcBorders>
            <w:noWrap/>
            <w:vAlign w:val="center"/>
            <w:hideMark/>
          </w:tcPr>
          <w:p w14:paraId="32B2C21C"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Villa</w:t>
            </w:r>
          </w:p>
        </w:tc>
        <w:tc>
          <w:tcPr>
            <w:tcW w:w="1122" w:type="dxa"/>
            <w:tcBorders>
              <w:top w:val="nil"/>
              <w:left w:val="nil"/>
              <w:bottom w:val="single" w:sz="4" w:space="0" w:color="auto"/>
              <w:right w:val="single" w:sz="4" w:space="0" w:color="auto"/>
            </w:tcBorders>
            <w:noWrap/>
            <w:vAlign w:val="center"/>
            <w:hideMark/>
          </w:tcPr>
          <w:p w14:paraId="0ECD815E"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themeColor="text1"/>
                <w:sz w:val="18"/>
                <w:szCs w:val="18"/>
                <w:highlight w:val="cyan"/>
                <w:lang w:val="en" w:eastAsia="en-GB"/>
              </w:rPr>
              <w:t>0.78</w:t>
            </w:r>
          </w:p>
        </w:tc>
        <w:tc>
          <w:tcPr>
            <w:tcW w:w="1368" w:type="dxa"/>
            <w:tcBorders>
              <w:top w:val="nil"/>
              <w:left w:val="nil"/>
              <w:bottom w:val="single" w:sz="4" w:space="0" w:color="auto"/>
              <w:right w:val="single" w:sz="4" w:space="0" w:color="auto"/>
            </w:tcBorders>
            <w:noWrap/>
            <w:vAlign w:val="center"/>
            <w:hideMark/>
          </w:tcPr>
          <w:p w14:paraId="7CE8BAC7"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3.49</w:t>
            </w:r>
          </w:p>
        </w:tc>
        <w:tc>
          <w:tcPr>
            <w:tcW w:w="907" w:type="dxa"/>
            <w:vMerge/>
            <w:tcBorders>
              <w:top w:val="nil"/>
              <w:left w:val="single" w:sz="4" w:space="0" w:color="auto"/>
              <w:bottom w:val="single" w:sz="4" w:space="0" w:color="000000"/>
              <w:right w:val="single" w:sz="4" w:space="0" w:color="auto"/>
            </w:tcBorders>
            <w:vAlign w:val="center"/>
            <w:hideMark/>
          </w:tcPr>
          <w:p w14:paraId="07525703"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p>
        </w:tc>
        <w:tc>
          <w:tcPr>
            <w:tcW w:w="907" w:type="dxa"/>
            <w:vMerge/>
            <w:tcBorders>
              <w:top w:val="nil"/>
              <w:left w:val="single" w:sz="4" w:space="0" w:color="auto"/>
              <w:bottom w:val="single" w:sz="4" w:space="0" w:color="000000"/>
              <w:right w:val="single" w:sz="4" w:space="0" w:color="auto"/>
            </w:tcBorders>
            <w:vAlign w:val="center"/>
            <w:hideMark/>
          </w:tcPr>
          <w:p w14:paraId="7CE0C529" w14:textId="77777777" w:rsidR="00532E3A" w:rsidRPr="0013014F" w:rsidRDefault="00532E3A" w:rsidP="006D7DBD">
            <w:pPr>
              <w:bidi w:val="0"/>
              <w:spacing w:after="0" w:line="240" w:lineRule="auto"/>
              <w:rPr>
                <w:rFonts w:eastAsia="Times New Roman" w:cs="Calibri"/>
                <w:color w:val="000000"/>
                <w:sz w:val="18"/>
                <w:szCs w:val="18"/>
                <w:highlight w:val="cyan"/>
                <w:lang w:eastAsia="en-GB"/>
              </w:rPr>
            </w:pPr>
          </w:p>
        </w:tc>
        <w:tc>
          <w:tcPr>
            <w:tcW w:w="720" w:type="dxa"/>
            <w:tcBorders>
              <w:top w:val="nil"/>
              <w:left w:val="nil"/>
              <w:bottom w:val="single" w:sz="4" w:space="0" w:color="auto"/>
              <w:right w:val="single" w:sz="4" w:space="0" w:color="auto"/>
            </w:tcBorders>
            <w:noWrap/>
            <w:vAlign w:val="center"/>
            <w:hideMark/>
          </w:tcPr>
          <w:p w14:paraId="55F8A324"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1.586</w:t>
            </w:r>
          </w:p>
        </w:tc>
        <w:tc>
          <w:tcPr>
            <w:tcW w:w="960" w:type="dxa"/>
            <w:tcBorders>
              <w:top w:val="nil"/>
              <w:left w:val="nil"/>
              <w:bottom w:val="single" w:sz="4" w:space="0" w:color="auto"/>
              <w:right w:val="single" w:sz="4" w:space="0" w:color="auto"/>
            </w:tcBorders>
            <w:noWrap/>
            <w:vAlign w:val="center"/>
            <w:hideMark/>
          </w:tcPr>
          <w:p w14:paraId="3E976FA0"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189.747</w:t>
            </w:r>
          </w:p>
        </w:tc>
        <w:tc>
          <w:tcPr>
            <w:tcW w:w="885" w:type="dxa"/>
            <w:tcBorders>
              <w:top w:val="nil"/>
              <w:left w:val="nil"/>
              <w:bottom w:val="single" w:sz="4" w:space="0" w:color="auto"/>
              <w:right w:val="single" w:sz="4" w:space="0" w:color="auto"/>
            </w:tcBorders>
            <w:noWrap/>
            <w:vAlign w:val="center"/>
            <w:hideMark/>
          </w:tcPr>
          <w:p w14:paraId="52A214E8" w14:textId="77777777" w:rsidR="00532E3A" w:rsidRPr="0013014F" w:rsidRDefault="00532E3A" w:rsidP="006D7DBD">
            <w:pPr>
              <w:bidi w:val="0"/>
              <w:spacing w:after="0" w:line="240" w:lineRule="auto"/>
              <w:jc w:val="center"/>
              <w:rPr>
                <w:rFonts w:eastAsia="Times New Roman" w:cs="Calibri"/>
                <w:color w:val="000000"/>
                <w:sz w:val="18"/>
                <w:szCs w:val="18"/>
                <w:highlight w:val="cyan"/>
                <w:lang w:eastAsia="en-GB"/>
              </w:rPr>
            </w:pPr>
            <w:r w:rsidRPr="0013014F">
              <w:rPr>
                <w:rFonts w:eastAsia="Times New Roman" w:cs="Calibri"/>
                <w:color w:val="000000"/>
                <w:sz w:val="18"/>
                <w:szCs w:val="18"/>
                <w:highlight w:val="cyan"/>
                <w:lang w:eastAsia="en-GB"/>
              </w:rPr>
              <w:t>0.014</w:t>
            </w:r>
          </w:p>
        </w:tc>
      </w:tr>
    </w:tbl>
    <w:p w14:paraId="2AF2F7AC" w14:textId="77777777" w:rsidR="00532E3A" w:rsidRPr="0013014F" w:rsidRDefault="00532E3A" w:rsidP="00532E3A">
      <w:pPr>
        <w:bidi w:val="0"/>
        <w:spacing w:after="0" w:line="240" w:lineRule="auto"/>
        <w:jc w:val="both"/>
        <w:rPr>
          <w:rFonts w:ascii="Times New Roman" w:hAnsi="Times New Roman" w:cs="B Zar"/>
          <w:highlight w:val="cyan"/>
          <w:lang w:bidi="ar-SA"/>
        </w:rPr>
      </w:pPr>
    </w:p>
    <w:p w14:paraId="5CED15D7" w14:textId="40112BBE" w:rsidR="00532E3A" w:rsidRPr="0013014F" w:rsidRDefault="00532E3A" w:rsidP="00532E3A">
      <w:pPr>
        <w:bidi w:val="0"/>
        <w:jc w:val="both"/>
        <w:rPr>
          <w:rFonts w:asciiTheme="minorHAnsi" w:hAnsiTheme="minorHAnsi" w:cstheme="minorBidi"/>
          <w:highlight w:val="cyan"/>
        </w:rPr>
      </w:pPr>
      <w:r w:rsidRPr="0013014F">
        <w:rPr>
          <w:highlight w:val="cyan"/>
        </w:rPr>
        <w:t>The results of the independent samples t</w:t>
      </w:r>
      <w:r w:rsidRPr="0013014F">
        <w:rPr>
          <w:highlight w:val="cyan"/>
        </w:rPr>
        <w:noBreakHyphen/>
        <w:t xml:space="preserve">test indicated that housing type has a significant effect on children’s environmental experiences and cognitive development (P &lt; 0.05). Children residing in detached houses scored significantly higher on indicators related to direct interaction with nature—such as physical play, curiosity, sense of independence, and psychological calm. In contrast, children living in apartment units obtained higher scores on indicators associated with digital engagement and indoor activities, including access to technology and time spent using digital devices. </w:t>
      </w:r>
      <w:r w:rsidRPr="0013014F">
        <w:rPr>
          <w:rFonts w:asciiTheme="minorHAnsi" w:hAnsiTheme="minorHAnsi" w:cstheme="minorBidi"/>
          <w:highlight w:val="cyan"/>
        </w:rPr>
        <w:t>Collinearity diagnostics showed that all predictor variables were free of meaningful multicollinearity (VIF &lt; 5 and Tolerance &gt; 0.1). Multiple linear regression analysis demonstrated that the model was statistically significant (P &lt; 0.05), and the coefficient of determination (R² = 0.462) indicated that approximately 46.2 percent of the variance in children’s cognitive development was explained by the model’s predictor variables. These findings suggest that parents’ evaluations of spatial factors—particularly dimensions related to children’s independence and opportunities for exploration—are significantly associated with cognitive development outcomes.</w:t>
      </w:r>
      <w:r w:rsidRPr="0013014F">
        <w:rPr>
          <w:highlight w:val="cyan"/>
        </w:rPr>
        <w:t xml:space="preserve"> </w:t>
      </w:r>
      <w:r w:rsidRPr="0013014F">
        <w:rPr>
          <w:rFonts w:asciiTheme="minorHAnsi" w:hAnsiTheme="minorHAnsi" w:cstheme="minorBidi"/>
          <w:highlight w:val="cyan"/>
        </w:rPr>
        <w:t>Furthermore, the results of the second multiple regression analysis (Table 5) showed that the model was statistically significant (P &lt; 0.05) and accounted for 32.1 percent of the variance in children’s cognitive development (R² = 0.321). Based on the standardized coefficients (β), the variable “access to technology” exerted the strongest influence (β = 0.113). This was followed by “sense of independence and autonomy” (β = 0.08), “sensorimotor activities” (β = 0.071), and “imagination and symbolic play” (β = 0.058), which contributed meaningfully to predicting cognitive development.</w:t>
      </w:r>
    </w:p>
    <w:p w14:paraId="427086EC" w14:textId="77777777" w:rsidR="003918B0" w:rsidRPr="0013014F" w:rsidRDefault="003918B0" w:rsidP="003918B0">
      <w:pPr>
        <w:bidi w:val="0"/>
        <w:spacing w:after="0" w:line="240" w:lineRule="auto"/>
        <w:jc w:val="both"/>
        <w:rPr>
          <w:rFonts w:ascii="Times New Roman" w:hAnsi="Times New Roman" w:cs="B Zar"/>
          <w:b/>
          <w:bCs/>
          <w:sz w:val="24"/>
          <w:szCs w:val="24"/>
          <w:highlight w:val="cyan"/>
          <w:lang w:bidi="ar-SA"/>
        </w:rPr>
      </w:pPr>
      <w:r w:rsidRPr="0013014F">
        <w:rPr>
          <w:rFonts w:ascii="Times New Roman" w:hAnsi="Times New Roman" w:cs="B Zar"/>
          <w:b/>
          <w:bCs/>
          <w:sz w:val="24"/>
          <w:szCs w:val="24"/>
          <w:highlight w:val="cyan"/>
          <w:lang w:bidi="ar-SA"/>
        </w:rPr>
        <w:t>Conclusion</w:t>
      </w:r>
    </w:p>
    <w:p w14:paraId="115ECD80" w14:textId="683AED3E" w:rsidR="003918B0" w:rsidRPr="0013014F" w:rsidRDefault="00532E3A" w:rsidP="003918B0">
      <w:pPr>
        <w:bidi w:val="0"/>
        <w:spacing w:after="0" w:line="240" w:lineRule="auto"/>
        <w:jc w:val="both"/>
        <w:rPr>
          <w:rFonts w:ascii="Times New Roman" w:hAnsi="Times New Roman" w:cs="B Zar"/>
          <w:highlight w:val="cyan"/>
          <w:lang w:bidi="ar-SA"/>
        </w:rPr>
      </w:pPr>
      <w:r w:rsidRPr="0013014F">
        <w:rPr>
          <w:rFonts w:ascii="Times New Roman" w:hAnsi="Times New Roman" w:cs="B Zar"/>
          <w:highlight w:val="cyan"/>
          <w:lang w:bidi="ar-SA"/>
        </w:rPr>
        <w:t xml:space="preserve">The present study was conducted with the aim of examining the innate right to nature within housing typologies and its relationship with children’s cognitive development amid increasing tendencies toward digital environments. According to the findings, children residing in detached houses exhibited the strongest inclination toward physical play in outdoor yards. In contrast, the cognitive development of children living in apartment units showed a greater tendency toward enhanced sensorimotor activities. In this regard, the results of several studies indicate that psychological fatigue among residents of apartment complexes—particularly children—disrupts their natural spatial perception (7–8). Moreover, proximity and access to green spaces have a direct relationship with children’s cognitive development (19). Another lifestyle difference between children living in apartment units and those in detached houses concerns the nature of their interaction with the </w:t>
      </w:r>
      <w:r w:rsidRPr="0013014F">
        <w:rPr>
          <w:rFonts w:ascii="Times New Roman" w:hAnsi="Times New Roman" w:cs="B Zar"/>
          <w:highlight w:val="cyan"/>
          <w:lang w:bidi="ar-SA"/>
        </w:rPr>
        <w:lastRenderedPageBreak/>
        <w:t xml:space="preserve">environment. Related studies similarly demonstrate that in dense and vertically structured urban environments, natural elements such as sunlight, vegetation, and open views are marginalized (3, 4). Under such conditions, residential environments may become anti developmental spaces that hinder children’s cognitive growth (12). Consequently, compact urban development restricts children’s opportunities for interaction with nature (25). In the absence of open environments and natural settings, children increasingly turn to virtual spaces (15). Thus, the more urban and residential spaces diverge from nature, the weaker children’s connection to the natural environment becomes, and the stronger their orientation toward digital and virtual spaces grows. This process disrupts children’s natural developmental trajectory and poses risks to their psychological </w:t>
      </w:r>
      <w:proofErr w:type="spellStart"/>
      <w:r w:rsidRPr="0013014F">
        <w:rPr>
          <w:rFonts w:ascii="Times New Roman" w:hAnsi="Times New Roman" w:cs="B Zar"/>
          <w:highlight w:val="cyan"/>
          <w:lang w:bidi="ar-SA"/>
        </w:rPr>
        <w:t>well being</w:t>
      </w:r>
      <w:proofErr w:type="spellEnd"/>
      <w:r w:rsidRPr="0013014F">
        <w:rPr>
          <w:rFonts w:ascii="Times New Roman" w:hAnsi="Times New Roman" w:cs="B Zar"/>
          <w:highlight w:val="cyan"/>
          <w:lang w:bidi="ar-SA"/>
        </w:rPr>
        <w:t>. Another lifestyle difference between children living in apartment units and those in detached houses concerns their internal sense of autonomy and patterns of access to technology. In this regard, findings from related studies indicate that high rise residential development reduces children’s concentration, increases anxiety, and weakens the formation of social relationships (6). Accordingly, diminished contact with natural environments has a direct effect on reduced creativity and heightened anxiety among children (9, 10). As a consequence, behavioral problems among children are exacerbated in enclosed and apartment based living environments (11). Therefore, psychological planning must place particular emphasis on the cognitive environment and living conditions of children. Based on the findings of the present study, and in order to strengthen children’s cognitive development regardless of housing typology, several measures appear essential: expanding access to technology and optimizing designated areas for its use; creating interactive spaces such as computer equipped workstations, playrooms with educational gaming consoles, or small workshops for creative projects; developing educational and creative programs; establishing supportive and motivational environments; and enhancing the quality of family interactions and shared parent–child activities. One of the limitations of this study is its focus on the urban fabric of Zanjan; therefore, the findings reflect the specific characteristics of this region. Generalizing the results to all residential contexts in Iran or to other areas with diverse cultural and climatic conditions requires complementary studies in additional regions. Accordingly, based on the findings, it is recommended that, in the applied domain, urban policymakers and housing designers revise residential design standards and prioritize the reintegration of natural elements into the closest radius of children’s living environments as a biological necessity. In the research domain, it is suggested that comparative studies be conducted in other parts of Iran—particularly regions with distinct climatic, cultural, and morphological characteristics, such as northern provinces or major metropolitan areas—to more precisely explain this phenomenon and examine the reciprocal effects of housing typology and cognitive development.</w:t>
      </w:r>
    </w:p>
    <w:p w14:paraId="6AF66E30" w14:textId="77777777" w:rsidR="00532E3A" w:rsidRPr="0013014F" w:rsidRDefault="00532E3A" w:rsidP="00532E3A">
      <w:pPr>
        <w:bidi w:val="0"/>
        <w:spacing w:after="0" w:line="240" w:lineRule="auto"/>
        <w:jc w:val="both"/>
        <w:rPr>
          <w:rFonts w:ascii="Times New Roman" w:hAnsi="Times New Roman" w:cs="B Zar"/>
          <w:highlight w:val="cyan"/>
          <w:lang w:bidi="ar-SA"/>
        </w:rPr>
      </w:pPr>
    </w:p>
    <w:p w14:paraId="12616FF9" w14:textId="77777777" w:rsidR="00532E3A" w:rsidRPr="0013014F" w:rsidRDefault="00532E3A" w:rsidP="00532E3A">
      <w:pPr>
        <w:bidi w:val="0"/>
        <w:spacing w:after="0" w:line="240" w:lineRule="auto"/>
        <w:jc w:val="both"/>
        <w:rPr>
          <w:rFonts w:ascii="Times New Roman" w:hAnsi="Times New Roman" w:cs="B Zar"/>
          <w:b/>
          <w:bCs/>
          <w:highlight w:val="cyan"/>
          <w:lang w:bidi="ar-SA"/>
        </w:rPr>
      </w:pPr>
      <w:bookmarkStart w:id="19" w:name="_Hlk184467373"/>
      <w:bookmarkStart w:id="20" w:name="_Hlk192369376"/>
      <w:r w:rsidRPr="0013014F">
        <w:rPr>
          <w:rFonts w:ascii="Times New Roman" w:hAnsi="Times New Roman" w:cs="B Zar"/>
          <w:b/>
          <w:bCs/>
          <w:highlight w:val="cyan"/>
          <w:lang w:bidi="ar-SA"/>
        </w:rPr>
        <w:t>Ethical Considerations</w:t>
      </w:r>
    </w:p>
    <w:p w14:paraId="3F114D7E" w14:textId="77777777" w:rsidR="00532E3A" w:rsidRPr="0013014F" w:rsidRDefault="00532E3A" w:rsidP="00532E3A">
      <w:pPr>
        <w:bidi w:val="0"/>
        <w:spacing w:after="0" w:line="240" w:lineRule="auto"/>
        <w:jc w:val="both"/>
        <w:rPr>
          <w:rFonts w:ascii="Times New Roman" w:hAnsi="Times New Roman" w:cs="B Zar"/>
          <w:highlight w:val="cyan"/>
          <w:lang w:bidi="ar-SA"/>
        </w:rPr>
      </w:pPr>
      <w:r w:rsidRPr="0013014F">
        <w:rPr>
          <w:rFonts w:ascii="Times New Roman" w:hAnsi="Times New Roman" w:cs="B Zar"/>
          <w:highlight w:val="cyan"/>
          <w:lang w:bidi="ar-SA"/>
        </w:rPr>
        <w:t>The scientific authorization for this study was granted by the University of Zanjan under Letter No. 74278 dated 14 October 2025 (22/7/1404), and the operational permission for data collection from human participants was issued by the University of Zanjan (Iran) on 28 July 2025 (7/05/1404) under Letter No. 140454. This research was approved under Ethics Code 654/11/2 issued by the University of Zanjan. All ethical considerations outlined in the Publication Manual of the American Psychological Association and the ethical codes of the Iranian Psychological Association—including confidentiality, protection of participants’ identity and data, and obtaining informed consent from parents for participation—were fully observed in the conduct of this study</w:t>
      </w:r>
      <w:r w:rsidRPr="0013014F">
        <w:rPr>
          <w:rFonts w:ascii="Times New Roman" w:hAnsi="Times New Roman" w:cs="B Zar"/>
          <w:highlight w:val="cyan"/>
          <w:rtl/>
          <w:lang w:bidi="ar-SA"/>
        </w:rPr>
        <w:t>.</w:t>
      </w:r>
    </w:p>
    <w:p w14:paraId="15D6B0CB" w14:textId="77777777" w:rsidR="00532E3A" w:rsidRPr="0013014F" w:rsidRDefault="00532E3A" w:rsidP="00532E3A">
      <w:pPr>
        <w:bidi w:val="0"/>
        <w:spacing w:after="0" w:line="240" w:lineRule="auto"/>
        <w:jc w:val="both"/>
        <w:rPr>
          <w:rFonts w:ascii="Times New Roman" w:hAnsi="Times New Roman" w:cs="B Zar"/>
          <w:highlight w:val="cyan"/>
          <w:lang w:bidi="ar-SA"/>
        </w:rPr>
      </w:pPr>
      <w:r w:rsidRPr="0013014F">
        <w:rPr>
          <w:rFonts w:ascii="Times New Roman" w:hAnsi="Times New Roman" w:cs="B Zar"/>
          <w:b/>
          <w:bCs/>
          <w:highlight w:val="cyan"/>
          <w:lang w:bidi="ar-SA"/>
        </w:rPr>
        <w:t>Funding:</w:t>
      </w:r>
      <w:r w:rsidRPr="0013014F">
        <w:rPr>
          <w:rFonts w:ascii="Times New Roman" w:hAnsi="Times New Roman" w:cs="B Zar"/>
          <w:highlight w:val="cyan"/>
          <w:lang w:bidi="ar-SA"/>
        </w:rPr>
        <w:t xml:space="preserve"> This study received no financial support from any institution and was conducted entirely at the authors’ personal expense</w:t>
      </w:r>
      <w:r w:rsidRPr="0013014F">
        <w:rPr>
          <w:rFonts w:ascii="Times New Roman" w:hAnsi="Times New Roman" w:cs="B Zar"/>
          <w:highlight w:val="cyan"/>
          <w:rtl/>
          <w:lang w:bidi="ar-SA"/>
        </w:rPr>
        <w:t>.</w:t>
      </w:r>
    </w:p>
    <w:p w14:paraId="6849234D" w14:textId="77777777" w:rsidR="00532E3A" w:rsidRPr="0013014F" w:rsidRDefault="00532E3A" w:rsidP="00532E3A">
      <w:pPr>
        <w:bidi w:val="0"/>
        <w:spacing w:after="0" w:line="240" w:lineRule="auto"/>
        <w:jc w:val="both"/>
        <w:rPr>
          <w:rFonts w:ascii="Times New Roman" w:hAnsi="Times New Roman" w:cs="B Zar"/>
          <w:highlight w:val="cyan"/>
          <w:lang w:bidi="ar-SA"/>
        </w:rPr>
      </w:pPr>
      <w:r w:rsidRPr="0013014F">
        <w:rPr>
          <w:rFonts w:ascii="Times New Roman" w:hAnsi="Times New Roman" w:cs="B Zar"/>
          <w:b/>
          <w:bCs/>
          <w:highlight w:val="cyan"/>
          <w:lang w:bidi="ar-SA"/>
        </w:rPr>
        <w:t>Authors’ Contributions:</w:t>
      </w:r>
      <w:r w:rsidRPr="0013014F">
        <w:rPr>
          <w:rFonts w:ascii="Times New Roman" w:hAnsi="Times New Roman" w:cs="B Zar"/>
          <w:highlight w:val="cyan"/>
          <w:lang w:bidi="ar-SA"/>
        </w:rPr>
        <w:t xml:space="preserve"> All authors contributed equally to the data collection and analysis processes</w:t>
      </w:r>
      <w:r w:rsidRPr="0013014F">
        <w:rPr>
          <w:rFonts w:ascii="Times New Roman" w:hAnsi="Times New Roman" w:cs="B Zar"/>
          <w:highlight w:val="cyan"/>
          <w:rtl/>
          <w:lang w:bidi="ar-SA"/>
        </w:rPr>
        <w:t>.</w:t>
      </w:r>
    </w:p>
    <w:p w14:paraId="58DC2CB8" w14:textId="77777777" w:rsidR="00532E3A" w:rsidRPr="0013014F" w:rsidRDefault="00532E3A" w:rsidP="00532E3A">
      <w:pPr>
        <w:bidi w:val="0"/>
        <w:spacing w:after="0" w:line="240" w:lineRule="auto"/>
        <w:jc w:val="both"/>
        <w:rPr>
          <w:rFonts w:ascii="Times New Roman" w:hAnsi="Times New Roman" w:cs="B Zar"/>
          <w:highlight w:val="cyan"/>
          <w:lang w:bidi="ar-SA"/>
        </w:rPr>
      </w:pPr>
      <w:r w:rsidRPr="0013014F">
        <w:rPr>
          <w:rFonts w:ascii="Times New Roman" w:hAnsi="Times New Roman" w:cs="B Zar"/>
          <w:b/>
          <w:bCs/>
          <w:highlight w:val="cyan"/>
          <w:lang w:bidi="ar-SA"/>
        </w:rPr>
        <w:t>Conflict of Interest:</w:t>
      </w:r>
      <w:r w:rsidRPr="0013014F">
        <w:rPr>
          <w:rFonts w:ascii="Times New Roman" w:hAnsi="Times New Roman" w:cs="B Zar"/>
          <w:highlight w:val="cyan"/>
          <w:lang w:bidi="ar-SA"/>
        </w:rPr>
        <w:t xml:space="preserve"> The authors declare that this research involved no conflicts of interest, and its results have been reported transparently and without bias</w:t>
      </w:r>
      <w:r w:rsidRPr="0013014F">
        <w:rPr>
          <w:rFonts w:ascii="Times New Roman" w:hAnsi="Times New Roman" w:cs="B Zar"/>
          <w:highlight w:val="cyan"/>
          <w:rtl/>
          <w:lang w:bidi="ar-SA"/>
        </w:rPr>
        <w:t>.</w:t>
      </w:r>
    </w:p>
    <w:p w14:paraId="11AC7054" w14:textId="77777777" w:rsidR="00532E3A" w:rsidRPr="0013014F" w:rsidRDefault="00532E3A" w:rsidP="00532E3A">
      <w:pPr>
        <w:bidi w:val="0"/>
        <w:spacing w:after="0" w:line="240" w:lineRule="auto"/>
        <w:jc w:val="both"/>
        <w:rPr>
          <w:rFonts w:ascii="Times New Roman" w:hAnsi="Times New Roman" w:cs="B Zar"/>
          <w:highlight w:val="cyan"/>
          <w:lang w:bidi="ar-SA"/>
        </w:rPr>
      </w:pPr>
      <w:r w:rsidRPr="0013014F">
        <w:rPr>
          <w:rFonts w:ascii="Times New Roman" w:hAnsi="Times New Roman" w:cs="B Zar"/>
          <w:b/>
          <w:bCs/>
          <w:highlight w:val="cyan"/>
          <w:lang w:bidi="ar-SA"/>
        </w:rPr>
        <w:t>Data Availability:</w:t>
      </w:r>
      <w:r w:rsidRPr="0013014F">
        <w:rPr>
          <w:rFonts w:ascii="Times New Roman" w:hAnsi="Times New Roman" w:cs="B Zar"/>
          <w:highlight w:val="cyan"/>
          <w:lang w:bidi="ar-SA"/>
        </w:rPr>
        <w:t xml:space="preserve"> All data generated in this study are held by the corresponding author and were submitted to the journal during the manuscript review process. The data may also be made available to qualified researchers upon reasonable request</w:t>
      </w:r>
      <w:r w:rsidRPr="0013014F">
        <w:rPr>
          <w:rFonts w:ascii="Times New Roman" w:hAnsi="Times New Roman" w:cs="B Zar"/>
          <w:highlight w:val="cyan"/>
          <w:rtl/>
          <w:lang w:bidi="ar-SA"/>
        </w:rPr>
        <w:t>.</w:t>
      </w:r>
    </w:p>
    <w:p w14:paraId="1F5E060F" w14:textId="77777777" w:rsidR="00532E3A" w:rsidRPr="0013014F" w:rsidRDefault="00532E3A" w:rsidP="00532E3A">
      <w:pPr>
        <w:bidi w:val="0"/>
        <w:spacing w:after="0" w:line="240" w:lineRule="auto"/>
        <w:jc w:val="both"/>
        <w:rPr>
          <w:rFonts w:ascii="Times New Roman" w:hAnsi="Times New Roman" w:cs="B Zar"/>
          <w:highlight w:val="cyan"/>
          <w:lang w:bidi="ar-SA"/>
        </w:rPr>
      </w:pPr>
      <w:r w:rsidRPr="0013014F">
        <w:rPr>
          <w:rFonts w:ascii="Times New Roman" w:hAnsi="Times New Roman" w:cs="B Zar"/>
          <w:b/>
          <w:bCs/>
          <w:highlight w:val="cyan"/>
          <w:lang w:bidi="ar-SA"/>
        </w:rPr>
        <w:t>Consent for Publication:</w:t>
      </w:r>
      <w:r w:rsidRPr="0013014F">
        <w:rPr>
          <w:rFonts w:ascii="Times New Roman" w:hAnsi="Times New Roman" w:cs="B Zar"/>
          <w:highlight w:val="cyan"/>
          <w:lang w:bidi="ar-SA"/>
        </w:rPr>
        <w:t xml:space="preserve"> The authors fully consent to the publication of this article</w:t>
      </w:r>
      <w:r w:rsidRPr="0013014F">
        <w:rPr>
          <w:rFonts w:ascii="Times New Roman" w:hAnsi="Times New Roman" w:cs="B Zar"/>
          <w:highlight w:val="cyan"/>
          <w:rtl/>
          <w:lang w:bidi="ar-SA"/>
        </w:rPr>
        <w:t>.</w:t>
      </w:r>
    </w:p>
    <w:p w14:paraId="751B221F" w14:textId="77777777" w:rsidR="00532E3A" w:rsidRPr="00532E3A" w:rsidRDefault="00532E3A" w:rsidP="00532E3A">
      <w:pPr>
        <w:bidi w:val="0"/>
        <w:spacing w:after="0" w:line="240" w:lineRule="auto"/>
        <w:jc w:val="both"/>
        <w:rPr>
          <w:rFonts w:ascii="Times New Roman" w:hAnsi="Times New Roman" w:cs="B Zar"/>
          <w:lang w:bidi="ar-SA"/>
        </w:rPr>
      </w:pPr>
      <w:r w:rsidRPr="0013014F">
        <w:rPr>
          <w:rFonts w:ascii="Times New Roman" w:hAnsi="Times New Roman" w:cs="B Zar"/>
          <w:highlight w:val="cyan"/>
          <w:lang w:bidi="ar-SA"/>
        </w:rPr>
        <w:t>Acknowledgments: The authors express their sincere appreciation to all participants and to everyone who assisted in the implementation of this research</w:t>
      </w:r>
      <w:r w:rsidRPr="0013014F">
        <w:rPr>
          <w:rFonts w:ascii="Times New Roman" w:hAnsi="Times New Roman" w:cs="B Zar"/>
          <w:highlight w:val="cyan"/>
          <w:rtl/>
          <w:lang w:bidi="ar-SA"/>
        </w:rPr>
        <w:t>.</w:t>
      </w:r>
    </w:p>
    <w:p w14:paraId="2CF8F3B4" w14:textId="77777777" w:rsidR="00532E3A" w:rsidRPr="00532E3A" w:rsidRDefault="00532E3A" w:rsidP="00532E3A">
      <w:pPr>
        <w:spacing w:after="0" w:line="240" w:lineRule="auto"/>
        <w:jc w:val="both"/>
        <w:rPr>
          <w:rFonts w:ascii="Times New Roman" w:hAnsi="Times New Roman" w:cs="B Zar"/>
          <w:lang w:bidi="ar-SA"/>
        </w:rPr>
      </w:pPr>
    </w:p>
    <w:p w14:paraId="5B8F016D" w14:textId="4FCCF6B9" w:rsidR="00E20741" w:rsidRPr="00364068" w:rsidRDefault="00E20741" w:rsidP="003E4A54">
      <w:pPr>
        <w:bidi w:val="0"/>
        <w:spacing w:after="0" w:line="240" w:lineRule="auto"/>
        <w:jc w:val="both"/>
        <w:rPr>
          <w:rFonts w:ascii="Times New Roman" w:hAnsi="Times New Roman" w:cs="B Zar"/>
          <w:rtl/>
          <w:lang w:bidi="ar-SA"/>
        </w:rPr>
      </w:pPr>
    </w:p>
    <w:p w14:paraId="3A538612" w14:textId="77777777" w:rsidR="00D35794" w:rsidRPr="00364068" w:rsidRDefault="00D35794" w:rsidP="00D35794">
      <w:pPr>
        <w:bidi w:val="0"/>
        <w:spacing w:after="0" w:line="240" w:lineRule="auto"/>
        <w:jc w:val="both"/>
        <w:rPr>
          <w:rFonts w:ascii="Times New Roman" w:hAnsi="Times New Roman" w:cs="B Zar"/>
          <w:lang w:bidi="ar-SA"/>
        </w:rPr>
      </w:pPr>
    </w:p>
    <w:p w14:paraId="2333391D" w14:textId="3E11A24B" w:rsidR="00EC755A" w:rsidRPr="00364068" w:rsidRDefault="00EC755A" w:rsidP="003E4A54">
      <w:pPr>
        <w:bidi w:val="0"/>
        <w:spacing w:line="240" w:lineRule="auto"/>
        <w:ind w:left="284" w:hanging="280"/>
        <w:jc w:val="both"/>
        <w:rPr>
          <w:rFonts w:asciiTheme="majorBidi" w:hAnsiTheme="majorBidi" w:cstheme="majorBidi"/>
          <w:b/>
          <w:bCs/>
          <w:sz w:val="24"/>
          <w:szCs w:val="24"/>
          <w:rtl/>
        </w:rPr>
      </w:pPr>
      <w:commentRangeStart w:id="21"/>
      <w:r w:rsidRPr="00364068">
        <w:rPr>
          <w:rFonts w:asciiTheme="majorBidi" w:hAnsiTheme="majorBidi" w:cstheme="majorBidi"/>
          <w:b/>
          <w:bCs/>
          <w:sz w:val="24"/>
          <w:szCs w:val="24"/>
        </w:rPr>
        <w:t>References</w:t>
      </w:r>
      <w:bookmarkEnd w:id="19"/>
      <w:commentRangeEnd w:id="21"/>
      <w:r w:rsidR="006D2BEE" w:rsidRPr="00364068">
        <w:rPr>
          <w:rStyle w:val="CommentReference"/>
          <w:rFonts w:asciiTheme="majorBidi" w:hAnsiTheme="majorBidi" w:cstheme="majorBidi"/>
          <w:b/>
          <w:bCs/>
          <w:sz w:val="24"/>
          <w:szCs w:val="24"/>
          <w:rtl/>
        </w:rPr>
        <w:commentReference w:id="21"/>
      </w:r>
    </w:p>
    <w:bookmarkEnd w:id="10"/>
    <w:bookmarkEnd w:id="20"/>
    <w:p w14:paraId="3F3E1DF3" w14:textId="50DCB15C" w:rsidR="00534FF4" w:rsidRPr="007A280A" w:rsidRDefault="00534FF4" w:rsidP="003E4A54">
      <w:pPr>
        <w:pStyle w:val="NormalWeb"/>
        <w:numPr>
          <w:ilvl w:val="0"/>
          <w:numId w:val="22"/>
        </w:numPr>
        <w:spacing w:before="0" w:beforeAutospacing="0" w:after="0" w:afterAutospacing="0"/>
        <w:ind w:left="284"/>
        <w:jc w:val="both"/>
        <w:rPr>
          <w:rFonts w:asciiTheme="majorBidi" w:eastAsia="Calibri" w:hAnsiTheme="majorBidi" w:cstheme="majorBidi"/>
          <w:color w:val="0000FF"/>
          <w:sz w:val="20"/>
          <w:szCs w:val="20"/>
          <w:highlight w:val="cyan"/>
          <w:lang w:bidi="fa-IR"/>
        </w:rPr>
      </w:pPr>
      <w:r w:rsidRPr="007A280A">
        <w:rPr>
          <w:rStyle w:val="Strong"/>
          <w:rFonts w:asciiTheme="majorBidi" w:hAnsiTheme="majorBidi" w:cstheme="majorBidi"/>
          <w:b w:val="0"/>
          <w:bCs w:val="0"/>
          <w:sz w:val="20"/>
          <w:szCs w:val="20"/>
          <w:highlight w:val="cyan"/>
        </w:rPr>
        <w:t>Kellert, S. R.</w:t>
      </w:r>
      <w:r w:rsidRPr="007A280A">
        <w:rPr>
          <w:rFonts w:asciiTheme="majorBidi" w:hAnsiTheme="majorBidi" w:cstheme="majorBidi"/>
          <w:sz w:val="20"/>
          <w:szCs w:val="20"/>
          <w:highlight w:val="cyan"/>
        </w:rPr>
        <w:t xml:space="preserve"> </w:t>
      </w:r>
      <w:r w:rsidRPr="007A280A">
        <w:rPr>
          <w:rStyle w:val="Emphasis"/>
          <w:rFonts w:asciiTheme="majorBidi" w:hAnsiTheme="majorBidi" w:cstheme="majorBidi"/>
          <w:i w:val="0"/>
          <w:iCs w:val="0"/>
          <w:sz w:val="20"/>
          <w:szCs w:val="20"/>
          <w:highlight w:val="cyan"/>
        </w:rPr>
        <w:t>Building for life: Designing and understanding the human-nature connection.</w:t>
      </w:r>
      <w:r w:rsidRPr="007A280A">
        <w:rPr>
          <w:rFonts w:asciiTheme="majorBidi" w:hAnsiTheme="majorBidi" w:cstheme="majorBidi"/>
          <w:sz w:val="20"/>
          <w:szCs w:val="20"/>
          <w:highlight w:val="cyan"/>
        </w:rPr>
        <w:t xml:space="preserve"> Washington, DC: Island Press</w:t>
      </w:r>
      <w:r w:rsidR="008B24B8" w:rsidRPr="007A280A">
        <w:rPr>
          <w:rFonts w:asciiTheme="majorBidi" w:hAnsiTheme="majorBidi" w:cstheme="majorBidi"/>
          <w:sz w:val="20"/>
          <w:szCs w:val="20"/>
          <w:highlight w:val="cyan"/>
        </w:rPr>
        <w:t xml:space="preserve">. </w:t>
      </w:r>
      <w:r w:rsidR="00F50B3F" w:rsidRPr="007A280A">
        <w:rPr>
          <w:rStyle w:val="Strong"/>
          <w:rFonts w:asciiTheme="majorBidi" w:hAnsiTheme="majorBidi" w:cstheme="majorBidi"/>
          <w:b w:val="0"/>
          <w:bCs w:val="0"/>
          <w:sz w:val="20"/>
          <w:szCs w:val="20"/>
          <w:highlight w:val="cyan"/>
        </w:rPr>
        <w:t>2005</w:t>
      </w:r>
      <w:r w:rsidR="003B2E96" w:rsidRPr="007A280A">
        <w:rPr>
          <w:rFonts w:hint="cs"/>
          <w:sz w:val="20"/>
          <w:szCs w:val="20"/>
          <w:highlight w:val="cyan"/>
          <w:rtl/>
        </w:rPr>
        <w:t>؛</w:t>
      </w:r>
      <w:r w:rsidR="00D5075E" w:rsidRPr="007A280A">
        <w:rPr>
          <w:sz w:val="20"/>
          <w:szCs w:val="20"/>
          <w:highlight w:val="cyan"/>
        </w:rPr>
        <w:t xml:space="preserve"> </w:t>
      </w:r>
      <w:r w:rsidR="003B2E96" w:rsidRPr="007A280A">
        <w:rPr>
          <w:sz w:val="20"/>
          <w:szCs w:val="20"/>
          <w:highlight w:val="cyan"/>
        </w:rPr>
        <w:t>8.</w:t>
      </w:r>
      <w:hyperlink r:id="rId43" w:history="1">
        <w:r w:rsidR="00D5075E" w:rsidRPr="007A280A">
          <w:rPr>
            <w:rFonts w:asciiTheme="majorBidi" w:eastAsia="Calibri" w:hAnsiTheme="majorBidi" w:cstheme="majorBidi"/>
            <w:color w:val="0000FF"/>
            <w:sz w:val="20"/>
            <w:szCs w:val="20"/>
            <w:highlight w:val="cyan"/>
            <w:lang w:bidi="fa-IR"/>
          </w:rPr>
          <w:t>[Link]</w:t>
        </w:r>
      </w:hyperlink>
    </w:p>
    <w:p w14:paraId="4D0FDA3A" w14:textId="3E066CDF" w:rsidR="00534FF4" w:rsidRPr="007A280A" w:rsidRDefault="00534FF4" w:rsidP="003E4A54">
      <w:pPr>
        <w:pStyle w:val="NormalWeb"/>
        <w:numPr>
          <w:ilvl w:val="0"/>
          <w:numId w:val="22"/>
        </w:numPr>
        <w:spacing w:before="0" w:beforeAutospacing="0" w:after="0" w:afterAutospacing="0"/>
        <w:ind w:left="284"/>
        <w:jc w:val="both"/>
        <w:rPr>
          <w:rFonts w:asciiTheme="majorBidi" w:eastAsia="Calibri" w:hAnsiTheme="majorBidi" w:cstheme="majorBidi"/>
          <w:color w:val="0000FF"/>
          <w:sz w:val="20"/>
          <w:szCs w:val="20"/>
          <w:highlight w:val="cyan"/>
          <w:lang w:bidi="fa-IR"/>
        </w:rPr>
      </w:pPr>
      <w:r w:rsidRPr="007A280A">
        <w:rPr>
          <w:sz w:val="20"/>
          <w:szCs w:val="20"/>
          <w:highlight w:val="cyan"/>
        </w:rPr>
        <w:t>Ulrich, R. S.</w:t>
      </w:r>
      <w:r w:rsidRPr="007A280A">
        <w:rPr>
          <w:rFonts w:asciiTheme="majorBidi" w:hAnsiTheme="majorBidi" w:cstheme="majorBidi"/>
          <w:sz w:val="20"/>
          <w:szCs w:val="20"/>
          <w:highlight w:val="cyan"/>
        </w:rPr>
        <w:t xml:space="preserve"> View through a window may influence recovery from surgery. </w:t>
      </w:r>
      <w:r w:rsidRPr="007A280A">
        <w:rPr>
          <w:sz w:val="20"/>
          <w:szCs w:val="20"/>
          <w:highlight w:val="cyan"/>
        </w:rPr>
        <w:t>Science</w:t>
      </w:r>
      <w:r w:rsidR="008B24B8" w:rsidRPr="007A280A">
        <w:rPr>
          <w:sz w:val="20"/>
          <w:szCs w:val="20"/>
          <w:highlight w:val="cyan"/>
        </w:rPr>
        <w:t>. 1984;</w:t>
      </w:r>
      <w:r w:rsidRPr="007A280A">
        <w:rPr>
          <w:sz w:val="20"/>
          <w:szCs w:val="20"/>
          <w:highlight w:val="cyan"/>
        </w:rPr>
        <w:t xml:space="preserve"> 224</w:t>
      </w:r>
      <w:r w:rsidR="00F50B3F" w:rsidRPr="007A280A">
        <w:rPr>
          <w:rFonts w:asciiTheme="majorBidi" w:hAnsiTheme="majorBidi" w:cstheme="majorBidi"/>
          <w:sz w:val="20"/>
          <w:szCs w:val="20"/>
          <w:highlight w:val="cyan"/>
        </w:rPr>
        <w:t>(4647), 420–421</w:t>
      </w:r>
      <w:r w:rsidR="00D5075E" w:rsidRPr="007A280A">
        <w:rPr>
          <w:rFonts w:asciiTheme="majorBidi" w:hAnsiTheme="majorBidi" w:cstheme="majorBidi"/>
          <w:sz w:val="20"/>
          <w:szCs w:val="20"/>
          <w:highlight w:val="cyan"/>
        </w:rPr>
        <w:t>.</w:t>
      </w:r>
      <w:r w:rsidR="003B2E96" w:rsidRPr="007A280A">
        <w:rPr>
          <w:sz w:val="20"/>
          <w:szCs w:val="20"/>
          <w:highlight w:val="cyan"/>
        </w:rPr>
        <w:t xml:space="preserve"> </w:t>
      </w:r>
      <w:proofErr w:type="spellStart"/>
      <w:proofErr w:type="gramStart"/>
      <w:r w:rsidR="003B2E96" w:rsidRPr="007A280A">
        <w:rPr>
          <w:rFonts w:asciiTheme="majorBidi" w:hAnsiTheme="majorBidi" w:cstheme="majorBidi"/>
          <w:sz w:val="20"/>
          <w:szCs w:val="20"/>
          <w:highlight w:val="cyan"/>
        </w:rPr>
        <w:t>doi</w:t>
      </w:r>
      <w:proofErr w:type="spellEnd"/>
      <w:r w:rsidR="003B2E96" w:rsidRPr="007A280A">
        <w:rPr>
          <w:rFonts w:asciiTheme="majorBidi" w:hAnsiTheme="majorBidi" w:cstheme="majorBidi"/>
          <w:sz w:val="20"/>
          <w:szCs w:val="20"/>
          <w:highlight w:val="cyan"/>
        </w:rPr>
        <w:t>:%2010.1126/science.6143402.%20PMID</w:t>
      </w:r>
      <w:proofErr w:type="gramEnd"/>
      <w:r w:rsidR="003B2E96" w:rsidRPr="007A280A">
        <w:rPr>
          <w:rFonts w:asciiTheme="majorBidi" w:hAnsiTheme="majorBidi" w:cstheme="majorBidi"/>
          <w:sz w:val="20"/>
          <w:szCs w:val="20"/>
          <w:highlight w:val="cyan"/>
        </w:rPr>
        <w:t>:%206143402.</w:t>
      </w:r>
      <w:r w:rsidR="00D5075E" w:rsidRPr="007A280A">
        <w:rPr>
          <w:rFonts w:asciiTheme="majorBidi" w:hAnsiTheme="majorBidi" w:cstheme="majorBidi"/>
          <w:sz w:val="20"/>
          <w:szCs w:val="20"/>
          <w:highlight w:val="cyan"/>
        </w:rPr>
        <w:t xml:space="preserve"> </w:t>
      </w:r>
      <w:hyperlink r:id="rId44" w:history="1">
        <w:r w:rsidR="00D5075E" w:rsidRPr="007A280A">
          <w:rPr>
            <w:rFonts w:asciiTheme="majorBidi" w:eastAsia="Calibri" w:hAnsiTheme="majorBidi" w:cstheme="majorBidi"/>
            <w:color w:val="0000FF"/>
            <w:sz w:val="20"/>
            <w:szCs w:val="20"/>
            <w:highlight w:val="cyan"/>
            <w:lang w:bidi="fa-IR"/>
          </w:rPr>
          <w:t>[Link]</w:t>
        </w:r>
      </w:hyperlink>
    </w:p>
    <w:p w14:paraId="61F9D635" w14:textId="33C0D711" w:rsidR="00D96B01" w:rsidRPr="007A280A" w:rsidRDefault="00534FF4" w:rsidP="003E4A54">
      <w:pPr>
        <w:pStyle w:val="NormalWeb"/>
        <w:numPr>
          <w:ilvl w:val="0"/>
          <w:numId w:val="22"/>
        </w:numPr>
        <w:spacing w:before="0" w:beforeAutospacing="0" w:after="0" w:afterAutospacing="0"/>
        <w:ind w:left="284"/>
        <w:jc w:val="both"/>
        <w:rPr>
          <w:rFonts w:asciiTheme="majorBidi" w:eastAsia="Calibri" w:hAnsiTheme="majorBidi" w:cstheme="majorBidi"/>
          <w:color w:val="0000FF"/>
          <w:sz w:val="20"/>
          <w:szCs w:val="20"/>
          <w:highlight w:val="cyan"/>
          <w:lang w:bidi="fa-IR"/>
        </w:rPr>
      </w:pPr>
      <w:r w:rsidRPr="007A280A">
        <w:rPr>
          <w:sz w:val="20"/>
          <w:szCs w:val="20"/>
          <w:highlight w:val="cyan"/>
        </w:rPr>
        <w:t>Rydin</w:t>
      </w:r>
      <w:r w:rsidRPr="007A280A">
        <w:rPr>
          <w:rStyle w:val="Strong"/>
          <w:rFonts w:asciiTheme="majorBidi" w:hAnsiTheme="majorBidi" w:cstheme="majorBidi"/>
          <w:b w:val="0"/>
          <w:bCs w:val="0"/>
          <w:sz w:val="20"/>
          <w:szCs w:val="20"/>
          <w:highlight w:val="cyan"/>
        </w:rPr>
        <w:t xml:space="preserve">, Y., </w:t>
      </w:r>
      <w:proofErr w:type="spellStart"/>
      <w:r w:rsidRPr="007A280A">
        <w:rPr>
          <w:rStyle w:val="Strong"/>
          <w:rFonts w:asciiTheme="majorBidi" w:hAnsiTheme="majorBidi" w:cstheme="majorBidi"/>
          <w:b w:val="0"/>
          <w:bCs w:val="0"/>
          <w:sz w:val="20"/>
          <w:szCs w:val="20"/>
          <w:highlight w:val="cyan"/>
        </w:rPr>
        <w:t>Bleahu</w:t>
      </w:r>
      <w:proofErr w:type="spellEnd"/>
      <w:r w:rsidRPr="007A280A">
        <w:rPr>
          <w:rStyle w:val="Strong"/>
          <w:rFonts w:asciiTheme="majorBidi" w:hAnsiTheme="majorBidi" w:cstheme="majorBidi"/>
          <w:b w:val="0"/>
          <w:bCs w:val="0"/>
          <w:sz w:val="20"/>
          <w:szCs w:val="20"/>
          <w:highlight w:val="cyan"/>
        </w:rPr>
        <w:t>, A., Davies, M., Dávila, J. D., Friel, S., De Grandis, G., &amp; Wilkinson, P.</w:t>
      </w:r>
      <w:r w:rsidRPr="007A280A">
        <w:rPr>
          <w:rFonts w:asciiTheme="majorBidi" w:hAnsiTheme="majorBidi" w:cstheme="majorBidi"/>
          <w:sz w:val="20"/>
          <w:szCs w:val="20"/>
          <w:highlight w:val="cyan"/>
        </w:rPr>
        <w:t xml:space="preserve"> </w:t>
      </w:r>
      <w:r w:rsidRPr="007A280A">
        <w:rPr>
          <w:rStyle w:val="Emphasis"/>
          <w:rFonts w:asciiTheme="majorBidi" w:hAnsiTheme="majorBidi" w:cstheme="majorBidi"/>
          <w:i w:val="0"/>
          <w:iCs w:val="0"/>
          <w:sz w:val="20"/>
          <w:szCs w:val="20"/>
          <w:highlight w:val="cyan"/>
        </w:rPr>
        <w:t>Shaping cities for health: complexity and the planning of urban environments in the 21st century.</w:t>
      </w:r>
      <w:r w:rsidRPr="007A280A">
        <w:rPr>
          <w:rFonts w:asciiTheme="majorBidi" w:hAnsiTheme="majorBidi" w:cstheme="majorBidi"/>
          <w:sz w:val="20"/>
          <w:szCs w:val="20"/>
          <w:highlight w:val="cyan"/>
        </w:rPr>
        <w:t xml:space="preserve"> </w:t>
      </w:r>
      <w:r w:rsidRPr="007A280A">
        <w:rPr>
          <w:rStyle w:val="Emphasis"/>
          <w:rFonts w:asciiTheme="majorBidi" w:hAnsiTheme="majorBidi" w:cstheme="majorBidi"/>
          <w:i w:val="0"/>
          <w:iCs w:val="0"/>
          <w:sz w:val="20"/>
          <w:szCs w:val="20"/>
          <w:highlight w:val="cyan"/>
        </w:rPr>
        <w:t>The Lancet</w:t>
      </w:r>
      <w:r w:rsidR="008B24B8" w:rsidRPr="007A280A">
        <w:rPr>
          <w:rFonts w:asciiTheme="majorBidi" w:hAnsiTheme="majorBidi" w:cstheme="majorBidi"/>
          <w:sz w:val="20"/>
          <w:szCs w:val="20"/>
          <w:highlight w:val="cyan"/>
        </w:rPr>
        <w:t>. 2012;</w:t>
      </w:r>
      <w:r w:rsidRPr="007A280A">
        <w:rPr>
          <w:rFonts w:asciiTheme="majorBidi" w:hAnsiTheme="majorBidi" w:cstheme="majorBidi"/>
          <w:sz w:val="20"/>
          <w:szCs w:val="20"/>
          <w:highlight w:val="cyan"/>
        </w:rPr>
        <w:t xml:space="preserve"> 379(9831), 2079-</w:t>
      </w:r>
      <w:r w:rsidR="00D96B01" w:rsidRPr="007A280A">
        <w:rPr>
          <w:rFonts w:asciiTheme="majorBidi" w:hAnsiTheme="majorBidi" w:cstheme="majorBidi"/>
          <w:sz w:val="20"/>
          <w:szCs w:val="20"/>
          <w:highlight w:val="cyan"/>
        </w:rPr>
        <w:t>2108.</w:t>
      </w:r>
      <w:r w:rsidR="00D5075E" w:rsidRPr="007A280A">
        <w:rPr>
          <w:sz w:val="20"/>
          <w:szCs w:val="20"/>
          <w:highlight w:val="cyan"/>
        </w:rPr>
        <w:t xml:space="preserve"> </w:t>
      </w:r>
      <w:proofErr w:type="spellStart"/>
      <w:proofErr w:type="gramStart"/>
      <w:r w:rsidR="001B7F09" w:rsidRPr="007A280A">
        <w:rPr>
          <w:sz w:val="20"/>
          <w:szCs w:val="20"/>
          <w:highlight w:val="cyan"/>
        </w:rPr>
        <w:t>doi</w:t>
      </w:r>
      <w:proofErr w:type="spellEnd"/>
      <w:r w:rsidR="001B7F09" w:rsidRPr="007A280A">
        <w:rPr>
          <w:sz w:val="20"/>
          <w:szCs w:val="20"/>
          <w:highlight w:val="cyan"/>
        </w:rPr>
        <w:t>:%</w:t>
      </w:r>
      <w:proofErr w:type="gramEnd"/>
      <w:r w:rsidR="001B7F09" w:rsidRPr="007A280A">
        <w:rPr>
          <w:sz w:val="20"/>
          <w:szCs w:val="20"/>
          <w:highlight w:val="cyan"/>
        </w:rPr>
        <w:t>2010.1016/S0140-6736(12)60435-8.</w:t>
      </w:r>
      <w:hyperlink r:id="rId45" w:history="1">
        <w:r w:rsidR="00D5075E" w:rsidRPr="007A280A">
          <w:rPr>
            <w:rFonts w:asciiTheme="majorBidi" w:eastAsia="Calibri" w:hAnsiTheme="majorBidi" w:cstheme="majorBidi"/>
            <w:color w:val="0000FF"/>
            <w:sz w:val="20"/>
            <w:szCs w:val="20"/>
            <w:highlight w:val="cyan"/>
            <w:lang w:bidi="fa-IR"/>
          </w:rPr>
          <w:t>[Link]</w:t>
        </w:r>
      </w:hyperlink>
    </w:p>
    <w:p w14:paraId="0330224C" w14:textId="106794DD" w:rsidR="00534FF4" w:rsidRPr="007A280A" w:rsidRDefault="00534FF4" w:rsidP="003E4A54">
      <w:pPr>
        <w:pStyle w:val="NormalWeb"/>
        <w:numPr>
          <w:ilvl w:val="0"/>
          <w:numId w:val="22"/>
        </w:numPr>
        <w:spacing w:before="0" w:beforeAutospacing="0" w:after="0" w:afterAutospacing="0"/>
        <w:ind w:left="284"/>
        <w:jc w:val="both"/>
        <w:rPr>
          <w:rFonts w:asciiTheme="majorBidi" w:eastAsia="Calibri" w:hAnsiTheme="majorBidi" w:cstheme="majorBidi"/>
          <w:color w:val="0000FF"/>
          <w:sz w:val="20"/>
          <w:szCs w:val="20"/>
          <w:highlight w:val="cyan"/>
          <w:lang w:bidi="fa-IR"/>
        </w:rPr>
      </w:pPr>
      <w:r w:rsidRPr="007A280A">
        <w:rPr>
          <w:rFonts w:asciiTheme="majorBidi" w:hAnsiTheme="majorBidi" w:cstheme="majorBidi"/>
          <w:sz w:val="20"/>
          <w:szCs w:val="20"/>
          <w:highlight w:val="cyan"/>
        </w:rPr>
        <w:t>Beatley, T., &amp; McDonald, R. I. Biophilic cities for an urban century: Why nature is essential for the success of cities. Springer</w:t>
      </w:r>
      <w:r w:rsidR="00F50B3F" w:rsidRPr="007A280A">
        <w:rPr>
          <w:rFonts w:asciiTheme="majorBidi" w:hAnsiTheme="majorBidi" w:cstheme="majorBidi"/>
          <w:sz w:val="20"/>
          <w:szCs w:val="20"/>
          <w:highlight w:val="cyan"/>
        </w:rPr>
        <w:t>. 2021</w:t>
      </w:r>
      <w:r w:rsidR="00D5075E" w:rsidRPr="007A280A">
        <w:rPr>
          <w:highlight w:val="cyan"/>
        </w:rPr>
        <w:t xml:space="preserve">. </w:t>
      </w:r>
      <w:hyperlink r:id="rId46" w:history="1">
        <w:r w:rsidR="00D5075E" w:rsidRPr="007A280A">
          <w:rPr>
            <w:rFonts w:asciiTheme="majorBidi" w:eastAsia="Calibri" w:hAnsiTheme="majorBidi" w:cstheme="majorBidi"/>
            <w:color w:val="0000FF"/>
            <w:sz w:val="20"/>
            <w:szCs w:val="20"/>
            <w:highlight w:val="cyan"/>
            <w:lang w:bidi="fa-IR"/>
          </w:rPr>
          <w:t>[Link]</w:t>
        </w:r>
      </w:hyperlink>
    </w:p>
    <w:p w14:paraId="68A080AB" w14:textId="7FB65354" w:rsidR="00534FF4" w:rsidRPr="007A280A" w:rsidRDefault="00534FF4" w:rsidP="003E4A54">
      <w:pPr>
        <w:pStyle w:val="NormalWeb"/>
        <w:numPr>
          <w:ilvl w:val="0"/>
          <w:numId w:val="22"/>
        </w:numPr>
        <w:spacing w:before="0" w:beforeAutospacing="0" w:after="0" w:afterAutospacing="0"/>
        <w:ind w:left="284"/>
        <w:jc w:val="both"/>
        <w:rPr>
          <w:rFonts w:asciiTheme="majorBidi" w:eastAsia="Calibri" w:hAnsiTheme="majorBidi" w:cstheme="majorBidi"/>
          <w:color w:val="0000FF"/>
          <w:sz w:val="20"/>
          <w:szCs w:val="20"/>
          <w:highlight w:val="cyan"/>
          <w:lang w:bidi="fa-IR"/>
        </w:rPr>
      </w:pPr>
      <w:r w:rsidRPr="007A280A">
        <w:rPr>
          <w:rStyle w:val="Strong"/>
          <w:rFonts w:asciiTheme="majorBidi" w:hAnsiTheme="majorBidi" w:cstheme="majorBidi"/>
          <w:b w:val="0"/>
          <w:bCs w:val="0"/>
          <w:sz w:val="20"/>
          <w:szCs w:val="20"/>
          <w:highlight w:val="cyan"/>
        </w:rPr>
        <w:t>Kuo, M.</w:t>
      </w:r>
      <w:r w:rsidRPr="007A280A">
        <w:rPr>
          <w:rFonts w:asciiTheme="majorBidi" w:hAnsiTheme="majorBidi" w:cstheme="majorBidi"/>
          <w:sz w:val="20"/>
          <w:szCs w:val="20"/>
          <w:highlight w:val="cyan"/>
        </w:rPr>
        <w:t xml:space="preserve"> </w:t>
      </w:r>
      <w:r w:rsidRPr="007A280A">
        <w:rPr>
          <w:rStyle w:val="Emphasis"/>
          <w:rFonts w:asciiTheme="majorBidi" w:hAnsiTheme="majorBidi" w:cstheme="majorBidi"/>
          <w:i w:val="0"/>
          <w:iCs w:val="0"/>
          <w:sz w:val="20"/>
          <w:szCs w:val="20"/>
          <w:highlight w:val="cyan"/>
        </w:rPr>
        <w:t>How might contact with nature promote human health? Promising mechanisms and a possible central pathway</w:t>
      </w:r>
      <w:r w:rsidRPr="007A280A">
        <w:rPr>
          <w:rFonts w:asciiTheme="majorBidi" w:hAnsiTheme="majorBidi" w:cstheme="majorBidi"/>
          <w:sz w:val="20"/>
          <w:szCs w:val="20"/>
          <w:highlight w:val="cyan"/>
        </w:rPr>
        <w:t xml:space="preserve">. </w:t>
      </w:r>
      <w:r w:rsidRPr="007A280A">
        <w:rPr>
          <w:rStyle w:val="Emphasis"/>
          <w:rFonts w:asciiTheme="majorBidi" w:hAnsiTheme="majorBidi" w:cstheme="majorBidi"/>
          <w:i w:val="0"/>
          <w:iCs w:val="0"/>
          <w:sz w:val="20"/>
          <w:szCs w:val="20"/>
          <w:highlight w:val="cyan"/>
        </w:rPr>
        <w:t>Frontiers in Psychology</w:t>
      </w:r>
      <w:r w:rsidR="008B24B8" w:rsidRPr="007A280A">
        <w:rPr>
          <w:rStyle w:val="Emphasis"/>
          <w:rFonts w:asciiTheme="majorBidi" w:hAnsiTheme="majorBidi" w:cstheme="majorBidi"/>
          <w:i w:val="0"/>
          <w:iCs w:val="0"/>
          <w:sz w:val="20"/>
          <w:szCs w:val="20"/>
          <w:highlight w:val="cyan"/>
        </w:rPr>
        <w:t xml:space="preserve">. </w:t>
      </w:r>
      <w:r w:rsidR="008B24B8" w:rsidRPr="007A280A">
        <w:rPr>
          <w:rFonts w:asciiTheme="majorBidi" w:hAnsiTheme="majorBidi" w:cstheme="majorBidi"/>
          <w:sz w:val="20"/>
          <w:szCs w:val="20"/>
          <w:highlight w:val="cyan"/>
        </w:rPr>
        <w:t>2015;</w:t>
      </w:r>
      <w:r w:rsidRPr="007A280A">
        <w:rPr>
          <w:rStyle w:val="Emphasis"/>
          <w:rFonts w:asciiTheme="majorBidi" w:hAnsiTheme="majorBidi" w:cstheme="majorBidi"/>
          <w:i w:val="0"/>
          <w:iCs w:val="0"/>
          <w:sz w:val="20"/>
          <w:szCs w:val="20"/>
          <w:highlight w:val="cyan"/>
        </w:rPr>
        <w:t xml:space="preserve"> 6</w:t>
      </w:r>
      <w:r w:rsidR="00F50B3F" w:rsidRPr="007A280A">
        <w:rPr>
          <w:rFonts w:asciiTheme="majorBidi" w:hAnsiTheme="majorBidi" w:cstheme="majorBidi"/>
          <w:sz w:val="20"/>
          <w:szCs w:val="20"/>
          <w:highlight w:val="cyan"/>
        </w:rPr>
        <w:t>, 1093</w:t>
      </w:r>
      <w:r w:rsidR="00D5075E" w:rsidRPr="007A280A">
        <w:rPr>
          <w:sz w:val="20"/>
          <w:szCs w:val="20"/>
          <w:highlight w:val="cyan"/>
        </w:rPr>
        <w:t xml:space="preserve">. </w:t>
      </w:r>
      <w:r w:rsidR="007A280A" w:rsidRPr="007A280A">
        <w:rPr>
          <w:sz w:val="20"/>
          <w:szCs w:val="20"/>
          <w:highlight w:val="cyan"/>
        </w:rPr>
        <w:t>https://doi.org/10.3389/fpsyg.2015.01093.</w:t>
      </w:r>
      <w:hyperlink r:id="rId47" w:history="1">
        <w:r w:rsidR="00D5075E" w:rsidRPr="007A280A">
          <w:rPr>
            <w:rFonts w:asciiTheme="majorBidi" w:eastAsia="Calibri" w:hAnsiTheme="majorBidi" w:cstheme="majorBidi"/>
            <w:color w:val="0000FF"/>
            <w:sz w:val="20"/>
            <w:szCs w:val="20"/>
            <w:highlight w:val="cyan"/>
            <w:lang w:bidi="fa-IR"/>
          </w:rPr>
          <w:t>[Link]</w:t>
        </w:r>
      </w:hyperlink>
    </w:p>
    <w:p w14:paraId="70750FC4" w14:textId="6E4B148F" w:rsidR="00534FF4" w:rsidRPr="007A280A" w:rsidRDefault="00534FF4" w:rsidP="003E4A54">
      <w:pPr>
        <w:pStyle w:val="NormalWeb"/>
        <w:numPr>
          <w:ilvl w:val="0"/>
          <w:numId w:val="22"/>
        </w:numPr>
        <w:spacing w:before="0" w:beforeAutospacing="0" w:after="0" w:afterAutospacing="0"/>
        <w:ind w:left="284"/>
        <w:jc w:val="both"/>
        <w:rPr>
          <w:rFonts w:asciiTheme="majorBidi" w:eastAsia="Calibri" w:hAnsiTheme="majorBidi" w:cstheme="majorBidi"/>
          <w:color w:val="0000FF"/>
          <w:sz w:val="20"/>
          <w:szCs w:val="20"/>
          <w:highlight w:val="cyan"/>
          <w:lang w:bidi="fa-IR"/>
        </w:rPr>
      </w:pPr>
      <w:r w:rsidRPr="007A280A">
        <w:rPr>
          <w:rStyle w:val="Strong"/>
          <w:rFonts w:asciiTheme="majorBidi" w:hAnsiTheme="majorBidi" w:cstheme="majorBidi"/>
          <w:b w:val="0"/>
          <w:bCs w:val="0"/>
          <w:sz w:val="20"/>
          <w:szCs w:val="20"/>
          <w:highlight w:val="cyan"/>
        </w:rPr>
        <w:t>Louv, R.</w:t>
      </w:r>
      <w:r w:rsidRPr="007A280A">
        <w:rPr>
          <w:rFonts w:asciiTheme="majorBidi" w:hAnsiTheme="majorBidi" w:cstheme="majorBidi"/>
          <w:sz w:val="20"/>
          <w:szCs w:val="20"/>
          <w:highlight w:val="cyan"/>
        </w:rPr>
        <w:t xml:space="preserve"> </w:t>
      </w:r>
      <w:r w:rsidRPr="007A280A">
        <w:rPr>
          <w:rStyle w:val="Emphasis"/>
          <w:rFonts w:asciiTheme="majorBidi" w:hAnsiTheme="majorBidi" w:cstheme="majorBidi"/>
          <w:i w:val="0"/>
          <w:iCs w:val="0"/>
          <w:sz w:val="20"/>
          <w:szCs w:val="20"/>
          <w:highlight w:val="cyan"/>
        </w:rPr>
        <w:t>Last Child in the Woods: Saving Our Children from Nature-Deficit Disorder.</w:t>
      </w:r>
      <w:r w:rsidRPr="007A280A">
        <w:rPr>
          <w:rFonts w:asciiTheme="majorBidi" w:hAnsiTheme="majorBidi" w:cstheme="majorBidi"/>
          <w:sz w:val="20"/>
          <w:szCs w:val="20"/>
          <w:highlight w:val="cyan"/>
        </w:rPr>
        <w:t xml:space="preserve"> Algonquin Books of Chapel Hill</w:t>
      </w:r>
      <w:r w:rsidR="00F50B3F" w:rsidRPr="007A280A">
        <w:rPr>
          <w:rFonts w:asciiTheme="majorBidi" w:hAnsiTheme="majorBidi" w:cstheme="majorBidi"/>
          <w:sz w:val="20"/>
          <w:szCs w:val="20"/>
          <w:highlight w:val="cyan"/>
        </w:rPr>
        <w:t>. 2005.</w:t>
      </w:r>
      <w:r w:rsidR="00D5075E" w:rsidRPr="007A280A">
        <w:rPr>
          <w:highlight w:val="cyan"/>
        </w:rPr>
        <w:t xml:space="preserve"> </w:t>
      </w:r>
      <w:hyperlink r:id="rId48" w:history="1">
        <w:r w:rsidR="00D5075E" w:rsidRPr="007A280A">
          <w:rPr>
            <w:rFonts w:asciiTheme="majorBidi" w:eastAsia="Calibri" w:hAnsiTheme="majorBidi" w:cstheme="majorBidi"/>
            <w:color w:val="0000FF"/>
            <w:sz w:val="20"/>
            <w:szCs w:val="20"/>
            <w:highlight w:val="cyan"/>
            <w:lang w:bidi="fa-IR"/>
          </w:rPr>
          <w:t>[Link]</w:t>
        </w:r>
      </w:hyperlink>
    </w:p>
    <w:p w14:paraId="55EAB568" w14:textId="7AD4ABF0" w:rsidR="00534FF4" w:rsidRPr="007A280A" w:rsidRDefault="00534FF4" w:rsidP="003E4A54">
      <w:pPr>
        <w:pStyle w:val="NormalWeb"/>
        <w:numPr>
          <w:ilvl w:val="0"/>
          <w:numId w:val="22"/>
        </w:numPr>
        <w:spacing w:before="0" w:beforeAutospacing="0" w:after="0" w:afterAutospacing="0"/>
        <w:ind w:left="284"/>
        <w:jc w:val="both"/>
        <w:rPr>
          <w:rFonts w:asciiTheme="majorBidi" w:eastAsia="Calibri" w:hAnsiTheme="majorBidi" w:cstheme="majorBidi"/>
          <w:color w:val="0000FF"/>
          <w:sz w:val="20"/>
          <w:szCs w:val="20"/>
          <w:highlight w:val="cyan"/>
          <w:lang w:bidi="fa-IR"/>
        </w:rPr>
      </w:pPr>
      <w:r w:rsidRPr="007A280A">
        <w:rPr>
          <w:rFonts w:asciiTheme="majorBidi" w:hAnsiTheme="majorBidi" w:cstheme="majorBidi"/>
          <w:sz w:val="20"/>
          <w:szCs w:val="20"/>
          <w:highlight w:val="cyan"/>
        </w:rPr>
        <w:t xml:space="preserve">Kellert, S. R., &amp; Wilson, E. O. </w:t>
      </w:r>
      <w:r w:rsidRPr="007A280A">
        <w:rPr>
          <w:rStyle w:val="Emphasis"/>
          <w:rFonts w:asciiTheme="majorBidi" w:hAnsiTheme="majorBidi" w:cstheme="majorBidi"/>
          <w:i w:val="0"/>
          <w:iCs w:val="0"/>
          <w:sz w:val="20"/>
          <w:szCs w:val="20"/>
          <w:highlight w:val="cyan"/>
        </w:rPr>
        <w:t>The Biophilia Hypothesis</w:t>
      </w:r>
      <w:r w:rsidRPr="007A280A">
        <w:rPr>
          <w:rFonts w:asciiTheme="majorBidi" w:hAnsiTheme="majorBidi" w:cstheme="majorBidi"/>
          <w:sz w:val="20"/>
          <w:szCs w:val="20"/>
          <w:highlight w:val="cyan"/>
        </w:rPr>
        <w:t>. Island Press.</w:t>
      </w:r>
      <w:r w:rsidR="003C723B" w:rsidRPr="007A280A">
        <w:rPr>
          <w:rFonts w:asciiTheme="majorBidi" w:hAnsiTheme="majorBidi" w:cstheme="majorBidi"/>
          <w:sz w:val="20"/>
          <w:szCs w:val="20"/>
          <w:highlight w:val="cyan"/>
        </w:rPr>
        <w:t xml:space="preserve"> 1993</w:t>
      </w:r>
      <w:r w:rsidR="00D5075E" w:rsidRPr="007A280A">
        <w:rPr>
          <w:sz w:val="22"/>
          <w:szCs w:val="22"/>
          <w:highlight w:val="cyan"/>
        </w:rPr>
        <w:t>.</w:t>
      </w:r>
      <w:r w:rsidR="00D5075E" w:rsidRPr="007A280A">
        <w:rPr>
          <w:highlight w:val="cyan"/>
        </w:rPr>
        <w:t xml:space="preserve"> </w:t>
      </w:r>
      <w:hyperlink r:id="rId49" w:history="1">
        <w:r w:rsidR="00D5075E" w:rsidRPr="007A280A">
          <w:rPr>
            <w:rFonts w:asciiTheme="majorBidi" w:eastAsia="Calibri" w:hAnsiTheme="majorBidi" w:cstheme="majorBidi"/>
            <w:color w:val="0000FF"/>
            <w:sz w:val="20"/>
            <w:szCs w:val="20"/>
            <w:highlight w:val="cyan"/>
            <w:lang w:bidi="fa-IR"/>
          </w:rPr>
          <w:t>[Link]</w:t>
        </w:r>
      </w:hyperlink>
    </w:p>
    <w:p w14:paraId="283E4381" w14:textId="11C0EE9C" w:rsidR="00534FF4" w:rsidRPr="007A280A" w:rsidRDefault="00534FF4" w:rsidP="003E4A54">
      <w:pPr>
        <w:pStyle w:val="NormalWeb"/>
        <w:numPr>
          <w:ilvl w:val="0"/>
          <w:numId w:val="22"/>
        </w:numPr>
        <w:spacing w:before="0" w:beforeAutospacing="0" w:after="0" w:afterAutospacing="0"/>
        <w:ind w:left="284"/>
        <w:jc w:val="both"/>
        <w:rPr>
          <w:rFonts w:asciiTheme="majorBidi" w:eastAsia="Calibri" w:hAnsiTheme="majorBidi" w:cstheme="majorBidi"/>
          <w:color w:val="0000FF"/>
          <w:sz w:val="20"/>
          <w:szCs w:val="20"/>
          <w:highlight w:val="cyan"/>
          <w:lang w:bidi="fa-IR"/>
        </w:rPr>
      </w:pPr>
      <w:proofErr w:type="spellStart"/>
      <w:r w:rsidRPr="007A280A">
        <w:rPr>
          <w:rFonts w:asciiTheme="majorBidi" w:hAnsiTheme="majorBidi" w:cstheme="majorBidi"/>
          <w:sz w:val="20"/>
          <w:szCs w:val="20"/>
          <w:highlight w:val="cyan"/>
          <w:lang w:bidi="fa-IR"/>
        </w:rPr>
        <w:t>Yosefi</w:t>
      </w:r>
      <w:proofErr w:type="spellEnd"/>
      <w:r w:rsidRPr="007A280A">
        <w:rPr>
          <w:rFonts w:asciiTheme="majorBidi" w:hAnsiTheme="majorBidi" w:cstheme="majorBidi"/>
          <w:sz w:val="20"/>
          <w:szCs w:val="20"/>
          <w:highlight w:val="cyan"/>
          <w:lang w:bidi="fa-IR"/>
        </w:rPr>
        <w:t xml:space="preserve"> </w:t>
      </w:r>
      <w:proofErr w:type="spellStart"/>
      <w:r w:rsidRPr="007A280A">
        <w:rPr>
          <w:rFonts w:asciiTheme="majorBidi" w:hAnsiTheme="majorBidi" w:cstheme="majorBidi"/>
          <w:sz w:val="20"/>
          <w:szCs w:val="20"/>
          <w:highlight w:val="cyan"/>
          <w:lang w:bidi="fa-IR"/>
        </w:rPr>
        <w:t>Khanehbargh</w:t>
      </w:r>
      <w:proofErr w:type="spellEnd"/>
      <w:r w:rsidRPr="007A280A">
        <w:rPr>
          <w:rFonts w:asciiTheme="majorBidi" w:hAnsiTheme="majorBidi" w:cstheme="majorBidi"/>
          <w:sz w:val="20"/>
          <w:szCs w:val="20"/>
          <w:highlight w:val="cyan"/>
          <w:lang w:bidi="fa-IR"/>
        </w:rPr>
        <w:t xml:space="preserve"> H, Zeinali </w:t>
      </w:r>
      <w:proofErr w:type="spellStart"/>
      <w:proofErr w:type="gramStart"/>
      <w:r w:rsidRPr="007A280A">
        <w:rPr>
          <w:rFonts w:asciiTheme="majorBidi" w:hAnsiTheme="majorBidi" w:cstheme="majorBidi"/>
          <w:sz w:val="20"/>
          <w:szCs w:val="20"/>
          <w:highlight w:val="cyan"/>
          <w:lang w:bidi="fa-IR"/>
        </w:rPr>
        <w:t>A.The</w:t>
      </w:r>
      <w:proofErr w:type="spellEnd"/>
      <w:proofErr w:type="gramEnd"/>
      <w:r w:rsidRPr="007A280A">
        <w:rPr>
          <w:rFonts w:asciiTheme="majorBidi" w:hAnsiTheme="majorBidi" w:cstheme="majorBidi"/>
          <w:sz w:val="20"/>
          <w:szCs w:val="20"/>
          <w:highlight w:val="cyan"/>
          <w:lang w:bidi="fa-IR"/>
        </w:rPr>
        <w:t xml:space="preserve"> role of child's temperament and mother's attachment and parenting styles in predicting behavioral problems of 3-5 year old children with worki</w:t>
      </w:r>
      <w:r w:rsidR="0034738C" w:rsidRPr="007A280A">
        <w:rPr>
          <w:rFonts w:asciiTheme="majorBidi" w:hAnsiTheme="majorBidi" w:cstheme="majorBidi"/>
          <w:sz w:val="20"/>
          <w:szCs w:val="20"/>
          <w:highlight w:val="cyan"/>
          <w:lang w:bidi="fa-IR"/>
        </w:rPr>
        <w:t>ng mothers. J Child Ment Health</w:t>
      </w:r>
      <w:r w:rsidR="003C723B" w:rsidRPr="007A280A">
        <w:rPr>
          <w:rFonts w:asciiTheme="majorBidi" w:hAnsiTheme="majorBidi" w:cstheme="majorBidi"/>
          <w:sz w:val="20"/>
          <w:szCs w:val="20"/>
          <w:highlight w:val="cyan"/>
          <w:lang w:bidi="fa-IR"/>
        </w:rPr>
        <w:t xml:space="preserve">. </w:t>
      </w:r>
      <w:r w:rsidR="003C723B" w:rsidRPr="007A280A">
        <w:rPr>
          <w:rFonts w:asciiTheme="majorBidi" w:hAnsiTheme="majorBidi" w:cstheme="majorBidi"/>
          <w:sz w:val="20"/>
          <w:szCs w:val="20"/>
          <w:highlight w:val="cyan"/>
        </w:rPr>
        <w:t>2024;</w:t>
      </w:r>
      <w:r w:rsidRPr="007A280A">
        <w:rPr>
          <w:rFonts w:asciiTheme="majorBidi" w:hAnsiTheme="majorBidi" w:cstheme="majorBidi"/>
          <w:sz w:val="20"/>
          <w:szCs w:val="20"/>
          <w:highlight w:val="cyan"/>
          <w:lang w:bidi="fa-IR"/>
        </w:rPr>
        <w:t xml:space="preserve"> 11 (1</w:t>
      </w:r>
      <w:proofErr w:type="gramStart"/>
      <w:r w:rsidRPr="007A280A">
        <w:rPr>
          <w:rFonts w:asciiTheme="majorBidi" w:hAnsiTheme="majorBidi" w:cstheme="majorBidi"/>
          <w:sz w:val="20"/>
          <w:szCs w:val="20"/>
          <w:highlight w:val="cyan"/>
          <w:lang w:bidi="fa-IR"/>
        </w:rPr>
        <w:t>) :</w:t>
      </w:r>
      <w:proofErr w:type="gramEnd"/>
      <w:r w:rsidRPr="007A280A">
        <w:rPr>
          <w:rFonts w:asciiTheme="majorBidi" w:hAnsiTheme="majorBidi" w:cstheme="majorBidi"/>
          <w:sz w:val="20"/>
          <w:szCs w:val="20"/>
          <w:highlight w:val="cyan"/>
          <w:lang w:bidi="fa-IR"/>
        </w:rPr>
        <w:t xml:space="preserve"> 4.</w:t>
      </w:r>
      <w:r w:rsidR="007A280A" w:rsidRPr="007A280A">
        <w:rPr>
          <w:highlight w:val="cyan"/>
        </w:rPr>
        <w:t xml:space="preserve"> </w:t>
      </w:r>
      <w:r w:rsidR="007A280A" w:rsidRPr="007A280A">
        <w:rPr>
          <w:rFonts w:asciiTheme="majorBidi" w:hAnsiTheme="majorBidi" w:cstheme="majorBidi"/>
          <w:sz w:val="20"/>
          <w:szCs w:val="20"/>
          <w:highlight w:val="cyan"/>
          <w:lang w:bidi="fa-IR"/>
        </w:rPr>
        <w:t>http://dx.doi.org/10.61186/jcmh.11.1.5.</w:t>
      </w:r>
      <w:r w:rsidR="00F50B3F" w:rsidRPr="007A280A">
        <w:rPr>
          <w:rFonts w:asciiTheme="majorBidi" w:hAnsiTheme="majorBidi" w:cstheme="majorBidi"/>
          <w:sz w:val="20"/>
          <w:szCs w:val="20"/>
          <w:highlight w:val="cyan"/>
        </w:rPr>
        <w:t xml:space="preserve"> </w:t>
      </w:r>
      <w:r w:rsidR="003A19C7" w:rsidRPr="007A280A">
        <w:rPr>
          <w:rFonts w:asciiTheme="majorBidi" w:hAnsiTheme="majorBidi" w:cstheme="majorBidi"/>
          <w:sz w:val="20"/>
          <w:szCs w:val="20"/>
          <w:highlight w:val="cyan"/>
        </w:rPr>
        <w:t>[Persian]</w:t>
      </w:r>
      <w:r w:rsidR="00D5075E" w:rsidRPr="007A280A">
        <w:rPr>
          <w:sz w:val="22"/>
          <w:szCs w:val="22"/>
          <w:highlight w:val="cyan"/>
        </w:rPr>
        <w:t>.</w:t>
      </w:r>
      <w:r w:rsidR="00D5075E" w:rsidRPr="007A280A">
        <w:rPr>
          <w:highlight w:val="cyan"/>
        </w:rPr>
        <w:t xml:space="preserve"> </w:t>
      </w:r>
      <w:hyperlink r:id="rId50" w:history="1">
        <w:r w:rsidR="00D5075E" w:rsidRPr="007A280A">
          <w:rPr>
            <w:rFonts w:asciiTheme="majorBidi" w:eastAsia="Calibri" w:hAnsiTheme="majorBidi" w:cstheme="majorBidi"/>
            <w:color w:val="0000FF"/>
            <w:sz w:val="20"/>
            <w:szCs w:val="20"/>
            <w:highlight w:val="cyan"/>
            <w:lang w:bidi="fa-IR"/>
          </w:rPr>
          <w:t>[Link]</w:t>
        </w:r>
      </w:hyperlink>
    </w:p>
    <w:p w14:paraId="77B074D7" w14:textId="1F86C96D" w:rsidR="00534FF4" w:rsidRPr="008D3DE9" w:rsidRDefault="00534FF4" w:rsidP="008D3DE9">
      <w:pPr>
        <w:pStyle w:val="NormalWeb"/>
        <w:numPr>
          <w:ilvl w:val="0"/>
          <w:numId w:val="22"/>
        </w:numPr>
        <w:spacing w:before="0" w:beforeAutospacing="0" w:after="0" w:afterAutospacing="0"/>
        <w:ind w:left="284"/>
        <w:jc w:val="both"/>
        <w:rPr>
          <w:rFonts w:asciiTheme="majorBidi" w:eastAsia="Calibri" w:hAnsiTheme="majorBidi" w:cstheme="majorBidi"/>
          <w:color w:val="0000FF"/>
          <w:sz w:val="20"/>
          <w:szCs w:val="20"/>
          <w:highlight w:val="cyan"/>
          <w:lang w:bidi="fa-IR"/>
        </w:rPr>
      </w:pPr>
      <w:r w:rsidRPr="008D3DE9">
        <w:rPr>
          <w:rStyle w:val="Emphasis"/>
          <w:i w:val="0"/>
          <w:iCs w:val="0"/>
          <w:sz w:val="20"/>
          <w:szCs w:val="20"/>
          <w:highlight w:val="cyan"/>
        </w:rPr>
        <w:t xml:space="preserve">Soga, M., &amp; Gaston, K. J. </w:t>
      </w:r>
      <w:r w:rsidRPr="008D3DE9">
        <w:rPr>
          <w:rStyle w:val="Emphasis"/>
          <w:rFonts w:asciiTheme="majorBidi" w:hAnsiTheme="majorBidi" w:cstheme="majorBidi"/>
          <w:i w:val="0"/>
          <w:iCs w:val="0"/>
          <w:sz w:val="20"/>
          <w:szCs w:val="20"/>
          <w:highlight w:val="cyan"/>
        </w:rPr>
        <w:t>Extinction of experience: The loss of human–nature interactions</w:t>
      </w:r>
      <w:r w:rsidRPr="008D3DE9">
        <w:rPr>
          <w:rStyle w:val="Emphasis"/>
          <w:i w:val="0"/>
          <w:iCs w:val="0"/>
          <w:sz w:val="20"/>
          <w:szCs w:val="20"/>
          <w:highlight w:val="cyan"/>
        </w:rPr>
        <w:t xml:space="preserve">. </w:t>
      </w:r>
      <w:r w:rsidRPr="008D3DE9">
        <w:rPr>
          <w:rStyle w:val="Emphasis"/>
          <w:rFonts w:asciiTheme="majorBidi" w:hAnsiTheme="majorBidi" w:cstheme="majorBidi"/>
          <w:i w:val="0"/>
          <w:iCs w:val="0"/>
          <w:sz w:val="20"/>
          <w:szCs w:val="20"/>
          <w:highlight w:val="cyan"/>
        </w:rPr>
        <w:t>Frontiers</w:t>
      </w:r>
      <w:r w:rsidR="003C723B" w:rsidRPr="008D3DE9">
        <w:rPr>
          <w:rStyle w:val="Emphasis"/>
          <w:rFonts w:asciiTheme="majorBidi" w:hAnsiTheme="majorBidi" w:cstheme="majorBidi"/>
          <w:i w:val="0"/>
          <w:iCs w:val="0"/>
          <w:sz w:val="20"/>
          <w:szCs w:val="20"/>
          <w:highlight w:val="cyan"/>
        </w:rPr>
        <w:t xml:space="preserve"> in Ecology and the Environment. </w:t>
      </w:r>
      <w:r w:rsidR="003C723B" w:rsidRPr="008D3DE9">
        <w:rPr>
          <w:rStyle w:val="Emphasis"/>
          <w:i w:val="0"/>
          <w:iCs w:val="0"/>
          <w:sz w:val="20"/>
          <w:szCs w:val="20"/>
          <w:highlight w:val="cyan"/>
        </w:rPr>
        <w:t>2016;</w:t>
      </w:r>
      <w:r w:rsidRPr="008D3DE9">
        <w:rPr>
          <w:rStyle w:val="Emphasis"/>
          <w:rFonts w:asciiTheme="majorBidi" w:hAnsiTheme="majorBidi" w:cstheme="majorBidi"/>
          <w:i w:val="0"/>
          <w:iCs w:val="0"/>
          <w:sz w:val="20"/>
          <w:szCs w:val="20"/>
          <w:highlight w:val="cyan"/>
        </w:rPr>
        <w:t xml:space="preserve"> 14</w:t>
      </w:r>
      <w:r w:rsidRPr="008D3DE9">
        <w:rPr>
          <w:rStyle w:val="Emphasis"/>
          <w:i w:val="0"/>
          <w:iCs w:val="0"/>
          <w:sz w:val="20"/>
          <w:szCs w:val="20"/>
          <w:highlight w:val="cyan"/>
        </w:rPr>
        <w:t>(</w:t>
      </w:r>
      <w:r w:rsidR="00F50B3F" w:rsidRPr="008D3DE9">
        <w:rPr>
          <w:rStyle w:val="Emphasis"/>
          <w:i w:val="0"/>
          <w:iCs w:val="0"/>
          <w:sz w:val="20"/>
          <w:szCs w:val="20"/>
          <w:highlight w:val="cyan"/>
        </w:rPr>
        <w:t>2), 94–101</w:t>
      </w:r>
      <w:r w:rsidR="00D5075E" w:rsidRPr="008D3DE9">
        <w:rPr>
          <w:rStyle w:val="Emphasis"/>
          <w:rFonts w:asciiTheme="majorBidi" w:hAnsiTheme="majorBidi" w:cstheme="majorBidi"/>
          <w:i w:val="0"/>
          <w:iCs w:val="0"/>
          <w:sz w:val="20"/>
          <w:szCs w:val="20"/>
          <w:highlight w:val="cyan"/>
        </w:rPr>
        <w:t xml:space="preserve">. </w:t>
      </w:r>
      <w:r w:rsidR="008D3DE9" w:rsidRPr="008D3DE9">
        <w:rPr>
          <w:rStyle w:val="Emphasis"/>
          <w:rFonts w:asciiTheme="majorBidi" w:hAnsiTheme="majorBidi" w:cstheme="majorBidi"/>
          <w:i w:val="0"/>
          <w:iCs w:val="0"/>
          <w:sz w:val="20"/>
          <w:szCs w:val="20"/>
          <w:highlight w:val="cyan"/>
        </w:rPr>
        <w:t>DOI:</w:t>
      </w:r>
      <w:hyperlink r:id="rId51" w:tgtFrame="_blank" w:history="1">
        <w:r w:rsidR="008D3DE9" w:rsidRPr="008D3DE9">
          <w:rPr>
            <w:rStyle w:val="Emphasis"/>
            <w:rFonts w:asciiTheme="majorBidi" w:hAnsiTheme="majorBidi" w:cstheme="majorBidi"/>
            <w:i w:val="0"/>
            <w:iCs w:val="0"/>
            <w:sz w:val="20"/>
            <w:szCs w:val="20"/>
            <w:highlight w:val="cyan"/>
          </w:rPr>
          <w:t>10.1002/fee.1225</w:t>
        </w:r>
      </w:hyperlink>
      <w:r w:rsidR="008D3DE9" w:rsidRPr="008D3DE9">
        <w:rPr>
          <w:rFonts w:hint="cs"/>
          <w:highlight w:val="cyan"/>
          <w:rtl/>
        </w:rPr>
        <w:t>.</w:t>
      </w:r>
      <w:r w:rsidR="00000000">
        <w:fldChar w:fldCharType="begin"/>
      </w:r>
      <w:r w:rsidR="00000000">
        <w:instrText>HYPERLINK "DOI:10.1002/fee.1225"</w:instrText>
      </w:r>
      <w:r w:rsidR="00000000">
        <w:fldChar w:fldCharType="separate"/>
      </w:r>
      <w:r w:rsidR="00D5075E" w:rsidRPr="008D3DE9">
        <w:rPr>
          <w:rFonts w:asciiTheme="majorBidi" w:eastAsia="Calibri" w:hAnsiTheme="majorBidi" w:cstheme="majorBidi"/>
          <w:color w:val="0000FF"/>
          <w:sz w:val="20"/>
          <w:szCs w:val="20"/>
          <w:highlight w:val="cyan"/>
          <w:lang w:bidi="fa-IR"/>
        </w:rPr>
        <w:t>[Link]</w:t>
      </w:r>
      <w:r w:rsidR="00000000">
        <w:rPr>
          <w:rFonts w:asciiTheme="majorBidi" w:eastAsia="Calibri" w:hAnsiTheme="majorBidi" w:cstheme="majorBidi"/>
          <w:color w:val="0000FF"/>
          <w:sz w:val="20"/>
          <w:szCs w:val="20"/>
          <w:highlight w:val="cyan"/>
          <w:lang w:bidi="fa-IR"/>
        </w:rPr>
        <w:fldChar w:fldCharType="end"/>
      </w:r>
    </w:p>
    <w:p w14:paraId="477F5929" w14:textId="6851BD60" w:rsidR="00534FF4" w:rsidRPr="008D3DE9" w:rsidRDefault="00534FF4" w:rsidP="003E4A54">
      <w:pPr>
        <w:pStyle w:val="ListParagraph"/>
        <w:numPr>
          <w:ilvl w:val="0"/>
          <w:numId w:val="22"/>
        </w:numPr>
        <w:bidi w:val="0"/>
        <w:spacing w:after="0" w:line="240" w:lineRule="auto"/>
        <w:ind w:left="284"/>
        <w:jc w:val="both"/>
        <w:rPr>
          <w:rFonts w:asciiTheme="majorBidi" w:eastAsia="Calibri" w:hAnsiTheme="majorBidi" w:cstheme="majorBidi"/>
          <w:color w:val="0000FF"/>
          <w:sz w:val="20"/>
          <w:szCs w:val="20"/>
          <w:highlight w:val="cyan"/>
        </w:rPr>
      </w:pPr>
      <w:r w:rsidRPr="008D3DE9">
        <w:rPr>
          <w:rFonts w:asciiTheme="majorBidi" w:hAnsiTheme="majorBidi" w:cstheme="majorBidi"/>
          <w:sz w:val="20"/>
          <w:szCs w:val="20"/>
          <w:highlight w:val="cyan"/>
        </w:rPr>
        <w:t xml:space="preserve">Chawla, L., &amp; Derr, V. The development of conservation behaviors in childhood and youth. In S. D. Clayton (Ed.), </w:t>
      </w:r>
      <w:r w:rsidRPr="008D3DE9">
        <w:rPr>
          <w:rStyle w:val="Emphasis"/>
          <w:rFonts w:asciiTheme="majorBidi" w:hAnsiTheme="majorBidi" w:cstheme="majorBidi"/>
          <w:i w:val="0"/>
          <w:iCs w:val="0"/>
          <w:sz w:val="20"/>
          <w:szCs w:val="20"/>
          <w:highlight w:val="cyan"/>
        </w:rPr>
        <w:t>The Oxford handbook of environmental and conservation psychology</w:t>
      </w:r>
      <w:r w:rsidRPr="008D3DE9">
        <w:rPr>
          <w:rFonts w:asciiTheme="majorBidi" w:hAnsiTheme="majorBidi" w:cstheme="majorBidi"/>
          <w:sz w:val="20"/>
          <w:szCs w:val="20"/>
          <w:highlight w:val="cyan"/>
        </w:rPr>
        <w:t xml:space="preserve"> (pp. 527–555). Oxford University Press. </w:t>
      </w:r>
      <w:r w:rsidR="003C723B" w:rsidRPr="008D3DE9">
        <w:rPr>
          <w:rFonts w:asciiTheme="majorBidi" w:hAnsiTheme="majorBidi" w:cstheme="majorBidi"/>
          <w:sz w:val="20"/>
          <w:szCs w:val="20"/>
          <w:highlight w:val="cyan"/>
        </w:rPr>
        <w:t>2012</w:t>
      </w:r>
      <w:r w:rsidR="00F50B3F" w:rsidRPr="008D3DE9">
        <w:rPr>
          <w:rFonts w:asciiTheme="majorBidi" w:hAnsiTheme="majorBidi" w:cstheme="majorBidi"/>
          <w:sz w:val="20"/>
          <w:szCs w:val="20"/>
          <w:highlight w:val="cyan"/>
        </w:rPr>
        <w:t>.</w:t>
      </w:r>
      <w:r w:rsidR="003C723B" w:rsidRPr="008D3DE9">
        <w:rPr>
          <w:rFonts w:asciiTheme="majorBidi" w:hAnsiTheme="majorBidi" w:cstheme="majorBidi"/>
          <w:sz w:val="20"/>
          <w:szCs w:val="20"/>
          <w:highlight w:val="cyan"/>
        </w:rPr>
        <w:t xml:space="preserve"> </w:t>
      </w:r>
      <w:r w:rsidR="008D3DE9" w:rsidRPr="008D3DE9">
        <w:rPr>
          <w:rFonts w:asciiTheme="majorBidi" w:hAnsiTheme="majorBidi" w:cstheme="majorBidi"/>
          <w:sz w:val="20"/>
          <w:szCs w:val="20"/>
          <w:highlight w:val="cyan"/>
        </w:rPr>
        <w:t>https://doi.org/10.1093/oxfordhb/9780199733026.013.0028</w:t>
      </w:r>
      <w:hyperlink r:id="rId52" w:history="1">
        <w:r w:rsidR="00D5075E" w:rsidRPr="008D3DE9">
          <w:rPr>
            <w:rFonts w:asciiTheme="majorBidi" w:eastAsia="Calibri" w:hAnsiTheme="majorBidi" w:cstheme="majorBidi"/>
            <w:color w:val="0000FF"/>
            <w:sz w:val="20"/>
            <w:szCs w:val="20"/>
            <w:highlight w:val="cyan"/>
          </w:rPr>
          <w:t>[Link]</w:t>
        </w:r>
      </w:hyperlink>
    </w:p>
    <w:p w14:paraId="7B8C59E0" w14:textId="5B6ECAAC" w:rsidR="00534FF4" w:rsidRPr="004948F2" w:rsidRDefault="00534FF4" w:rsidP="003E4A54">
      <w:pPr>
        <w:pStyle w:val="NormalWeb"/>
        <w:numPr>
          <w:ilvl w:val="0"/>
          <w:numId w:val="22"/>
        </w:numPr>
        <w:spacing w:before="0" w:beforeAutospacing="0" w:after="0" w:afterAutospacing="0"/>
        <w:ind w:left="284"/>
        <w:jc w:val="both"/>
        <w:rPr>
          <w:rFonts w:asciiTheme="majorBidi" w:eastAsia="Calibri" w:hAnsiTheme="majorBidi" w:cstheme="majorBidi"/>
          <w:color w:val="0000FF"/>
          <w:sz w:val="20"/>
          <w:szCs w:val="20"/>
          <w:highlight w:val="cyan"/>
          <w:lang w:bidi="fa-IR"/>
        </w:rPr>
      </w:pPr>
      <w:proofErr w:type="spellStart"/>
      <w:r w:rsidRPr="004948F2">
        <w:rPr>
          <w:rFonts w:asciiTheme="majorBidi" w:hAnsiTheme="majorBidi" w:cstheme="majorBidi"/>
          <w:sz w:val="20"/>
          <w:szCs w:val="20"/>
          <w:highlight w:val="cyan"/>
          <w:lang w:bidi="fa-IR"/>
        </w:rPr>
        <w:t>Motevally</w:t>
      </w:r>
      <w:proofErr w:type="spellEnd"/>
      <w:r w:rsidRPr="004948F2">
        <w:rPr>
          <w:rFonts w:asciiTheme="majorBidi" w:hAnsiTheme="majorBidi" w:cstheme="majorBidi"/>
          <w:sz w:val="20"/>
          <w:szCs w:val="20"/>
          <w:highlight w:val="cyan"/>
          <w:lang w:bidi="fa-IR"/>
        </w:rPr>
        <w:t xml:space="preserve"> </w:t>
      </w:r>
      <w:proofErr w:type="spellStart"/>
      <w:r w:rsidRPr="004948F2">
        <w:rPr>
          <w:rFonts w:asciiTheme="majorBidi" w:hAnsiTheme="majorBidi" w:cstheme="majorBidi"/>
          <w:sz w:val="20"/>
          <w:szCs w:val="20"/>
          <w:highlight w:val="cyan"/>
          <w:lang w:bidi="fa-IR"/>
        </w:rPr>
        <w:t>Joybari</w:t>
      </w:r>
      <w:proofErr w:type="spellEnd"/>
      <w:r w:rsidRPr="004948F2">
        <w:rPr>
          <w:rFonts w:asciiTheme="majorBidi" w:hAnsiTheme="majorBidi" w:cstheme="majorBidi"/>
          <w:sz w:val="20"/>
          <w:szCs w:val="20"/>
          <w:highlight w:val="cyan"/>
          <w:lang w:bidi="fa-IR"/>
        </w:rPr>
        <w:t xml:space="preserve"> F, </w:t>
      </w:r>
      <w:proofErr w:type="spellStart"/>
      <w:r w:rsidRPr="004948F2">
        <w:rPr>
          <w:rFonts w:asciiTheme="majorBidi" w:hAnsiTheme="majorBidi" w:cstheme="majorBidi"/>
          <w:sz w:val="20"/>
          <w:szCs w:val="20"/>
          <w:highlight w:val="cyan"/>
          <w:lang w:bidi="fa-IR"/>
        </w:rPr>
        <w:t>Bakhshipour</w:t>
      </w:r>
      <w:proofErr w:type="spellEnd"/>
      <w:r w:rsidRPr="004948F2">
        <w:rPr>
          <w:rFonts w:asciiTheme="majorBidi" w:hAnsiTheme="majorBidi" w:cstheme="majorBidi"/>
          <w:sz w:val="20"/>
          <w:szCs w:val="20"/>
          <w:highlight w:val="cyan"/>
          <w:lang w:bidi="fa-IR"/>
        </w:rPr>
        <w:t xml:space="preserve"> </w:t>
      </w:r>
      <w:proofErr w:type="spellStart"/>
      <w:r w:rsidRPr="004948F2">
        <w:rPr>
          <w:rFonts w:asciiTheme="majorBidi" w:hAnsiTheme="majorBidi" w:cstheme="majorBidi"/>
          <w:sz w:val="20"/>
          <w:szCs w:val="20"/>
          <w:highlight w:val="cyan"/>
          <w:lang w:bidi="fa-IR"/>
        </w:rPr>
        <w:t>Joybari</w:t>
      </w:r>
      <w:proofErr w:type="spellEnd"/>
      <w:r w:rsidRPr="004948F2">
        <w:rPr>
          <w:rFonts w:asciiTheme="majorBidi" w:hAnsiTheme="majorBidi" w:cstheme="majorBidi"/>
          <w:sz w:val="20"/>
          <w:szCs w:val="20"/>
          <w:highlight w:val="cyan"/>
          <w:lang w:bidi="fa-IR"/>
        </w:rPr>
        <w:t xml:space="preserve"> B, Abbasi G. Compare</w:t>
      </w:r>
      <w:r w:rsidR="006979EB" w:rsidRPr="004948F2">
        <w:rPr>
          <w:rFonts w:asciiTheme="majorBidi" w:hAnsiTheme="majorBidi" w:cstheme="majorBidi"/>
          <w:sz w:val="20"/>
          <w:szCs w:val="20"/>
          <w:highlight w:val="cyan"/>
          <w:lang w:bidi="fa-IR"/>
        </w:rPr>
        <w:t>.</w:t>
      </w:r>
      <w:r w:rsidRPr="004948F2">
        <w:rPr>
          <w:rFonts w:asciiTheme="majorBidi" w:hAnsiTheme="majorBidi" w:cstheme="majorBidi"/>
          <w:sz w:val="20"/>
          <w:szCs w:val="20"/>
          <w:highlight w:val="cyan"/>
          <w:lang w:bidi="fa-IR"/>
        </w:rPr>
        <w:t xml:space="preserve"> </w:t>
      </w:r>
      <w:r w:rsidR="0034738C" w:rsidRPr="004948F2">
        <w:rPr>
          <w:rFonts w:asciiTheme="majorBidi" w:hAnsiTheme="majorBidi" w:cstheme="majorBidi"/>
          <w:sz w:val="20"/>
          <w:szCs w:val="20"/>
          <w:highlight w:val="cyan"/>
          <w:lang w:bidi="fa-IR"/>
        </w:rPr>
        <w:t>T</w:t>
      </w:r>
      <w:r w:rsidRPr="004948F2">
        <w:rPr>
          <w:rFonts w:asciiTheme="majorBidi" w:hAnsiTheme="majorBidi" w:cstheme="majorBidi"/>
          <w:sz w:val="20"/>
          <w:szCs w:val="20"/>
          <w:highlight w:val="cyan"/>
          <w:lang w:bidi="fa-IR"/>
        </w:rPr>
        <w:t>he effectiveness of maternal training based on attachment-based intervention and cognitive-behavioral intervention on multiple dimensions of anxiety in children with separation anxiety disorder. J Child Ment Health</w:t>
      </w:r>
      <w:r w:rsidR="006979EB" w:rsidRPr="004948F2">
        <w:rPr>
          <w:rFonts w:asciiTheme="majorBidi" w:hAnsiTheme="majorBidi" w:cstheme="majorBidi"/>
          <w:sz w:val="20"/>
          <w:szCs w:val="20"/>
          <w:highlight w:val="cyan"/>
          <w:lang w:bidi="fa-IR"/>
        </w:rPr>
        <w:t xml:space="preserve">. </w:t>
      </w:r>
      <w:r w:rsidR="006979EB" w:rsidRPr="004948F2">
        <w:rPr>
          <w:rFonts w:asciiTheme="majorBidi" w:hAnsiTheme="majorBidi" w:cstheme="majorBidi"/>
          <w:sz w:val="20"/>
          <w:szCs w:val="20"/>
          <w:highlight w:val="cyan"/>
        </w:rPr>
        <w:t>2024;</w:t>
      </w:r>
      <w:r w:rsidRPr="004948F2">
        <w:rPr>
          <w:rFonts w:asciiTheme="majorBidi" w:hAnsiTheme="majorBidi" w:cstheme="majorBidi"/>
          <w:sz w:val="20"/>
          <w:szCs w:val="20"/>
          <w:highlight w:val="cyan"/>
          <w:lang w:bidi="fa-IR"/>
        </w:rPr>
        <w:t xml:space="preserve"> 11 (4</w:t>
      </w:r>
      <w:proofErr w:type="gramStart"/>
      <w:r w:rsidRPr="004948F2">
        <w:rPr>
          <w:rFonts w:asciiTheme="majorBidi" w:hAnsiTheme="majorBidi" w:cstheme="majorBidi"/>
          <w:sz w:val="20"/>
          <w:szCs w:val="20"/>
          <w:highlight w:val="cyan"/>
          <w:lang w:bidi="fa-IR"/>
        </w:rPr>
        <w:t>) :</w:t>
      </w:r>
      <w:proofErr w:type="gramEnd"/>
      <w:r w:rsidRPr="004948F2">
        <w:rPr>
          <w:rFonts w:asciiTheme="majorBidi" w:hAnsiTheme="majorBidi" w:cstheme="majorBidi"/>
          <w:sz w:val="20"/>
          <w:szCs w:val="20"/>
          <w:highlight w:val="cyan"/>
          <w:lang w:bidi="fa-IR"/>
        </w:rPr>
        <w:t xml:space="preserve"> 5</w:t>
      </w:r>
      <w:r w:rsidRPr="004948F2">
        <w:rPr>
          <w:rFonts w:asciiTheme="majorBidi" w:hAnsiTheme="majorBidi" w:cstheme="majorBidi"/>
          <w:sz w:val="20"/>
          <w:szCs w:val="20"/>
          <w:highlight w:val="cyan"/>
          <w:rtl/>
          <w:lang w:bidi="fa-IR"/>
        </w:rPr>
        <w:t xml:space="preserve"> </w:t>
      </w:r>
      <w:r w:rsidRPr="004948F2">
        <w:rPr>
          <w:rFonts w:asciiTheme="majorBidi" w:hAnsiTheme="majorBidi" w:cstheme="majorBidi"/>
          <w:sz w:val="20"/>
          <w:szCs w:val="20"/>
          <w:highlight w:val="cyan"/>
          <w:lang w:bidi="fa-IR"/>
        </w:rPr>
        <w:t>.</w:t>
      </w:r>
      <w:r w:rsidR="004948F2" w:rsidRPr="004948F2">
        <w:rPr>
          <w:highlight w:val="cyan"/>
        </w:rPr>
        <w:t xml:space="preserve"> </w:t>
      </w:r>
      <w:r w:rsidR="004948F2" w:rsidRPr="004948F2">
        <w:rPr>
          <w:rFonts w:asciiTheme="majorBidi" w:hAnsiTheme="majorBidi" w:cstheme="majorBidi"/>
          <w:sz w:val="20"/>
          <w:szCs w:val="20"/>
          <w:highlight w:val="cyan"/>
          <w:lang w:bidi="fa-IR"/>
        </w:rPr>
        <w:t>doi:10.61186/jcmh.11.4.69.</w:t>
      </w:r>
      <w:r w:rsidR="003A19C7" w:rsidRPr="004948F2">
        <w:rPr>
          <w:rStyle w:val="Hyperlink"/>
          <w:rFonts w:asciiTheme="majorBidi" w:hAnsiTheme="majorBidi" w:cstheme="majorBidi"/>
          <w:color w:val="auto"/>
          <w:sz w:val="20"/>
          <w:szCs w:val="20"/>
          <w:highlight w:val="cyan"/>
        </w:rPr>
        <w:t xml:space="preserve"> </w:t>
      </w:r>
      <w:r w:rsidR="003A19C7" w:rsidRPr="004948F2">
        <w:rPr>
          <w:rFonts w:asciiTheme="majorBidi" w:hAnsiTheme="majorBidi" w:cstheme="majorBidi"/>
          <w:sz w:val="20"/>
          <w:szCs w:val="20"/>
          <w:highlight w:val="cyan"/>
        </w:rPr>
        <w:t>[Persian]</w:t>
      </w:r>
      <w:r w:rsidR="00D5075E" w:rsidRPr="004948F2">
        <w:rPr>
          <w:sz w:val="22"/>
          <w:szCs w:val="22"/>
          <w:highlight w:val="cyan"/>
        </w:rPr>
        <w:t>.</w:t>
      </w:r>
      <w:r w:rsidR="00D5075E" w:rsidRPr="004948F2">
        <w:rPr>
          <w:highlight w:val="cyan"/>
        </w:rPr>
        <w:t xml:space="preserve"> </w:t>
      </w:r>
      <w:hyperlink r:id="rId53" w:history="1">
        <w:r w:rsidR="00D5075E" w:rsidRPr="004948F2">
          <w:rPr>
            <w:rFonts w:asciiTheme="majorBidi" w:eastAsia="Calibri" w:hAnsiTheme="majorBidi" w:cstheme="majorBidi"/>
            <w:color w:val="0000FF"/>
            <w:sz w:val="20"/>
            <w:szCs w:val="20"/>
            <w:highlight w:val="cyan"/>
            <w:lang w:bidi="fa-IR"/>
          </w:rPr>
          <w:t>[Link]</w:t>
        </w:r>
      </w:hyperlink>
    </w:p>
    <w:p w14:paraId="5260DA5D" w14:textId="275B26AF" w:rsidR="00534FF4" w:rsidRPr="001C016E" w:rsidRDefault="00534FF4" w:rsidP="003E4A54">
      <w:pPr>
        <w:pStyle w:val="NormalWeb"/>
        <w:numPr>
          <w:ilvl w:val="0"/>
          <w:numId w:val="22"/>
        </w:numPr>
        <w:spacing w:before="0" w:beforeAutospacing="0" w:after="0" w:afterAutospacing="0"/>
        <w:ind w:left="284"/>
        <w:jc w:val="both"/>
        <w:rPr>
          <w:rFonts w:asciiTheme="majorBidi" w:eastAsia="Calibri" w:hAnsiTheme="majorBidi" w:cstheme="majorBidi"/>
          <w:color w:val="0000FF"/>
          <w:sz w:val="20"/>
          <w:szCs w:val="20"/>
          <w:highlight w:val="cyan"/>
          <w:lang w:bidi="fa-IR"/>
        </w:rPr>
      </w:pPr>
      <w:r w:rsidRPr="001C016E">
        <w:rPr>
          <w:rFonts w:asciiTheme="majorBidi" w:hAnsiTheme="majorBidi" w:cstheme="majorBidi"/>
          <w:sz w:val="20"/>
          <w:szCs w:val="20"/>
          <w:highlight w:val="cyan"/>
        </w:rPr>
        <w:t>Marcus, C. C., &amp; Sachs, N. A.</w:t>
      </w:r>
      <w:r w:rsidR="006979EB" w:rsidRPr="001C016E">
        <w:rPr>
          <w:rFonts w:asciiTheme="majorBidi" w:hAnsiTheme="majorBidi" w:cstheme="majorBidi"/>
          <w:sz w:val="20"/>
          <w:szCs w:val="20"/>
          <w:highlight w:val="cyan"/>
        </w:rPr>
        <w:t xml:space="preserve"> </w:t>
      </w:r>
      <w:r w:rsidRPr="001C016E">
        <w:rPr>
          <w:rFonts w:asciiTheme="majorBidi" w:hAnsiTheme="majorBidi" w:cstheme="majorBidi"/>
          <w:sz w:val="20"/>
          <w:szCs w:val="20"/>
          <w:highlight w:val="cyan"/>
        </w:rPr>
        <w:t>Therapeutic Landscapes: An Evidence-Based Approach to Designing Healing Gardens and Restorative Outdoor Spaces. Wiley.</w:t>
      </w:r>
      <w:r w:rsidR="000C0BE0" w:rsidRPr="001C016E">
        <w:rPr>
          <w:rFonts w:asciiTheme="majorBidi" w:hAnsiTheme="majorBidi" w:cstheme="majorBidi"/>
          <w:sz w:val="20"/>
          <w:szCs w:val="20"/>
          <w:highlight w:val="cyan"/>
        </w:rPr>
        <w:t xml:space="preserve"> 2013</w:t>
      </w:r>
      <w:r w:rsidR="00D5075E" w:rsidRPr="001C016E">
        <w:rPr>
          <w:sz w:val="22"/>
          <w:szCs w:val="22"/>
          <w:highlight w:val="cyan"/>
        </w:rPr>
        <w:t>.</w:t>
      </w:r>
      <w:r w:rsidR="00D5075E" w:rsidRPr="001C016E">
        <w:rPr>
          <w:highlight w:val="cyan"/>
        </w:rPr>
        <w:t xml:space="preserve"> </w:t>
      </w:r>
      <w:hyperlink r:id="rId54" w:history="1">
        <w:r w:rsidR="00D5075E" w:rsidRPr="001C016E">
          <w:rPr>
            <w:rFonts w:asciiTheme="majorBidi" w:eastAsia="Calibri" w:hAnsiTheme="majorBidi" w:cstheme="majorBidi"/>
            <w:color w:val="0000FF"/>
            <w:sz w:val="20"/>
            <w:szCs w:val="20"/>
            <w:highlight w:val="cyan"/>
            <w:lang w:bidi="fa-IR"/>
          </w:rPr>
          <w:t>[Link]</w:t>
        </w:r>
      </w:hyperlink>
    </w:p>
    <w:p w14:paraId="68A60284" w14:textId="41D071EB" w:rsidR="00534FF4" w:rsidRPr="001C016E" w:rsidRDefault="00534FF4" w:rsidP="003E4A54">
      <w:pPr>
        <w:pStyle w:val="NormalWeb"/>
        <w:numPr>
          <w:ilvl w:val="0"/>
          <w:numId w:val="22"/>
        </w:numPr>
        <w:spacing w:before="0" w:beforeAutospacing="0" w:after="0" w:afterAutospacing="0"/>
        <w:ind w:left="284"/>
        <w:jc w:val="both"/>
        <w:rPr>
          <w:rFonts w:asciiTheme="majorBidi" w:eastAsia="Calibri" w:hAnsiTheme="majorBidi" w:cstheme="majorBidi"/>
          <w:color w:val="0000FF"/>
          <w:sz w:val="20"/>
          <w:szCs w:val="20"/>
          <w:highlight w:val="cyan"/>
          <w:lang w:bidi="fa-IR"/>
        </w:rPr>
      </w:pPr>
      <w:proofErr w:type="spellStart"/>
      <w:r w:rsidRPr="001C016E">
        <w:rPr>
          <w:rFonts w:asciiTheme="majorBidi" w:hAnsiTheme="majorBidi" w:cstheme="majorBidi"/>
          <w:sz w:val="20"/>
          <w:szCs w:val="20"/>
          <w:highlight w:val="cyan"/>
          <w:lang w:bidi="fa-IR"/>
        </w:rPr>
        <w:t>Izadabadi</w:t>
      </w:r>
      <w:proofErr w:type="spellEnd"/>
      <w:r w:rsidRPr="001C016E">
        <w:rPr>
          <w:rFonts w:asciiTheme="majorBidi" w:hAnsiTheme="majorBidi" w:cstheme="majorBidi"/>
          <w:sz w:val="20"/>
          <w:szCs w:val="20"/>
          <w:highlight w:val="cyan"/>
          <w:lang w:bidi="fa-IR"/>
        </w:rPr>
        <w:t xml:space="preserve"> B, Akbari B, </w:t>
      </w:r>
      <w:proofErr w:type="spellStart"/>
      <w:r w:rsidRPr="001C016E">
        <w:rPr>
          <w:rFonts w:asciiTheme="majorBidi" w:hAnsiTheme="majorBidi" w:cstheme="majorBidi"/>
          <w:sz w:val="20"/>
          <w:szCs w:val="20"/>
          <w:highlight w:val="cyan"/>
          <w:lang w:bidi="fa-IR"/>
        </w:rPr>
        <w:t>Moqhtader</w:t>
      </w:r>
      <w:proofErr w:type="spellEnd"/>
      <w:r w:rsidRPr="001C016E">
        <w:rPr>
          <w:rFonts w:asciiTheme="majorBidi" w:hAnsiTheme="majorBidi" w:cstheme="majorBidi"/>
          <w:sz w:val="20"/>
          <w:szCs w:val="20"/>
          <w:highlight w:val="cyan"/>
          <w:lang w:bidi="fa-IR"/>
        </w:rPr>
        <w:t xml:space="preserve"> L.</w:t>
      </w:r>
      <w:r w:rsidR="0034738C" w:rsidRPr="001C016E">
        <w:rPr>
          <w:rFonts w:asciiTheme="majorBidi" w:hAnsiTheme="majorBidi" w:cstheme="majorBidi"/>
          <w:sz w:val="20"/>
          <w:szCs w:val="20"/>
          <w:highlight w:val="cyan"/>
        </w:rPr>
        <w:t xml:space="preserve"> </w:t>
      </w:r>
      <w:r w:rsidRPr="001C016E">
        <w:rPr>
          <w:rFonts w:asciiTheme="majorBidi" w:hAnsiTheme="majorBidi" w:cstheme="majorBidi"/>
          <w:sz w:val="20"/>
          <w:szCs w:val="20"/>
          <w:highlight w:val="cyan"/>
          <w:lang w:bidi="fa-IR"/>
        </w:rPr>
        <w:t>The effectiveness of the educational program based on motivational interviewing and mentalization approaches on the experiential avoidance of students with childhood trauma. J Child Ment Health</w:t>
      </w:r>
      <w:r w:rsidR="00095655" w:rsidRPr="001C016E">
        <w:rPr>
          <w:rFonts w:asciiTheme="majorBidi" w:hAnsiTheme="majorBidi" w:cstheme="majorBidi"/>
          <w:sz w:val="20"/>
          <w:szCs w:val="20"/>
          <w:highlight w:val="cyan"/>
          <w:lang w:bidi="fa-IR"/>
        </w:rPr>
        <w:t>.</w:t>
      </w:r>
      <w:r w:rsidR="00095655" w:rsidRPr="001C016E">
        <w:rPr>
          <w:rFonts w:asciiTheme="majorBidi" w:hAnsiTheme="majorBidi" w:cstheme="majorBidi"/>
          <w:sz w:val="20"/>
          <w:szCs w:val="20"/>
          <w:highlight w:val="cyan"/>
        </w:rPr>
        <w:t xml:space="preserve"> 2024</w:t>
      </w:r>
      <w:r w:rsidRPr="001C016E">
        <w:rPr>
          <w:rFonts w:asciiTheme="majorBidi" w:hAnsiTheme="majorBidi" w:cstheme="majorBidi"/>
          <w:sz w:val="20"/>
          <w:szCs w:val="20"/>
          <w:highlight w:val="cyan"/>
          <w:lang w:bidi="fa-IR"/>
        </w:rPr>
        <w:t>; 11 (3</w:t>
      </w:r>
      <w:proofErr w:type="gramStart"/>
      <w:r w:rsidRPr="001C016E">
        <w:rPr>
          <w:rFonts w:asciiTheme="majorBidi" w:hAnsiTheme="majorBidi" w:cstheme="majorBidi"/>
          <w:sz w:val="20"/>
          <w:szCs w:val="20"/>
          <w:highlight w:val="cyan"/>
          <w:lang w:bidi="fa-IR"/>
        </w:rPr>
        <w:t>) :</w:t>
      </w:r>
      <w:proofErr w:type="gramEnd"/>
      <w:r w:rsidRPr="001C016E">
        <w:rPr>
          <w:rFonts w:asciiTheme="majorBidi" w:hAnsiTheme="majorBidi" w:cstheme="majorBidi"/>
          <w:sz w:val="20"/>
          <w:szCs w:val="20"/>
          <w:highlight w:val="cyan"/>
          <w:lang w:bidi="fa-IR"/>
        </w:rPr>
        <w:t xml:space="preserve"> 7.</w:t>
      </w:r>
      <w:r w:rsidR="003A19C7" w:rsidRPr="001C016E">
        <w:rPr>
          <w:rStyle w:val="Hyperlink"/>
          <w:rFonts w:asciiTheme="majorBidi" w:hAnsiTheme="majorBidi" w:cstheme="majorBidi"/>
          <w:color w:val="auto"/>
          <w:sz w:val="20"/>
          <w:szCs w:val="20"/>
          <w:highlight w:val="cyan"/>
        </w:rPr>
        <w:t xml:space="preserve"> </w:t>
      </w:r>
      <w:r w:rsidR="001C016E" w:rsidRPr="001C016E">
        <w:rPr>
          <w:rStyle w:val="Hyperlink"/>
          <w:rFonts w:asciiTheme="majorBidi" w:hAnsiTheme="majorBidi" w:cstheme="majorBidi"/>
          <w:color w:val="auto"/>
          <w:sz w:val="20"/>
          <w:szCs w:val="20"/>
          <w:highlight w:val="cyan"/>
          <w:cs/>
        </w:rPr>
        <w:t>‎</w:t>
      </w:r>
      <w:r w:rsidR="001C016E" w:rsidRPr="001C016E">
        <w:rPr>
          <w:rStyle w:val="Hyperlink"/>
          <w:rFonts w:asciiTheme="majorBidi" w:hAnsiTheme="majorBidi" w:cstheme="majorBidi"/>
          <w:color w:val="auto"/>
          <w:sz w:val="20"/>
          <w:szCs w:val="20"/>
          <w:highlight w:val="cyan"/>
        </w:rPr>
        <w:t>Doi:/10.61186/jcmh.11.3.8 .</w:t>
      </w:r>
      <w:r w:rsidR="003A19C7" w:rsidRPr="001C016E">
        <w:rPr>
          <w:rFonts w:asciiTheme="majorBidi" w:hAnsiTheme="majorBidi" w:cstheme="majorBidi"/>
          <w:sz w:val="20"/>
          <w:szCs w:val="20"/>
          <w:highlight w:val="cyan"/>
        </w:rPr>
        <w:t>[Persian]</w:t>
      </w:r>
      <w:r w:rsidR="00D5075E" w:rsidRPr="001C016E">
        <w:rPr>
          <w:sz w:val="22"/>
          <w:szCs w:val="22"/>
          <w:highlight w:val="cyan"/>
        </w:rPr>
        <w:t>.</w:t>
      </w:r>
      <w:r w:rsidR="00D5075E" w:rsidRPr="001C016E">
        <w:rPr>
          <w:highlight w:val="cyan"/>
        </w:rPr>
        <w:t xml:space="preserve"> </w:t>
      </w:r>
      <w:hyperlink r:id="rId55" w:history="1">
        <w:r w:rsidR="00D5075E" w:rsidRPr="001C016E">
          <w:rPr>
            <w:rFonts w:asciiTheme="majorBidi" w:eastAsia="Calibri" w:hAnsiTheme="majorBidi" w:cstheme="majorBidi"/>
            <w:color w:val="0000FF"/>
            <w:sz w:val="20"/>
            <w:szCs w:val="20"/>
            <w:highlight w:val="cyan"/>
            <w:lang w:bidi="fa-IR"/>
          </w:rPr>
          <w:t>[Link]</w:t>
        </w:r>
      </w:hyperlink>
    </w:p>
    <w:p w14:paraId="43BB6EE6" w14:textId="7958584E" w:rsidR="00534FF4" w:rsidRPr="001C016E" w:rsidRDefault="00095655" w:rsidP="003E4A54">
      <w:pPr>
        <w:pStyle w:val="ListParagraph"/>
        <w:numPr>
          <w:ilvl w:val="0"/>
          <w:numId w:val="22"/>
        </w:numPr>
        <w:bidi w:val="0"/>
        <w:spacing w:after="0" w:line="240" w:lineRule="auto"/>
        <w:ind w:left="284"/>
        <w:jc w:val="both"/>
        <w:rPr>
          <w:rFonts w:asciiTheme="majorBidi" w:eastAsia="Calibri" w:hAnsiTheme="majorBidi" w:cstheme="majorBidi"/>
          <w:color w:val="0000FF"/>
          <w:sz w:val="20"/>
          <w:szCs w:val="20"/>
          <w:highlight w:val="cyan"/>
        </w:rPr>
      </w:pPr>
      <w:r w:rsidRPr="001C016E">
        <w:rPr>
          <w:rFonts w:asciiTheme="majorBidi" w:hAnsiTheme="majorBidi" w:cstheme="majorBidi"/>
          <w:sz w:val="20"/>
          <w:szCs w:val="20"/>
          <w:highlight w:val="cyan"/>
        </w:rPr>
        <w:t xml:space="preserve">Gray, P. </w:t>
      </w:r>
      <w:r w:rsidR="00534FF4" w:rsidRPr="001C016E">
        <w:rPr>
          <w:rStyle w:val="Emphasis"/>
          <w:rFonts w:asciiTheme="majorBidi" w:hAnsiTheme="majorBidi" w:cstheme="majorBidi"/>
          <w:i w:val="0"/>
          <w:iCs w:val="0"/>
          <w:sz w:val="20"/>
          <w:szCs w:val="20"/>
          <w:highlight w:val="cyan"/>
        </w:rPr>
        <w:t>The decline of play and the rise of psychopathology in children and adolescents</w:t>
      </w:r>
      <w:r w:rsidR="00534FF4" w:rsidRPr="001C016E">
        <w:rPr>
          <w:rFonts w:asciiTheme="majorBidi" w:hAnsiTheme="majorBidi" w:cstheme="majorBidi"/>
          <w:sz w:val="20"/>
          <w:szCs w:val="20"/>
          <w:highlight w:val="cyan"/>
        </w:rPr>
        <w:t xml:space="preserve">. </w:t>
      </w:r>
      <w:r w:rsidR="00534FF4" w:rsidRPr="001C016E">
        <w:rPr>
          <w:rStyle w:val="Emphasis"/>
          <w:rFonts w:asciiTheme="majorBidi" w:hAnsiTheme="majorBidi" w:cstheme="majorBidi"/>
          <w:i w:val="0"/>
          <w:iCs w:val="0"/>
          <w:sz w:val="20"/>
          <w:szCs w:val="20"/>
          <w:highlight w:val="cyan"/>
        </w:rPr>
        <w:t>American Journal of Play</w:t>
      </w:r>
      <w:r w:rsidRPr="001C016E">
        <w:rPr>
          <w:rStyle w:val="Emphasis"/>
          <w:rFonts w:asciiTheme="majorBidi" w:hAnsiTheme="majorBidi" w:cstheme="majorBidi"/>
          <w:i w:val="0"/>
          <w:iCs w:val="0"/>
          <w:sz w:val="20"/>
          <w:szCs w:val="20"/>
          <w:highlight w:val="cyan"/>
        </w:rPr>
        <w:t xml:space="preserve">. </w:t>
      </w:r>
      <w:r w:rsidRPr="001C016E">
        <w:rPr>
          <w:rFonts w:asciiTheme="majorBidi" w:hAnsiTheme="majorBidi" w:cstheme="majorBidi"/>
          <w:sz w:val="20"/>
          <w:szCs w:val="20"/>
          <w:highlight w:val="cyan"/>
        </w:rPr>
        <w:t xml:space="preserve">2011; </w:t>
      </w:r>
      <w:r w:rsidR="00534FF4" w:rsidRPr="001C016E">
        <w:rPr>
          <w:rStyle w:val="Emphasis"/>
          <w:rFonts w:asciiTheme="majorBidi" w:hAnsiTheme="majorBidi" w:cstheme="majorBidi"/>
          <w:i w:val="0"/>
          <w:iCs w:val="0"/>
          <w:sz w:val="20"/>
          <w:szCs w:val="20"/>
          <w:highlight w:val="cyan"/>
        </w:rPr>
        <w:t>3</w:t>
      </w:r>
      <w:r w:rsidR="00534FF4" w:rsidRPr="001C016E">
        <w:rPr>
          <w:rFonts w:asciiTheme="majorBidi" w:hAnsiTheme="majorBidi" w:cstheme="majorBidi"/>
          <w:sz w:val="20"/>
          <w:szCs w:val="20"/>
          <w:highlight w:val="cyan"/>
        </w:rPr>
        <w:t>(4), 443–463.</w:t>
      </w:r>
      <w:r w:rsidR="00D5075E" w:rsidRPr="001C016E">
        <w:rPr>
          <w:highlight w:val="cyan"/>
        </w:rPr>
        <w:t xml:space="preserve"> </w:t>
      </w:r>
      <w:hyperlink r:id="rId56" w:history="1">
        <w:r w:rsidR="00D5075E" w:rsidRPr="001C016E">
          <w:rPr>
            <w:rFonts w:asciiTheme="majorBidi" w:eastAsia="Calibri" w:hAnsiTheme="majorBidi" w:cstheme="majorBidi"/>
            <w:color w:val="0000FF"/>
            <w:sz w:val="20"/>
            <w:szCs w:val="20"/>
            <w:highlight w:val="cyan"/>
          </w:rPr>
          <w:t>[Link]</w:t>
        </w:r>
      </w:hyperlink>
    </w:p>
    <w:p w14:paraId="089A4B72" w14:textId="105F21F9" w:rsidR="00534FF4" w:rsidRPr="001C016E" w:rsidRDefault="00534FF4" w:rsidP="003E4A54">
      <w:pPr>
        <w:pStyle w:val="ListParagraph"/>
        <w:numPr>
          <w:ilvl w:val="0"/>
          <w:numId w:val="22"/>
        </w:numPr>
        <w:bidi w:val="0"/>
        <w:spacing w:after="0" w:line="240" w:lineRule="auto"/>
        <w:ind w:left="284"/>
        <w:jc w:val="both"/>
        <w:rPr>
          <w:rFonts w:asciiTheme="majorBidi" w:eastAsia="Calibri" w:hAnsiTheme="majorBidi" w:cstheme="majorBidi"/>
          <w:color w:val="0000FF"/>
          <w:sz w:val="20"/>
          <w:szCs w:val="20"/>
          <w:highlight w:val="cyan"/>
        </w:rPr>
      </w:pPr>
      <w:r w:rsidRPr="001C016E">
        <w:rPr>
          <w:rFonts w:asciiTheme="majorBidi" w:hAnsiTheme="majorBidi" w:cstheme="majorBidi"/>
          <w:sz w:val="20"/>
          <w:szCs w:val="20"/>
          <w:highlight w:val="cyan"/>
        </w:rPr>
        <w:t xml:space="preserve">Strasburger, V. C., Jordan, </w:t>
      </w:r>
      <w:r w:rsidR="00095655" w:rsidRPr="001C016E">
        <w:rPr>
          <w:rFonts w:asciiTheme="majorBidi" w:hAnsiTheme="majorBidi" w:cstheme="majorBidi"/>
          <w:sz w:val="20"/>
          <w:szCs w:val="20"/>
          <w:highlight w:val="cyan"/>
        </w:rPr>
        <w:t xml:space="preserve">A. B., &amp; </w:t>
      </w:r>
      <w:proofErr w:type="spellStart"/>
      <w:r w:rsidR="00095655" w:rsidRPr="001C016E">
        <w:rPr>
          <w:rFonts w:asciiTheme="majorBidi" w:hAnsiTheme="majorBidi" w:cstheme="majorBidi"/>
          <w:sz w:val="20"/>
          <w:szCs w:val="20"/>
          <w:highlight w:val="cyan"/>
        </w:rPr>
        <w:t>Donnerstein</w:t>
      </w:r>
      <w:proofErr w:type="spellEnd"/>
      <w:r w:rsidR="00095655" w:rsidRPr="001C016E">
        <w:rPr>
          <w:rFonts w:asciiTheme="majorBidi" w:hAnsiTheme="majorBidi" w:cstheme="majorBidi"/>
          <w:sz w:val="20"/>
          <w:szCs w:val="20"/>
          <w:highlight w:val="cyan"/>
        </w:rPr>
        <w:t xml:space="preserve">, E. </w:t>
      </w:r>
      <w:r w:rsidRPr="001C016E">
        <w:rPr>
          <w:rStyle w:val="Emphasis"/>
          <w:rFonts w:asciiTheme="majorBidi" w:hAnsiTheme="majorBidi" w:cstheme="majorBidi"/>
          <w:i w:val="0"/>
          <w:iCs w:val="0"/>
          <w:sz w:val="20"/>
          <w:szCs w:val="20"/>
          <w:highlight w:val="cyan"/>
        </w:rPr>
        <w:t>Health effects of media on children</w:t>
      </w:r>
      <w:r w:rsidRPr="001C016E">
        <w:rPr>
          <w:rStyle w:val="Emphasis"/>
          <w:rFonts w:asciiTheme="majorBidi" w:hAnsiTheme="majorBidi" w:cstheme="majorBidi"/>
          <w:i w:val="0"/>
          <w:iCs w:val="0"/>
          <w:sz w:val="20"/>
          <w:szCs w:val="20"/>
          <w:highlight w:val="cyan"/>
          <w:rtl/>
        </w:rPr>
        <w:t xml:space="preserve"> </w:t>
      </w:r>
      <w:r w:rsidRPr="001C016E">
        <w:rPr>
          <w:rStyle w:val="Emphasis"/>
          <w:rFonts w:asciiTheme="majorBidi" w:hAnsiTheme="majorBidi" w:cstheme="majorBidi"/>
          <w:i w:val="0"/>
          <w:iCs w:val="0"/>
          <w:sz w:val="20"/>
          <w:szCs w:val="20"/>
          <w:highlight w:val="cyan"/>
        </w:rPr>
        <w:t>and adolescents.</w:t>
      </w:r>
      <w:r w:rsidRPr="001C016E">
        <w:rPr>
          <w:rFonts w:asciiTheme="majorBidi" w:hAnsiTheme="majorBidi" w:cstheme="majorBidi"/>
          <w:sz w:val="20"/>
          <w:szCs w:val="20"/>
          <w:highlight w:val="cyan"/>
        </w:rPr>
        <w:t xml:space="preserve"> </w:t>
      </w:r>
      <w:r w:rsidRPr="001C016E">
        <w:rPr>
          <w:rStyle w:val="Emphasis"/>
          <w:rFonts w:asciiTheme="majorBidi" w:hAnsiTheme="majorBidi" w:cstheme="majorBidi"/>
          <w:i w:val="0"/>
          <w:iCs w:val="0"/>
          <w:sz w:val="20"/>
          <w:szCs w:val="20"/>
          <w:highlight w:val="cyan"/>
        </w:rPr>
        <w:t>Pediatrics</w:t>
      </w:r>
      <w:r w:rsidR="00095655" w:rsidRPr="001C016E">
        <w:rPr>
          <w:rStyle w:val="Emphasis"/>
          <w:rFonts w:asciiTheme="majorBidi" w:hAnsiTheme="majorBidi" w:cstheme="majorBidi"/>
          <w:i w:val="0"/>
          <w:iCs w:val="0"/>
          <w:sz w:val="20"/>
          <w:szCs w:val="20"/>
          <w:highlight w:val="cyan"/>
        </w:rPr>
        <w:t xml:space="preserve">. </w:t>
      </w:r>
      <w:r w:rsidR="00095655" w:rsidRPr="001C016E">
        <w:rPr>
          <w:rFonts w:asciiTheme="majorBidi" w:hAnsiTheme="majorBidi" w:cstheme="majorBidi"/>
          <w:sz w:val="20"/>
          <w:szCs w:val="20"/>
          <w:highlight w:val="cyan"/>
        </w:rPr>
        <w:t>2010;</w:t>
      </w:r>
      <w:r w:rsidRPr="001C016E">
        <w:rPr>
          <w:rStyle w:val="Emphasis"/>
          <w:rFonts w:asciiTheme="majorBidi" w:hAnsiTheme="majorBidi" w:cstheme="majorBidi"/>
          <w:i w:val="0"/>
          <w:iCs w:val="0"/>
          <w:sz w:val="20"/>
          <w:szCs w:val="20"/>
          <w:highlight w:val="cyan"/>
        </w:rPr>
        <w:t xml:space="preserve"> 125</w:t>
      </w:r>
      <w:r w:rsidRPr="001C016E">
        <w:rPr>
          <w:rFonts w:asciiTheme="majorBidi" w:hAnsiTheme="majorBidi" w:cstheme="majorBidi"/>
          <w:sz w:val="20"/>
          <w:szCs w:val="20"/>
          <w:highlight w:val="cyan"/>
        </w:rPr>
        <w:t>(4), 756–767.</w:t>
      </w:r>
      <w:r w:rsidR="00D5075E" w:rsidRPr="001C016E">
        <w:rPr>
          <w:highlight w:val="cyan"/>
        </w:rPr>
        <w:t xml:space="preserve"> </w:t>
      </w:r>
      <w:hyperlink r:id="rId57" w:history="1">
        <w:r w:rsidR="00D5075E" w:rsidRPr="001C016E">
          <w:rPr>
            <w:rFonts w:asciiTheme="majorBidi" w:eastAsia="Calibri" w:hAnsiTheme="majorBidi" w:cstheme="majorBidi"/>
            <w:color w:val="0000FF"/>
            <w:sz w:val="20"/>
            <w:szCs w:val="20"/>
            <w:highlight w:val="cyan"/>
          </w:rPr>
          <w:t>[Link]</w:t>
        </w:r>
      </w:hyperlink>
    </w:p>
    <w:p w14:paraId="224CF862" w14:textId="1F918FBF" w:rsidR="00534FF4" w:rsidRPr="00977F3A" w:rsidRDefault="00534FF4" w:rsidP="00977F3A">
      <w:pPr>
        <w:pStyle w:val="ListParagraph"/>
        <w:numPr>
          <w:ilvl w:val="0"/>
          <w:numId w:val="22"/>
        </w:numPr>
        <w:bidi w:val="0"/>
        <w:spacing w:after="0" w:line="240" w:lineRule="auto"/>
        <w:ind w:left="284"/>
        <w:jc w:val="both"/>
        <w:rPr>
          <w:rFonts w:asciiTheme="majorBidi" w:eastAsia="Calibri" w:hAnsiTheme="majorBidi" w:cstheme="majorBidi"/>
          <w:color w:val="0000FF"/>
          <w:sz w:val="20"/>
          <w:szCs w:val="20"/>
          <w:highlight w:val="cyan"/>
        </w:rPr>
      </w:pPr>
      <w:r w:rsidRPr="00977F3A">
        <w:rPr>
          <w:rStyle w:val="Strong"/>
          <w:rFonts w:asciiTheme="majorBidi" w:hAnsiTheme="majorBidi" w:cstheme="majorBidi"/>
          <w:b w:val="0"/>
          <w:bCs w:val="0"/>
          <w:sz w:val="20"/>
          <w:szCs w:val="20"/>
          <w:highlight w:val="cyan"/>
        </w:rPr>
        <w:t>Pagani, L. S., Fitzpatrick, C., Archambault, I., &amp; Janosz, M. (2010).</w:t>
      </w:r>
      <w:r w:rsidRPr="00977F3A">
        <w:rPr>
          <w:rFonts w:asciiTheme="majorBidi" w:hAnsiTheme="majorBidi" w:cstheme="majorBidi"/>
          <w:sz w:val="20"/>
          <w:szCs w:val="20"/>
          <w:highlight w:val="cyan"/>
        </w:rPr>
        <w:t xml:space="preserve"> Prospective associations between early childhood television exposure and academic, psychosocial, and physical well-being by middle childhood. </w:t>
      </w:r>
      <w:r w:rsidRPr="00977F3A">
        <w:rPr>
          <w:rStyle w:val="Emphasis"/>
          <w:rFonts w:asciiTheme="majorBidi" w:hAnsiTheme="majorBidi" w:cstheme="majorBidi"/>
          <w:i w:val="0"/>
          <w:iCs w:val="0"/>
          <w:sz w:val="20"/>
          <w:szCs w:val="20"/>
          <w:highlight w:val="cyan"/>
        </w:rPr>
        <w:t>JAMA Pediatrics</w:t>
      </w:r>
      <w:r w:rsidR="00095655" w:rsidRPr="00977F3A">
        <w:rPr>
          <w:rStyle w:val="Emphasis"/>
          <w:rFonts w:asciiTheme="majorBidi" w:hAnsiTheme="majorBidi" w:cstheme="majorBidi"/>
          <w:i w:val="0"/>
          <w:iCs w:val="0"/>
          <w:sz w:val="20"/>
          <w:szCs w:val="20"/>
          <w:highlight w:val="cyan"/>
        </w:rPr>
        <w:t xml:space="preserve">. </w:t>
      </w:r>
      <w:r w:rsidR="00095655" w:rsidRPr="00977F3A">
        <w:rPr>
          <w:rFonts w:asciiTheme="majorBidi" w:hAnsiTheme="majorBidi" w:cstheme="majorBidi"/>
          <w:sz w:val="20"/>
          <w:szCs w:val="20"/>
          <w:highlight w:val="cyan"/>
        </w:rPr>
        <w:t>2010;</w:t>
      </w:r>
      <w:r w:rsidRPr="00977F3A">
        <w:rPr>
          <w:rStyle w:val="Emphasis"/>
          <w:rFonts w:asciiTheme="majorBidi" w:hAnsiTheme="majorBidi" w:cstheme="majorBidi"/>
          <w:i w:val="0"/>
          <w:iCs w:val="0"/>
          <w:sz w:val="20"/>
          <w:szCs w:val="20"/>
          <w:highlight w:val="cyan"/>
        </w:rPr>
        <w:t xml:space="preserve"> 164</w:t>
      </w:r>
      <w:r w:rsidRPr="00977F3A">
        <w:rPr>
          <w:rFonts w:asciiTheme="majorBidi" w:hAnsiTheme="majorBidi" w:cstheme="majorBidi"/>
          <w:sz w:val="20"/>
          <w:szCs w:val="20"/>
          <w:highlight w:val="cyan"/>
        </w:rPr>
        <w:t xml:space="preserve">(5), 425–431. </w:t>
      </w:r>
      <w:proofErr w:type="spellStart"/>
      <w:r w:rsidR="00977F3A" w:rsidRPr="00977F3A">
        <w:rPr>
          <w:rFonts w:asciiTheme="majorBidi" w:hAnsiTheme="majorBidi" w:cstheme="majorBidi"/>
          <w:sz w:val="20"/>
          <w:szCs w:val="20"/>
          <w:highlight w:val="cyan"/>
        </w:rPr>
        <w:t>doi</w:t>
      </w:r>
      <w:proofErr w:type="spellEnd"/>
      <w:r w:rsidR="00977F3A" w:rsidRPr="00977F3A">
        <w:rPr>
          <w:rFonts w:asciiTheme="majorBidi" w:hAnsiTheme="majorBidi" w:cstheme="majorBidi"/>
          <w:sz w:val="20"/>
          <w:szCs w:val="20"/>
          <w:highlight w:val="cyan"/>
        </w:rPr>
        <w:t xml:space="preserve">: 10.1001/archpediatrics.2010.50. </w:t>
      </w:r>
      <w:hyperlink r:id="rId58" w:history="1">
        <w:r w:rsidR="00D5075E" w:rsidRPr="00977F3A">
          <w:rPr>
            <w:rFonts w:asciiTheme="majorBidi" w:eastAsia="Calibri" w:hAnsiTheme="majorBidi" w:cstheme="majorBidi"/>
            <w:color w:val="0000FF"/>
            <w:sz w:val="20"/>
            <w:szCs w:val="20"/>
            <w:highlight w:val="cyan"/>
          </w:rPr>
          <w:t>[Link]</w:t>
        </w:r>
      </w:hyperlink>
    </w:p>
    <w:p w14:paraId="7DE18244" w14:textId="104CBA8D" w:rsidR="00534FF4" w:rsidRPr="00977F3A" w:rsidRDefault="00534FF4" w:rsidP="00977F3A">
      <w:pPr>
        <w:pStyle w:val="NormalWeb"/>
        <w:numPr>
          <w:ilvl w:val="0"/>
          <w:numId w:val="22"/>
        </w:numPr>
        <w:spacing w:before="0" w:beforeAutospacing="0" w:after="0" w:afterAutospacing="0"/>
        <w:ind w:left="284"/>
        <w:jc w:val="both"/>
        <w:rPr>
          <w:rFonts w:asciiTheme="majorBidi" w:eastAsia="Calibri" w:hAnsiTheme="majorBidi" w:cstheme="majorBidi"/>
          <w:color w:val="0000FF"/>
          <w:sz w:val="20"/>
          <w:szCs w:val="20"/>
          <w:highlight w:val="cyan"/>
          <w:lang w:bidi="fa-IR"/>
        </w:rPr>
      </w:pPr>
      <w:r w:rsidRPr="00977F3A">
        <w:rPr>
          <w:rFonts w:asciiTheme="majorBidi" w:hAnsiTheme="majorBidi" w:cstheme="majorBidi"/>
          <w:sz w:val="20"/>
          <w:szCs w:val="20"/>
          <w:highlight w:val="cyan"/>
          <w:lang w:bidi="fa-IR"/>
        </w:rPr>
        <w:t xml:space="preserve">Nazeri F, </w:t>
      </w:r>
      <w:proofErr w:type="spellStart"/>
      <w:r w:rsidRPr="00977F3A">
        <w:rPr>
          <w:rFonts w:asciiTheme="majorBidi" w:hAnsiTheme="majorBidi" w:cstheme="majorBidi"/>
          <w:sz w:val="20"/>
          <w:szCs w:val="20"/>
          <w:highlight w:val="cyan"/>
          <w:lang w:bidi="fa-IR"/>
        </w:rPr>
        <w:t>Shafieetabar</w:t>
      </w:r>
      <w:proofErr w:type="spellEnd"/>
      <w:r w:rsidRPr="00977F3A">
        <w:rPr>
          <w:rFonts w:asciiTheme="majorBidi" w:hAnsiTheme="majorBidi" w:cstheme="majorBidi"/>
          <w:sz w:val="20"/>
          <w:szCs w:val="20"/>
          <w:highlight w:val="cyan"/>
          <w:lang w:bidi="fa-IR"/>
        </w:rPr>
        <w:t xml:space="preserve"> M.</w:t>
      </w:r>
      <w:r w:rsidR="0034738C" w:rsidRPr="00977F3A">
        <w:rPr>
          <w:rFonts w:asciiTheme="majorBidi" w:hAnsiTheme="majorBidi" w:cstheme="majorBidi"/>
          <w:sz w:val="20"/>
          <w:szCs w:val="20"/>
          <w:highlight w:val="cyan"/>
        </w:rPr>
        <w:t xml:space="preserve"> (2024)</w:t>
      </w:r>
      <w:r w:rsidRPr="00977F3A">
        <w:rPr>
          <w:rFonts w:asciiTheme="majorBidi" w:hAnsiTheme="majorBidi" w:cstheme="majorBidi"/>
          <w:sz w:val="20"/>
          <w:szCs w:val="20"/>
          <w:highlight w:val="cyan"/>
          <w:lang w:bidi="fa-IR"/>
        </w:rPr>
        <w:t xml:space="preserve"> The role of executive functions and time perspective components in predicting bullying among students. J Child Ment Health</w:t>
      </w:r>
      <w:r w:rsidR="00095655" w:rsidRPr="00977F3A">
        <w:rPr>
          <w:rFonts w:asciiTheme="majorBidi" w:hAnsiTheme="majorBidi" w:cstheme="majorBidi"/>
          <w:sz w:val="20"/>
          <w:szCs w:val="20"/>
          <w:highlight w:val="cyan"/>
          <w:lang w:bidi="fa-IR"/>
        </w:rPr>
        <w:t xml:space="preserve">. </w:t>
      </w:r>
      <w:r w:rsidR="00095655" w:rsidRPr="00977F3A">
        <w:rPr>
          <w:rFonts w:asciiTheme="majorBidi" w:hAnsiTheme="majorBidi" w:cstheme="majorBidi"/>
          <w:sz w:val="20"/>
          <w:szCs w:val="20"/>
          <w:highlight w:val="cyan"/>
        </w:rPr>
        <w:t>2010</w:t>
      </w:r>
      <w:r w:rsidRPr="00977F3A">
        <w:rPr>
          <w:rFonts w:asciiTheme="majorBidi" w:hAnsiTheme="majorBidi" w:cstheme="majorBidi"/>
          <w:sz w:val="20"/>
          <w:szCs w:val="20"/>
          <w:highlight w:val="cyan"/>
          <w:lang w:bidi="fa-IR"/>
        </w:rPr>
        <w:t>; 11 (1</w:t>
      </w:r>
      <w:proofErr w:type="gramStart"/>
      <w:r w:rsidRPr="00977F3A">
        <w:rPr>
          <w:rFonts w:asciiTheme="majorBidi" w:hAnsiTheme="majorBidi" w:cstheme="majorBidi"/>
          <w:sz w:val="20"/>
          <w:szCs w:val="20"/>
          <w:highlight w:val="cyan"/>
          <w:lang w:bidi="fa-IR"/>
        </w:rPr>
        <w:t>) :</w:t>
      </w:r>
      <w:proofErr w:type="gramEnd"/>
      <w:r w:rsidRPr="00977F3A">
        <w:rPr>
          <w:rFonts w:asciiTheme="majorBidi" w:hAnsiTheme="majorBidi" w:cstheme="majorBidi"/>
          <w:sz w:val="20"/>
          <w:szCs w:val="20"/>
          <w:highlight w:val="cyan"/>
          <w:lang w:bidi="fa-IR"/>
        </w:rPr>
        <w:t xml:space="preserve"> 2</w:t>
      </w:r>
      <w:r w:rsidR="003A19C7" w:rsidRPr="00977F3A">
        <w:rPr>
          <w:rFonts w:asciiTheme="majorBidi" w:hAnsiTheme="majorBidi" w:cstheme="majorBidi"/>
          <w:sz w:val="20"/>
          <w:szCs w:val="20"/>
          <w:highlight w:val="cyan"/>
          <w:lang w:bidi="fa-IR"/>
        </w:rPr>
        <w:t>.</w:t>
      </w:r>
      <w:r w:rsidR="00977F3A" w:rsidRPr="00977F3A">
        <w:rPr>
          <w:rFonts w:asciiTheme="majorBidi" w:hAnsiTheme="majorBidi" w:cstheme="majorBidi"/>
          <w:sz w:val="20"/>
          <w:szCs w:val="20"/>
          <w:highlight w:val="cyan"/>
          <w:lang w:bidi="fa-IR"/>
        </w:rPr>
        <w:t xml:space="preserve"> DOI:</w:t>
      </w:r>
      <w:hyperlink r:id="rId59" w:tgtFrame="_blank" w:history="1">
        <w:r w:rsidR="00977F3A" w:rsidRPr="00977F3A">
          <w:rPr>
            <w:sz w:val="20"/>
            <w:szCs w:val="20"/>
            <w:highlight w:val="cyan"/>
            <w:lang w:bidi="fa-IR"/>
          </w:rPr>
          <w:t>10.61186/jcmh.11.1.3</w:t>
        </w:r>
      </w:hyperlink>
      <w:r w:rsidR="003A19C7" w:rsidRPr="00977F3A">
        <w:rPr>
          <w:rFonts w:asciiTheme="majorBidi" w:hAnsiTheme="majorBidi" w:cstheme="majorBidi"/>
          <w:sz w:val="20"/>
          <w:szCs w:val="20"/>
          <w:highlight w:val="cyan"/>
        </w:rPr>
        <w:t xml:space="preserve"> [Persian]</w:t>
      </w:r>
      <w:r w:rsidR="00D5075E" w:rsidRPr="00977F3A">
        <w:rPr>
          <w:sz w:val="22"/>
          <w:szCs w:val="22"/>
          <w:highlight w:val="cyan"/>
        </w:rPr>
        <w:t>.</w:t>
      </w:r>
      <w:r w:rsidR="00D5075E" w:rsidRPr="00977F3A">
        <w:rPr>
          <w:highlight w:val="cyan"/>
        </w:rPr>
        <w:t xml:space="preserve"> </w:t>
      </w:r>
      <w:hyperlink r:id="rId60" w:history="1">
        <w:r w:rsidR="00D5075E" w:rsidRPr="00977F3A">
          <w:rPr>
            <w:rFonts w:asciiTheme="majorBidi" w:eastAsia="Calibri" w:hAnsiTheme="majorBidi" w:cstheme="majorBidi"/>
            <w:color w:val="0000FF"/>
            <w:sz w:val="20"/>
            <w:szCs w:val="20"/>
            <w:highlight w:val="cyan"/>
            <w:lang w:bidi="fa-IR"/>
          </w:rPr>
          <w:t>[Link]</w:t>
        </w:r>
      </w:hyperlink>
    </w:p>
    <w:p w14:paraId="4F4F7386" w14:textId="06CB6378" w:rsidR="00534FF4" w:rsidRPr="00E321A8" w:rsidRDefault="00534FF4" w:rsidP="003E4A54">
      <w:pPr>
        <w:pStyle w:val="NormalWeb"/>
        <w:numPr>
          <w:ilvl w:val="0"/>
          <w:numId w:val="22"/>
        </w:numPr>
        <w:spacing w:before="0" w:beforeAutospacing="0" w:after="0" w:afterAutospacing="0"/>
        <w:ind w:left="284"/>
        <w:jc w:val="both"/>
        <w:rPr>
          <w:rFonts w:asciiTheme="majorBidi" w:eastAsia="Calibri" w:hAnsiTheme="majorBidi" w:cstheme="majorBidi"/>
          <w:color w:val="0000FF"/>
          <w:sz w:val="20"/>
          <w:szCs w:val="20"/>
          <w:highlight w:val="cyan"/>
          <w:lang w:bidi="fa-IR"/>
        </w:rPr>
      </w:pPr>
      <w:r w:rsidRPr="00E321A8">
        <w:rPr>
          <w:rFonts w:asciiTheme="majorBidi" w:hAnsiTheme="majorBidi" w:cstheme="majorBidi"/>
          <w:sz w:val="20"/>
          <w:szCs w:val="20"/>
          <w:highlight w:val="cyan"/>
        </w:rPr>
        <w:t xml:space="preserve">Wilson, E. O. (1984). </w:t>
      </w:r>
      <w:r w:rsidRPr="00E321A8">
        <w:rPr>
          <w:rStyle w:val="Emphasis"/>
          <w:rFonts w:asciiTheme="majorBidi" w:hAnsiTheme="majorBidi" w:cstheme="majorBidi"/>
          <w:i w:val="0"/>
          <w:iCs w:val="0"/>
          <w:sz w:val="20"/>
          <w:szCs w:val="20"/>
          <w:highlight w:val="cyan"/>
        </w:rPr>
        <w:t>Biophilia</w:t>
      </w:r>
      <w:r w:rsidRPr="00E321A8">
        <w:rPr>
          <w:rFonts w:asciiTheme="majorBidi" w:hAnsiTheme="majorBidi" w:cstheme="majorBidi"/>
          <w:sz w:val="20"/>
          <w:szCs w:val="20"/>
          <w:highlight w:val="cyan"/>
        </w:rPr>
        <w:t>. Harvard University Press.</w:t>
      </w:r>
      <w:r w:rsidR="00095655" w:rsidRPr="00E321A8">
        <w:rPr>
          <w:rFonts w:asciiTheme="majorBidi" w:hAnsiTheme="majorBidi" w:cstheme="majorBidi"/>
          <w:sz w:val="20"/>
          <w:szCs w:val="20"/>
          <w:highlight w:val="cyan"/>
        </w:rPr>
        <w:t xml:space="preserve"> 2010.</w:t>
      </w:r>
      <w:r w:rsidR="00D5075E" w:rsidRPr="00E321A8">
        <w:rPr>
          <w:sz w:val="22"/>
          <w:szCs w:val="22"/>
          <w:highlight w:val="cyan"/>
        </w:rPr>
        <w:t xml:space="preserve"> </w:t>
      </w:r>
      <w:r w:rsidR="00E321A8" w:rsidRPr="00E321A8">
        <w:rPr>
          <w:sz w:val="22"/>
          <w:szCs w:val="22"/>
          <w:highlight w:val="cyan"/>
        </w:rPr>
        <w:t>38</w:t>
      </w:r>
      <w:r w:rsidR="00E321A8">
        <w:rPr>
          <w:sz w:val="22"/>
          <w:szCs w:val="22"/>
          <w:highlight w:val="cyan"/>
        </w:rPr>
        <w:t>.</w:t>
      </w:r>
      <w:hyperlink r:id="rId61" w:history="1">
        <w:r w:rsidR="00D5075E" w:rsidRPr="00E321A8">
          <w:rPr>
            <w:rFonts w:asciiTheme="majorBidi" w:eastAsia="Calibri" w:hAnsiTheme="majorBidi" w:cstheme="majorBidi"/>
            <w:color w:val="0000FF"/>
            <w:sz w:val="20"/>
            <w:szCs w:val="20"/>
            <w:highlight w:val="cyan"/>
            <w:lang w:bidi="fa-IR"/>
          </w:rPr>
          <w:t>[Link]</w:t>
        </w:r>
      </w:hyperlink>
    </w:p>
    <w:p w14:paraId="360FA93B" w14:textId="6544B798" w:rsidR="00534FF4" w:rsidRPr="00E321A8" w:rsidRDefault="00534FF4" w:rsidP="00E321A8">
      <w:pPr>
        <w:pStyle w:val="NormalWeb"/>
        <w:numPr>
          <w:ilvl w:val="0"/>
          <w:numId w:val="22"/>
        </w:numPr>
        <w:spacing w:before="0" w:beforeAutospacing="0" w:after="0" w:afterAutospacing="0"/>
        <w:ind w:left="284"/>
        <w:jc w:val="both"/>
        <w:rPr>
          <w:rFonts w:asciiTheme="majorBidi" w:eastAsia="Calibri" w:hAnsiTheme="majorBidi" w:cstheme="majorBidi"/>
          <w:color w:val="0000FF"/>
          <w:sz w:val="20"/>
          <w:szCs w:val="20"/>
          <w:highlight w:val="cyan"/>
          <w:lang w:bidi="fa-IR"/>
        </w:rPr>
      </w:pPr>
      <w:proofErr w:type="spellStart"/>
      <w:r w:rsidRPr="00E321A8">
        <w:rPr>
          <w:rFonts w:asciiTheme="majorBidi" w:hAnsiTheme="majorBidi" w:cstheme="majorBidi"/>
          <w:sz w:val="20"/>
          <w:szCs w:val="20"/>
          <w:highlight w:val="cyan"/>
        </w:rPr>
        <w:t>Dadvand</w:t>
      </w:r>
      <w:proofErr w:type="spellEnd"/>
      <w:r w:rsidRPr="00E321A8">
        <w:rPr>
          <w:rFonts w:asciiTheme="majorBidi" w:hAnsiTheme="majorBidi" w:cstheme="majorBidi"/>
          <w:sz w:val="20"/>
          <w:szCs w:val="20"/>
          <w:highlight w:val="cyan"/>
        </w:rPr>
        <w:t xml:space="preserve">, P., </w:t>
      </w:r>
      <w:proofErr w:type="spellStart"/>
      <w:r w:rsidRPr="00E321A8">
        <w:rPr>
          <w:rFonts w:asciiTheme="majorBidi" w:hAnsiTheme="majorBidi" w:cstheme="majorBidi"/>
          <w:sz w:val="20"/>
          <w:szCs w:val="20"/>
          <w:highlight w:val="cyan"/>
        </w:rPr>
        <w:t>Nieuwenhuijsen</w:t>
      </w:r>
      <w:proofErr w:type="spellEnd"/>
      <w:r w:rsidRPr="00E321A8">
        <w:rPr>
          <w:rFonts w:asciiTheme="majorBidi" w:hAnsiTheme="majorBidi" w:cstheme="majorBidi"/>
          <w:sz w:val="20"/>
          <w:szCs w:val="20"/>
          <w:highlight w:val="cyan"/>
        </w:rPr>
        <w:t xml:space="preserve">, M. J., </w:t>
      </w:r>
      <w:proofErr w:type="spellStart"/>
      <w:r w:rsidRPr="00E321A8">
        <w:rPr>
          <w:rFonts w:asciiTheme="majorBidi" w:hAnsiTheme="majorBidi" w:cstheme="majorBidi"/>
          <w:sz w:val="20"/>
          <w:szCs w:val="20"/>
          <w:highlight w:val="cyan"/>
        </w:rPr>
        <w:t>Esnaola</w:t>
      </w:r>
      <w:proofErr w:type="spellEnd"/>
      <w:r w:rsidRPr="00E321A8">
        <w:rPr>
          <w:rFonts w:asciiTheme="majorBidi" w:hAnsiTheme="majorBidi" w:cstheme="majorBidi"/>
          <w:sz w:val="20"/>
          <w:szCs w:val="20"/>
          <w:highlight w:val="cyan"/>
        </w:rPr>
        <w:t xml:space="preserve">, M., </w:t>
      </w:r>
      <w:proofErr w:type="spellStart"/>
      <w:r w:rsidRPr="00E321A8">
        <w:rPr>
          <w:rFonts w:asciiTheme="majorBidi" w:hAnsiTheme="majorBidi" w:cstheme="majorBidi"/>
          <w:sz w:val="20"/>
          <w:szCs w:val="20"/>
          <w:highlight w:val="cyan"/>
        </w:rPr>
        <w:t>Forns</w:t>
      </w:r>
      <w:proofErr w:type="spellEnd"/>
      <w:r w:rsidRPr="00E321A8">
        <w:rPr>
          <w:rFonts w:asciiTheme="majorBidi" w:hAnsiTheme="majorBidi" w:cstheme="majorBidi"/>
          <w:sz w:val="20"/>
          <w:szCs w:val="20"/>
          <w:highlight w:val="cyan"/>
        </w:rPr>
        <w:t xml:space="preserve">, J., </w:t>
      </w:r>
      <w:proofErr w:type="spellStart"/>
      <w:r w:rsidRPr="00E321A8">
        <w:rPr>
          <w:rFonts w:asciiTheme="majorBidi" w:hAnsiTheme="majorBidi" w:cstheme="majorBidi"/>
          <w:sz w:val="20"/>
          <w:szCs w:val="20"/>
          <w:highlight w:val="cyan"/>
        </w:rPr>
        <w:t>Basagaña</w:t>
      </w:r>
      <w:proofErr w:type="spellEnd"/>
      <w:r w:rsidRPr="00E321A8">
        <w:rPr>
          <w:rFonts w:asciiTheme="majorBidi" w:hAnsiTheme="majorBidi" w:cstheme="majorBidi"/>
          <w:sz w:val="20"/>
          <w:szCs w:val="20"/>
          <w:highlight w:val="cyan"/>
        </w:rPr>
        <w:t>, X., Alvarez</w:t>
      </w:r>
      <w:r w:rsidRPr="00E321A8">
        <w:rPr>
          <w:rFonts w:asciiTheme="majorBidi" w:hAnsiTheme="majorBidi" w:cstheme="majorBidi"/>
          <w:sz w:val="20"/>
          <w:szCs w:val="20"/>
          <w:highlight w:val="cyan"/>
        </w:rPr>
        <w:noBreakHyphen/>
      </w:r>
      <w:proofErr w:type="spellStart"/>
      <w:r w:rsidRPr="00E321A8">
        <w:rPr>
          <w:rFonts w:asciiTheme="majorBidi" w:hAnsiTheme="majorBidi" w:cstheme="majorBidi"/>
          <w:sz w:val="20"/>
          <w:szCs w:val="20"/>
          <w:highlight w:val="cyan"/>
        </w:rPr>
        <w:t>Pedrerol</w:t>
      </w:r>
      <w:proofErr w:type="spellEnd"/>
      <w:r w:rsidRPr="00E321A8">
        <w:rPr>
          <w:rFonts w:asciiTheme="majorBidi" w:hAnsiTheme="majorBidi" w:cstheme="majorBidi"/>
          <w:sz w:val="20"/>
          <w:szCs w:val="20"/>
          <w:highlight w:val="cyan"/>
        </w:rPr>
        <w:t>, M., Rivas, I., López</w:t>
      </w:r>
      <w:r w:rsidRPr="00E321A8">
        <w:rPr>
          <w:rFonts w:asciiTheme="majorBidi" w:hAnsiTheme="majorBidi" w:cstheme="majorBidi"/>
          <w:sz w:val="20"/>
          <w:szCs w:val="20"/>
          <w:highlight w:val="cyan"/>
        </w:rPr>
        <w:noBreakHyphen/>
        <w:t xml:space="preserve">Vicente, M., De Castro Pascual, M., Su, J., Jerrett, M., Querol, X., &amp; </w:t>
      </w:r>
      <w:proofErr w:type="spellStart"/>
      <w:r w:rsidRPr="00E321A8">
        <w:rPr>
          <w:rFonts w:asciiTheme="majorBidi" w:hAnsiTheme="majorBidi" w:cstheme="majorBidi"/>
          <w:sz w:val="20"/>
          <w:szCs w:val="20"/>
          <w:highlight w:val="cyan"/>
        </w:rPr>
        <w:t>Sunyer</w:t>
      </w:r>
      <w:proofErr w:type="spellEnd"/>
      <w:r w:rsidRPr="00E321A8">
        <w:rPr>
          <w:rFonts w:asciiTheme="majorBidi" w:hAnsiTheme="majorBidi" w:cstheme="majorBidi"/>
          <w:sz w:val="20"/>
          <w:szCs w:val="20"/>
          <w:highlight w:val="cyan"/>
        </w:rPr>
        <w:t xml:space="preserve">, J. Green spaces and cognitive development in primary schoolchildren. </w:t>
      </w:r>
      <w:r w:rsidRPr="00E321A8">
        <w:rPr>
          <w:rStyle w:val="Emphasis"/>
          <w:rFonts w:asciiTheme="majorBidi" w:hAnsiTheme="majorBidi" w:cstheme="majorBidi"/>
          <w:i w:val="0"/>
          <w:iCs w:val="0"/>
          <w:sz w:val="20"/>
          <w:szCs w:val="20"/>
          <w:highlight w:val="cyan"/>
        </w:rPr>
        <w:t>Proceedings of the National Academy of Sciences</w:t>
      </w:r>
      <w:r w:rsidR="00095655" w:rsidRPr="00E321A8">
        <w:rPr>
          <w:rStyle w:val="Emphasis"/>
          <w:rFonts w:asciiTheme="majorBidi" w:hAnsiTheme="majorBidi" w:cstheme="majorBidi"/>
          <w:i w:val="0"/>
          <w:iCs w:val="0"/>
          <w:sz w:val="20"/>
          <w:szCs w:val="20"/>
          <w:highlight w:val="cyan"/>
        </w:rPr>
        <w:t xml:space="preserve">. </w:t>
      </w:r>
      <w:r w:rsidR="00095655" w:rsidRPr="00E321A8">
        <w:rPr>
          <w:rFonts w:asciiTheme="majorBidi" w:hAnsiTheme="majorBidi" w:cstheme="majorBidi"/>
          <w:sz w:val="20"/>
          <w:szCs w:val="20"/>
          <w:highlight w:val="cyan"/>
        </w:rPr>
        <w:t>2015;</w:t>
      </w:r>
      <w:r w:rsidRPr="00E321A8">
        <w:rPr>
          <w:rStyle w:val="Emphasis"/>
          <w:rFonts w:asciiTheme="majorBidi" w:hAnsiTheme="majorBidi" w:cstheme="majorBidi"/>
          <w:i w:val="0"/>
          <w:iCs w:val="0"/>
          <w:sz w:val="20"/>
          <w:szCs w:val="20"/>
          <w:highlight w:val="cyan"/>
        </w:rPr>
        <w:t xml:space="preserve"> 112</w:t>
      </w:r>
      <w:r w:rsidRPr="00E321A8">
        <w:rPr>
          <w:rFonts w:asciiTheme="majorBidi" w:hAnsiTheme="majorBidi" w:cstheme="majorBidi"/>
          <w:sz w:val="20"/>
          <w:szCs w:val="20"/>
          <w:highlight w:val="cyan"/>
        </w:rPr>
        <w:t>(26), 7937–7942</w:t>
      </w:r>
      <w:r w:rsidR="00D5075E" w:rsidRPr="00E321A8">
        <w:rPr>
          <w:sz w:val="22"/>
          <w:szCs w:val="22"/>
          <w:highlight w:val="cyan"/>
        </w:rPr>
        <w:t>.</w:t>
      </w:r>
      <w:r w:rsidR="00E321A8" w:rsidRPr="00E321A8">
        <w:rPr>
          <w:rFonts w:ascii="Segoe UI" w:eastAsia="Calibri" w:hAnsi="Segoe UI" w:cs="Segoe UI"/>
          <w:color w:val="5B616B"/>
          <w:sz w:val="22"/>
          <w:szCs w:val="22"/>
          <w:highlight w:val="cyan"/>
          <w:shd w:val="clear" w:color="auto" w:fill="FFFFFF"/>
          <w:lang w:bidi="fa-IR"/>
        </w:rPr>
        <w:t xml:space="preserve"> </w:t>
      </w:r>
      <w:proofErr w:type="spellStart"/>
      <w:r w:rsidR="00E321A8" w:rsidRPr="00E321A8">
        <w:rPr>
          <w:sz w:val="22"/>
          <w:szCs w:val="22"/>
          <w:highlight w:val="cyan"/>
        </w:rPr>
        <w:t>doi</w:t>
      </w:r>
      <w:proofErr w:type="spellEnd"/>
      <w:r w:rsidR="00E321A8" w:rsidRPr="00E321A8">
        <w:rPr>
          <w:sz w:val="22"/>
          <w:szCs w:val="22"/>
          <w:highlight w:val="cyan"/>
        </w:rPr>
        <w:t>: 10.1073/pnas.1503402112.</w:t>
      </w:r>
      <w:r w:rsidR="00D5075E" w:rsidRPr="00E321A8">
        <w:rPr>
          <w:highlight w:val="cyan"/>
        </w:rPr>
        <w:t xml:space="preserve"> </w:t>
      </w:r>
      <w:r w:rsidR="00D5075E" w:rsidRPr="00E321A8">
        <w:rPr>
          <w:rFonts w:asciiTheme="majorBidi" w:eastAsia="Calibri" w:hAnsiTheme="majorBidi" w:cstheme="majorBidi"/>
          <w:color w:val="0000FF"/>
          <w:sz w:val="20"/>
          <w:szCs w:val="20"/>
          <w:highlight w:val="cyan"/>
          <w:lang w:bidi="fa-IR"/>
        </w:rPr>
        <w:t>[</w:t>
      </w:r>
      <w:hyperlink r:id="rId62" w:history="1">
        <w:r w:rsidR="00D5075E" w:rsidRPr="00E321A8">
          <w:rPr>
            <w:rFonts w:eastAsia="Calibri"/>
            <w:color w:val="0000FF"/>
            <w:highlight w:val="cyan"/>
            <w:lang w:bidi="fa-IR"/>
          </w:rPr>
          <w:t>Link</w:t>
        </w:r>
      </w:hyperlink>
      <w:r w:rsidR="00D5075E" w:rsidRPr="00E321A8">
        <w:rPr>
          <w:rFonts w:asciiTheme="majorBidi" w:eastAsia="Calibri" w:hAnsiTheme="majorBidi" w:cstheme="majorBidi"/>
          <w:color w:val="0000FF"/>
          <w:sz w:val="20"/>
          <w:szCs w:val="20"/>
          <w:highlight w:val="cyan"/>
          <w:lang w:bidi="fa-IR"/>
        </w:rPr>
        <w:t>]</w:t>
      </w:r>
    </w:p>
    <w:p w14:paraId="11DC1633" w14:textId="35171866" w:rsidR="00534FF4" w:rsidRPr="00591D08" w:rsidRDefault="00095655" w:rsidP="003E4A54">
      <w:pPr>
        <w:pStyle w:val="NormalWeb"/>
        <w:numPr>
          <w:ilvl w:val="0"/>
          <w:numId w:val="22"/>
        </w:numPr>
        <w:spacing w:before="0" w:beforeAutospacing="0" w:after="0" w:afterAutospacing="0"/>
        <w:ind w:left="284"/>
        <w:jc w:val="both"/>
        <w:rPr>
          <w:rFonts w:asciiTheme="majorBidi" w:eastAsia="Calibri" w:hAnsiTheme="majorBidi" w:cstheme="majorBidi"/>
          <w:color w:val="0000FF"/>
          <w:sz w:val="20"/>
          <w:szCs w:val="20"/>
          <w:highlight w:val="cyan"/>
          <w:lang w:bidi="fa-IR"/>
        </w:rPr>
      </w:pPr>
      <w:r w:rsidRPr="00591D08">
        <w:rPr>
          <w:rFonts w:asciiTheme="majorBidi" w:hAnsiTheme="majorBidi" w:cstheme="majorBidi"/>
          <w:sz w:val="20"/>
          <w:szCs w:val="20"/>
          <w:highlight w:val="cyan"/>
        </w:rPr>
        <w:t xml:space="preserve">Wells, N. M., &amp; Evans, G. W. </w:t>
      </w:r>
      <w:r w:rsidR="00534FF4" w:rsidRPr="00591D08">
        <w:rPr>
          <w:rStyle w:val="Emphasis"/>
          <w:rFonts w:asciiTheme="majorBidi" w:hAnsiTheme="majorBidi" w:cstheme="majorBidi"/>
          <w:i w:val="0"/>
          <w:iCs w:val="0"/>
          <w:sz w:val="20"/>
          <w:szCs w:val="20"/>
          <w:highlight w:val="cyan"/>
        </w:rPr>
        <w:t>Nearby nature: A buffer of life stress among rural children.</w:t>
      </w:r>
      <w:r w:rsidR="00534FF4" w:rsidRPr="00591D08">
        <w:rPr>
          <w:rFonts w:asciiTheme="majorBidi" w:hAnsiTheme="majorBidi" w:cstheme="majorBidi"/>
          <w:sz w:val="20"/>
          <w:szCs w:val="20"/>
          <w:highlight w:val="cyan"/>
        </w:rPr>
        <w:t xml:space="preserve"> </w:t>
      </w:r>
      <w:r w:rsidR="00534FF4" w:rsidRPr="00591D08">
        <w:rPr>
          <w:rStyle w:val="Emphasis"/>
          <w:rFonts w:asciiTheme="majorBidi" w:hAnsiTheme="majorBidi" w:cstheme="majorBidi"/>
          <w:i w:val="0"/>
          <w:iCs w:val="0"/>
          <w:sz w:val="20"/>
          <w:szCs w:val="20"/>
          <w:highlight w:val="cyan"/>
        </w:rPr>
        <w:t>Environment and Behavior</w:t>
      </w:r>
      <w:r w:rsidRPr="00591D08">
        <w:rPr>
          <w:rStyle w:val="Emphasis"/>
          <w:rFonts w:asciiTheme="majorBidi" w:hAnsiTheme="majorBidi" w:cstheme="majorBidi"/>
          <w:i w:val="0"/>
          <w:iCs w:val="0"/>
          <w:sz w:val="20"/>
          <w:szCs w:val="20"/>
          <w:highlight w:val="cyan"/>
        </w:rPr>
        <w:t xml:space="preserve">. </w:t>
      </w:r>
      <w:r w:rsidRPr="00591D08">
        <w:rPr>
          <w:rFonts w:asciiTheme="majorBidi" w:hAnsiTheme="majorBidi" w:cstheme="majorBidi"/>
          <w:sz w:val="20"/>
          <w:szCs w:val="20"/>
          <w:highlight w:val="cyan"/>
        </w:rPr>
        <w:t>2003;</w:t>
      </w:r>
      <w:r w:rsidR="00534FF4" w:rsidRPr="00591D08">
        <w:rPr>
          <w:rStyle w:val="Emphasis"/>
          <w:rFonts w:asciiTheme="majorBidi" w:hAnsiTheme="majorBidi" w:cstheme="majorBidi"/>
          <w:i w:val="0"/>
          <w:iCs w:val="0"/>
          <w:sz w:val="20"/>
          <w:szCs w:val="20"/>
          <w:highlight w:val="cyan"/>
        </w:rPr>
        <w:t xml:space="preserve"> 35</w:t>
      </w:r>
      <w:r w:rsidR="00534FF4" w:rsidRPr="00591D08">
        <w:rPr>
          <w:rFonts w:asciiTheme="majorBidi" w:hAnsiTheme="majorBidi" w:cstheme="majorBidi"/>
          <w:sz w:val="20"/>
          <w:szCs w:val="20"/>
          <w:highlight w:val="cyan"/>
        </w:rPr>
        <w:t>(3), 311–330.</w:t>
      </w:r>
      <w:r w:rsidR="00D5075E" w:rsidRPr="00591D08">
        <w:rPr>
          <w:sz w:val="22"/>
          <w:szCs w:val="22"/>
          <w:highlight w:val="cyan"/>
        </w:rPr>
        <w:t xml:space="preserve"> </w:t>
      </w:r>
      <w:proofErr w:type="spellStart"/>
      <w:r w:rsidR="00591D08" w:rsidRPr="00591D08">
        <w:rPr>
          <w:sz w:val="22"/>
          <w:szCs w:val="22"/>
          <w:highlight w:val="cyan"/>
        </w:rPr>
        <w:t>doi</w:t>
      </w:r>
      <w:proofErr w:type="spellEnd"/>
      <w:r w:rsidR="00591D08" w:rsidRPr="00591D08">
        <w:rPr>
          <w:sz w:val="22"/>
          <w:szCs w:val="22"/>
          <w:highlight w:val="cyan"/>
        </w:rPr>
        <w:t>/10.1177/0013916503035003001.</w:t>
      </w:r>
      <w:hyperlink r:id="rId63" w:history="1">
        <w:r w:rsidR="00D5075E" w:rsidRPr="00591D08">
          <w:rPr>
            <w:rFonts w:asciiTheme="majorBidi" w:eastAsia="Calibri" w:hAnsiTheme="majorBidi" w:cstheme="majorBidi"/>
            <w:color w:val="0000FF"/>
            <w:sz w:val="20"/>
            <w:szCs w:val="20"/>
            <w:highlight w:val="cyan"/>
            <w:lang w:bidi="fa-IR"/>
          </w:rPr>
          <w:t>[Link]</w:t>
        </w:r>
      </w:hyperlink>
    </w:p>
    <w:p w14:paraId="5763F74A" w14:textId="77777777" w:rsidR="00E77396" w:rsidRPr="00E77396" w:rsidRDefault="00534FF4" w:rsidP="00E77396">
      <w:pPr>
        <w:pStyle w:val="NormalWeb"/>
        <w:numPr>
          <w:ilvl w:val="0"/>
          <w:numId w:val="22"/>
        </w:numPr>
        <w:spacing w:before="0" w:beforeAutospacing="0" w:after="0" w:afterAutospacing="0"/>
        <w:ind w:left="284"/>
        <w:jc w:val="both"/>
        <w:rPr>
          <w:rFonts w:asciiTheme="majorBidi" w:eastAsia="Calibri" w:hAnsiTheme="majorBidi" w:cstheme="majorBidi"/>
          <w:color w:val="0000FF"/>
          <w:sz w:val="20"/>
          <w:szCs w:val="20"/>
          <w:highlight w:val="cyan"/>
          <w:lang w:bidi="fa-IR"/>
        </w:rPr>
      </w:pPr>
      <w:r w:rsidRPr="00591D08">
        <w:rPr>
          <w:rFonts w:asciiTheme="majorBidi" w:hAnsiTheme="majorBidi" w:cstheme="majorBidi"/>
          <w:sz w:val="20"/>
          <w:szCs w:val="20"/>
          <w:highlight w:val="cyan"/>
        </w:rPr>
        <w:t xml:space="preserve">Lefebvre, H. </w:t>
      </w:r>
      <w:r w:rsidRPr="00591D08">
        <w:rPr>
          <w:rStyle w:val="Emphasis"/>
          <w:rFonts w:asciiTheme="majorBidi" w:hAnsiTheme="majorBidi" w:cstheme="majorBidi"/>
          <w:i w:val="0"/>
          <w:iCs w:val="0"/>
          <w:sz w:val="20"/>
          <w:szCs w:val="20"/>
          <w:highlight w:val="cyan"/>
        </w:rPr>
        <w:t>The Production of Space</w:t>
      </w:r>
      <w:r w:rsidRPr="00591D08">
        <w:rPr>
          <w:rFonts w:asciiTheme="majorBidi" w:hAnsiTheme="majorBidi" w:cstheme="majorBidi"/>
          <w:sz w:val="20"/>
          <w:szCs w:val="20"/>
          <w:highlight w:val="cyan"/>
        </w:rPr>
        <w:t>. Blackwell</w:t>
      </w:r>
      <w:r w:rsidR="00095655" w:rsidRPr="00591D08">
        <w:rPr>
          <w:rFonts w:asciiTheme="majorBidi" w:hAnsiTheme="majorBidi" w:cstheme="majorBidi"/>
          <w:sz w:val="20"/>
          <w:szCs w:val="20"/>
          <w:highlight w:val="cyan"/>
        </w:rPr>
        <w:t>. 1991</w:t>
      </w:r>
      <w:r w:rsidRPr="00591D08">
        <w:rPr>
          <w:rFonts w:asciiTheme="majorBidi" w:eastAsia="Calibri" w:hAnsiTheme="majorBidi" w:cstheme="majorBidi"/>
          <w:color w:val="0000FF"/>
          <w:sz w:val="20"/>
          <w:szCs w:val="20"/>
          <w:highlight w:val="cyan"/>
          <w:lang w:bidi="fa-IR"/>
        </w:rPr>
        <w:t>.</w:t>
      </w:r>
      <w:r w:rsidR="00D5075E" w:rsidRPr="00591D08">
        <w:rPr>
          <w:rFonts w:asciiTheme="majorBidi" w:eastAsia="Calibri" w:hAnsiTheme="majorBidi" w:cstheme="majorBidi"/>
          <w:color w:val="0000FF"/>
          <w:sz w:val="20"/>
          <w:szCs w:val="20"/>
          <w:highlight w:val="cyan"/>
          <w:lang w:bidi="fa-IR"/>
        </w:rPr>
        <w:t xml:space="preserve"> </w:t>
      </w:r>
      <w:r w:rsidR="00591D08" w:rsidRPr="00591D08">
        <w:rPr>
          <w:rFonts w:asciiTheme="majorBidi" w:eastAsia="Calibri" w:hAnsiTheme="majorBidi" w:cstheme="majorBidi"/>
          <w:color w:val="0000FF"/>
          <w:sz w:val="20"/>
          <w:szCs w:val="20"/>
          <w:highlight w:val="cyan"/>
          <w:lang w:bidi="fa-IR"/>
        </w:rPr>
        <w:t>78.</w:t>
      </w:r>
      <w:hyperlink r:id="rId64" w:history="1">
        <w:r w:rsidR="00D5075E" w:rsidRPr="00591D08">
          <w:rPr>
            <w:rFonts w:asciiTheme="majorBidi" w:eastAsia="Calibri" w:hAnsiTheme="majorBidi" w:cstheme="majorBidi"/>
            <w:color w:val="0000FF"/>
            <w:sz w:val="20"/>
            <w:szCs w:val="20"/>
            <w:highlight w:val="cyan"/>
            <w:lang w:bidi="fa-IR"/>
          </w:rPr>
          <w:t>[Link]</w:t>
        </w:r>
      </w:hyperlink>
    </w:p>
    <w:p w14:paraId="49D0DF6F" w14:textId="7D349269" w:rsidR="00E77396" w:rsidRPr="00FE6957" w:rsidRDefault="00E77396" w:rsidP="00E77396">
      <w:pPr>
        <w:pStyle w:val="NormalWeb"/>
        <w:numPr>
          <w:ilvl w:val="0"/>
          <w:numId w:val="22"/>
        </w:numPr>
        <w:spacing w:before="0" w:beforeAutospacing="0" w:after="0" w:afterAutospacing="0"/>
        <w:ind w:left="284"/>
        <w:jc w:val="both"/>
        <w:rPr>
          <w:rFonts w:asciiTheme="majorBidi" w:eastAsia="Calibri" w:hAnsiTheme="majorBidi" w:cstheme="majorBidi"/>
          <w:sz w:val="20"/>
          <w:szCs w:val="20"/>
          <w:highlight w:val="cyan"/>
          <w:lang w:bidi="fa-IR"/>
        </w:rPr>
      </w:pPr>
      <w:r w:rsidRPr="00FE6957">
        <w:rPr>
          <w:sz w:val="20"/>
          <w:szCs w:val="20"/>
          <w:highlight w:val="cyan"/>
          <w:lang w:val="en"/>
        </w:rPr>
        <w:t xml:space="preserve">Pagani, L. S., Fitzpatrick, C., Barnett, T. A., &amp; Dubow, E. (2010). Prospective associations between early childhood television exposure and academic, psychosocial, and physical well-being by middle childhood. </w:t>
      </w:r>
      <w:r w:rsidRPr="00FE6957">
        <w:rPr>
          <w:rStyle w:val="Emphasis"/>
          <w:sz w:val="20"/>
          <w:szCs w:val="20"/>
          <w:highlight w:val="cyan"/>
          <w:lang w:val="en"/>
        </w:rPr>
        <w:t>Archives of Pediatrics &amp; Adolescent Medicine</w:t>
      </w:r>
      <w:r w:rsidRPr="00FE6957">
        <w:rPr>
          <w:sz w:val="20"/>
          <w:szCs w:val="20"/>
          <w:highlight w:val="cyan"/>
          <w:lang w:val="en"/>
        </w:rPr>
        <w:t xml:space="preserve">, </w:t>
      </w:r>
      <w:r w:rsidRPr="00FE6957">
        <w:rPr>
          <w:rStyle w:val="Emphasis"/>
          <w:sz w:val="20"/>
          <w:szCs w:val="20"/>
          <w:highlight w:val="cyan"/>
          <w:lang w:val="en"/>
        </w:rPr>
        <w:t>164</w:t>
      </w:r>
      <w:r w:rsidRPr="00FE6957">
        <w:rPr>
          <w:sz w:val="20"/>
          <w:szCs w:val="20"/>
          <w:highlight w:val="cyan"/>
          <w:lang w:val="en"/>
        </w:rPr>
        <w:t xml:space="preserve">(10), 913–918. </w:t>
      </w:r>
      <w:hyperlink r:id="rId65" w:tgtFrame="_blank" w:history="1">
        <w:r w:rsidRPr="00FE6957">
          <w:rPr>
            <w:rStyle w:val="Hyperlink"/>
            <w:color w:val="auto"/>
            <w:sz w:val="20"/>
            <w:szCs w:val="20"/>
            <w:highlight w:val="cyan"/>
            <w:u w:val="none"/>
            <w:lang w:val="en"/>
          </w:rPr>
          <w:t>https://doi.org/10.1001/archpediatrics.2010.50</w:t>
        </w:r>
      </w:hyperlink>
      <w:hyperlink r:id="rId66" w:history="1">
        <w:r w:rsidRPr="00FE6957">
          <w:rPr>
            <w:rFonts w:asciiTheme="majorBidi" w:eastAsia="Calibri" w:hAnsiTheme="majorBidi" w:cstheme="majorBidi"/>
            <w:color w:val="0000FF"/>
            <w:sz w:val="20"/>
            <w:szCs w:val="20"/>
            <w:highlight w:val="cyan"/>
            <w:lang w:bidi="fa-IR"/>
          </w:rPr>
          <w:t>[Link]</w:t>
        </w:r>
      </w:hyperlink>
    </w:p>
    <w:p w14:paraId="41460AC4" w14:textId="6792031D" w:rsidR="00534FF4" w:rsidRPr="00954708" w:rsidRDefault="00B60CB0" w:rsidP="00954708">
      <w:pPr>
        <w:pStyle w:val="NormalWeb"/>
        <w:numPr>
          <w:ilvl w:val="0"/>
          <w:numId w:val="22"/>
        </w:numPr>
        <w:ind w:left="284"/>
        <w:jc w:val="both"/>
        <w:rPr>
          <w:rFonts w:asciiTheme="majorBidi" w:hAnsiTheme="majorBidi" w:cstheme="majorBidi"/>
          <w:color w:val="0000FF"/>
          <w:sz w:val="20"/>
          <w:szCs w:val="20"/>
          <w:highlight w:val="cyan"/>
          <w:lang w:bidi="fa-IR"/>
        </w:rPr>
      </w:pPr>
      <w:r w:rsidRPr="00B60CB0">
        <w:rPr>
          <w:rFonts w:asciiTheme="majorBidi" w:eastAsia="Calibri" w:hAnsiTheme="majorBidi" w:cstheme="majorBidi"/>
          <w:sz w:val="20"/>
          <w:szCs w:val="20"/>
          <w:highlight w:val="cyan"/>
          <w:lang w:bidi="fa-IR"/>
        </w:rPr>
        <w:lastRenderedPageBreak/>
        <w:t xml:space="preserve">Twenge, J. M (2017). </w:t>
      </w:r>
      <w:proofErr w:type="spellStart"/>
      <w:r w:rsidRPr="00B60CB0">
        <w:rPr>
          <w:rFonts w:asciiTheme="majorBidi" w:eastAsia="Calibri" w:hAnsiTheme="majorBidi" w:cstheme="majorBidi"/>
          <w:sz w:val="20"/>
          <w:szCs w:val="20"/>
          <w:highlight w:val="cyan"/>
          <w:lang w:bidi="fa-IR"/>
        </w:rPr>
        <w:t>iGen</w:t>
      </w:r>
      <w:proofErr w:type="spellEnd"/>
      <w:r w:rsidRPr="00B60CB0">
        <w:rPr>
          <w:rFonts w:asciiTheme="majorBidi" w:eastAsia="Calibri" w:hAnsiTheme="majorBidi" w:cstheme="majorBidi"/>
          <w:sz w:val="20"/>
          <w:szCs w:val="20"/>
          <w:highlight w:val="cyan"/>
          <w:lang w:bidi="fa-IR"/>
        </w:rPr>
        <w:t>: Why Today's Super-Connected Kids Are Growing Up Less Rebellious, More Tolerant, Less Happy and Completely Unprepared for Adulthood. New York, NY: Atria. ISBN: 978-1-5011-5201-6 paperback. 342 pp</w:t>
      </w:r>
      <w:r w:rsidRPr="00954708">
        <w:rPr>
          <w:rFonts w:asciiTheme="majorBidi" w:eastAsia="Calibri" w:hAnsiTheme="majorBidi" w:cstheme="majorBidi"/>
          <w:sz w:val="20"/>
          <w:szCs w:val="20"/>
          <w:highlight w:val="cyan"/>
          <w:lang w:bidi="fa-IR"/>
        </w:rPr>
        <w:t xml:space="preserve">. </w:t>
      </w:r>
      <w:r w:rsidR="00954708" w:rsidRPr="00954708">
        <w:rPr>
          <w:rFonts w:asciiTheme="majorBidi" w:eastAsia="Calibri" w:hAnsiTheme="majorBidi" w:cstheme="majorBidi"/>
          <w:sz w:val="20"/>
          <w:szCs w:val="20"/>
          <w:highlight w:val="cyan"/>
          <w:lang w:bidi="fa-IR"/>
        </w:rPr>
        <w:t xml:space="preserve">  </w:t>
      </w:r>
      <w:hyperlink r:id="rId67" w:history="1">
        <w:r w:rsidR="00954708" w:rsidRPr="00954708">
          <w:rPr>
            <w:rFonts w:eastAsia="Calibri"/>
            <w:sz w:val="20"/>
            <w:szCs w:val="20"/>
            <w:highlight w:val="cyan"/>
            <w:lang w:bidi="fa-IR"/>
          </w:rPr>
          <w:t>https://doi.org/10.1111/fcsr.12345</w:t>
        </w:r>
      </w:hyperlink>
      <w:hyperlink r:id="rId68" w:history="1">
        <w:r w:rsidR="00954708" w:rsidRPr="00954708">
          <w:rPr>
            <w:rFonts w:asciiTheme="majorBidi" w:eastAsia="Calibri" w:hAnsiTheme="majorBidi" w:cstheme="majorBidi"/>
            <w:color w:val="0000FF"/>
            <w:sz w:val="20"/>
            <w:szCs w:val="20"/>
            <w:highlight w:val="cyan"/>
            <w:lang w:bidi="fa-IR"/>
          </w:rPr>
          <w:t>[Link]</w:t>
        </w:r>
      </w:hyperlink>
    </w:p>
    <w:p w14:paraId="3717D07A" w14:textId="596C98A3" w:rsidR="00534FF4" w:rsidRPr="00FE6957" w:rsidRDefault="00534FF4" w:rsidP="003E4A54">
      <w:pPr>
        <w:pStyle w:val="NormalWeb"/>
        <w:numPr>
          <w:ilvl w:val="0"/>
          <w:numId w:val="22"/>
        </w:numPr>
        <w:spacing w:before="0" w:beforeAutospacing="0" w:after="0" w:afterAutospacing="0"/>
        <w:ind w:left="284"/>
        <w:jc w:val="both"/>
        <w:rPr>
          <w:rFonts w:asciiTheme="majorBidi" w:eastAsia="Calibri" w:hAnsiTheme="majorBidi" w:cstheme="majorBidi"/>
          <w:color w:val="0000FF"/>
          <w:sz w:val="20"/>
          <w:szCs w:val="20"/>
          <w:highlight w:val="cyan"/>
          <w:lang w:bidi="fa-IR"/>
        </w:rPr>
      </w:pPr>
      <w:r w:rsidRPr="00FE6957">
        <w:rPr>
          <w:rFonts w:asciiTheme="majorBidi" w:hAnsiTheme="majorBidi" w:cstheme="majorBidi"/>
          <w:sz w:val="20"/>
          <w:szCs w:val="20"/>
          <w:highlight w:val="cyan"/>
        </w:rPr>
        <w:t xml:space="preserve">Bassul, C., Corish, C. A., &amp; Kearney, J. M. </w:t>
      </w:r>
      <w:r w:rsidRPr="00FE6957">
        <w:rPr>
          <w:rStyle w:val="Emphasis"/>
          <w:rFonts w:asciiTheme="majorBidi" w:hAnsiTheme="majorBidi" w:cstheme="majorBidi"/>
          <w:i w:val="0"/>
          <w:iCs w:val="0"/>
          <w:sz w:val="20"/>
          <w:szCs w:val="20"/>
          <w:highlight w:val="cyan"/>
        </w:rPr>
        <w:t>Associations between home environment, children’s and parents’ characteristics and children’s TV screen time behavior.</w:t>
      </w:r>
      <w:r w:rsidRPr="00FE6957">
        <w:rPr>
          <w:rFonts w:asciiTheme="majorBidi" w:hAnsiTheme="majorBidi" w:cstheme="majorBidi"/>
          <w:sz w:val="20"/>
          <w:szCs w:val="20"/>
          <w:highlight w:val="cyan"/>
        </w:rPr>
        <w:t xml:space="preserve"> </w:t>
      </w:r>
      <w:r w:rsidRPr="00FE6957">
        <w:rPr>
          <w:rStyle w:val="Emphasis"/>
          <w:rFonts w:asciiTheme="majorBidi" w:hAnsiTheme="majorBidi" w:cstheme="majorBidi"/>
          <w:i w:val="0"/>
          <w:iCs w:val="0"/>
          <w:sz w:val="20"/>
          <w:szCs w:val="20"/>
          <w:highlight w:val="cyan"/>
        </w:rPr>
        <w:t>International Journal of Environmental Research and Public Health</w:t>
      </w:r>
      <w:r w:rsidR="00095655" w:rsidRPr="00FE6957">
        <w:rPr>
          <w:rStyle w:val="Emphasis"/>
          <w:rFonts w:asciiTheme="majorBidi" w:hAnsiTheme="majorBidi" w:cstheme="majorBidi"/>
          <w:i w:val="0"/>
          <w:iCs w:val="0"/>
          <w:sz w:val="20"/>
          <w:szCs w:val="20"/>
          <w:highlight w:val="cyan"/>
        </w:rPr>
        <w:t>.</w:t>
      </w:r>
      <w:r w:rsidR="00095655" w:rsidRPr="00FE6957">
        <w:rPr>
          <w:rFonts w:asciiTheme="majorBidi" w:hAnsiTheme="majorBidi" w:cstheme="majorBidi"/>
          <w:sz w:val="20"/>
          <w:szCs w:val="20"/>
          <w:highlight w:val="cyan"/>
        </w:rPr>
        <w:t xml:space="preserve"> 2021;</w:t>
      </w:r>
      <w:r w:rsidRPr="00FE6957">
        <w:rPr>
          <w:rStyle w:val="Emphasis"/>
          <w:rFonts w:asciiTheme="majorBidi" w:hAnsiTheme="majorBidi" w:cstheme="majorBidi"/>
          <w:i w:val="0"/>
          <w:iCs w:val="0"/>
          <w:sz w:val="20"/>
          <w:szCs w:val="20"/>
          <w:highlight w:val="cyan"/>
        </w:rPr>
        <w:t xml:space="preserve"> 18</w:t>
      </w:r>
      <w:r w:rsidRPr="00FE6957">
        <w:rPr>
          <w:rFonts w:asciiTheme="majorBidi" w:hAnsiTheme="majorBidi" w:cstheme="majorBidi"/>
          <w:sz w:val="20"/>
          <w:szCs w:val="20"/>
          <w:highlight w:val="cyan"/>
        </w:rPr>
        <w:t>(4), 1589.</w:t>
      </w:r>
      <w:r w:rsidR="00FE6957" w:rsidRPr="00FE6957">
        <w:rPr>
          <w:highlight w:val="cyan"/>
        </w:rPr>
        <w:t xml:space="preserve"> </w:t>
      </w:r>
      <w:r w:rsidR="00FE6957" w:rsidRPr="00FE6957">
        <w:rPr>
          <w:rFonts w:asciiTheme="majorBidi" w:hAnsiTheme="majorBidi" w:cstheme="majorBidi"/>
          <w:sz w:val="20"/>
          <w:szCs w:val="20"/>
          <w:highlight w:val="cyan"/>
        </w:rPr>
        <w:t>https://doi.org/10.3390/ijerph18041589</w:t>
      </w:r>
      <w:r w:rsidR="00FE6957" w:rsidRPr="00FE6957">
        <w:rPr>
          <w:rFonts w:asciiTheme="majorBidi" w:hAnsiTheme="majorBidi" w:cstheme="majorBidi" w:hint="cs"/>
          <w:sz w:val="20"/>
          <w:szCs w:val="20"/>
          <w:highlight w:val="cyan"/>
          <w:rtl/>
        </w:rPr>
        <w:t>.</w:t>
      </w:r>
      <w:r w:rsidR="00054221" w:rsidRPr="00FE6957">
        <w:rPr>
          <w:highlight w:val="cyan"/>
        </w:rPr>
        <w:t xml:space="preserve"> </w:t>
      </w:r>
      <w:hyperlink r:id="rId69" w:history="1">
        <w:r w:rsidR="00D5075E" w:rsidRPr="00FE6957">
          <w:rPr>
            <w:rFonts w:asciiTheme="majorBidi" w:eastAsia="Calibri" w:hAnsiTheme="majorBidi" w:cstheme="majorBidi"/>
            <w:color w:val="0000FF"/>
            <w:sz w:val="20"/>
            <w:szCs w:val="20"/>
            <w:highlight w:val="cyan"/>
            <w:lang w:bidi="fa-IR"/>
          </w:rPr>
          <w:t>[Link]</w:t>
        </w:r>
      </w:hyperlink>
    </w:p>
    <w:p w14:paraId="27A5B8E8" w14:textId="57B50E65" w:rsidR="00534FF4" w:rsidRPr="00FE6957" w:rsidRDefault="00534FF4" w:rsidP="003E4A54">
      <w:pPr>
        <w:pStyle w:val="NormalWeb"/>
        <w:numPr>
          <w:ilvl w:val="0"/>
          <w:numId w:val="22"/>
        </w:numPr>
        <w:spacing w:before="0" w:beforeAutospacing="0" w:after="0" w:afterAutospacing="0"/>
        <w:ind w:left="284"/>
        <w:jc w:val="both"/>
        <w:rPr>
          <w:rFonts w:asciiTheme="majorBidi" w:eastAsia="Calibri" w:hAnsiTheme="majorBidi" w:cstheme="majorBidi"/>
          <w:color w:val="0000FF"/>
          <w:sz w:val="20"/>
          <w:szCs w:val="20"/>
          <w:highlight w:val="cyan"/>
          <w:lang w:bidi="fa-IR"/>
        </w:rPr>
      </w:pPr>
      <w:proofErr w:type="spellStart"/>
      <w:r w:rsidRPr="00FE6957">
        <w:rPr>
          <w:rFonts w:asciiTheme="majorBidi" w:hAnsiTheme="majorBidi" w:cstheme="majorBidi"/>
          <w:sz w:val="20"/>
          <w:szCs w:val="20"/>
          <w:highlight w:val="cyan"/>
        </w:rPr>
        <w:t>Dianati</w:t>
      </w:r>
      <w:proofErr w:type="spellEnd"/>
      <w:r w:rsidRPr="00FE6957">
        <w:rPr>
          <w:rFonts w:asciiTheme="majorBidi" w:hAnsiTheme="majorBidi" w:cstheme="majorBidi"/>
          <w:sz w:val="20"/>
          <w:szCs w:val="20"/>
          <w:highlight w:val="cyan"/>
        </w:rPr>
        <w:t xml:space="preserve">, V. The interplay between urban densification and place change in Tehran: Implications for place-based social sustainability. </w:t>
      </w:r>
      <w:r w:rsidRPr="00FE6957">
        <w:rPr>
          <w:rStyle w:val="Emphasis"/>
          <w:rFonts w:asciiTheme="majorBidi" w:hAnsiTheme="majorBidi" w:cstheme="majorBidi"/>
          <w:i w:val="0"/>
          <w:iCs w:val="0"/>
          <w:sz w:val="20"/>
          <w:szCs w:val="20"/>
          <w:highlight w:val="cyan"/>
        </w:rPr>
        <w:t>Sustainability</w:t>
      </w:r>
      <w:r w:rsidR="00095655" w:rsidRPr="00FE6957">
        <w:rPr>
          <w:rStyle w:val="Emphasis"/>
          <w:rFonts w:asciiTheme="majorBidi" w:hAnsiTheme="majorBidi" w:cstheme="majorBidi"/>
          <w:i w:val="0"/>
          <w:iCs w:val="0"/>
          <w:sz w:val="20"/>
          <w:szCs w:val="20"/>
          <w:highlight w:val="cyan"/>
        </w:rPr>
        <w:t>.</w:t>
      </w:r>
      <w:r w:rsidR="00095655" w:rsidRPr="00FE6957">
        <w:rPr>
          <w:rFonts w:asciiTheme="majorBidi" w:hAnsiTheme="majorBidi" w:cstheme="majorBidi"/>
          <w:sz w:val="20"/>
          <w:szCs w:val="20"/>
          <w:highlight w:val="cyan"/>
        </w:rPr>
        <w:t xml:space="preserve"> 2021;</w:t>
      </w:r>
      <w:r w:rsidRPr="00FE6957">
        <w:rPr>
          <w:rStyle w:val="Emphasis"/>
          <w:rFonts w:asciiTheme="majorBidi" w:hAnsiTheme="majorBidi" w:cstheme="majorBidi"/>
          <w:i w:val="0"/>
          <w:iCs w:val="0"/>
          <w:sz w:val="20"/>
          <w:szCs w:val="20"/>
          <w:highlight w:val="cyan"/>
        </w:rPr>
        <w:t xml:space="preserve"> 13</w:t>
      </w:r>
      <w:r w:rsidRPr="00FE6957">
        <w:rPr>
          <w:rFonts w:asciiTheme="majorBidi" w:hAnsiTheme="majorBidi" w:cstheme="majorBidi"/>
          <w:sz w:val="20"/>
          <w:szCs w:val="20"/>
          <w:highlight w:val="cyan"/>
        </w:rPr>
        <w:t>(17), 9636.</w:t>
      </w:r>
      <w:r w:rsidR="00FE6957" w:rsidRPr="00FE6957">
        <w:rPr>
          <w:highlight w:val="cyan"/>
        </w:rPr>
        <w:t xml:space="preserve"> </w:t>
      </w:r>
      <w:r w:rsidR="00FE6957" w:rsidRPr="00FE6957">
        <w:rPr>
          <w:rFonts w:asciiTheme="majorBidi" w:hAnsiTheme="majorBidi" w:cstheme="majorBidi"/>
          <w:sz w:val="20"/>
          <w:szCs w:val="20"/>
          <w:highlight w:val="cyan"/>
        </w:rPr>
        <w:t>https://doi.org/10.3390/su13179636.</w:t>
      </w:r>
      <w:r w:rsidR="00D5075E" w:rsidRPr="00FE6957">
        <w:rPr>
          <w:highlight w:val="cyan"/>
        </w:rPr>
        <w:t xml:space="preserve"> </w:t>
      </w:r>
      <w:hyperlink r:id="rId70" w:history="1">
        <w:r w:rsidR="00D5075E" w:rsidRPr="00FE6957">
          <w:rPr>
            <w:rFonts w:asciiTheme="majorBidi" w:eastAsia="Calibri" w:hAnsiTheme="majorBidi" w:cstheme="majorBidi"/>
            <w:color w:val="0000FF"/>
            <w:sz w:val="20"/>
            <w:szCs w:val="20"/>
            <w:highlight w:val="cyan"/>
            <w:lang w:bidi="fa-IR"/>
          </w:rPr>
          <w:t>[Link]</w:t>
        </w:r>
      </w:hyperlink>
    </w:p>
    <w:p w14:paraId="1BB354EE" w14:textId="27EE452C" w:rsidR="00534FF4" w:rsidRPr="00FE6957" w:rsidRDefault="00534FF4" w:rsidP="003E4A54">
      <w:pPr>
        <w:pStyle w:val="NormalWeb"/>
        <w:numPr>
          <w:ilvl w:val="0"/>
          <w:numId w:val="22"/>
        </w:numPr>
        <w:spacing w:before="0" w:beforeAutospacing="0" w:after="0" w:afterAutospacing="0"/>
        <w:ind w:left="284"/>
        <w:jc w:val="both"/>
        <w:rPr>
          <w:rFonts w:asciiTheme="majorBidi" w:eastAsia="Calibri" w:hAnsiTheme="majorBidi" w:cstheme="majorBidi"/>
          <w:color w:val="0000FF"/>
          <w:sz w:val="20"/>
          <w:szCs w:val="20"/>
          <w:highlight w:val="cyan"/>
          <w:rtl/>
          <w:lang w:bidi="fa-IR"/>
        </w:rPr>
      </w:pPr>
      <w:r w:rsidRPr="00FE6957">
        <w:rPr>
          <w:rFonts w:asciiTheme="majorBidi" w:hAnsiTheme="majorBidi" w:cstheme="majorBidi"/>
          <w:sz w:val="20"/>
          <w:szCs w:val="20"/>
          <w:highlight w:val="cyan"/>
          <w:lang w:bidi="fa-IR"/>
        </w:rPr>
        <w:t>Statistical Center of Iran. General Population and Housing Census of Zanjan Province, Statistical Center of Iran Publications, Tehran.</w:t>
      </w:r>
      <w:r w:rsidR="00095655" w:rsidRPr="00FE6957">
        <w:rPr>
          <w:rFonts w:asciiTheme="majorBidi" w:hAnsiTheme="majorBidi" w:cstheme="majorBidi"/>
          <w:sz w:val="20"/>
          <w:szCs w:val="20"/>
          <w:highlight w:val="cyan"/>
        </w:rPr>
        <w:t xml:space="preserve"> 2016</w:t>
      </w:r>
      <w:r w:rsidR="00095655" w:rsidRPr="00FE6957">
        <w:rPr>
          <w:rFonts w:asciiTheme="majorBidi" w:eastAsia="Calibri" w:hAnsiTheme="majorBidi" w:cstheme="majorBidi"/>
          <w:color w:val="0000FF"/>
          <w:sz w:val="20"/>
          <w:szCs w:val="20"/>
          <w:highlight w:val="cyan"/>
          <w:lang w:bidi="fa-IR"/>
        </w:rPr>
        <w:t>.</w:t>
      </w:r>
      <w:r w:rsidR="00273D05" w:rsidRPr="00FE6957">
        <w:rPr>
          <w:rFonts w:asciiTheme="majorBidi" w:eastAsia="Calibri" w:hAnsiTheme="majorBidi" w:cstheme="majorBidi"/>
          <w:color w:val="0000FF"/>
          <w:sz w:val="20"/>
          <w:szCs w:val="20"/>
          <w:highlight w:val="cyan"/>
          <w:lang w:bidi="fa-IR"/>
        </w:rPr>
        <w:t xml:space="preserve"> [</w:t>
      </w:r>
      <w:r w:rsidR="00273D05" w:rsidRPr="00A122A7">
        <w:rPr>
          <w:rFonts w:asciiTheme="majorBidi" w:eastAsia="Calibri" w:hAnsiTheme="majorBidi" w:cstheme="majorBidi"/>
          <w:sz w:val="20"/>
          <w:szCs w:val="20"/>
          <w:highlight w:val="cyan"/>
          <w:lang w:bidi="fa-IR"/>
        </w:rPr>
        <w:t>Persian</w:t>
      </w:r>
      <w:r w:rsidR="00273D05" w:rsidRPr="00FE6957">
        <w:rPr>
          <w:rFonts w:asciiTheme="majorBidi" w:eastAsia="Calibri" w:hAnsiTheme="majorBidi" w:cstheme="majorBidi"/>
          <w:color w:val="0000FF"/>
          <w:sz w:val="20"/>
          <w:szCs w:val="20"/>
          <w:highlight w:val="cyan"/>
          <w:lang w:bidi="fa-IR"/>
        </w:rPr>
        <w:t>]</w:t>
      </w:r>
      <w:r w:rsidR="00FE6957" w:rsidRPr="00FE6957">
        <w:rPr>
          <w:highlight w:val="cyan"/>
        </w:rPr>
        <w:t xml:space="preserve"> </w:t>
      </w:r>
      <w:hyperlink r:id="rId71" w:history="1">
        <w:r w:rsidR="00FE6957" w:rsidRPr="00FE6957">
          <w:rPr>
            <w:rFonts w:asciiTheme="majorBidi" w:eastAsia="Calibri" w:hAnsiTheme="majorBidi" w:cstheme="majorBidi"/>
            <w:color w:val="0000FF"/>
            <w:sz w:val="20"/>
            <w:szCs w:val="20"/>
            <w:highlight w:val="cyan"/>
            <w:lang w:bidi="fa-IR"/>
          </w:rPr>
          <w:t>[Link]</w:t>
        </w:r>
      </w:hyperlink>
    </w:p>
    <w:p w14:paraId="3DCDA15F" w14:textId="1E15A3EB" w:rsidR="00061EA3" w:rsidRPr="00364068" w:rsidRDefault="00061EA3" w:rsidP="003E4A54">
      <w:pPr>
        <w:bidi w:val="0"/>
        <w:spacing w:after="0" w:line="240" w:lineRule="auto"/>
        <w:ind w:left="284"/>
        <w:jc w:val="both"/>
        <w:rPr>
          <w:rFonts w:asciiTheme="majorBidi" w:hAnsiTheme="majorBidi" w:cstheme="majorBidi"/>
          <w:sz w:val="20"/>
          <w:szCs w:val="20"/>
          <w:rtl/>
        </w:rPr>
      </w:pPr>
    </w:p>
    <w:sectPr w:rsidR="00061EA3" w:rsidRPr="00364068" w:rsidSect="00F47B43">
      <w:headerReference w:type="even" r:id="rId72"/>
      <w:headerReference w:type="default" r:id="rId73"/>
      <w:footerReference w:type="even" r:id="rId74"/>
      <w:footerReference w:type="default" r:id="rId75"/>
      <w:footnotePr>
        <w:numRestart w:val="eachPage"/>
      </w:footnotePr>
      <w:pgSz w:w="12240" w:h="15840"/>
      <w:pgMar w:top="1440" w:right="737" w:bottom="1440" w:left="737" w:header="720" w:footer="720" w:gutter="0"/>
      <w:cols w:space="720"/>
      <w:bidi/>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Abbas Ali Hossein khanzadeh" w:date="2026-06-30T04:25:00Z" w:initials="AH">
    <w:p w14:paraId="69A76069" w14:textId="77777777" w:rsidR="000F3785" w:rsidRDefault="000F3785" w:rsidP="000F3785">
      <w:pPr>
        <w:pStyle w:val="CommentText"/>
        <w:jc w:val="right"/>
      </w:pPr>
      <w:r>
        <w:rPr>
          <w:rStyle w:val="CommentReference"/>
        </w:rPr>
        <w:annotationRef/>
      </w:r>
      <w:r>
        <w:rPr>
          <w:rFonts w:hint="eastAsia"/>
          <w:rtl/>
        </w:rPr>
        <w:t>نو</w:t>
      </w:r>
      <w:r>
        <w:rPr>
          <w:rFonts w:hint="cs"/>
          <w:rtl/>
        </w:rPr>
        <w:t>ی</w:t>
      </w:r>
      <w:r>
        <w:rPr>
          <w:rFonts w:hint="eastAsia"/>
          <w:rtl/>
        </w:rPr>
        <w:t>سنده</w:t>
      </w:r>
      <w:r>
        <w:rPr>
          <w:rtl/>
        </w:rPr>
        <w:t xml:space="preserve"> گرام</w:t>
      </w:r>
      <w:r>
        <w:rPr>
          <w:rFonts w:hint="cs"/>
          <w:rtl/>
        </w:rPr>
        <w:t>ی</w:t>
      </w:r>
    </w:p>
    <w:p w14:paraId="552A936E" w14:textId="77777777" w:rsidR="000F3785" w:rsidRDefault="000F3785" w:rsidP="000F3785">
      <w:pPr>
        <w:pStyle w:val="CommentText"/>
        <w:jc w:val="right"/>
      </w:pPr>
      <w:r>
        <w:rPr>
          <w:rFonts w:hint="eastAsia"/>
          <w:rtl/>
        </w:rPr>
        <w:t>چرا</w:t>
      </w:r>
      <w:r>
        <w:rPr>
          <w:rtl/>
        </w:rPr>
        <w:t xml:space="preserve"> هر بار کامنت ها را حذف م</w:t>
      </w:r>
      <w:r>
        <w:rPr>
          <w:rFonts w:hint="cs"/>
          <w:rtl/>
        </w:rPr>
        <w:t>ی</w:t>
      </w:r>
      <w:r>
        <w:rPr>
          <w:rtl/>
        </w:rPr>
        <w:t xml:space="preserve"> کن</w:t>
      </w:r>
      <w:r>
        <w:rPr>
          <w:rFonts w:hint="cs"/>
          <w:rtl/>
        </w:rPr>
        <w:t>ی</w:t>
      </w:r>
      <w:r>
        <w:rPr>
          <w:rFonts w:hint="eastAsia"/>
          <w:rtl/>
        </w:rPr>
        <w:t>د</w:t>
      </w:r>
      <w:r>
        <w:rPr>
          <w:rtl/>
        </w:rPr>
        <w:t xml:space="preserve"> و اصلاحات انجام شده را با علامت قرمز مشخص نم</w:t>
      </w:r>
      <w:r>
        <w:rPr>
          <w:rFonts w:hint="cs"/>
          <w:rtl/>
        </w:rPr>
        <w:t>ی</w:t>
      </w:r>
      <w:r>
        <w:rPr>
          <w:rtl/>
        </w:rPr>
        <w:t xml:space="preserve"> کن</w:t>
      </w:r>
      <w:r>
        <w:rPr>
          <w:rFonts w:hint="cs"/>
          <w:rtl/>
        </w:rPr>
        <w:t>ی</w:t>
      </w:r>
      <w:r>
        <w:rPr>
          <w:rFonts w:hint="eastAsia"/>
          <w:rtl/>
        </w:rPr>
        <w:t>د؟</w:t>
      </w:r>
    </w:p>
    <w:p w14:paraId="5D66C364" w14:textId="77777777" w:rsidR="000F3785" w:rsidRDefault="000F3785" w:rsidP="000F3785">
      <w:pPr>
        <w:pStyle w:val="CommentText"/>
        <w:jc w:val="right"/>
      </w:pPr>
      <w:r>
        <w:rPr>
          <w:rFonts w:hint="eastAsia"/>
          <w:rtl/>
        </w:rPr>
        <w:t>ا</w:t>
      </w:r>
      <w:r>
        <w:rPr>
          <w:rFonts w:hint="cs"/>
          <w:rtl/>
        </w:rPr>
        <w:t>ی</w:t>
      </w:r>
      <w:r>
        <w:rPr>
          <w:rFonts w:hint="eastAsia"/>
          <w:rtl/>
        </w:rPr>
        <w:t>ن</w:t>
      </w:r>
      <w:r>
        <w:rPr>
          <w:rtl/>
        </w:rPr>
        <w:t xml:space="preserve"> آخر</w:t>
      </w:r>
      <w:r>
        <w:rPr>
          <w:rFonts w:hint="cs"/>
          <w:rtl/>
        </w:rPr>
        <w:t>ی</w:t>
      </w:r>
      <w:r>
        <w:rPr>
          <w:rFonts w:hint="eastAsia"/>
          <w:rtl/>
        </w:rPr>
        <w:t>ن</w:t>
      </w:r>
      <w:r>
        <w:rPr>
          <w:rtl/>
        </w:rPr>
        <w:t xml:space="preserve"> فرصت اصلاح است و کوچک تر</w:t>
      </w:r>
      <w:r>
        <w:rPr>
          <w:rFonts w:hint="cs"/>
          <w:rtl/>
        </w:rPr>
        <w:t>ی</w:t>
      </w:r>
      <w:r>
        <w:rPr>
          <w:rFonts w:hint="eastAsia"/>
          <w:rtl/>
        </w:rPr>
        <w:t>ن</w:t>
      </w:r>
      <w:r>
        <w:rPr>
          <w:rtl/>
        </w:rPr>
        <w:t xml:space="preserve"> مشکل در مقاله باعث رد مقاله و طبق تعهد داده شده هز</w:t>
      </w:r>
      <w:r>
        <w:rPr>
          <w:rFonts w:hint="cs"/>
          <w:rtl/>
        </w:rPr>
        <w:t>ی</w:t>
      </w:r>
      <w:r>
        <w:rPr>
          <w:rFonts w:hint="eastAsia"/>
          <w:rtl/>
        </w:rPr>
        <w:t>نه</w:t>
      </w:r>
      <w:r>
        <w:rPr>
          <w:rtl/>
        </w:rPr>
        <w:t xml:space="preserve"> ها</w:t>
      </w:r>
      <w:r>
        <w:rPr>
          <w:rFonts w:hint="cs"/>
          <w:rtl/>
        </w:rPr>
        <w:t>ی</w:t>
      </w:r>
      <w:r>
        <w:rPr>
          <w:rtl/>
        </w:rPr>
        <w:t xml:space="preserve"> داده شده ن</w:t>
      </w:r>
      <w:r>
        <w:rPr>
          <w:rFonts w:hint="cs"/>
          <w:rtl/>
        </w:rPr>
        <w:t>ی</w:t>
      </w:r>
      <w:r>
        <w:rPr>
          <w:rFonts w:hint="eastAsia"/>
          <w:rtl/>
        </w:rPr>
        <w:t>ز</w:t>
      </w:r>
      <w:r>
        <w:rPr>
          <w:rtl/>
        </w:rPr>
        <w:t xml:space="preserve"> بازگشت داده نم</w:t>
      </w:r>
      <w:r>
        <w:rPr>
          <w:rFonts w:hint="cs"/>
          <w:rtl/>
        </w:rPr>
        <w:t>ی</w:t>
      </w:r>
      <w:r>
        <w:rPr>
          <w:rtl/>
        </w:rPr>
        <w:t xml:space="preserve"> شود.</w:t>
      </w:r>
    </w:p>
    <w:p w14:paraId="4A62CAC3" w14:textId="77777777" w:rsidR="000F3785" w:rsidRDefault="000F3785" w:rsidP="000F3785">
      <w:pPr>
        <w:pStyle w:val="CommentText"/>
        <w:jc w:val="right"/>
      </w:pPr>
      <w:r>
        <w:rPr>
          <w:rFonts w:hint="eastAsia"/>
          <w:rtl/>
        </w:rPr>
        <w:t>مقاله</w:t>
      </w:r>
      <w:r>
        <w:rPr>
          <w:rtl/>
        </w:rPr>
        <w:t xml:space="preserve"> را با و بدون کامنت بفرست</w:t>
      </w:r>
      <w:r>
        <w:rPr>
          <w:rFonts w:hint="cs"/>
          <w:rtl/>
        </w:rPr>
        <w:t>ی</w:t>
      </w:r>
      <w:r>
        <w:rPr>
          <w:rFonts w:hint="eastAsia"/>
          <w:rtl/>
        </w:rPr>
        <w:t>د</w:t>
      </w:r>
    </w:p>
    <w:p w14:paraId="4B098935" w14:textId="77777777" w:rsidR="000F3785" w:rsidRDefault="000F3785" w:rsidP="000F3785">
      <w:pPr>
        <w:pStyle w:val="CommentText"/>
        <w:jc w:val="right"/>
      </w:pPr>
      <w:r>
        <w:rPr>
          <w:rFonts w:hint="eastAsia"/>
          <w:rtl/>
        </w:rPr>
        <w:t>حت</w:t>
      </w:r>
      <w:r>
        <w:rPr>
          <w:rFonts w:hint="cs"/>
          <w:rtl/>
        </w:rPr>
        <w:t>ی</w:t>
      </w:r>
      <w:r>
        <w:rPr>
          <w:rtl/>
        </w:rPr>
        <w:t xml:space="preserve"> ملاحظلات اخلاق</w:t>
      </w:r>
      <w:r>
        <w:rPr>
          <w:rFonts w:hint="cs"/>
          <w:rtl/>
        </w:rPr>
        <w:t>ی</w:t>
      </w:r>
      <w:r>
        <w:rPr>
          <w:rtl/>
        </w:rPr>
        <w:t xml:space="preserve"> رذا ترجمه نکرد</w:t>
      </w:r>
      <w:r>
        <w:rPr>
          <w:rFonts w:hint="cs"/>
          <w:rtl/>
        </w:rPr>
        <w:t>ی</w:t>
      </w:r>
      <w:r>
        <w:rPr>
          <w:rFonts w:hint="eastAsia"/>
          <w:rtl/>
        </w:rPr>
        <w:t>د</w:t>
      </w:r>
    </w:p>
    <w:p w14:paraId="47E1A573" w14:textId="77777777" w:rsidR="000F3785" w:rsidRDefault="000F3785" w:rsidP="000F3785">
      <w:pPr>
        <w:pStyle w:val="CommentText"/>
        <w:jc w:val="right"/>
      </w:pPr>
      <w:r>
        <w:rPr>
          <w:rFonts w:hint="eastAsia"/>
          <w:rtl/>
        </w:rPr>
        <w:t>حت</w:t>
      </w:r>
      <w:r>
        <w:rPr>
          <w:rFonts w:hint="cs"/>
          <w:rtl/>
        </w:rPr>
        <w:t>ی</w:t>
      </w:r>
      <w:r>
        <w:rPr>
          <w:rFonts w:hint="eastAsia"/>
          <w:rtl/>
        </w:rPr>
        <w:t>س</w:t>
      </w:r>
      <w:r>
        <w:rPr>
          <w:rtl/>
        </w:rPr>
        <w:t xml:space="preserve"> رنگ کلمه ل</w:t>
      </w:r>
      <w:r>
        <w:rPr>
          <w:rFonts w:hint="cs"/>
          <w:rtl/>
        </w:rPr>
        <w:t>ی</w:t>
      </w:r>
      <w:r>
        <w:rPr>
          <w:rFonts w:hint="eastAsia"/>
          <w:rtl/>
        </w:rPr>
        <w:t>نک</w:t>
      </w:r>
      <w:r>
        <w:rPr>
          <w:rtl/>
        </w:rPr>
        <w:t xml:space="preserve"> و گکروشه ها</w:t>
      </w:r>
      <w:r>
        <w:rPr>
          <w:rFonts w:hint="cs"/>
          <w:rtl/>
        </w:rPr>
        <w:t>ی</w:t>
      </w:r>
      <w:r>
        <w:rPr>
          <w:rtl/>
        </w:rPr>
        <w:t xml:space="preserve"> اطراف آن آب</w:t>
      </w:r>
      <w:r>
        <w:rPr>
          <w:rFonts w:hint="cs"/>
          <w:rtl/>
        </w:rPr>
        <w:t>ی</w:t>
      </w:r>
      <w:r>
        <w:rPr>
          <w:rtl/>
        </w:rPr>
        <w:t xml:space="preserve"> پررنگ ن</w:t>
      </w:r>
      <w:r>
        <w:rPr>
          <w:rFonts w:hint="cs"/>
          <w:rtl/>
        </w:rPr>
        <w:t>ی</w:t>
      </w:r>
      <w:r>
        <w:rPr>
          <w:rFonts w:hint="eastAsia"/>
          <w:rtl/>
        </w:rPr>
        <w:t>ست</w:t>
      </w:r>
    </w:p>
    <w:p w14:paraId="3694F589" w14:textId="77777777" w:rsidR="000F3785" w:rsidRDefault="000F3785" w:rsidP="000F3785">
      <w:pPr>
        <w:pStyle w:val="CommentText"/>
        <w:jc w:val="right"/>
      </w:pPr>
      <w:r>
        <w:rPr>
          <w:rFonts w:hint="eastAsia"/>
          <w:rtl/>
        </w:rPr>
        <w:t>دو</w:t>
      </w:r>
      <w:r>
        <w:rPr>
          <w:rtl/>
        </w:rPr>
        <w:t xml:space="preserve"> سه مورد براتون کامنت دادم تا ببن</w:t>
      </w:r>
      <w:r>
        <w:rPr>
          <w:rFonts w:hint="cs"/>
          <w:rtl/>
        </w:rPr>
        <w:t>ی</w:t>
      </w:r>
      <w:r>
        <w:rPr>
          <w:rFonts w:hint="eastAsia"/>
          <w:rtl/>
        </w:rPr>
        <w:t>د</w:t>
      </w:r>
      <w:r>
        <w:rPr>
          <w:rtl/>
        </w:rPr>
        <w:t xml:space="preserve"> که اصلاحات را انجام نداد</w:t>
      </w:r>
      <w:r>
        <w:rPr>
          <w:rFonts w:hint="cs"/>
          <w:rtl/>
        </w:rPr>
        <w:t>ی</w:t>
      </w:r>
      <w:r>
        <w:rPr>
          <w:rFonts w:hint="eastAsia"/>
          <w:rtl/>
        </w:rPr>
        <w:t>د</w:t>
      </w:r>
      <w:r>
        <w:rPr>
          <w:rtl/>
        </w:rPr>
        <w:t xml:space="preserve"> تا 48 ساعت فرصت داده م</w:t>
      </w:r>
      <w:r>
        <w:rPr>
          <w:rFonts w:hint="cs"/>
          <w:rtl/>
        </w:rPr>
        <w:t>ی</w:t>
      </w:r>
      <w:r>
        <w:rPr>
          <w:rtl/>
        </w:rPr>
        <w:t xml:space="preserve"> شود تا مقاله طبق راهنما</w:t>
      </w:r>
      <w:r>
        <w:rPr>
          <w:rFonts w:hint="cs"/>
          <w:rtl/>
        </w:rPr>
        <w:t>ی</w:t>
      </w:r>
      <w:r>
        <w:rPr>
          <w:rtl/>
        </w:rPr>
        <w:t xml:space="preserve"> ن</w:t>
      </w:r>
      <w:r>
        <w:rPr>
          <w:rFonts w:hint="cs"/>
          <w:rtl/>
        </w:rPr>
        <w:t>ی</w:t>
      </w:r>
      <w:r>
        <w:rPr>
          <w:rFonts w:hint="eastAsia"/>
          <w:rtl/>
        </w:rPr>
        <w:t>وسندگان</w:t>
      </w:r>
      <w:r>
        <w:rPr>
          <w:rtl/>
        </w:rPr>
        <w:t xml:space="preserve"> و کامنتها</w:t>
      </w:r>
      <w:r>
        <w:rPr>
          <w:rFonts w:hint="cs"/>
          <w:rtl/>
        </w:rPr>
        <w:t>ی</w:t>
      </w:r>
      <w:r>
        <w:rPr>
          <w:rtl/>
        </w:rPr>
        <w:t xml:space="preserve"> داوران و کامنتها</w:t>
      </w:r>
      <w:r>
        <w:rPr>
          <w:rFonts w:hint="cs"/>
          <w:rtl/>
        </w:rPr>
        <w:t>ی</w:t>
      </w:r>
      <w:r>
        <w:rPr>
          <w:rtl/>
        </w:rPr>
        <w:t xml:space="preserve"> فا</w:t>
      </w:r>
      <w:r>
        <w:rPr>
          <w:rFonts w:hint="cs"/>
          <w:rtl/>
        </w:rPr>
        <w:t>ی</w:t>
      </w:r>
      <w:r>
        <w:rPr>
          <w:rFonts w:hint="eastAsia"/>
          <w:rtl/>
        </w:rPr>
        <w:t>ل</w:t>
      </w:r>
      <w:r>
        <w:rPr>
          <w:rtl/>
        </w:rPr>
        <w:t xml:space="preserve"> تمپل</w:t>
      </w:r>
      <w:r>
        <w:rPr>
          <w:rFonts w:hint="cs"/>
          <w:rtl/>
        </w:rPr>
        <w:t>ی</w:t>
      </w:r>
      <w:r>
        <w:rPr>
          <w:rFonts w:hint="eastAsia"/>
          <w:rtl/>
        </w:rPr>
        <w:t>ت</w:t>
      </w:r>
      <w:r>
        <w:rPr>
          <w:rtl/>
        </w:rPr>
        <w:t xml:space="preserve"> اصللاح شود.</w:t>
      </w:r>
    </w:p>
    <w:p w14:paraId="0B9C4A8F" w14:textId="77777777" w:rsidR="000F3785" w:rsidRDefault="000F3785" w:rsidP="000F3785">
      <w:pPr>
        <w:pStyle w:val="CommentText"/>
        <w:jc w:val="right"/>
      </w:pPr>
      <w:r>
        <w:rPr>
          <w:rFonts w:hint="eastAsia"/>
          <w:rtl/>
        </w:rPr>
        <w:t>ا</w:t>
      </w:r>
      <w:r>
        <w:rPr>
          <w:rFonts w:hint="cs"/>
          <w:rtl/>
        </w:rPr>
        <w:t>ی</w:t>
      </w:r>
      <w:r>
        <w:rPr>
          <w:rFonts w:hint="eastAsia"/>
          <w:rtl/>
        </w:rPr>
        <w:t>نکه</w:t>
      </w:r>
      <w:r>
        <w:rPr>
          <w:rtl/>
        </w:rPr>
        <w:t xml:space="preserve"> در ا</w:t>
      </w:r>
      <w:r>
        <w:rPr>
          <w:rFonts w:hint="cs"/>
          <w:rtl/>
        </w:rPr>
        <w:t>ی</w:t>
      </w:r>
      <w:r>
        <w:rPr>
          <w:rFonts w:hint="eastAsia"/>
          <w:rtl/>
        </w:rPr>
        <w:t>ن</w:t>
      </w:r>
      <w:r>
        <w:rPr>
          <w:rtl/>
        </w:rPr>
        <w:t xml:space="preserve"> نسخه کامنت نداد</w:t>
      </w:r>
      <w:r>
        <w:rPr>
          <w:rFonts w:hint="cs"/>
          <w:rtl/>
        </w:rPr>
        <w:t>ی</w:t>
      </w:r>
      <w:r>
        <w:rPr>
          <w:rFonts w:hint="eastAsia"/>
          <w:rtl/>
        </w:rPr>
        <w:t>م</w:t>
      </w:r>
      <w:r>
        <w:rPr>
          <w:rtl/>
        </w:rPr>
        <w:t xml:space="preserve"> و چند مورد را کامنت داد</w:t>
      </w:r>
      <w:r>
        <w:rPr>
          <w:rFonts w:hint="cs"/>
          <w:rtl/>
        </w:rPr>
        <w:t>ی</w:t>
      </w:r>
      <w:r>
        <w:rPr>
          <w:rFonts w:hint="eastAsia"/>
          <w:rtl/>
        </w:rPr>
        <w:t>دم</w:t>
      </w:r>
      <w:r>
        <w:rPr>
          <w:rtl/>
        </w:rPr>
        <w:t xml:space="preserve"> دل</w:t>
      </w:r>
      <w:r>
        <w:rPr>
          <w:rFonts w:hint="cs"/>
          <w:rtl/>
        </w:rPr>
        <w:t>ی</w:t>
      </w:r>
      <w:r>
        <w:rPr>
          <w:rFonts w:hint="eastAsia"/>
          <w:rtl/>
        </w:rPr>
        <w:t>ل</w:t>
      </w:r>
      <w:r>
        <w:rPr>
          <w:rFonts w:hint="cs"/>
          <w:rtl/>
        </w:rPr>
        <w:t>ی</w:t>
      </w:r>
      <w:r>
        <w:rPr>
          <w:rtl/>
        </w:rPr>
        <w:t xml:space="preserve"> وجود ندارد تا هر بار برا</w:t>
      </w:r>
      <w:r>
        <w:rPr>
          <w:rFonts w:hint="cs"/>
          <w:rtl/>
        </w:rPr>
        <w:t>ی</w:t>
      </w:r>
      <w:r>
        <w:rPr>
          <w:rtl/>
        </w:rPr>
        <w:t xml:space="preserve"> شما خط به خط را ده ساعت کامنت ده</w:t>
      </w:r>
      <w:r>
        <w:rPr>
          <w:rFonts w:hint="cs"/>
          <w:rtl/>
        </w:rPr>
        <w:t>ی</w:t>
      </w:r>
      <w:r>
        <w:rPr>
          <w:rFonts w:hint="eastAsia"/>
          <w:rtl/>
        </w:rPr>
        <w:t>م</w:t>
      </w:r>
      <w:r>
        <w:rPr>
          <w:rtl/>
        </w:rPr>
        <w:t>. کامنتها در داور</w:t>
      </w:r>
      <w:r>
        <w:rPr>
          <w:rFonts w:hint="cs"/>
          <w:rtl/>
        </w:rPr>
        <w:t>ی</w:t>
      </w:r>
      <w:r>
        <w:rPr>
          <w:rtl/>
        </w:rPr>
        <w:t xml:space="preserve"> ها</w:t>
      </w:r>
      <w:r>
        <w:rPr>
          <w:rFonts w:hint="cs"/>
          <w:rtl/>
        </w:rPr>
        <w:t>ی</w:t>
      </w:r>
      <w:r>
        <w:rPr>
          <w:rtl/>
        </w:rPr>
        <w:t xml:space="preserve"> قبل</w:t>
      </w:r>
      <w:r>
        <w:rPr>
          <w:rFonts w:hint="cs"/>
          <w:rtl/>
        </w:rPr>
        <w:t>ی</w:t>
      </w:r>
      <w:r>
        <w:rPr>
          <w:rtl/>
        </w:rPr>
        <w:t xml:space="preserve"> موجود است و در فا</w:t>
      </w:r>
      <w:r>
        <w:rPr>
          <w:rFonts w:hint="cs"/>
          <w:rtl/>
        </w:rPr>
        <w:t>ی</w:t>
      </w:r>
      <w:r>
        <w:rPr>
          <w:rFonts w:hint="eastAsia"/>
          <w:rtl/>
        </w:rPr>
        <w:t>ل</w:t>
      </w:r>
      <w:r>
        <w:rPr>
          <w:rtl/>
        </w:rPr>
        <w:t xml:space="preserve"> تمپل</w:t>
      </w:r>
      <w:r>
        <w:rPr>
          <w:rFonts w:hint="cs"/>
          <w:rtl/>
        </w:rPr>
        <w:t>ی</w:t>
      </w:r>
      <w:r>
        <w:rPr>
          <w:rFonts w:hint="eastAsia"/>
          <w:rtl/>
        </w:rPr>
        <w:t>ت</w:t>
      </w:r>
      <w:r>
        <w:rPr>
          <w:rtl/>
        </w:rPr>
        <w:t xml:space="preserve"> و .... راهنما</w:t>
      </w:r>
      <w:r>
        <w:rPr>
          <w:rFonts w:hint="cs"/>
          <w:rtl/>
        </w:rPr>
        <w:t>ی</w:t>
      </w:r>
      <w:r>
        <w:rPr>
          <w:rtl/>
        </w:rPr>
        <w:t xml:space="preserve"> نو</w:t>
      </w:r>
      <w:r>
        <w:rPr>
          <w:rFonts w:hint="cs"/>
          <w:rtl/>
        </w:rPr>
        <w:t>ی</w:t>
      </w:r>
      <w:r>
        <w:rPr>
          <w:rFonts w:hint="eastAsia"/>
          <w:rtl/>
        </w:rPr>
        <w:t>سندگان</w:t>
      </w:r>
      <w:r>
        <w:rPr>
          <w:rtl/>
        </w:rPr>
        <w:t xml:space="preserve"> وچود دارد.</w:t>
      </w:r>
    </w:p>
    <w:p w14:paraId="05E515DC" w14:textId="77777777" w:rsidR="000F3785" w:rsidRDefault="000F3785" w:rsidP="000F3785">
      <w:pPr>
        <w:pStyle w:val="CommentText"/>
        <w:jc w:val="right"/>
      </w:pPr>
      <w:r>
        <w:rPr>
          <w:rFonts w:hint="eastAsia"/>
          <w:rtl/>
        </w:rPr>
        <w:t>تلاش</w:t>
      </w:r>
      <w:r>
        <w:rPr>
          <w:rtl/>
        </w:rPr>
        <w:t xml:space="preserve"> کن</w:t>
      </w:r>
      <w:r>
        <w:rPr>
          <w:rFonts w:hint="cs"/>
          <w:rtl/>
        </w:rPr>
        <w:t>ی</w:t>
      </w:r>
      <w:r>
        <w:rPr>
          <w:rFonts w:hint="eastAsia"/>
          <w:rtl/>
        </w:rPr>
        <w:t>د</w:t>
      </w:r>
      <w:r>
        <w:rPr>
          <w:rtl/>
        </w:rPr>
        <w:t xml:space="preserve"> تا مقاله رد نشود و زحمات شما هدر نرود.</w:t>
      </w:r>
    </w:p>
    <w:p w14:paraId="220AA6D8" w14:textId="77777777" w:rsidR="000F3785" w:rsidRDefault="000F3785" w:rsidP="000F3785">
      <w:pPr>
        <w:pStyle w:val="CommentText"/>
        <w:jc w:val="right"/>
      </w:pPr>
      <w:r>
        <w:rPr>
          <w:rFonts w:hint="eastAsia"/>
          <w:rtl/>
        </w:rPr>
        <w:t>موفق</w:t>
      </w:r>
      <w:r>
        <w:rPr>
          <w:rtl/>
        </w:rPr>
        <w:t xml:space="preserve"> باش</w:t>
      </w:r>
      <w:r>
        <w:rPr>
          <w:rFonts w:hint="cs"/>
          <w:rtl/>
        </w:rPr>
        <w:t>ی</w:t>
      </w:r>
      <w:r>
        <w:rPr>
          <w:rFonts w:hint="eastAsia"/>
          <w:rtl/>
        </w:rPr>
        <w:t>د</w:t>
      </w:r>
      <w:r>
        <w:rPr>
          <w:rtl/>
        </w:rPr>
        <w:t>.</w:t>
      </w:r>
    </w:p>
  </w:comment>
  <w:comment w:id="1" w:author="Abbas Ali Hossein khanzadeh" w:date="2026-06-30T04:25:00Z" w:initials="AH">
    <w:p w14:paraId="01EAB9B3" w14:textId="77777777" w:rsidR="000F3785" w:rsidRDefault="000F3785" w:rsidP="000F3785">
      <w:pPr>
        <w:pStyle w:val="CommentText"/>
        <w:bidi w:val="0"/>
      </w:pPr>
      <w:r>
        <w:rPr>
          <w:rStyle w:val="CommentReference"/>
        </w:rPr>
        <w:annotationRef/>
      </w:r>
      <w:r>
        <w:rPr>
          <w:rFonts w:hint="eastAsia"/>
          <w:rtl/>
        </w:rPr>
        <w:t>اصلاح</w:t>
      </w:r>
      <w:r>
        <w:rPr>
          <w:rtl/>
        </w:rPr>
        <w:t xml:space="preserve"> کامل</w:t>
      </w:r>
    </w:p>
  </w:comment>
  <w:comment w:id="2" w:author="Abbas Ali Hossein khanzadeh" w:date="2026-06-30T04:27:00Z" w:initials="AH">
    <w:p w14:paraId="5C756112" w14:textId="77777777" w:rsidR="000F3785" w:rsidRDefault="000F3785" w:rsidP="000F3785">
      <w:pPr>
        <w:pStyle w:val="CommentText"/>
        <w:bidi w:val="0"/>
      </w:pPr>
      <w:r>
        <w:rPr>
          <w:rStyle w:val="CommentReference"/>
        </w:rPr>
        <w:annotationRef/>
      </w:r>
      <w:r>
        <w:rPr>
          <w:rFonts w:hint="eastAsia"/>
          <w:rtl/>
        </w:rPr>
        <w:t>اصلاح</w:t>
      </w:r>
      <w:r>
        <w:rPr>
          <w:rtl/>
        </w:rPr>
        <w:t xml:space="preserve"> طبق کامنتها</w:t>
      </w:r>
      <w:r>
        <w:rPr>
          <w:rFonts w:hint="cs"/>
          <w:rtl/>
        </w:rPr>
        <w:t>ی</w:t>
      </w:r>
      <w:r>
        <w:rPr>
          <w:rtl/>
        </w:rPr>
        <w:t xml:space="preserve"> داور</w:t>
      </w:r>
      <w:r>
        <w:rPr>
          <w:rFonts w:hint="cs"/>
          <w:rtl/>
        </w:rPr>
        <w:t>ی</w:t>
      </w:r>
      <w:r>
        <w:rPr>
          <w:rtl/>
        </w:rPr>
        <w:t xml:space="preserve"> ها</w:t>
      </w:r>
      <w:r>
        <w:rPr>
          <w:rFonts w:hint="cs"/>
          <w:rtl/>
        </w:rPr>
        <w:t>ی</w:t>
      </w:r>
      <w:r>
        <w:rPr>
          <w:rtl/>
        </w:rPr>
        <w:t xml:space="preserve"> قبل</w:t>
      </w:r>
      <w:r>
        <w:rPr>
          <w:rFonts w:hint="cs"/>
          <w:rtl/>
        </w:rPr>
        <w:t>ی</w:t>
      </w:r>
      <w:r>
        <w:rPr>
          <w:rtl/>
        </w:rPr>
        <w:t xml:space="preserve"> و راهنما</w:t>
      </w:r>
      <w:r>
        <w:rPr>
          <w:rFonts w:hint="cs"/>
          <w:rtl/>
        </w:rPr>
        <w:t>ی</w:t>
      </w:r>
      <w:r>
        <w:rPr>
          <w:rtl/>
        </w:rPr>
        <w:t xml:space="preserve"> نو</w:t>
      </w:r>
      <w:r>
        <w:rPr>
          <w:rFonts w:hint="cs"/>
          <w:rtl/>
        </w:rPr>
        <w:t>ی</w:t>
      </w:r>
      <w:r>
        <w:rPr>
          <w:rFonts w:hint="eastAsia"/>
          <w:rtl/>
        </w:rPr>
        <w:t>نسدگان</w:t>
      </w:r>
    </w:p>
  </w:comment>
  <w:comment w:id="6" w:author="Abbas Ali Hossein khanzadeh" w:date="2026-06-30T04:29:00Z" w:initials="AH">
    <w:p w14:paraId="0E77A434" w14:textId="77777777" w:rsidR="000F3785" w:rsidRDefault="000F3785" w:rsidP="000F3785">
      <w:pPr>
        <w:pStyle w:val="CommentText"/>
        <w:bidi w:val="0"/>
      </w:pPr>
      <w:r>
        <w:rPr>
          <w:rStyle w:val="CommentReference"/>
        </w:rPr>
        <w:annotationRef/>
      </w:r>
      <w:r>
        <w:rPr>
          <w:rFonts w:hint="eastAsia"/>
          <w:rtl/>
        </w:rPr>
        <w:t>در</w:t>
      </w:r>
      <w:r>
        <w:rPr>
          <w:rtl/>
        </w:rPr>
        <w:t xml:space="preserve"> </w:t>
      </w:r>
      <w:r>
        <w:rPr>
          <w:rFonts w:hint="cs"/>
          <w:rtl/>
        </w:rPr>
        <w:t>ی</w:t>
      </w:r>
      <w:r>
        <w:rPr>
          <w:rFonts w:hint="eastAsia"/>
          <w:rtl/>
        </w:rPr>
        <w:t>افته</w:t>
      </w:r>
      <w:r>
        <w:rPr>
          <w:rtl/>
        </w:rPr>
        <w:t xml:space="preserve"> ها</w:t>
      </w:r>
      <w:r>
        <w:rPr>
          <w:rFonts w:hint="cs"/>
          <w:rtl/>
        </w:rPr>
        <w:t>ی</w:t>
      </w:r>
      <w:r>
        <w:rPr>
          <w:rtl/>
        </w:rPr>
        <w:t xml:space="preserve"> چک</w:t>
      </w:r>
      <w:r>
        <w:rPr>
          <w:rFonts w:hint="cs"/>
          <w:rtl/>
        </w:rPr>
        <w:t>ی</w:t>
      </w:r>
      <w:r>
        <w:rPr>
          <w:rFonts w:hint="eastAsia"/>
          <w:rtl/>
        </w:rPr>
        <w:t>ده</w:t>
      </w:r>
      <w:r>
        <w:rPr>
          <w:rtl/>
        </w:rPr>
        <w:t xml:space="preserve"> حامع نوشته شود و ترجمه شود</w:t>
      </w:r>
    </w:p>
  </w:comment>
  <w:comment w:id="7" w:author="Abbas Ali Hossein khanzadeh" w:date="2026-06-30T04:30:00Z" w:initials="AH">
    <w:p w14:paraId="56CAFC32" w14:textId="77777777" w:rsidR="000F3785" w:rsidRDefault="000F3785" w:rsidP="000F3785">
      <w:pPr>
        <w:pStyle w:val="CommentText"/>
        <w:bidi w:val="0"/>
      </w:pPr>
      <w:r>
        <w:rPr>
          <w:rStyle w:val="CommentReference"/>
        </w:rPr>
        <w:annotationRef/>
      </w:r>
      <w:r>
        <w:rPr>
          <w:rFonts w:hint="eastAsia"/>
          <w:rtl/>
        </w:rPr>
        <w:t>از</w:t>
      </w:r>
      <w:r>
        <w:rPr>
          <w:rtl/>
        </w:rPr>
        <w:t xml:space="preserve"> </w:t>
      </w:r>
      <w:r>
        <w:rPr>
          <w:rtl/>
        </w:rPr>
        <w:t>ا</w:t>
      </w:r>
      <w:r>
        <w:rPr>
          <w:rFonts w:hint="cs"/>
          <w:rtl/>
        </w:rPr>
        <w:t>ی</w:t>
      </w:r>
      <w:r>
        <w:rPr>
          <w:rFonts w:hint="eastAsia"/>
          <w:rtl/>
        </w:rPr>
        <w:t>ن</w:t>
      </w:r>
      <w:r>
        <w:rPr>
          <w:rtl/>
        </w:rPr>
        <w:t xml:space="preserve"> جا راا به صورت متن</w:t>
      </w:r>
      <w:r>
        <w:rPr>
          <w:rFonts w:hint="cs"/>
          <w:rtl/>
        </w:rPr>
        <w:t>ی</w:t>
      </w:r>
      <w:r>
        <w:rPr>
          <w:rtl/>
        </w:rPr>
        <w:t xml:space="preserve"> در بخش </w:t>
      </w:r>
      <w:r>
        <w:rPr>
          <w:rFonts w:hint="cs"/>
          <w:rtl/>
        </w:rPr>
        <w:t>ی</w:t>
      </w:r>
      <w:r>
        <w:rPr>
          <w:rFonts w:hint="eastAsia"/>
          <w:rtl/>
        </w:rPr>
        <w:t>افته</w:t>
      </w:r>
      <w:r>
        <w:rPr>
          <w:rtl/>
        </w:rPr>
        <w:t xml:space="preserve"> ها</w:t>
      </w:r>
      <w:r>
        <w:rPr>
          <w:rFonts w:hint="cs"/>
          <w:rtl/>
        </w:rPr>
        <w:t>ی</w:t>
      </w:r>
      <w:r>
        <w:rPr>
          <w:rtl/>
        </w:rPr>
        <w:t xml:space="preserve"> چک</w:t>
      </w:r>
      <w:r>
        <w:rPr>
          <w:rFonts w:hint="cs"/>
          <w:rtl/>
        </w:rPr>
        <w:t>ی</w:t>
      </w:r>
      <w:r>
        <w:rPr>
          <w:rFonts w:hint="eastAsia"/>
          <w:rtl/>
        </w:rPr>
        <w:t>ده</w:t>
      </w:r>
      <w:r>
        <w:rPr>
          <w:rtl/>
        </w:rPr>
        <w:t xml:space="preserve"> جامع به صورت خلاصه ب</w:t>
      </w:r>
      <w:r>
        <w:rPr>
          <w:rFonts w:hint="cs"/>
          <w:rtl/>
        </w:rPr>
        <w:t>ی</w:t>
      </w:r>
      <w:r>
        <w:rPr>
          <w:rFonts w:hint="eastAsia"/>
          <w:rtl/>
        </w:rPr>
        <w:t>ار</w:t>
      </w:r>
      <w:r>
        <w:rPr>
          <w:rFonts w:hint="cs"/>
          <w:rtl/>
        </w:rPr>
        <w:t>ی</w:t>
      </w:r>
      <w:r>
        <w:rPr>
          <w:rFonts w:hint="eastAsia"/>
          <w:rtl/>
        </w:rPr>
        <w:t>ن</w:t>
      </w:r>
    </w:p>
  </w:comment>
  <w:comment w:id="8" w:author="Abbas Ali Hossein khanzadeh" w:date="2026-06-30T04:30:00Z" w:initials="AH">
    <w:p w14:paraId="62C3CDC1" w14:textId="77777777" w:rsidR="000F3785" w:rsidRDefault="000F3785" w:rsidP="000F3785">
      <w:pPr>
        <w:pStyle w:val="CommentText"/>
        <w:bidi w:val="0"/>
      </w:pPr>
      <w:r>
        <w:rPr>
          <w:rStyle w:val="CommentReference"/>
        </w:rPr>
        <w:annotationRef/>
      </w:r>
      <w:r>
        <w:rPr>
          <w:rFonts w:hint="eastAsia"/>
          <w:rtl/>
        </w:rPr>
        <w:t>تمام</w:t>
      </w:r>
      <w:r>
        <w:rPr>
          <w:rFonts w:hint="cs"/>
          <w:rtl/>
        </w:rPr>
        <w:t>ی</w:t>
      </w:r>
      <w:r>
        <w:rPr>
          <w:rtl/>
        </w:rPr>
        <w:t xml:space="preserve"> </w:t>
      </w:r>
      <w:r>
        <w:rPr>
          <w:rFonts w:hint="cs"/>
          <w:rtl/>
        </w:rPr>
        <w:t>ی</w:t>
      </w:r>
      <w:r>
        <w:rPr>
          <w:rFonts w:hint="eastAsia"/>
          <w:rtl/>
        </w:rPr>
        <w:t>افته</w:t>
      </w:r>
      <w:r>
        <w:rPr>
          <w:rtl/>
        </w:rPr>
        <w:t xml:space="preserve"> ها</w:t>
      </w:r>
      <w:r>
        <w:rPr>
          <w:rFonts w:hint="cs"/>
          <w:rtl/>
        </w:rPr>
        <w:t>ی</w:t>
      </w:r>
      <w:r>
        <w:rPr>
          <w:rtl/>
        </w:rPr>
        <w:t xml:space="preserve"> بالا به صورت متن</w:t>
      </w:r>
      <w:r>
        <w:rPr>
          <w:rFonts w:hint="cs"/>
          <w:rtl/>
        </w:rPr>
        <w:t>ی</w:t>
      </w:r>
      <w:r>
        <w:rPr>
          <w:rtl/>
        </w:rPr>
        <w:t xml:space="preserve"> توسط کارشناس آمار خلاصه شود (در </w:t>
      </w:r>
      <w:r>
        <w:rPr>
          <w:rFonts w:hint="cs"/>
          <w:rtl/>
        </w:rPr>
        <w:t>ی</w:t>
      </w:r>
      <w:r>
        <w:rPr>
          <w:rFonts w:hint="eastAsia"/>
          <w:rtl/>
        </w:rPr>
        <w:t>افته</w:t>
      </w:r>
      <w:r>
        <w:rPr>
          <w:rtl/>
        </w:rPr>
        <w:t xml:space="preserve"> ها</w:t>
      </w:r>
      <w:r>
        <w:rPr>
          <w:rFonts w:hint="cs"/>
          <w:rtl/>
        </w:rPr>
        <w:t>ی</w:t>
      </w:r>
      <w:r>
        <w:rPr>
          <w:rtl/>
        </w:rPr>
        <w:t xml:space="preserve"> چک</w:t>
      </w:r>
      <w:r>
        <w:rPr>
          <w:rFonts w:hint="cs"/>
          <w:rtl/>
        </w:rPr>
        <w:t>ی</w:t>
      </w:r>
      <w:r>
        <w:rPr>
          <w:rFonts w:hint="eastAsia"/>
          <w:rtl/>
        </w:rPr>
        <w:t>ده</w:t>
      </w:r>
      <w:r>
        <w:rPr>
          <w:rtl/>
        </w:rPr>
        <w:t xml:space="preserve"> جامع</w:t>
      </w:r>
    </w:p>
  </w:comment>
  <w:comment w:id="9" w:author="Abbas Ali Hossein khanzadeh" w:date="2026-06-30T04:30:00Z" w:initials="AH">
    <w:p w14:paraId="4C195CF9" w14:textId="77777777" w:rsidR="000F3785" w:rsidRDefault="000F3785" w:rsidP="000F3785">
      <w:pPr>
        <w:pStyle w:val="CommentText"/>
        <w:bidi w:val="0"/>
      </w:pPr>
      <w:r>
        <w:rPr>
          <w:rStyle w:val="CommentReference"/>
        </w:rPr>
        <w:annotationRef/>
      </w:r>
      <w:r>
        <w:rPr>
          <w:rFonts w:hint="eastAsia"/>
          <w:rtl/>
        </w:rPr>
        <w:t>اصلاح</w:t>
      </w:r>
      <w:r>
        <w:rPr>
          <w:rtl/>
        </w:rPr>
        <w:t xml:space="preserve"> </w:t>
      </w:r>
      <w:r>
        <w:rPr>
          <w:rtl/>
        </w:rPr>
        <w:t>شود</w:t>
      </w:r>
    </w:p>
  </w:comment>
  <w:comment w:id="11" w:author="Abbas Ali Hossein khanzadeh" w:date="2026-06-30T04:32:00Z" w:initials="AH">
    <w:p w14:paraId="7E7738D1" w14:textId="77777777" w:rsidR="006D2BEE" w:rsidRDefault="006D2BEE" w:rsidP="006D2BEE">
      <w:pPr>
        <w:pStyle w:val="CommentText"/>
        <w:bidi w:val="0"/>
      </w:pPr>
      <w:r>
        <w:rPr>
          <w:rStyle w:val="CommentReference"/>
        </w:rPr>
        <w:annotationRef/>
      </w:r>
      <w:r>
        <w:rPr>
          <w:rFonts w:hint="eastAsia"/>
          <w:rtl/>
        </w:rPr>
        <w:t>هر</w:t>
      </w:r>
      <w:r>
        <w:rPr>
          <w:rtl/>
        </w:rPr>
        <w:t xml:space="preserve"> </w:t>
      </w:r>
      <w:r>
        <w:rPr>
          <w:rtl/>
        </w:rPr>
        <w:t>بخش متن اصل</w:t>
      </w:r>
      <w:r>
        <w:rPr>
          <w:rFonts w:hint="cs"/>
          <w:rtl/>
        </w:rPr>
        <w:t>ی</w:t>
      </w:r>
      <w:r>
        <w:rPr>
          <w:rtl/>
        </w:rPr>
        <w:t xml:space="preserve"> مقاله را اصلاح کرد</w:t>
      </w:r>
      <w:r>
        <w:rPr>
          <w:rFonts w:hint="cs"/>
          <w:rtl/>
        </w:rPr>
        <w:t>ی</w:t>
      </w:r>
      <w:r>
        <w:rPr>
          <w:rFonts w:hint="eastAsia"/>
          <w:rtl/>
        </w:rPr>
        <w:t>د</w:t>
      </w:r>
      <w:r>
        <w:rPr>
          <w:rtl/>
        </w:rPr>
        <w:t xml:space="preserve"> در چک</w:t>
      </w:r>
      <w:r>
        <w:rPr>
          <w:rFonts w:hint="cs"/>
          <w:rtl/>
        </w:rPr>
        <w:t>ی</w:t>
      </w:r>
      <w:r>
        <w:rPr>
          <w:rFonts w:hint="eastAsia"/>
          <w:rtl/>
        </w:rPr>
        <w:t>ده</w:t>
      </w:r>
      <w:r>
        <w:rPr>
          <w:rtl/>
        </w:rPr>
        <w:t xml:space="preserve"> جامع فارس</w:t>
      </w:r>
      <w:r>
        <w:rPr>
          <w:rFonts w:hint="cs"/>
          <w:rtl/>
        </w:rPr>
        <w:t>ی</w:t>
      </w:r>
      <w:r>
        <w:rPr>
          <w:rtl/>
        </w:rPr>
        <w:t xml:space="preserve"> و انگل</w:t>
      </w:r>
      <w:r>
        <w:rPr>
          <w:rFonts w:hint="cs"/>
          <w:rtl/>
        </w:rPr>
        <w:t>ی</w:t>
      </w:r>
      <w:r>
        <w:rPr>
          <w:rFonts w:hint="eastAsia"/>
          <w:rtl/>
        </w:rPr>
        <w:t>س</w:t>
      </w:r>
      <w:r>
        <w:rPr>
          <w:rFonts w:hint="cs"/>
          <w:rtl/>
        </w:rPr>
        <w:t>ی</w:t>
      </w:r>
      <w:r>
        <w:rPr>
          <w:rtl/>
        </w:rPr>
        <w:t xml:space="preserve"> نمود پ</w:t>
      </w:r>
      <w:r>
        <w:rPr>
          <w:rFonts w:hint="cs"/>
          <w:rtl/>
        </w:rPr>
        <w:t>ی</w:t>
      </w:r>
      <w:r>
        <w:rPr>
          <w:rFonts w:hint="eastAsia"/>
          <w:rtl/>
        </w:rPr>
        <w:t>دا</w:t>
      </w:r>
      <w:r>
        <w:rPr>
          <w:rtl/>
        </w:rPr>
        <w:t xml:space="preserve"> کند</w:t>
      </w:r>
    </w:p>
  </w:comment>
  <w:comment w:id="14" w:author="Abbas Ali Hossein khanzadeh" w:date="2026-06-30T04:33:00Z" w:initials="AH">
    <w:p w14:paraId="4C176FC4" w14:textId="77777777" w:rsidR="006D2BEE" w:rsidRDefault="006D2BEE" w:rsidP="006D2BEE">
      <w:pPr>
        <w:pStyle w:val="CommentText"/>
        <w:bidi w:val="0"/>
      </w:pPr>
      <w:r>
        <w:rPr>
          <w:rStyle w:val="CommentReference"/>
        </w:rPr>
        <w:annotationRef/>
      </w:r>
      <w:r>
        <w:rPr>
          <w:rFonts w:hint="eastAsia"/>
          <w:rtl/>
        </w:rPr>
        <w:t>و</w:t>
      </w:r>
      <w:r>
        <w:rPr>
          <w:rFonts w:hint="cs"/>
          <w:rtl/>
        </w:rPr>
        <w:t>ی</w:t>
      </w:r>
      <w:r>
        <w:rPr>
          <w:rFonts w:hint="eastAsia"/>
          <w:rtl/>
        </w:rPr>
        <w:t>ژگ</w:t>
      </w:r>
      <w:r>
        <w:rPr>
          <w:rFonts w:hint="cs"/>
          <w:rtl/>
        </w:rPr>
        <w:t>ی</w:t>
      </w:r>
      <w:r>
        <w:rPr>
          <w:rtl/>
        </w:rPr>
        <w:t xml:space="preserve"> </w:t>
      </w:r>
      <w:r>
        <w:rPr>
          <w:rtl/>
        </w:rPr>
        <w:t>ها</w:t>
      </w:r>
      <w:r>
        <w:rPr>
          <w:rFonts w:hint="cs"/>
          <w:rtl/>
        </w:rPr>
        <w:t>ی</w:t>
      </w:r>
      <w:r>
        <w:rPr>
          <w:rtl/>
        </w:rPr>
        <w:t xml:space="preserve"> جمع</w:t>
      </w:r>
      <w:r>
        <w:rPr>
          <w:rFonts w:hint="cs"/>
          <w:rtl/>
        </w:rPr>
        <w:t>ی</w:t>
      </w:r>
      <w:r>
        <w:rPr>
          <w:rFonts w:hint="eastAsia"/>
          <w:rtl/>
        </w:rPr>
        <w:t>ت</w:t>
      </w:r>
      <w:r>
        <w:rPr>
          <w:rtl/>
        </w:rPr>
        <w:t xml:space="preserve"> شناخت</w:t>
      </w:r>
      <w:r>
        <w:rPr>
          <w:rFonts w:hint="cs"/>
          <w:rtl/>
        </w:rPr>
        <w:t>ی</w:t>
      </w:r>
      <w:r>
        <w:rPr>
          <w:rtl/>
        </w:rPr>
        <w:t xml:space="preserve">  تمام</w:t>
      </w:r>
      <w:r>
        <w:rPr>
          <w:rFonts w:hint="cs"/>
          <w:rtl/>
        </w:rPr>
        <w:t>ی</w:t>
      </w:r>
      <w:r>
        <w:rPr>
          <w:rtl/>
        </w:rPr>
        <w:t xml:space="preserve"> افراد نمونه ا</w:t>
      </w:r>
      <w:r>
        <w:rPr>
          <w:rFonts w:hint="cs"/>
          <w:rtl/>
        </w:rPr>
        <w:t>ی</w:t>
      </w:r>
      <w:r>
        <w:rPr>
          <w:rFonts w:hint="eastAsia"/>
          <w:rtl/>
        </w:rPr>
        <w:t>ن</w:t>
      </w:r>
      <w:r>
        <w:rPr>
          <w:rtl/>
        </w:rPr>
        <w:t xml:space="preserve"> جا با</w:t>
      </w:r>
      <w:r>
        <w:rPr>
          <w:rFonts w:hint="cs"/>
          <w:rtl/>
        </w:rPr>
        <w:t>ی</w:t>
      </w:r>
      <w:r>
        <w:rPr>
          <w:rFonts w:hint="eastAsia"/>
          <w:rtl/>
        </w:rPr>
        <w:t>د</w:t>
      </w:r>
      <w:r>
        <w:rPr>
          <w:rtl/>
        </w:rPr>
        <w:t xml:space="preserve"> ب</w:t>
      </w:r>
      <w:r>
        <w:rPr>
          <w:rFonts w:hint="cs"/>
          <w:rtl/>
        </w:rPr>
        <w:t>ی</w:t>
      </w:r>
      <w:r>
        <w:rPr>
          <w:rFonts w:hint="eastAsia"/>
          <w:rtl/>
        </w:rPr>
        <w:t>اد</w:t>
      </w:r>
    </w:p>
  </w:comment>
  <w:comment w:id="16" w:author="Abbas Ali Hossein khanzadeh" w:date="2026-06-30T04:34:00Z" w:initials="AH">
    <w:p w14:paraId="21FF0C0A" w14:textId="77777777" w:rsidR="006D2BEE" w:rsidRDefault="006D2BEE" w:rsidP="006D2BEE">
      <w:pPr>
        <w:pStyle w:val="CommentText"/>
        <w:bidi w:val="0"/>
      </w:pPr>
      <w:r>
        <w:rPr>
          <w:rStyle w:val="CommentReference"/>
        </w:rPr>
        <w:annotationRef/>
      </w:r>
      <w:r>
        <w:rPr>
          <w:rFonts w:hint="eastAsia"/>
          <w:rtl/>
        </w:rPr>
        <w:t>حت</w:t>
      </w:r>
      <w:r>
        <w:rPr>
          <w:rFonts w:hint="cs"/>
          <w:rtl/>
        </w:rPr>
        <w:t>ی</w:t>
      </w:r>
      <w:r>
        <w:rPr>
          <w:rtl/>
        </w:rPr>
        <w:t xml:space="preserve"> به خودتان زحمت نداد</w:t>
      </w:r>
      <w:r>
        <w:rPr>
          <w:rFonts w:hint="cs"/>
          <w:rtl/>
        </w:rPr>
        <w:t>ی</w:t>
      </w:r>
      <w:r>
        <w:rPr>
          <w:rFonts w:hint="eastAsia"/>
          <w:rtl/>
        </w:rPr>
        <w:t>د</w:t>
      </w:r>
      <w:r>
        <w:rPr>
          <w:rtl/>
        </w:rPr>
        <w:t xml:space="preserve"> ا</w:t>
      </w:r>
      <w:r>
        <w:rPr>
          <w:rFonts w:hint="cs"/>
          <w:rtl/>
        </w:rPr>
        <w:t>ی</w:t>
      </w:r>
      <w:r>
        <w:rPr>
          <w:rFonts w:hint="eastAsia"/>
          <w:rtl/>
        </w:rPr>
        <w:t>نا</w:t>
      </w:r>
      <w:r>
        <w:rPr>
          <w:rtl/>
        </w:rPr>
        <w:t xml:space="preserve"> را ترجمه کن</w:t>
      </w:r>
      <w:r>
        <w:rPr>
          <w:rFonts w:hint="cs"/>
          <w:rtl/>
        </w:rPr>
        <w:t>ی</w:t>
      </w:r>
      <w:r>
        <w:rPr>
          <w:rFonts w:hint="eastAsia"/>
          <w:rtl/>
        </w:rPr>
        <w:t>د</w:t>
      </w:r>
    </w:p>
  </w:comment>
  <w:comment w:id="17" w:author="Abbas Ali Hossein khanzadeh" w:date="2026-06-30T04:36:00Z" w:initials="AH">
    <w:p w14:paraId="66CC248E" w14:textId="77777777" w:rsidR="006D2BEE" w:rsidRDefault="006D2BEE" w:rsidP="006D2BEE">
      <w:pPr>
        <w:pStyle w:val="CommentText"/>
        <w:bidi w:val="0"/>
      </w:pPr>
      <w:r>
        <w:rPr>
          <w:rStyle w:val="CommentReference"/>
        </w:rPr>
        <w:annotationRef/>
      </w:r>
      <w:r>
        <w:rPr>
          <w:rFonts w:hint="eastAsia"/>
          <w:rtl/>
        </w:rPr>
        <w:t>بعد</w:t>
      </w:r>
      <w:r>
        <w:rPr>
          <w:rtl/>
        </w:rPr>
        <w:t xml:space="preserve"> از صالاح مقاله متن انگل</w:t>
      </w:r>
      <w:r>
        <w:rPr>
          <w:rFonts w:hint="cs"/>
          <w:rtl/>
        </w:rPr>
        <w:t>ی</w:t>
      </w:r>
      <w:r>
        <w:rPr>
          <w:rFonts w:hint="eastAsia"/>
          <w:rtl/>
        </w:rPr>
        <w:t>س</w:t>
      </w:r>
      <w:r>
        <w:rPr>
          <w:rFonts w:hint="cs"/>
          <w:rtl/>
        </w:rPr>
        <w:t>ی</w:t>
      </w:r>
      <w:r>
        <w:rPr>
          <w:rtl/>
        </w:rPr>
        <w:t xml:space="preserve"> را کلمه به کلمه اصلاح کن</w:t>
      </w:r>
      <w:r>
        <w:rPr>
          <w:rFonts w:hint="cs"/>
          <w:rtl/>
        </w:rPr>
        <w:t>ی</w:t>
      </w:r>
      <w:r>
        <w:rPr>
          <w:rFonts w:hint="eastAsia"/>
          <w:rtl/>
        </w:rPr>
        <w:t>د</w:t>
      </w:r>
      <w:r>
        <w:rPr>
          <w:rtl/>
        </w:rPr>
        <w:t xml:space="preserve"> در غ</w:t>
      </w:r>
      <w:r>
        <w:rPr>
          <w:rFonts w:hint="cs"/>
          <w:rtl/>
        </w:rPr>
        <w:t>ی</w:t>
      </w:r>
      <w:r>
        <w:rPr>
          <w:rFonts w:hint="eastAsia"/>
          <w:rtl/>
        </w:rPr>
        <w:t>ر</w:t>
      </w:r>
      <w:r>
        <w:rPr>
          <w:rtl/>
        </w:rPr>
        <w:t xml:space="preserve"> ا</w:t>
      </w:r>
      <w:r>
        <w:rPr>
          <w:rFonts w:hint="cs"/>
          <w:rtl/>
        </w:rPr>
        <w:t>ی</w:t>
      </w:r>
      <w:r>
        <w:rPr>
          <w:rFonts w:hint="eastAsia"/>
          <w:rtl/>
        </w:rPr>
        <w:t>ن</w:t>
      </w:r>
      <w:r>
        <w:rPr>
          <w:rtl/>
        </w:rPr>
        <w:t xml:space="preserve"> صورت ماقاله ب</w:t>
      </w:r>
      <w:r>
        <w:rPr>
          <w:rFonts w:hint="cs"/>
          <w:rtl/>
        </w:rPr>
        <w:t>ی</w:t>
      </w:r>
      <w:r>
        <w:rPr>
          <w:rtl/>
        </w:rPr>
        <w:t xml:space="preserve"> ترد</w:t>
      </w:r>
      <w:r>
        <w:rPr>
          <w:rFonts w:hint="cs"/>
          <w:rtl/>
        </w:rPr>
        <w:t>ی</w:t>
      </w:r>
      <w:r>
        <w:rPr>
          <w:rFonts w:hint="eastAsia"/>
          <w:rtl/>
        </w:rPr>
        <w:t>د</w:t>
      </w:r>
      <w:r>
        <w:rPr>
          <w:rtl/>
        </w:rPr>
        <w:t xml:space="preserve"> رد م</w:t>
      </w:r>
      <w:r>
        <w:rPr>
          <w:rFonts w:hint="cs"/>
          <w:rtl/>
        </w:rPr>
        <w:t>ی</w:t>
      </w:r>
      <w:r>
        <w:rPr>
          <w:rtl/>
        </w:rPr>
        <w:t xml:space="preserve"> شود د</w:t>
      </w:r>
      <w:r>
        <w:rPr>
          <w:rFonts w:hint="cs"/>
          <w:rtl/>
        </w:rPr>
        <w:t>ی</w:t>
      </w:r>
      <w:r>
        <w:rPr>
          <w:rFonts w:hint="eastAsia"/>
          <w:rtl/>
        </w:rPr>
        <w:t>گه</w:t>
      </w:r>
      <w:r>
        <w:rPr>
          <w:rtl/>
        </w:rPr>
        <w:t xml:space="preserve"> نم</w:t>
      </w:r>
      <w:r>
        <w:rPr>
          <w:rFonts w:hint="cs"/>
          <w:rtl/>
        </w:rPr>
        <w:t>ی</w:t>
      </w:r>
      <w:r>
        <w:rPr>
          <w:rtl/>
        </w:rPr>
        <w:t xml:space="preserve"> توان</w:t>
      </w:r>
      <w:r>
        <w:rPr>
          <w:rFonts w:hint="cs"/>
          <w:rtl/>
        </w:rPr>
        <w:t>ی</w:t>
      </w:r>
      <w:r>
        <w:rPr>
          <w:rFonts w:hint="eastAsia"/>
          <w:rtl/>
        </w:rPr>
        <w:t>م</w:t>
      </w:r>
      <w:r>
        <w:rPr>
          <w:rtl/>
        </w:rPr>
        <w:t xml:space="preserve"> اغماض کن</w:t>
      </w:r>
      <w:r>
        <w:rPr>
          <w:rFonts w:hint="cs"/>
          <w:rtl/>
        </w:rPr>
        <w:t>ی</w:t>
      </w:r>
      <w:r>
        <w:rPr>
          <w:rFonts w:hint="eastAsia"/>
          <w:rtl/>
        </w:rPr>
        <w:t>م</w:t>
      </w:r>
      <w:r>
        <w:rPr>
          <w:rtl/>
        </w:rPr>
        <w:t xml:space="preserve"> ب</w:t>
      </w:r>
      <w:r>
        <w:rPr>
          <w:rFonts w:hint="cs"/>
          <w:rtl/>
        </w:rPr>
        <w:t>ی</w:t>
      </w:r>
      <w:r>
        <w:rPr>
          <w:rFonts w:hint="eastAsia"/>
          <w:rtl/>
        </w:rPr>
        <w:t>ش</w:t>
      </w:r>
      <w:r>
        <w:rPr>
          <w:rtl/>
        </w:rPr>
        <w:t xml:space="preserve"> از 10 مرتبه و به اندازه ب</w:t>
      </w:r>
      <w:r>
        <w:rPr>
          <w:rFonts w:hint="cs"/>
          <w:rtl/>
        </w:rPr>
        <w:t>ی</w:t>
      </w:r>
      <w:r>
        <w:rPr>
          <w:rFonts w:hint="eastAsia"/>
          <w:rtl/>
        </w:rPr>
        <w:t>ش</w:t>
      </w:r>
      <w:r>
        <w:rPr>
          <w:rtl/>
        </w:rPr>
        <w:t xml:space="preserve"> از 10 مقاله برا</w:t>
      </w:r>
      <w:r>
        <w:rPr>
          <w:rFonts w:hint="cs"/>
          <w:rtl/>
        </w:rPr>
        <w:t>ی</w:t>
      </w:r>
      <w:r>
        <w:rPr>
          <w:rtl/>
        </w:rPr>
        <w:t xml:space="preserve"> ا</w:t>
      </w:r>
      <w:r>
        <w:rPr>
          <w:rFonts w:hint="cs"/>
          <w:rtl/>
        </w:rPr>
        <w:t>ی</w:t>
      </w:r>
      <w:r>
        <w:rPr>
          <w:rFonts w:hint="eastAsia"/>
          <w:rtl/>
        </w:rPr>
        <w:t>ن</w:t>
      </w:r>
      <w:r>
        <w:rPr>
          <w:rtl/>
        </w:rPr>
        <w:t xml:space="preserve"> مقاله زحمت کش</w:t>
      </w:r>
      <w:r>
        <w:rPr>
          <w:rFonts w:hint="cs"/>
          <w:rtl/>
        </w:rPr>
        <w:t>ی</w:t>
      </w:r>
      <w:r>
        <w:rPr>
          <w:rFonts w:hint="eastAsia"/>
          <w:rtl/>
        </w:rPr>
        <w:t>د</w:t>
      </w:r>
      <w:r>
        <w:rPr>
          <w:rFonts w:hint="cs"/>
          <w:rtl/>
        </w:rPr>
        <w:t>ی</w:t>
      </w:r>
      <w:r>
        <w:rPr>
          <w:rFonts w:hint="eastAsia"/>
          <w:rtl/>
        </w:rPr>
        <w:t>م</w:t>
      </w:r>
      <w:r>
        <w:rPr>
          <w:rtl/>
        </w:rPr>
        <w:t xml:space="preserve"> ما کارگر شما ن</w:t>
      </w:r>
      <w:r>
        <w:rPr>
          <w:rFonts w:hint="cs"/>
          <w:rtl/>
        </w:rPr>
        <w:t>ی</w:t>
      </w:r>
      <w:r>
        <w:rPr>
          <w:rFonts w:hint="eastAsia"/>
          <w:rtl/>
        </w:rPr>
        <w:t>ست</w:t>
      </w:r>
      <w:r>
        <w:rPr>
          <w:rFonts w:hint="cs"/>
          <w:rtl/>
        </w:rPr>
        <w:t>ی</w:t>
      </w:r>
      <w:r>
        <w:rPr>
          <w:rFonts w:hint="eastAsia"/>
          <w:rtl/>
        </w:rPr>
        <w:t>م</w:t>
      </w:r>
      <w:r>
        <w:rPr>
          <w:rtl/>
        </w:rPr>
        <w:t>. ا</w:t>
      </w:r>
      <w:r>
        <w:rPr>
          <w:rFonts w:hint="cs"/>
          <w:rtl/>
        </w:rPr>
        <w:t>ی</w:t>
      </w:r>
      <w:r>
        <w:rPr>
          <w:rFonts w:hint="eastAsia"/>
          <w:rtl/>
        </w:rPr>
        <w:t>ن</w:t>
      </w:r>
      <w:r>
        <w:rPr>
          <w:rtl/>
        </w:rPr>
        <w:t xml:space="preserve"> شنر</w:t>
      </w:r>
      <w:r>
        <w:rPr>
          <w:rFonts w:hint="cs"/>
          <w:rtl/>
        </w:rPr>
        <w:t>ی</w:t>
      </w:r>
      <w:r>
        <w:rPr>
          <w:rFonts w:hint="eastAsia"/>
          <w:rtl/>
        </w:rPr>
        <w:t>ه</w:t>
      </w:r>
      <w:r>
        <w:rPr>
          <w:rtl/>
        </w:rPr>
        <w:t xml:space="preserve"> خصوص</w:t>
      </w:r>
      <w:r>
        <w:rPr>
          <w:rFonts w:hint="cs"/>
          <w:rtl/>
        </w:rPr>
        <w:t>ی</w:t>
      </w:r>
      <w:r>
        <w:rPr>
          <w:rtl/>
        </w:rPr>
        <w:t xml:space="preserve"> و شخص</w:t>
      </w:r>
      <w:r>
        <w:rPr>
          <w:rFonts w:hint="cs"/>
          <w:rtl/>
        </w:rPr>
        <w:t>ی</w:t>
      </w:r>
      <w:r>
        <w:rPr>
          <w:rtl/>
        </w:rPr>
        <w:t xml:space="preserve"> است</w:t>
      </w:r>
    </w:p>
  </w:comment>
  <w:comment w:id="18" w:author="Abbas Ali Hossein khanzadeh" w:date="2026-06-30T04:37:00Z" w:initials="AH">
    <w:p w14:paraId="4652FFE9" w14:textId="77777777" w:rsidR="006D2BEE" w:rsidRDefault="006D2BEE" w:rsidP="006D2BEE">
      <w:pPr>
        <w:pStyle w:val="CommentText"/>
        <w:bidi w:val="0"/>
      </w:pPr>
      <w:r>
        <w:rPr>
          <w:rStyle w:val="CommentReference"/>
        </w:rPr>
        <w:annotationRef/>
      </w:r>
      <w:r>
        <w:rPr>
          <w:rFonts w:hint="eastAsia"/>
          <w:rtl/>
        </w:rPr>
        <w:t>در</w:t>
      </w:r>
      <w:r>
        <w:rPr>
          <w:rtl/>
        </w:rPr>
        <w:t xml:space="preserve"> </w:t>
      </w:r>
      <w:r>
        <w:rPr>
          <w:rtl/>
        </w:rPr>
        <w:t>فرمت نکاه کن</w:t>
      </w:r>
      <w:r>
        <w:rPr>
          <w:rFonts w:hint="cs"/>
          <w:rtl/>
        </w:rPr>
        <w:t>ی</w:t>
      </w:r>
      <w:r>
        <w:rPr>
          <w:rFonts w:hint="eastAsia"/>
          <w:rtl/>
        </w:rPr>
        <w:t>د</w:t>
      </w:r>
      <w:r>
        <w:rPr>
          <w:rtl/>
        </w:rPr>
        <w:t xml:space="preserve"> وبعد از اصلاح چک</w:t>
      </w:r>
      <w:r>
        <w:rPr>
          <w:rFonts w:hint="cs"/>
          <w:rtl/>
        </w:rPr>
        <w:t>ی</w:t>
      </w:r>
      <w:r>
        <w:rPr>
          <w:rFonts w:hint="eastAsia"/>
          <w:rtl/>
        </w:rPr>
        <w:t>ده</w:t>
      </w:r>
      <w:r>
        <w:rPr>
          <w:rtl/>
        </w:rPr>
        <w:t xml:space="preserve"> جامع فارس</w:t>
      </w:r>
      <w:r>
        <w:rPr>
          <w:rFonts w:hint="cs"/>
          <w:rtl/>
        </w:rPr>
        <w:t>ی</w:t>
      </w:r>
      <w:r>
        <w:rPr>
          <w:rtl/>
        </w:rPr>
        <w:t xml:space="preserve"> ا</w:t>
      </w:r>
      <w:r>
        <w:rPr>
          <w:rFonts w:hint="cs"/>
          <w:rtl/>
        </w:rPr>
        <w:t>ی</w:t>
      </w:r>
      <w:r>
        <w:rPr>
          <w:rFonts w:hint="eastAsia"/>
          <w:rtl/>
        </w:rPr>
        <w:t>ن</w:t>
      </w:r>
      <w:r>
        <w:rPr>
          <w:rtl/>
        </w:rPr>
        <w:t xml:space="preserve"> بخش هم از نو ترجمه شود جدول ترجمه شود و هر قسمت</w:t>
      </w:r>
      <w:r>
        <w:rPr>
          <w:rFonts w:hint="cs"/>
          <w:rtl/>
        </w:rPr>
        <w:t>ی</w:t>
      </w:r>
      <w:r>
        <w:rPr>
          <w:rtl/>
        </w:rPr>
        <w:t xml:space="preserve"> در چک</w:t>
      </w:r>
      <w:r>
        <w:rPr>
          <w:rFonts w:hint="cs"/>
          <w:rtl/>
        </w:rPr>
        <w:t>ی</w:t>
      </w:r>
      <w:r>
        <w:rPr>
          <w:rFonts w:hint="eastAsia"/>
          <w:rtl/>
        </w:rPr>
        <w:t>ده</w:t>
      </w:r>
      <w:r>
        <w:rPr>
          <w:rtl/>
        </w:rPr>
        <w:t xml:space="preserve"> چاممع فارس</w:t>
      </w:r>
      <w:r>
        <w:rPr>
          <w:rFonts w:hint="cs"/>
          <w:rtl/>
        </w:rPr>
        <w:t>ی</w:t>
      </w:r>
      <w:r>
        <w:rPr>
          <w:rtl/>
        </w:rPr>
        <w:t xml:space="preserve"> تغ</w:t>
      </w:r>
      <w:r>
        <w:rPr>
          <w:rFonts w:hint="cs"/>
          <w:rtl/>
        </w:rPr>
        <w:t>یی</w:t>
      </w:r>
      <w:r>
        <w:rPr>
          <w:rFonts w:hint="eastAsia"/>
          <w:rtl/>
        </w:rPr>
        <w:t>ر</w:t>
      </w:r>
      <w:r>
        <w:rPr>
          <w:rtl/>
        </w:rPr>
        <w:t xml:space="preserve"> داد</w:t>
      </w:r>
      <w:r>
        <w:rPr>
          <w:rFonts w:hint="cs"/>
          <w:rtl/>
        </w:rPr>
        <w:t>ی</w:t>
      </w:r>
      <w:r>
        <w:rPr>
          <w:rFonts w:hint="eastAsia"/>
          <w:rtl/>
        </w:rPr>
        <w:t>د</w:t>
      </w:r>
      <w:r>
        <w:rPr>
          <w:rtl/>
        </w:rPr>
        <w:t xml:space="preserve"> در بخش انگل</w:t>
      </w:r>
      <w:r>
        <w:rPr>
          <w:rFonts w:hint="cs"/>
          <w:rtl/>
        </w:rPr>
        <w:t>ی</w:t>
      </w:r>
      <w:r>
        <w:rPr>
          <w:rFonts w:hint="eastAsia"/>
          <w:rtl/>
        </w:rPr>
        <w:t>س</w:t>
      </w:r>
      <w:r>
        <w:rPr>
          <w:rFonts w:hint="cs"/>
          <w:rtl/>
        </w:rPr>
        <w:t>ی</w:t>
      </w:r>
      <w:r>
        <w:rPr>
          <w:rtl/>
        </w:rPr>
        <w:t xml:space="preserve"> نمود پ</w:t>
      </w:r>
      <w:r>
        <w:rPr>
          <w:rFonts w:hint="cs"/>
          <w:rtl/>
        </w:rPr>
        <w:t>ی</w:t>
      </w:r>
      <w:r>
        <w:rPr>
          <w:rFonts w:hint="eastAsia"/>
          <w:rtl/>
        </w:rPr>
        <w:t>دا</w:t>
      </w:r>
      <w:r>
        <w:rPr>
          <w:rtl/>
        </w:rPr>
        <w:t xml:space="preserve"> کند</w:t>
      </w:r>
    </w:p>
  </w:comment>
  <w:comment w:id="21" w:author="Abbas Ali Hossein khanzadeh" w:date="2026-06-30T04:39:00Z" w:initials="AH">
    <w:p w14:paraId="3438C3E2" w14:textId="77777777" w:rsidR="006D2BEE" w:rsidRDefault="006D2BEE" w:rsidP="006D2BEE">
      <w:pPr>
        <w:pStyle w:val="CommentText"/>
        <w:jc w:val="right"/>
      </w:pPr>
      <w:r>
        <w:rPr>
          <w:rStyle w:val="CommentReference"/>
        </w:rPr>
        <w:annotationRef/>
      </w:r>
      <w:r>
        <w:rPr>
          <w:rFonts w:hint="eastAsia"/>
          <w:rtl/>
        </w:rPr>
        <w:t>چرا</w:t>
      </w:r>
      <w:r>
        <w:rPr>
          <w:rtl/>
        </w:rPr>
        <w:t xml:space="preserve"> </w:t>
      </w:r>
      <w:r>
        <w:rPr>
          <w:rtl/>
        </w:rPr>
        <w:t>رنک کلمه ل</w:t>
      </w:r>
      <w:r>
        <w:rPr>
          <w:rFonts w:hint="cs"/>
          <w:rtl/>
        </w:rPr>
        <w:t>ی</w:t>
      </w:r>
      <w:r>
        <w:rPr>
          <w:rFonts w:hint="eastAsia"/>
          <w:rtl/>
        </w:rPr>
        <w:t>نک</w:t>
      </w:r>
      <w:r>
        <w:rPr>
          <w:rtl/>
        </w:rPr>
        <w:t xml:space="preserve"> و کروشه ها</w:t>
      </w:r>
      <w:r>
        <w:rPr>
          <w:rFonts w:hint="cs"/>
          <w:rtl/>
        </w:rPr>
        <w:t>ی</w:t>
      </w:r>
      <w:r>
        <w:rPr>
          <w:rtl/>
        </w:rPr>
        <w:t xml:space="preserve"> اطراف آن ، آب</w:t>
      </w:r>
      <w:r>
        <w:rPr>
          <w:rFonts w:hint="cs"/>
          <w:rtl/>
        </w:rPr>
        <w:t>ی</w:t>
      </w:r>
      <w:r>
        <w:rPr>
          <w:rtl/>
        </w:rPr>
        <w:t xml:space="preserve"> پررنگ ن</w:t>
      </w:r>
      <w:r>
        <w:rPr>
          <w:rFonts w:hint="cs"/>
          <w:rtl/>
        </w:rPr>
        <w:t>ی</w:t>
      </w:r>
      <w:r>
        <w:rPr>
          <w:rFonts w:hint="eastAsia"/>
          <w:rtl/>
        </w:rPr>
        <w:t>ست؟؟؟؟؟؟؟؟؟؟؟؟</w:t>
      </w:r>
      <w:r>
        <w:rPr>
          <w:rtl/>
        </w:rPr>
        <w:t xml:space="preserve"> چرا منابع کتاب طبق فرمت ن</w:t>
      </w:r>
      <w:r>
        <w:rPr>
          <w:rFonts w:hint="cs"/>
          <w:rtl/>
        </w:rPr>
        <w:t>ی</w:t>
      </w:r>
      <w:r>
        <w:rPr>
          <w:rFonts w:hint="eastAsia"/>
          <w:rtl/>
        </w:rPr>
        <w:t>ست؟</w:t>
      </w:r>
      <w:r>
        <w:rPr>
          <w:rtl/>
        </w:rPr>
        <w:t xml:space="preserve"> چرا مثلا در منبع 11، کد </w:t>
      </w:r>
      <w:proofErr w:type="spellStart"/>
      <w:r>
        <w:t>doi</w:t>
      </w:r>
      <w:proofErr w:type="spellEnd"/>
      <w:r>
        <w:rPr>
          <w:rFonts w:hint="eastAsia"/>
          <w:rtl/>
        </w:rPr>
        <w:t>را</w:t>
      </w:r>
      <w:r>
        <w:rPr>
          <w:rtl/>
        </w:rPr>
        <w:t xml:space="preserve"> رو</w:t>
      </w:r>
      <w:r>
        <w:rPr>
          <w:rFonts w:hint="cs"/>
          <w:rtl/>
        </w:rPr>
        <w:t>ی</w:t>
      </w:r>
      <w:r>
        <w:rPr>
          <w:rtl/>
        </w:rPr>
        <w:t xml:space="preserve"> کلمه ل</w:t>
      </w:r>
      <w:r>
        <w:rPr>
          <w:rFonts w:hint="cs"/>
          <w:rtl/>
        </w:rPr>
        <w:t>ی</w:t>
      </w:r>
      <w:r>
        <w:rPr>
          <w:rFonts w:hint="eastAsia"/>
          <w:rtl/>
        </w:rPr>
        <w:t>نک</w:t>
      </w:r>
      <w:r>
        <w:rPr>
          <w:rtl/>
        </w:rPr>
        <w:t xml:space="preserve"> سوار نکرد</w:t>
      </w:r>
      <w:r>
        <w:rPr>
          <w:rFonts w:hint="cs"/>
          <w:rtl/>
        </w:rPr>
        <w:t>ی</w:t>
      </w:r>
      <w:r>
        <w:rPr>
          <w:rFonts w:hint="eastAsia"/>
          <w:rtl/>
        </w:rPr>
        <w:t>د؟</w:t>
      </w:r>
      <w:r>
        <w:rPr>
          <w:rtl/>
        </w:rPr>
        <w:t xml:space="preserve"> تک تک منابع اصلاح شود. ا</w:t>
      </w:r>
      <w:r>
        <w:rPr>
          <w:rFonts w:hint="cs"/>
          <w:rtl/>
        </w:rPr>
        <w:t>ی</w:t>
      </w:r>
      <w:r>
        <w:rPr>
          <w:rFonts w:hint="eastAsia"/>
          <w:rtl/>
        </w:rPr>
        <w:t>ن</w:t>
      </w:r>
      <w:r>
        <w:rPr>
          <w:rtl/>
        </w:rPr>
        <w:t xml:space="preserve"> هم آخر</w:t>
      </w:r>
      <w:r>
        <w:rPr>
          <w:rFonts w:hint="cs"/>
          <w:rtl/>
        </w:rPr>
        <w:t>ی</w:t>
      </w:r>
      <w:r>
        <w:rPr>
          <w:rFonts w:hint="eastAsia"/>
          <w:rtl/>
        </w:rPr>
        <w:t>ن</w:t>
      </w:r>
      <w:r>
        <w:rPr>
          <w:rtl/>
        </w:rPr>
        <w:t xml:space="preserve"> فرصت</w:t>
      </w:r>
    </w:p>
    <w:p w14:paraId="11A0B9C2" w14:textId="77777777" w:rsidR="006D2BEE" w:rsidRDefault="006D2BEE" w:rsidP="006D2BEE">
      <w:pPr>
        <w:pStyle w:val="CommentText"/>
        <w:jc w:val="right"/>
      </w:pPr>
      <w:r>
        <w:rPr>
          <w:rFonts w:hint="eastAsia"/>
          <w:rtl/>
        </w:rPr>
        <w:t>موفق</w:t>
      </w:r>
      <w:r>
        <w:rPr>
          <w:rtl/>
        </w:rPr>
        <w:t xml:space="preserve"> باش</w:t>
      </w:r>
      <w:r>
        <w:rPr>
          <w:rFonts w:hint="cs"/>
          <w:rtl/>
        </w:rPr>
        <w:t>ی</w:t>
      </w:r>
      <w:r>
        <w:rPr>
          <w:rFonts w:hint="eastAsia"/>
          <w:rtl/>
        </w:rPr>
        <w:t>د</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20AA6D8" w15:done="0"/>
  <w15:commentEx w15:paraId="01EAB9B3" w15:done="0"/>
  <w15:commentEx w15:paraId="5C756112" w15:done="0"/>
  <w15:commentEx w15:paraId="0E77A434" w15:done="0"/>
  <w15:commentEx w15:paraId="56CAFC32" w15:done="0"/>
  <w15:commentEx w15:paraId="62C3CDC1" w15:done="0"/>
  <w15:commentEx w15:paraId="4C195CF9" w15:done="0"/>
  <w15:commentEx w15:paraId="7E7738D1" w15:done="0"/>
  <w15:commentEx w15:paraId="4C176FC4" w15:done="0"/>
  <w15:commentEx w15:paraId="21FF0C0A" w15:done="0"/>
  <w15:commentEx w15:paraId="66CC248E" w15:done="0"/>
  <w15:commentEx w15:paraId="4652FFE9" w15:done="0"/>
  <w15:commentEx w15:paraId="11A0B9C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701DABB6" w16cex:dateUtc="2026-06-30T11:25:00Z"/>
  <w16cex:commentExtensible w16cex:durableId="5E41210C" w16cex:dateUtc="2026-06-30T11:25:00Z"/>
  <w16cex:commentExtensible w16cex:durableId="3984CFF9" w16cex:dateUtc="2026-06-30T11:27:00Z"/>
  <w16cex:commentExtensible w16cex:durableId="27D5B84B" w16cex:dateUtc="2026-06-30T11:29:00Z"/>
  <w16cex:commentExtensible w16cex:durableId="70B4F211" w16cex:dateUtc="2026-06-30T11:30:00Z"/>
  <w16cex:commentExtensible w16cex:durableId="48F15F63" w16cex:dateUtc="2026-06-30T11:30:00Z"/>
  <w16cex:commentExtensible w16cex:durableId="1A72D0D3" w16cex:dateUtc="2026-06-30T11:30:00Z"/>
  <w16cex:commentExtensible w16cex:durableId="6E9B9E92" w16cex:dateUtc="2026-06-30T11:32:00Z"/>
  <w16cex:commentExtensible w16cex:durableId="55BDD447" w16cex:dateUtc="2026-06-30T11:33:00Z"/>
  <w16cex:commentExtensible w16cex:durableId="0C632B9D" w16cex:dateUtc="2026-06-30T11:34:00Z"/>
  <w16cex:commentExtensible w16cex:durableId="0049F8E0" w16cex:dateUtc="2026-06-30T11:36:00Z"/>
  <w16cex:commentExtensible w16cex:durableId="03E35147" w16cex:dateUtc="2026-06-30T11:37:00Z"/>
  <w16cex:commentExtensible w16cex:durableId="5BACC483" w16cex:dateUtc="2026-06-30T11: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20AA6D8" w16cid:durableId="701DABB6"/>
  <w16cid:commentId w16cid:paraId="01EAB9B3" w16cid:durableId="5E41210C"/>
  <w16cid:commentId w16cid:paraId="5C756112" w16cid:durableId="3984CFF9"/>
  <w16cid:commentId w16cid:paraId="0E77A434" w16cid:durableId="27D5B84B"/>
  <w16cid:commentId w16cid:paraId="56CAFC32" w16cid:durableId="70B4F211"/>
  <w16cid:commentId w16cid:paraId="62C3CDC1" w16cid:durableId="48F15F63"/>
  <w16cid:commentId w16cid:paraId="4C195CF9" w16cid:durableId="1A72D0D3"/>
  <w16cid:commentId w16cid:paraId="7E7738D1" w16cid:durableId="6E9B9E92"/>
  <w16cid:commentId w16cid:paraId="4C176FC4" w16cid:durableId="55BDD447"/>
  <w16cid:commentId w16cid:paraId="21FF0C0A" w16cid:durableId="0C632B9D"/>
  <w16cid:commentId w16cid:paraId="66CC248E" w16cid:durableId="0049F8E0"/>
  <w16cid:commentId w16cid:paraId="4652FFE9" w16cid:durableId="03E35147"/>
  <w16cid:commentId w16cid:paraId="11A0B9C2" w16cid:durableId="5BACC48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E36716" w14:textId="77777777" w:rsidR="004B1D95" w:rsidRDefault="004B1D95" w:rsidP="004F0281">
      <w:pPr>
        <w:spacing w:after="0" w:line="240" w:lineRule="auto"/>
      </w:pPr>
      <w:r>
        <w:separator/>
      </w:r>
    </w:p>
  </w:endnote>
  <w:endnote w:type="continuationSeparator" w:id="0">
    <w:p w14:paraId="72CF3EB6" w14:textId="77777777" w:rsidR="004B1D95" w:rsidRDefault="004B1D95" w:rsidP="004F02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Zar">
    <w:altName w:val="Courier New"/>
    <w:charset w:val="B2"/>
    <w:family w:val="auto"/>
    <w:pitch w:val="variable"/>
    <w:sig w:usb0="00002001" w:usb1="00000000" w:usb2="00000000" w:usb3="00000000" w:csb0="00000040" w:csb1="00000000"/>
  </w:font>
  <w:font w:name="B Lotus">
    <w:altName w:val="Courier New"/>
    <w:panose1 w:val="00000400000000000000"/>
    <w:charset w:val="B2"/>
    <w:family w:val="auto"/>
    <w:pitch w:val="variable"/>
    <w:sig w:usb0="00002001" w:usb1="80000000" w:usb2="00000008" w:usb3="00000000" w:csb0="00000040" w:csb1="00000000"/>
  </w:font>
  <w:font w:name="Lotus">
    <w:altName w:val="Courier New"/>
    <w:charset w:val="B2"/>
    <w:family w:val="auto"/>
    <w:pitch w:val="variable"/>
    <w:sig w:usb0="00002001"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tra">
    <w:charset w:val="B2"/>
    <w:family w:val="auto"/>
    <w:pitch w:val="variable"/>
    <w:sig w:usb0="00002001" w:usb1="00000000" w:usb2="00000000" w:usb3="00000000" w:csb0="00000040" w:csb1="00000000"/>
  </w:font>
  <w:font w:name="Traditional Arabic">
    <w:charset w:val="B2"/>
    <w:family w:val="roman"/>
    <w:pitch w:val="variable"/>
    <w:sig w:usb0="0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B Zar">
    <w:altName w:val="Courier New"/>
    <w:panose1 w:val="00000400000000000000"/>
    <w:charset w:val="B2"/>
    <w:family w:val="auto"/>
    <w:pitch w:val="variable"/>
    <w:sig w:usb0="00002001" w:usb1="80000000" w:usb2="00000008" w:usb3="00000000" w:csb0="00000040" w:csb1="00000000"/>
  </w:font>
  <w:font w:name="Minion Pro Med">
    <w:panose1 w:val="00000000000000000000"/>
    <w:charset w:val="00"/>
    <w:family w:val="roman"/>
    <w:notTrueType/>
    <w:pitch w:val="variable"/>
    <w:sig w:usb0="60000287" w:usb1="00000001" w:usb2="00000000" w:usb3="00000000" w:csb0="0000019F" w:csb1="00000000"/>
  </w:font>
  <w:font w:name="Times-Roman">
    <w:altName w:val="Times New Roman"/>
    <w:panose1 w:val="00000000000000000000"/>
    <w:charset w:val="00"/>
    <w:family w:val="roman"/>
    <w:notTrueType/>
    <w:pitch w:val="default"/>
  </w:font>
  <w:font w:name="IPT.Zar">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Tahoma">
    <w:altName w:val="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Nazanin">
    <w:altName w:val="Courier New"/>
    <w:charset w:val="B2"/>
    <w:family w:val="auto"/>
    <w:pitch w:val="variable"/>
    <w:sig w:usb0="00002001" w:usb1="80000000" w:usb2="00000008" w:usb3="00000000" w:csb0="00000040" w:csb1="00000000"/>
  </w:font>
  <w:font w:name="Homa">
    <w:charset w:val="B2"/>
    <w:family w:val="auto"/>
    <w:pitch w:val="variable"/>
    <w:sig w:usb0="00002001" w:usb1="80000000" w:usb2="00000008" w:usb3="00000000" w:csb0="00000040" w:csb1="00000000"/>
  </w:font>
  <w:font w:name="2  Nazanin">
    <w:charset w:val="B2"/>
    <w:family w:val="auto"/>
    <w:pitch w:val="variable"/>
    <w:sig w:usb0="00002000" w:usb1="80000000" w:usb2="00000008" w:usb3="00000000" w:csb0="00000040" w:csb1="00000000"/>
  </w:font>
  <w:font w:name="Titr">
    <w:altName w:val="Arial"/>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B Mitra">
    <w:altName w:val="Courier New"/>
    <w:panose1 w:val="00000400000000000000"/>
    <w:charset w:val="B2"/>
    <w:family w:val="auto"/>
    <w:pitch w:val="variable"/>
    <w:sig w:usb0="00002001" w:usb1="80000000" w:usb2="00000008" w:usb3="00000000" w:csb0="00000040" w:csb1="00000000"/>
  </w:font>
  <w:font w:name="Gill Sans Std">
    <w:altName w:val="Arial"/>
    <w:panose1 w:val="00000000000000000000"/>
    <w:charset w:val="00"/>
    <w:family w:val="swiss"/>
    <w:notTrueType/>
    <w:pitch w:val="default"/>
    <w:sig w:usb0="00000003" w:usb1="00000000" w:usb2="00000000" w:usb3="00000000" w:csb0="00000001" w:csb1="00000000"/>
  </w:font>
  <w:font w:name="GillSans">
    <w:altName w:val="Arial"/>
    <w:panose1 w:val="00000000000000000000"/>
    <w:charset w:val="B2"/>
    <w:family w:val="swiss"/>
    <w:notTrueType/>
    <w:pitch w:val="default"/>
    <w:sig w:usb0="00002001" w:usb1="00000000" w:usb2="00000000" w:usb3="00000000" w:csb0="0000004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Kozuka Gothic Pro L">
    <w:panose1 w:val="00000000000000000000"/>
    <w:charset w:val="80"/>
    <w:family w:val="swiss"/>
    <w:notTrueType/>
    <w:pitch w:val="variable"/>
    <w:sig w:usb0="00000283" w:usb1="2AC71C11" w:usb2="00000012" w:usb3="00000000" w:csb0="00020005" w:csb1="00000000"/>
  </w:font>
  <w:font w:name="PMingLiU">
    <w:altName w:val="新細明體"/>
    <w:panose1 w:val="02010601000101010101"/>
    <w:charset w:val="88"/>
    <w:family w:val="roman"/>
    <w:pitch w:val="variable"/>
    <w:sig w:usb0="A00002FF" w:usb1="28CFFCFA" w:usb2="00000016" w:usb3="00000000" w:csb0="00100001" w:csb1="00000000"/>
  </w:font>
  <w:font w:name="B Yagut">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Yagut">
    <w:altName w:val="Arial"/>
    <w:charset w:val="B2"/>
    <w:family w:val="auto"/>
    <w:pitch w:val="variable"/>
    <w:sig w:usb0="00002001" w:usb1="00000000" w:usb2="00000000" w:usb3="00000000" w:csb0="00000040" w:csb1="00000000"/>
  </w:font>
  <w:font w:name="B Badr">
    <w:panose1 w:val="00000400000000000000"/>
    <w:charset w:val="B2"/>
    <w:family w:val="auto"/>
    <w:pitch w:val="variable"/>
    <w:sig w:usb0="00002001" w:usb1="80000000" w:usb2="00000008" w:usb3="00000000" w:csb0="00000040" w:csb1="00000000"/>
  </w:font>
  <w:font w:name="B Baran">
    <w:charset w:val="B2"/>
    <w:family w:val="auto"/>
    <w:pitch w:val="variable"/>
    <w:sig w:usb0="00002001" w:usb1="80000000" w:usb2="00000008" w:usb3="00000000" w:csb0="00000040" w:csb1="00000000"/>
  </w:font>
  <w:font w:name="B Baran Outline">
    <w:charset w:val="B2"/>
    <w:family w:val="auto"/>
    <w:pitch w:val="variable"/>
    <w:sig w:usb0="00002001" w:usb1="80000000" w:usb2="00000008" w:usb3="00000000" w:csb0="00000040" w:csb1="00000000"/>
  </w:font>
  <w:font w:name="B Bardiya">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B Compset">
    <w:panose1 w:val="00000400000000000000"/>
    <w:charset w:val="B2"/>
    <w:family w:val="auto"/>
    <w:pitch w:val="variable"/>
    <w:sig w:usb0="00002001" w:usb1="80000000" w:usb2="00000008" w:usb3="00000000" w:csb0="00000040" w:csb1="00000000"/>
  </w:font>
  <w:font w:name="B Davat">
    <w:panose1 w:val="00000400000000000000"/>
    <w:charset w:val="B2"/>
    <w:family w:val="auto"/>
    <w:pitch w:val="variable"/>
    <w:sig w:usb0="00002001" w:usb1="80000000" w:usb2="00000008" w:usb3="00000000" w:csb0="00000040" w:csb1="00000000"/>
  </w:font>
  <w:font w:name="IranNastaliq">
    <w:altName w:val="Microsoft Sans Serif"/>
    <w:panose1 w:val="02020505000000020003"/>
    <w:charset w:val="00"/>
    <w:family w:val="roman"/>
    <w:pitch w:val="variable"/>
    <w:sig w:usb0="61002A87" w:usb1="80000000" w:usb2="00000008" w:usb3="00000000" w:csb0="000101FF" w:csb1="00000000"/>
  </w:font>
  <w:font w:name="B Elm Border">
    <w:charset w:val="B2"/>
    <w:family w:val="auto"/>
    <w:pitch w:val="variable"/>
    <w:sig w:usb0="00002001" w:usb1="80000000" w:usb2="00000008" w:usb3="00000000" w:csb0="00000040" w:csb1="00000000"/>
  </w:font>
  <w:font w:name="B Elham">
    <w:panose1 w:val="00000400000000000000"/>
    <w:charset w:val="B2"/>
    <w:family w:val="auto"/>
    <w:pitch w:val="variable"/>
    <w:sig w:usb0="00002001" w:usb1="80000000" w:usb2="00000008" w:usb3="00000000" w:csb0="00000040" w:csb1="00000000"/>
  </w:font>
  <w:font w:name="Vrinda">
    <w:panose1 w:val="00000400000000000000"/>
    <w:charset w:val="00"/>
    <w:family w:val="swiss"/>
    <w:pitch w:val="variable"/>
    <w:sig w:usb0="00010003" w:usb1="00000000" w:usb2="00000000" w:usb3="00000000" w:csb0="00000001" w:csb1="00000000"/>
  </w:font>
  <w:font w:name="Traffic">
    <w:charset w:val="B2"/>
    <w:family w:val="auto"/>
    <w:pitch w:val="variable"/>
    <w:sig w:usb0="00002001" w:usb1="80000000" w:usb2="00000008" w:usb3="00000000" w:csb0="00000040" w:csb1="00000000"/>
  </w:font>
  <w:font w:name="B Esfehan">
    <w:panose1 w:val="00000700000000000000"/>
    <w:charset w:val="B2"/>
    <w:family w:val="auto"/>
    <w:pitch w:val="variable"/>
    <w:sig w:usb0="00002001" w:usb1="80000000" w:usb2="00000008" w:usb3="00000000" w:csb0="00000040" w:csb1="00000000"/>
  </w:font>
  <w:font w:name="B Fantezy">
    <w:panose1 w:val="00000400000000000000"/>
    <w:charset w:val="B2"/>
    <w:family w:val="auto"/>
    <w:pitch w:val="variable"/>
    <w:sig w:usb0="00002001" w:usb1="80000000" w:usb2="00000008" w:usb3="00000000" w:csb0="00000040" w:csb1="00000000"/>
  </w:font>
  <w:font w:name="2  Zar">
    <w:altName w:val="Times New Roman"/>
    <w:charset w:val="B2"/>
    <w:family w:val="auto"/>
    <w:pitch w:val="variable"/>
    <w:sig w:usb0="00002001" w:usb1="80000000" w:usb2="00000008" w:usb3="00000000" w:csb0="00000040" w:csb1="00000000"/>
  </w:font>
  <w:font w:name="F">
    <w:altName w:val="Times New Roman"/>
    <w:charset w:val="00"/>
    <w:family w:val="roman"/>
    <w:pitch w:val="variable"/>
    <w:sig w:usb0="00000003" w:usb1="00000000" w:usb2="00000000" w:usb3="00000000" w:csb0="00000001" w:csb1="00000000"/>
  </w:font>
  <w:font w:name="Bodoni MT">
    <w:charset w:val="00"/>
    <w:family w:val="roman"/>
    <w:pitch w:val="variable"/>
    <w:sig w:usb0="00000003" w:usb1="00000000" w:usb2="00000000" w:usb3="00000000" w:csb0="00000001" w:csb1="00000000"/>
  </w:font>
  <w:font w:name="Blackadder ITC">
    <w:charset w:val="00"/>
    <w:family w:val="decorative"/>
    <w:pitch w:val="variable"/>
    <w:sig w:usb0="00000003" w:usb1="00000000" w:usb2="00000000" w:usb3="00000000" w:csb0="00000001" w:csb1="00000000"/>
  </w:font>
  <w:font w:name="Arial Rounded MT Bold">
    <w:charset w:val="00"/>
    <w:family w:val="swiss"/>
    <w:pitch w:val="variable"/>
    <w:sig w:usb0="00000003" w:usb1="00000000" w:usb2="00000000" w:usb3="00000000" w:csb0="00000001" w:csb1="00000000"/>
  </w:font>
  <w:font w:name="Agency FB">
    <w:charset w:val="00"/>
    <w:family w:val="swiss"/>
    <w:pitch w:val="variable"/>
    <w:sig w:usb0="00000003" w:usb1="00000000" w:usb2="00000000" w:usb3="00000000" w:csb0="00000001" w:csb1="00000000"/>
  </w:font>
  <w:font w:name="Berlin Sans FB Demi">
    <w:charset w:val="00"/>
    <w:family w:val="swiss"/>
    <w:pitch w:val="variable"/>
    <w:sig w:usb0="00000003" w:usb1="00000000" w:usb2="00000000" w:usb3="00000000" w:csb0="00000001" w:csb1="00000000"/>
  </w:font>
  <w:font w:name="Tw Cen MT Condensed Extra Bold">
    <w:charset w:val="00"/>
    <w:family w:val="swiss"/>
    <w:pitch w:val="variable"/>
    <w:sig w:usb0="00000003" w:usb1="00000000" w:usb2="00000000" w:usb3="00000000" w:csb0="00000003" w:csb1="00000000"/>
  </w:font>
  <w:font w:name="B Aseman">
    <w:charset w:val="B2"/>
    <w:family w:val="auto"/>
    <w:pitch w:val="variable"/>
    <w:sig w:usb0="00002001" w:usb1="80000000" w:usb2="00000008" w:usb3="00000000" w:csb0="00000040" w:csb1="00000000"/>
  </w:font>
  <w:font w:name="Kozuka Gothic Pro EL">
    <w:panose1 w:val="00000000000000000000"/>
    <w:charset w:val="80"/>
    <w:family w:val="swiss"/>
    <w:notTrueType/>
    <w:pitch w:val="variable"/>
    <w:sig w:usb0="00000283" w:usb1="2AC71C11" w:usb2="00000012" w:usb3="00000000" w:csb0="00020005" w:csb1="00000000"/>
  </w:font>
  <w:font w:name="Minion Pro Cond">
    <w:panose1 w:val="00000000000000000000"/>
    <w:charset w:val="00"/>
    <w:family w:val="roman"/>
    <w:notTrueType/>
    <w:pitch w:val="variable"/>
    <w:sig w:usb0="60000287" w:usb1="00000001" w:usb2="00000000" w:usb3="00000000" w:csb0="0000019F" w:csb1="00000000"/>
  </w:font>
  <w:font w:name="Kozuka Gothic Pro R">
    <w:panose1 w:val="00000000000000000000"/>
    <w:charset w:val="80"/>
    <w:family w:val="swiss"/>
    <w:notTrueType/>
    <w:pitch w:val="variable"/>
    <w:sig w:usb0="00000283" w:usb1="2AC71C11" w:usb2="00000012" w:usb3="00000000" w:csb0="00020005" w:csb1="00000000"/>
  </w:font>
  <w:font w:name="Adobe Caslon Pro Bold">
    <w:panose1 w:val="00000000000000000000"/>
    <w:charset w:val="00"/>
    <w:family w:val="roman"/>
    <w:notTrueType/>
    <w:pitch w:val="variable"/>
    <w:sig w:usb0="00000007" w:usb1="00000001" w:usb2="00000000" w:usb3="00000000" w:csb0="00000093" w:csb1="00000000"/>
  </w:font>
  <w:font w:name="Lucida Fax">
    <w:charset w:val="00"/>
    <w:family w:val="roman"/>
    <w:pitch w:val="variable"/>
    <w:sig w:usb0="00000003" w:usb1="00000000" w:usb2="00000000" w:usb3="00000000" w:csb0="00000001" w:csb1="00000000"/>
  </w:font>
  <w:font w:name="A EntezareZohoor C3">
    <w:charset w:val="B2"/>
    <w:family w:val="auto"/>
    <w:pitch w:val="variable"/>
    <w:sig w:usb0="00002001" w:usb1="80000000" w:usb2="00000008" w:usb3="00000000" w:csb0="00000040" w:csb1="00000000"/>
  </w:font>
  <w:font w:name="B Zar,Bold">
    <w:altName w:val="Times New Roman"/>
    <w:panose1 w:val="00000000000000000000"/>
    <w:charset w:val="B2"/>
    <w:family w:val="auto"/>
    <w:notTrueType/>
    <w:pitch w:val="default"/>
    <w:sig w:usb0="00002001" w:usb1="00000000" w:usb2="00000000" w:usb3="00000000" w:csb0="00000040" w:csb1="00000000"/>
  </w:font>
  <w:font w:name="Sakkal Majalla">
    <w:charset w:val="B2"/>
    <w:family w:val="auto"/>
    <w:pitch w:val="variable"/>
    <w:sig w:usb0="80002007" w:usb1="80000000" w:usb2="00000008" w:usb3="00000000" w:csb0="000000D3" w:csb1="00000000"/>
  </w:font>
  <w:font w:name="BLotus">
    <w:altName w:val="Cambria"/>
    <w:panose1 w:val="00000000000000000000"/>
    <w:charset w:val="B2"/>
    <w:family w:val="auto"/>
    <w:notTrueType/>
    <w:pitch w:val="default"/>
    <w:sig w:usb0="00002001" w:usb1="00000000" w:usb2="00000000" w:usb3="00000000" w:csb0="00000040" w:csb1="00000000"/>
  </w:font>
  <w:font w:name="B Nazanin Bold">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2186EE" w14:textId="77777777" w:rsidR="005C2C19" w:rsidRPr="006D169C" w:rsidRDefault="005C2C19" w:rsidP="00AF1F18">
    <w:pPr>
      <w:jc w:val="center"/>
      <w:rPr>
        <w:rFonts w:asciiTheme="majorBidi" w:hAnsiTheme="majorBidi" w:cs="A EntezareZohoor C3"/>
        <w:b/>
        <w:bCs/>
        <w:color w:val="0000FF"/>
        <w:sz w:val="24"/>
        <w:szCs w:val="24"/>
      </w:rPr>
    </w:pPr>
    <w:r w:rsidRPr="00070E5D">
      <w:rPr>
        <w:noProof/>
      </w:rPr>
      <mc:AlternateContent>
        <mc:Choice Requires="wps">
          <w:drawing>
            <wp:anchor distT="0" distB="0" distL="114300" distR="114300" simplePos="0" relativeHeight="251649536" behindDoc="0" locked="0" layoutInCell="1" allowOverlap="1" wp14:anchorId="33F6B8BC" wp14:editId="1B19D107">
              <wp:simplePos x="0" y="0"/>
              <wp:positionH relativeFrom="margin">
                <wp:posOffset>3265805</wp:posOffset>
              </wp:positionH>
              <wp:positionV relativeFrom="paragraph">
                <wp:posOffset>57150</wp:posOffset>
              </wp:positionV>
              <wp:extent cx="307340" cy="295275"/>
              <wp:effectExtent l="19050" t="19050" r="16510" b="28575"/>
              <wp:wrapNone/>
              <wp:docPr id="10" name="Rounded Rectangle 10"/>
              <wp:cNvGraphicFramePr/>
              <a:graphic xmlns:a="http://schemas.openxmlformats.org/drawingml/2006/main">
                <a:graphicData uri="http://schemas.microsoft.com/office/word/2010/wordprocessingShape">
                  <wps:wsp>
                    <wps:cNvSpPr/>
                    <wps:spPr>
                      <a:xfrm>
                        <a:off x="0" y="0"/>
                        <a:ext cx="307340" cy="295275"/>
                      </a:xfrm>
                      <a:prstGeom prst="roundRect">
                        <a:avLst/>
                      </a:prstGeom>
                      <a:noFill/>
                      <a:ln w="28575" cap="flat" cmpd="sng" algn="ctr">
                        <a:solidFill>
                          <a:srgbClr val="5B9BD5">
                            <a:lumMod val="60000"/>
                            <a:lumOff val="40000"/>
                          </a:srgbClr>
                        </a:solidFill>
                        <a:prstDash val="solid"/>
                        <a:miter lim="800000"/>
                      </a:ln>
                      <a:effectLst/>
                    </wps:spPr>
                    <wps:txbx>
                      <w:txbxContent>
                        <w:p w14:paraId="0AE76632" w14:textId="77777777" w:rsidR="005C2C19" w:rsidRPr="00474B1C" w:rsidRDefault="005C2C19" w:rsidP="00E97D37">
                          <w:pPr>
                            <w:spacing w:after="0"/>
                            <w:jc w:val="center"/>
                            <w:rPr>
                              <w:rFonts w:cs="B Zar"/>
                              <w:sz w:val="24"/>
                              <w:szCs w:val="24"/>
                            </w:rPr>
                          </w:pPr>
                          <w:r w:rsidRPr="00474B1C">
                            <w:rPr>
                              <w:rFonts w:cs="B Zar" w:hint="cs"/>
                              <w:sz w:val="24"/>
                              <w:szCs w:val="24"/>
                              <w:rtl/>
                            </w:rPr>
                            <w:t>2</w:t>
                          </w:r>
                        </w:p>
                      </w:txbxContent>
                    </wps:txbx>
                    <wps:bodyPr rot="0" spcFirstLastPara="0" vertOverflow="overflow" horzOverflow="overflow" vert="horz" wrap="square" lIns="0" tIns="3600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oundrect w14:anchorId="33F6B8BC" id="Rounded Rectangle 10" o:spid="_x0000_s1029" style="position:absolute;left:0;text-align:left;margin-left:257.15pt;margin-top:4.5pt;width:24.2pt;height:23.25pt;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" filled="f" strokecolor="#9dc3e6" strokeweight="2.25pt">
              <v:stroke joinstyle="miter"/>
              <v:textbox inset="0,1mm,0">
                <w:txbxContent>
                  <w:p w14:paraId="0AE76632" w14:textId="77777777" w:rsidR="005C2C19" w:rsidRPr="00474B1C" w:rsidRDefault="005C2C19" w:rsidP="00E97D37">
                    <w:pPr>
                      <w:spacing w:after="0"/>
                      <w:jc w:val="center"/>
                      <w:rPr>
                        <w:rFonts w:cs="B Zar"/>
                        <w:sz w:val="24"/>
                        <w:szCs w:val="24"/>
                      </w:rPr>
                    </w:pPr>
                    <w:r w:rsidRPr="00474B1C">
                      <w:rPr>
                        <w:rFonts w:cs="B Zar" w:hint="cs"/>
                        <w:sz w:val="24"/>
                        <w:szCs w:val="24"/>
                        <w:rtl/>
                      </w:rPr>
                      <w:t>2</w:t>
                    </w:r>
                  </w:p>
                </w:txbxContent>
              </v:textbox>
              <w10:wrap anchorx="margin"/>
            </v:roundrect>
          </w:pict>
        </mc:Fallback>
      </mc:AlternateContent>
    </w:r>
    <w:r>
      <w:t xml:space="preserve"> </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080A3B" w14:textId="3BBCE388" w:rsidR="005C2C19" w:rsidRPr="008F2B29" w:rsidRDefault="005C2C19" w:rsidP="00AA5E21">
    <w:pPr>
      <w:spacing w:after="0"/>
      <w:rPr>
        <w:rFonts w:asciiTheme="majorBidi" w:hAnsiTheme="majorBidi" w:cs="B Zar"/>
        <w:color w:val="0000FF"/>
      </w:rPr>
    </w:pPr>
    <w:r w:rsidRPr="008F2B29">
      <w:rPr>
        <w:rFonts w:ascii="Times New Roman" w:hAnsi="Times New Roman" w:cs="B Zar"/>
        <w:noProof/>
      </w:rPr>
      <mc:AlternateContent>
        <mc:Choice Requires="wps">
          <w:drawing>
            <wp:anchor distT="0" distB="0" distL="114300" distR="114300" simplePos="0" relativeHeight="251645440" behindDoc="0" locked="0" layoutInCell="1" allowOverlap="1" wp14:anchorId="6138A985" wp14:editId="57BD0D27">
              <wp:simplePos x="0" y="0"/>
              <wp:positionH relativeFrom="page">
                <wp:posOffset>60325</wp:posOffset>
              </wp:positionH>
              <wp:positionV relativeFrom="paragraph">
                <wp:posOffset>-1741170</wp:posOffset>
              </wp:positionV>
              <wp:extent cx="238125" cy="2409825"/>
              <wp:effectExtent l="0" t="0" r="28575" b="28575"/>
              <wp:wrapNone/>
              <wp:docPr id="63" name="Round Single Corner Rectangle 63"/>
              <wp:cNvGraphicFramePr/>
              <a:graphic xmlns:a="http://schemas.openxmlformats.org/drawingml/2006/main">
                <a:graphicData uri="http://schemas.microsoft.com/office/word/2010/wordprocessingShape">
                  <wps:wsp>
                    <wps:cNvSpPr/>
                    <wps:spPr>
                      <a:xfrm>
                        <a:off x="0" y="0"/>
                        <a:ext cx="238125" cy="2409825"/>
                      </a:xfrm>
                      <a:prstGeom prst="round1Rect">
                        <a:avLst/>
                      </a:prstGeom>
                      <a:solidFill>
                        <a:srgbClr val="5B9BD5">
                          <a:lumMod val="40000"/>
                          <a:lumOff val="60000"/>
                        </a:srgbClr>
                      </a:solidFill>
                      <a:ln w="12700" cap="flat" cmpd="sng" algn="ctr">
                        <a:solidFill>
                          <a:srgbClr val="5B9BD5">
                            <a:shade val="50000"/>
                          </a:srgbClr>
                        </a:solidFill>
                        <a:prstDash val="solid"/>
                        <a:miter lim="800000"/>
                      </a:ln>
                      <a:effectLst/>
                    </wps:spPr>
                    <wps:txbx>
                      <w:txbxContent>
                        <w:p w14:paraId="61777211" w14:textId="77777777" w:rsidR="005C2C19" w:rsidRDefault="005C2C19" w:rsidP="00BA1471">
                          <w:pPr>
                            <w:spacing w:after="0"/>
                            <w:jc w:val="center"/>
                            <w:rPr>
                              <w:rFonts w:cs="B Zar"/>
                              <w:color w:val="000000"/>
                            </w:rPr>
                          </w:pPr>
                          <w:r>
                            <w:rPr>
                              <w:rFonts w:cs="B Zar" w:hint="cs"/>
                              <w:noProof/>
                              <w:color w:val="000000"/>
                              <w:sz w:val="20"/>
                              <w:szCs w:val="20"/>
                              <w:rtl/>
                            </w:rPr>
                            <w:t xml:space="preserve">فصلنامه سلامت روان کودک، دوره </w:t>
                          </w:r>
                          <w:r>
                            <w:rPr>
                              <w:rFonts w:cs="B Zar"/>
                              <w:noProof/>
                              <w:color w:val="000000"/>
                              <w:sz w:val="20"/>
                              <w:szCs w:val="20"/>
                            </w:rPr>
                            <w:t>--</w:t>
                          </w:r>
                          <w:r>
                            <w:rPr>
                              <w:rFonts w:cs="B Zar" w:hint="cs"/>
                              <w:noProof/>
                              <w:color w:val="000000"/>
                              <w:sz w:val="20"/>
                              <w:szCs w:val="20"/>
                              <w:rtl/>
                            </w:rPr>
                            <w:t xml:space="preserve">، شماره </w:t>
                          </w:r>
                          <w:r>
                            <w:rPr>
                              <w:rFonts w:cs="B Zar"/>
                              <w:noProof/>
                              <w:color w:val="000000"/>
                              <w:sz w:val="20"/>
                              <w:szCs w:val="20"/>
                            </w:rPr>
                            <w:t>--</w:t>
                          </w:r>
                          <w:r>
                            <w:rPr>
                              <w:rFonts w:cs="B Zar" w:hint="cs"/>
                              <w:noProof/>
                              <w:color w:val="000000"/>
                              <w:sz w:val="20"/>
                              <w:szCs w:val="20"/>
                              <w:rtl/>
                            </w:rPr>
                            <w:t xml:space="preserve">، </w:t>
                          </w:r>
                          <w:r>
                            <w:rPr>
                              <w:rFonts w:cs="B Zar"/>
                              <w:noProof/>
                              <w:color w:val="000000"/>
                              <w:sz w:val="20"/>
                              <w:szCs w:val="20"/>
                            </w:rPr>
                            <w:t>----</w:t>
                          </w:r>
                          <w:r>
                            <w:rPr>
                              <w:rFonts w:cs="B Zar" w:hint="cs"/>
                              <w:noProof/>
                              <w:color w:val="000000"/>
                              <w:sz w:val="20"/>
                              <w:szCs w:val="20"/>
                              <w:rtl/>
                            </w:rPr>
                            <w:t xml:space="preserve"> </w:t>
                          </w:r>
                          <w:r>
                            <w:rPr>
                              <w:rFonts w:cs="B Zar"/>
                              <w:noProof/>
                              <w:color w:val="000000"/>
                              <w:sz w:val="20"/>
                              <w:szCs w:val="20"/>
                            </w:rPr>
                            <w:t>----</w:t>
                          </w:r>
                        </w:p>
                        <w:p w14:paraId="3E5FE7D8" w14:textId="77777777" w:rsidR="005C2C19" w:rsidRDefault="005C2C19" w:rsidP="00BA1471">
                          <w:pPr>
                            <w:jc w:val="center"/>
                            <w:rPr>
                              <w:rFonts w:cs="B Zar"/>
                              <w:color w:val="000000"/>
                            </w:rPr>
                          </w:pPr>
                        </w:p>
                        <w:p w14:paraId="004E1201" w14:textId="77777777" w:rsidR="005C2C19" w:rsidRDefault="005C2C19" w:rsidP="00BA1471">
                          <w:pPr>
                            <w:spacing w:after="0"/>
                            <w:jc w:val="center"/>
                            <w:rPr>
                              <w:rFonts w:cs="B Zar"/>
                              <w:color w:val="000000"/>
                            </w:rPr>
                          </w:pPr>
                        </w:p>
                        <w:p w14:paraId="342BD03E" w14:textId="77777777" w:rsidR="005C2C19" w:rsidRDefault="005C2C19" w:rsidP="00AA5E21">
                          <w:pPr>
                            <w:jc w:val="center"/>
                            <w:rPr>
                              <w:rFonts w:cs="B Zar"/>
                              <w:color w:val="000000"/>
                            </w:rPr>
                          </w:pPr>
                        </w:p>
                      </w:txbxContent>
                    </wps:txbx>
                    <wps:bodyPr rot="0" spcFirstLastPara="0" vertOverflow="overflow" horzOverflow="overflow" vert="vert270"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6138A985" id="_x0000_s1035" style="position:absolute;left:0;text-align:left;margin-left:4.75pt;margin-top:-137.1pt;width:18.75pt;height:189.75pt;z-index:2516454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238125,2409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" adj="-11796480,,5400" path="m,l198437,v21919,,39688,17769,39688,39688l238125,2409825,,2409825,,xe" fillcolor="#bdd7ee" strokecolor="#41719c" strokeweight="1pt">
              <v:stroke joinstyle="miter"/>
              <v:formulas/>
              <v:path arrowok="t" o:connecttype="custom" o:connectlocs="0,0;198437,0;238125,39688;238125,2409825;0,2409825;0,0" o:connectangles="0,0,0,0,0,0" textboxrect="0,0,238125,2409825"/>
              <v:textbox style="layout-flow:vertical;mso-layout-flow-alt:bottom-to-top" inset="0,0,0,0">
                <w:txbxContent>
                  <w:p w14:paraId="61777211" w14:textId="77777777" w:rsidR="005C2C19" w:rsidRDefault="005C2C19" w:rsidP="00BA1471">
                    <w:pPr>
                      <w:spacing w:after="0"/>
                      <w:jc w:val="center"/>
                      <w:rPr>
                        <w:rFonts w:cs="B Zar"/>
                        <w:color w:val="000000"/>
                      </w:rPr>
                    </w:pPr>
                    <w:r>
                      <w:rPr>
                        <w:rFonts w:cs="B Zar" w:hint="cs"/>
                        <w:noProof/>
                        <w:color w:val="000000"/>
                        <w:sz w:val="20"/>
                        <w:szCs w:val="20"/>
                        <w:rtl/>
                      </w:rPr>
                      <w:t xml:space="preserve">فصلنامه سلامت روان کودک، دوره </w:t>
                    </w:r>
                    <w:r>
                      <w:rPr>
                        <w:rFonts w:cs="B Zar"/>
                        <w:noProof/>
                        <w:color w:val="000000"/>
                        <w:sz w:val="20"/>
                        <w:szCs w:val="20"/>
                      </w:rPr>
                      <w:t>--</w:t>
                    </w:r>
                    <w:r>
                      <w:rPr>
                        <w:rFonts w:cs="B Zar" w:hint="cs"/>
                        <w:noProof/>
                        <w:color w:val="000000"/>
                        <w:sz w:val="20"/>
                        <w:szCs w:val="20"/>
                        <w:rtl/>
                      </w:rPr>
                      <w:t xml:space="preserve">، شماره </w:t>
                    </w:r>
                    <w:r>
                      <w:rPr>
                        <w:rFonts w:cs="B Zar"/>
                        <w:noProof/>
                        <w:color w:val="000000"/>
                        <w:sz w:val="20"/>
                        <w:szCs w:val="20"/>
                      </w:rPr>
                      <w:t>--</w:t>
                    </w:r>
                    <w:r>
                      <w:rPr>
                        <w:rFonts w:cs="B Zar" w:hint="cs"/>
                        <w:noProof/>
                        <w:color w:val="000000"/>
                        <w:sz w:val="20"/>
                        <w:szCs w:val="20"/>
                        <w:rtl/>
                      </w:rPr>
                      <w:t xml:space="preserve">، </w:t>
                    </w:r>
                    <w:r>
                      <w:rPr>
                        <w:rFonts w:cs="B Zar"/>
                        <w:noProof/>
                        <w:color w:val="000000"/>
                        <w:sz w:val="20"/>
                        <w:szCs w:val="20"/>
                      </w:rPr>
                      <w:t>----</w:t>
                    </w:r>
                    <w:r>
                      <w:rPr>
                        <w:rFonts w:cs="B Zar" w:hint="cs"/>
                        <w:noProof/>
                        <w:color w:val="000000"/>
                        <w:sz w:val="20"/>
                        <w:szCs w:val="20"/>
                        <w:rtl/>
                      </w:rPr>
                      <w:t xml:space="preserve"> </w:t>
                    </w:r>
                    <w:r>
                      <w:rPr>
                        <w:rFonts w:cs="B Zar"/>
                        <w:noProof/>
                        <w:color w:val="000000"/>
                        <w:sz w:val="20"/>
                        <w:szCs w:val="20"/>
                      </w:rPr>
                      <w:t>----</w:t>
                    </w:r>
                  </w:p>
                  <w:p w14:paraId="3E5FE7D8" w14:textId="77777777" w:rsidR="005C2C19" w:rsidRDefault="005C2C19" w:rsidP="00BA1471">
                    <w:pPr>
                      <w:jc w:val="center"/>
                      <w:rPr>
                        <w:rFonts w:cs="B Zar"/>
                        <w:color w:val="000000"/>
                      </w:rPr>
                    </w:pPr>
                  </w:p>
                  <w:p w14:paraId="004E1201" w14:textId="77777777" w:rsidR="005C2C19" w:rsidRDefault="005C2C19" w:rsidP="00BA1471">
                    <w:pPr>
                      <w:spacing w:after="0"/>
                      <w:jc w:val="center"/>
                      <w:rPr>
                        <w:rFonts w:cs="B Zar"/>
                        <w:color w:val="000000"/>
                      </w:rPr>
                    </w:pPr>
                  </w:p>
                  <w:p w14:paraId="342BD03E" w14:textId="77777777" w:rsidR="005C2C19" w:rsidRDefault="005C2C19" w:rsidP="00AA5E21">
                    <w:pPr>
                      <w:jc w:val="center"/>
                      <w:rPr>
                        <w:rFonts w:cs="B Zar"/>
                        <w:color w:val="000000"/>
                      </w:rPr>
                    </w:pPr>
                  </w:p>
                </w:txbxContent>
              </v:textbox>
              <w10:wrap anchorx="page"/>
            </v:shape>
          </w:pict>
        </mc:Fallback>
      </mc:AlternateContent>
    </w:r>
    <w:r w:rsidRPr="008F2B29">
      <w:rPr>
        <w:rFonts w:cs="B Zar"/>
        <w:noProof/>
      </w:rPr>
      <mc:AlternateContent>
        <mc:Choice Requires="wps">
          <w:drawing>
            <wp:anchor distT="0" distB="0" distL="114300" distR="114300" simplePos="0" relativeHeight="251646464" behindDoc="0" locked="0" layoutInCell="1" allowOverlap="1" wp14:anchorId="18935F2D" wp14:editId="5983CCAA">
              <wp:simplePos x="0" y="0"/>
              <wp:positionH relativeFrom="column">
                <wp:posOffset>6635115</wp:posOffset>
              </wp:positionH>
              <wp:positionV relativeFrom="paragraph">
                <wp:posOffset>-35560</wp:posOffset>
              </wp:positionV>
              <wp:extent cx="307340" cy="295275"/>
              <wp:effectExtent l="19050" t="19050" r="16510" b="28575"/>
              <wp:wrapNone/>
              <wp:docPr id="13" name="Rounded Rectangle 13"/>
              <wp:cNvGraphicFramePr/>
              <a:graphic xmlns:a="http://schemas.openxmlformats.org/drawingml/2006/main">
                <a:graphicData uri="http://schemas.microsoft.com/office/word/2010/wordprocessingShape">
                  <wps:wsp>
                    <wps:cNvSpPr/>
                    <wps:spPr>
                      <a:xfrm>
                        <a:off x="0" y="0"/>
                        <a:ext cx="307340" cy="295275"/>
                      </a:xfrm>
                      <a:prstGeom prst="roundRect">
                        <a:avLst/>
                      </a:prstGeom>
                      <a:noFill/>
                      <a:ln w="28575" cap="flat" cmpd="sng" algn="ctr">
                        <a:solidFill>
                          <a:srgbClr val="5B9BD5">
                            <a:lumMod val="60000"/>
                            <a:lumOff val="4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oundrect w14:anchorId="7E5F1918" id="Rounded Rectangle 13" o:spid="_x0000_s1026" style="position:absolute;margin-left:522.45pt;margin-top:-2.8pt;width:24.2pt;height:23.2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" filled="f" strokecolor="#9dc3e6" strokeweight="2.25pt">
              <v:stroke joinstyle="miter"/>
            </v:roundrect>
          </w:pict>
        </mc:Fallback>
      </mc:AlternateContent>
    </w:r>
    <w:r w:rsidRPr="008F2B29">
      <w:rPr>
        <w:rFonts w:asciiTheme="majorBidi" w:hAnsiTheme="majorBidi" w:cs="B Zar"/>
      </w:rPr>
      <w:fldChar w:fldCharType="begin"/>
    </w:r>
    <w:r w:rsidRPr="008F2B29">
      <w:rPr>
        <w:rFonts w:asciiTheme="majorBidi" w:hAnsiTheme="majorBidi" w:cs="B Zar"/>
      </w:rPr>
      <w:instrText xml:space="preserve"> PAGE   \* MERGEFORMAT </w:instrText>
    </w:r>
    <w:r w:rsidRPr="008F2B29">
      <w:rPr>
        <w:rFonts w:asciiTheme="majorBidi" w:hAnsiTheme="majorBidi" w:cs="B Zar"/>
      </w:rPr>
      <w:fldChar w:fldCharType="separate"/>
    </w:r>
    <w:r w:rsidR="00AD0D80">
      <w:rPr>
        <w:rFonts w:asciiTheme="majorBidi" w:hAnsiTheme="majorBidi" w:cs="B Zar"/>
        <w:noProof/>
        <w:rtl/>
      </w:rPr>
      <w:t>19</w:t>
    </w:r>
    <w:r w:rsidRPr="008F2B29">
      <w:rPr>
        <w:rFonts w:asciiTheme="majorBidi" w:hAnsiTheme="majorBidi" w:cs="B Zar"/>
        <w:noProof/>
      </w:rPr>
      <w:fldChar w:fldCharType="end"/>
    </w:r>
    <w:r w:rsidRPr="008F2B29">
      <w:rPr>
        <w:rFonts w:cs="B Zar" w:hint="cs"/>
        <w:rtl/>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801FF9" w14:textId="77777777" w:rsidR="005C2C19" w:rsidRDefault="005C2C19" w:rsidP="00FB058B">
    <w:pPr>
      <w:pStyle w:val="Footer"/>
      <w:jc w:val="right"/>
    </w:pPr>
    <w:r w:rsidRPr="00070E5D">
      <w:rPr>
        <w:noProof/>
      </w:rPr>
      <mc:AlternateContent>
        <mc:Choice Requires="wps">
          <w:drawing>
            <wp:anchor distT="0" distB="0" distL="114300" distR="114300" simplePos="0" relativeHeight="251653632" behindDoc="0" locked="0" layoutInCell="1" allowOverlap="1" wp14:anchorId="4874AD05" wp14:editId="65FBB2A9">
              <wp:simplePos x="0" y="0"/>
              <wp:positionH relativeFrom="margin">
                <wp:align>left</wp:align>
              </wp:positionH>
              <wp:positionV relativeFrom="paragraph">
                <wp:posOffset>-57150</wp:posOffset>
              </wp:positionV>
              <wp:extent cx="307340" cy="295275"/>
              <wp:effectExtent l="19050" t="19050" r="16510" b="28575"/>
              <wp:wrapNone/>
              <wp:docPr id="11" name="Rounded Rectangle 11"/>
              <wp:cNvGraphicFramePr/>
              <a:graphic xmlns:a="http://schemas.openxmlformats.org/drawingml/2006/main">
                <a:graphicData uri="http://schemas.microsoft.com/office/word/2010/wordprocessingShape">
                  <wps:wsp>
                    <wps:cNvSpPr/>
                    <wps:spPr>
                      <a:xfrm>
                        <a:off x="0" y="0"/>
                        <a:ext cx="307340" cy="295275"/>
                      </a:xfrm>
                      <a:prstGeom prst="roundRect">
                        <a:avLst/>
                      </a:prstGeom>
                      <a:noFill/>
                      <a:ln w="28575" cap="flat" cmpd="sng" algn="ctr">
                        <a:solidFill>
                          <a:srgbClr val="5B9BD5">
                            <a:lumMod val="60000"/>
                            <a:lumOff val="40000"/>
                          </a:srgbClr>
                        </a:solidFill>
                        <a:prstDash val="solid"/>
                        <a:miter lim="800000"/>
                      </a:ln>
                      <a:effectLst/>
                    </wps:spPr>
                    <wps:txbx>
                      <w:txbxContent>
                        <w:p w14:paraId="703CEE11" w14:textId="633B7221" w:rsidR="005C2C19" w:rsidRPr="002162A0" w:rsidRDefault="005C2C19" w:rsidP="00FB058B">
                          <w:pPr>
                            <w:bidi w:val="0"/>
                            <w:spacing w:after="0"/>
                            <w:jc w:val="center"/>
                            <w:rPr>
                              <w:rFonts w:asciiTheme="minorHAnsi" w:hAnsiTheme="minorHAnsi" w:cs="B Zar"/>
                              <w:b/>
                              <w:bCs/>
                              <w:rtl/>
                            </w:rPr>
                          </w:pPr>
                          <w:r>
                            <w:rPr>
                              <w:rFonts w:asciiTheme="minorHAnsi" w:hAnsiTheme="minorHAnsi" w:cs="B Zar"/>
                              <w:b/>
                              <w:bCs/>
                            </w:rPr>
                            <w:t>71</w:t>
                          </w:r>
                        </w:p>
                      </w:txbxContent>
                    </wps:txbx>
                    <wps:bodyPr rot="0" spcFirstLastPara="0" vertOverflow="overflow" horzOverflow="overflow" vert="horz" wrap="square" lIns="0" tIns="3600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oundrect w14:anchorId="4874AD05" id="Rounded Rectangle 11" o:spid="_x0000_s1030" style="position:absolute;margin-left:0;margin-top:-4.5pt;width:24.2pt;height:23.25pt;z-index:25165363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" filled="f" strokecolor="#9dc3e6" strokeweight="2.25pt">
              <v:stroke joinstyle="miter"/>
              <v:textbox inset="0,1mm,0">
                <w:txbxContent>
                  <w:p w14:paraId="703CEE11" w14:textId="633B7221" w:rsidR="005C2C19" w:rsidRPr="002162A0" w:rsidRDefault="005C2C19" w:rsidP="00FB058B">
                    <w:pPr>
                      <w:bidi w:val="0"/>
                      <w:spacing w:after="0"/>
                      <w:jc w:val="center"/>
                      <w:rPr>
                        <w:rFonts w:asciiTheme="minorHAnsi" w:hAnsiTheme="minorHAnsi" w:cs="B Zar"/>
                        <w:b/>
                        <w:bCs/>
                        <w:rtl/>
                      </w:rPr>
                    </w:pPr>
                    <w:r>
                      <w:rPr>
                        <w:rFonts w:asciiTheme="minorHAnsi" w:hAnsiTheme="minorHAnsi" w:cs="B Zar"/>
                        <w:b/>
                        <w:bCs/>
                      </w:rPr>
                      <w:t>71</w:t>
                    </w:r>
                  </w:p>
                </w:txbxContent>
              </v:textbox>
              <w10:wrap anchorx="margin"/>
            </v:round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AFC1A" w14:textId="2D484C72" w:rsidR="005C2C19" w:rsidRPr="00980C7C" w:rsidRDefault="005C2C19" w:rsidP="00AA63CD">
    <w:pPr>
      <w:bidi w:val="0"/>
      <w:jc w:val="center"/>
      <w:rPr>
        <w:rFonts w:asciiTheme="minorHAnsi" w:hAnsiTheme="minorHAnsi" w:cstheme="majorBidi"/>
        <w:b/>
        <w:bCs/>
      </w:rPr>
    </w:pPr>
    <w:r w:rsidRPr="00980C7C">
      <w:rPr>
        <w:rFonts w:asciiTheme="minorHAnsi" w:hAnsiTheme="minorHAnsi"/>
        <w:noProof/>
      </w:rPr>
      <mc:AlternateContent>
        <mc:Choice Requires="wps">
          <w:drawing>
            <wp:anchor distT="0" distB="0" distL="114300" distR="114300" simplePos="0" relativeHeight="251650560" behindDoc="0" locked="0" layoutInCell="1" allowOverlap="1" wp14:anchorId="6B64FDBB" wp14:editId="1C66E9E5">
              <wp:simplePos x="0" y="0"/>
              <wp:positionH relativeFrom="margin">
                <wp:posOffset>3265805</wp:posOffset>
              </wp:positionH>
              <wp:positionV relativeFrom="paragraph">
                <wp:posOffset>-57785</wp:posOffset>
              </wp:positionV>
              <wp:extent cx="307340" cy="295275"/>
              <wp:effectExtent l="19050" t="19050" r="16510" b="28575"/>
              <wp:wrapNone/>
              <wp:docPr id="69" name="Rounded Rectangle 69"/>
              <wp:cNvGraphicFramePr/>
              <a:graphic xmlns:a="http://schemas.openxmlformats.org/drawingml/2006/main">
                <a:graphicData uri="http://schemas.microsoft.com/office/word/2010/wordprocessingShape">
                  <wps:wsp>
                    <wps:cNvSpPr/>
                    <wps:spPr>
                      <a:xfrm>
                        <a:off x="0" y="0"/>
                        <a:ext cx="307340" cy="295275"/>
                      </a:xfrm>
                      <a:prstGeom prst="roundRect">
                        <a:avLst/>
                      </a:prstGeom>
                      <a:noFill/>
                      <a:ln w="28575" cap="flat" cmpd="sng" algn="ctr">
                        <a:solidFill>
                          <a:srgbClr val="5B9BD5">
                            <a:lumMod val="60000"/>
                            <a:lumOff val="4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oundrect w14:anchorId="70C18925" id="Rounded Rectangle 69" o:spid="_x0000_s1026" style="position:absolute;margin-left:257.15pt;margin-top:-4.55pt;width:24.2pt;height:23.25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" filled="f" strokecolor="#9dc3e6" strokeweight="2.25pt">
              <v:stroke joinstyle="miter"/>
              <w10:wrap anchorx="margin"/>
            </v:roundrect>
          </w:pict>
        </mc:Fallback>
      </mc:AlternateContent>
    </w:r>
    <w:r>
      <w:rPr>
        <w:rFonts w:asciiTheme="minorHAnsi" w:hAnsiTheme="minorHAnsi" w:cstheme="majorBidi"/>
        <w:b/>
        <w:bCs/>
      </w:rPr>
      <w:t>69</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b/>
        <w:bCs/>
        <w:rtl/>
      </w:rPr>
      <w:id w:val="1090820918"/>
      <w:docPartObj>
        <w:docPartGallery w:val="Page Numbers (Bottom of Page)"/>
        <w:docPartUnique/>
      </w:docPartObj>
    </w:sdtPr>
    <w:sdtEndPr>
      <w:rPr>
        <w:noProof/>
      </w:rPr>
    </w:sdtEndPr>
    <w:sdtContent>
      <w:p w14:paraId="68CBF2BF" w14:textId="77777777" w:rsidR="005C2C19" w:rsidRPr="00610DD2" w:rsidRDefault="005C2C19" w:rsidP="00D411B7">
        <w:pPr>
          <w:pStyle w:val="Footer"/>
          <w:rPr>
            <w:rFonts w:asciiTheme="minorHAnsi" w:hAnsiTheme="minorHAnsi"/>
            <w:b/>
            <w:bCs/>
          </w:rPr>
        </w:pPr>
        <w:r w:rsidRPr="00610DD2">
          <w:rPr>
            <w:rFonts w:asciiTheme="minorHAnsi" w:hAnsiTheme="minorHAnsi"/>
            <w:b/>
            <w:bCs/>
            <w:noProof/>
          </w:rPr>
          <mc:AlternateContent>
            <mc:Choice Requires="wps">
              <w:drawing>
                <wp:anchor distT="0" distB="0" distL="114300" distR="114300" simplePos="0" relativeHeight="251672064" behindDoc="0" locked="0" layoutInCell="1" allowOverlap="1" wp14:anchorId="225175D9" wp14:editId="2A22C3B7">
                  <wp:simplePos x="0" y="0"/>
                  <wp:positionH relativeFrom="margin">
                    <wp:posOffset>6610350</wp:posOffset>
                  </wp:positionH>
                  <wp:positionV relativeFrom="paragraph">
                    <wp:posOffset>-55245</wp:posOffset>
                  </wp:positionV>
                  <wp:extent cx="307340" cy="295275"/>
                  <wp:effectExtent l="19050" t="19050" r="16510" b="28575"/>
                  <wp:wrapNone/>
                  <wp:docPr id="19" name="Rounded Rectangle 19"/>
                  <wp:cNvGraphicFramePr/>
                  <a:graphic xmlns:a="http://schemas.openxmlformats.org/drawingml/2006/main">
                    <a:graphicData uri="http://schemas.microsoft.com/office/word/2010/wordprocessingShape">
                      <wps:wsp>
                        <wps:cNvSpPr/>
                        <wps:spPr>
                          <a:xfrm>
                            <a:off x="0" y="0"/>
                            <a:ext cx="307340" cy="295275"/>
                          </a:xfrm>
                          <a:prstGeom prst="roundRect">
                            <a:avLst/>
                          </a:prstGeom>
                          <a:noFill/>
                          <a:ln w="28575" cap="flat" cmpd="sng" algn="ctr">
                            <a:solidFill>
                              <a:srgbClr val="5B9BD5">
                                <a:lumMod val="60000"/>
                                <a:lumOff val="4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oundrect w14:anchorId="2A2AD6E1" id="Rounded Rectangle 19" o:spid="_x0000_s1026" style="position:absolute;margin-left:520.5pt;margin-top:-4.35pt;width:24.2pt;height:23.25pt;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" filled="f" strokecolor="#9dc3e6" strokeweight="2.25pt">
                  <v:stroke joinstyle="miter"/>
                  <w10:wrap anchorx="margin"/>
                </v:roundrect>
              </w:pict>
            </mc:Fallback>
          </mc:AlternateContent>
        </w:r>
        <w:r>
          <w:rPr>
            <w:rFonts w:asciiTheme="minorHAnsi" w:hAnsiTheme="minorHAnsi"/>
            <w:b/>
            <w:bCs/>
            <w:noProof/>
            <w:lang w:bidi="ar-SA"/>
          </w:rPr>
          <w:t>70</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CECF47" w14:textId="77777777" w:rsidR="005C2C19" w:rsidRPr="009C4AFE" w:rsidRDefault="005C2C19" w:rsidP="00AA5E21">
    <w:pPr>
      <w:spacing w:after="0"/>
      <w:jc w:val="right"/>
      <w:rPr>
        <w:rFonts w:asciiTheme="majorBidi" w:hAnsiTheme="majorBidi" w:cs="B Zar"/>
        <w:sz w:val="20"/>
        <w:szCs w:val="20"/>
      </w:rPr>
    </w:pPr>
    <w:r w:rsidRPr="009C4AFE">
      <w:rPr>
        <w:noProof/>
        <w:sz w:val="20"/>
        <w:szCs w:val="20"/>
      </w:rPr>
      <mc:AlternateContent>
        <mc:Choice Requires="wps">
          <w:drawing>
            <wp:anchor distT="0" distB="0" distL="114300" distR="114300" simplePos="0" relativeHeight="251678208" behindDoc="0" locked="0" layoutInCell="1" allowOverlap="1" wp14:anchorId="69972DBB" wp14:editId="67C246B5">
              <wp:simplePos x="0" y="0"/>
              <wp:positionH relativeFrom="column">
                <wp:posOffset>-118110</wp:posOffset>
              </wp:positionH>
              <wp:positionV relativeFrom="paragraph">
                <wp:posOffset>-64135</wp:posOffset>
              </wp:positionV>
              <wp:extent cx="307340" cy="295275"/>
              <wp:effectExtent l="19050" t="19050" r="16510" b="28575"/>
              <wp:wrapNone/>
              <wp:docPr id="22" name="Rounded Rectangle 17"/>
              <wp:cNvGraphicFramePr/>
              <a:graphic xmlns:a="http://schemas.openxmlformats.org/drawingml/2006/main">
                <a:graphicData uri="http://schemas.microsoft.com/office/word/2010/wordprocessingShape">
                  <wps:wsp>
                    <wps:cNvSpPr/>
                    <wps:spPr>
                      <a:xfrm>
                        <a:off x="0" y="0"/>
                        <a:ext cx="307340" cy="295275"/>
                      </a:xfrm>
                      <a:prstGeom prst="roundRect">
                        <a:avLst/>
                      </a:prstGeom>
                      <a:noFill/>
                      <a:ln w="28575" cap="flat" cmpd="sng" algn="ctr">
                        <a:solidFill>
                          <a:srgbClr val="5B9BD5">
                            <a:lumMod val="60000"/>
                            <a:lumOff val="4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oundrect w14:anchorId="170FFE87" id="Rounded Rectangle 17" o:spid="_x0000_s1026" style="position:absolute;margin-left:-9.3pt;margin-top:-5.05pt;width:24.2pt;height:23.2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" filled="f" strokecolor="#9dc3e6" strokeweight="2.25pt">
              <v:stroke joinstyle="miter"/>
            </v:roundrect>
          </w:pict>
        </mc:Fallback>
      </mc:AlternateContent>
    </w:r>
    <w:r w:rsidRPr="009C4AFE">
      <w:rPr>
        <w:rFonts w:ascii="Times New Roman" w:hAnsi="Times New Roman" w:cs="B Zar"/>
        <w:noProof/>
      </w:rPr>
      <mc:AlternateContent>
        <mc:Choice Requires="wps">
          <w:drawing>
            <wp:anchor distT="0" distB="0" distL="114300" distR="114300" simplePos="0" relativeHeight="251673088" behindDoc="0" locked="0" layoutInCell="1" allowOverlap="1" wp14:anchorId="231F7D8D" wp14:editId="0A203E00">
              <wp:simplePos x="0" y="0"/>
              <wp:positionH relativeFrom="page">
                <wp:posOffset>7562849</wp:posOffset>
              </wp:positionH>
              <wp:positionV relativeFrom="paragraph">
                <wp:posOffset>-1708784</wp:posOffset>
              </wp:positionV>
              <wp:extent cx="200025" cy="2400300"/>
              <wp:effectExtent l="0" t="0" r="28575" b="19050"/>
              <wp:wrapNone/>
              <wp:docPr id="23" name="Round Single Corner Rectangle 64"/>
              <wp:cNvGraphicFramePr/>
              <a:graphic xmlns:a="http://schemas.openxmlformats.org/drawingml/2006/main">
                <a:graphicData uri="http://schemas.microsoft.com/office/word/2010/wordprocessingShape">
                  <wps:wsp>
                    <wps:cNvSpPr/>
                    <wps:spPr>
                      <a:xfrm flipH="1">
                        <a:off x="0" y="0"/>
                        <a:ext cx="200025" cy="2400300"/>
                      </a:xfrm>
                      <a:prstGeom prst="round1Rect">
                        <a:avLst/>
                      </a:prstGeom>
                      <a:solidFill>
                        <a:srgbClr val="5B9BD5">
                          <a:lumMod val="40000"/>
                          <a:lumOff val="60000"/>
                        </a:srgbClr>
                      </a:solidFill>
                      <a:ln w="12700" cap="flat" cmpd="sng" algn="ctr">
                        <a:solidFill>
                          <a:srgbClr val="5B9BD5">
                            <a:shade val="50000"/>
                          </a:srgbClr>
                        </a:solidFill>
                        <a:prstDash val="solid"/>
                        <a:miter lim="800000"/>
                      </a:ln>
                      <a:effectLst/>
                    </wps:spPr>
                    <wps:txbx>
                      <w:txbxContent>
                        <w:p w14:paraId="6A4CD638" w14:textId="77777777" w:rsidR="005C2C19" w:rsidRDefault="005C2C19" w:rsidP="00BA1471">
                          <w:pPr>
                            <w:spacing w:after="0"/>
                            <w:jc w:val="center"/>
                            <w:rPr>
                              <w:rFonts w:cs="B Zar"/>
                              <w:color w:val="000000"/>
                            </w:rPr>
                          </w:pPr>
                          <w:r>
                            <w:rPr>
                              <w:rFonts w:cs="B Zar" w:hint="cs"/>
                              <w:noProof/>
                              <w:color w:val="000000"/>
                              <w:sz w:val="20"/>
                              <w:szCs w:val="20"/>
                              <w:rtl/>
                            </w:rPr>
                            <w:t xml:space="preserve">فصلنامه سلامت روان کودک، دوره </w:t>
                          </w:r>
                          <w:r>
                            <w:rPr>
                              <w:rFonts w:cs="B Zar"/>
                              <w:noProof/>
                              <w:color w:val="000000"/>
                              <w:sz w:val="20"/>
                              <w:szCs w:val="20"/>
                            </w:rPr>
                            <w:t>--</w:t>
                          </w:r>
                          <w:r>
                            <w:rPr>
                              <w:rFonts w:cs="B Zar" w:hint="cs"/>
                              <w:noProof/>
                              <w:color w:val="000000"/>
                              <w:sz w:val="20"/>
                              <w:szCs w:val="20"/>
                              <w:rtl/>
                            </w:rPr>
                            <w:t xml:space="preserve">، شماره </w:t>
                          </w:r>
                          <w:r>
                            <w:rPr>
                              <w:rFonts w:cs="B Zar"/>
                              <w:noProof/>
                              <w:color w:val="000000"/>
                              <w:sz w:val="20"/>
                              <w:szCs w:val="20"/>
                            </w:rPr>
                            <w:t>--</w:t>
                          </w:r>
                          <w:r>
                            <w:rPr>
                              <w:rFonts w:cs="B Zar" w:hint="cs"/>
                              <w:noProof/>
                              <w:color w:val="000000"/>
                              <w:sz w:val="20"/>
                              <w:szCs w:val="20"/>
                              <w:rtl/>
                            </w:rPr>
                            <w:t xml:space="preserve">، </w:t>
                          </w:r>
                          <w:r>
                            <w:rPr>
                              <w:rFonts w:cs="B Zar"/>
                              <w:noProof/>
                              <w:color w:val="000000"/>
                              <w:sz w:val="20"/>
                              <w:szCs w:val="20"/>
                            </w:rPr>
                            <w:t>----</w:t>
                          </w:r>
                          <w:r>
                            <w:rPr>
                              <w:rFonts w:cs="B Zar" w:hint="cs"/>
                              <w:noProof/>
                              <w:color w:val="000000"/>
                              <w:sz w:val="20"/>
                              <w:szCs w:val="20"/>
                              <w:rtl/>
                            </w:rPr>
                            <w:t xml:space="preserve"> </w:t>
                          </w:r>
                          <w:r>
                            <w:rPr>
                              <w:rFonts w:cs="B Zar"/>
                              <w:noProof/>
                              <w:color w:val="000000"/>
                              <w:sz w:val="20"/>
                              <w:szCs w:val="20"/>
                            </w:rPr>
                            <w:t>----</w:t>
                          </w:r>
                        </w:p>
                        <w:p w14:paraId="20C319A2" w14:textId="77777777" w:rsidR="005C2C19" w:rsidRDefault="005C2C19" w:rsidP="002C1906">
                          <w:pPr>
                            <w:jc w:val="center"/>
                            <w:rPr>
                              <w:rFonts w:cs="B Zar"/>
                              <w:color w:val="000000"/>
                            </w:rPr>
                          </w:pPr>
                        </w:p>
                        <w:p w14:paraId="77BB15EB" w14:textId="77777777" w:rsidR="005C2C19" w:rsidRDefault="005C2C19" w:rsidP="006416EE">
                          <w:pPr>
                            <w:spacing w:after="0"/>
                            <w:jc w:val="center"/>
                            <w:rPr>
                              <w:rFonts w:cs="B Zar"/>
                              <w:color w:val="000000"/>
                            </w:rPr>
                          </w:pPr>
                        </w:p>
                      </w:txbxContent>
                    </wps:txbx>
                    <wps:bodyPr rot="0" spcFirstLastPara="0" vertOverflow="overflow" horzOverflow="overflow" vert="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231F7D8D" id="Round Single Corner Rectangle 64" o:spid="_x0000_s1032" style="position:absolute;margin-left:595.5pt;margin-top:-134.55pt;width:15.75pt;height:189pt;flip:x;z-index:2516730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200025,24003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" adj="-11796480,,5400" path="m,l166687,v18412,,33338,14926,33338,33338l200025,2400300,,2400300,,xe" fillcolor="#bdd7ee" strokecolor="#41719c" strokeweight="1pt">
              <v:stroke joinstyle="miter"/>
              <v:formulas/>
              <v:path arrowok="t" o:connecttype="custom" o:connectlocs="0,0;166687,0;200025,33338;200025,2400300;0,2400300;0,0" o:connectangles="0,0,0,0,0,0" textboxrect="0,0,200025,2400300"/>
              <v:textbox style="layout-flow:vertical" inset="0,0,0,0">
                <w:txbxContent>
                  <w:p w14:paraId="6A4CD638" w14:textId="77777777" w:rsidR="005C2C19" w:rsidRDefault="005C2C19" w:rsidP="00BA1471">
                    <w:pPr>
                      <w:spacing w:after="0"/>
                      <w:jc w:val="center"/>
                      <w:rPr>
                        <w:rFonts w:cs="B Zar"/>
                        <w:color w:val="000000"/>
                      </w:rPr>
                    </w:pPr>
                    <w:r>
                      <w:rPr>
                        <w:rFonts w:cs="B Zar" w:hint="cs"/>
                        <w:noProof/>
                        <w:color w:val="000000"/>
                        <w:sz w:val="20"/>
                        <w:szCs w:val="20"/>
                        <w:rtl/>
                      </w:rPr>
                      <w:t xml:space="preserve">فصلنامه سلامت روان کودک، دوره </w:t>
                    </w:r>
                    <w:r>
                      <w:rPr>
                        <w:rFonts w:cs="B Zar"/>
                        <w:noProof/>
                        <w:color w:val="000000"/>
                        <w:sz w:val="20"/>
                        <w:szCs w:val="20"/>
                      </w:rPr>
                      <w:t>--</w:t>
                    </w:r>
                    <w:r>
                      <w:rPr>
                        <w:rFonts w:cs="B Zar" w:hint="cs"/>
                        <w:noProof/>
                        <w:color w:val="000000"/>
                        <w:sz w:val="20"/>
                        <w:szCs w:val="20"/>
                        <w:rtl/>
                      </w:rPr>
                      <w:t xml:space="preserve">، شماره </w:t>
                    </w:r>
                    <w:r>
                      <w:rPr>
                        <w:rFonts w:cs="B Zar"/>
                        <w:noProof/>
                        <w:color w:val="000000"/>
                        <w:sz w:val="20"/>
                        <w:szCs w:val="20"/>
                      </w:rPr>
                      <w:t>--</w:t>
                    </w:r>
                    <w:r>
                      <w:rPr>
                        <w:rFonts w:cs="B Zar" w:hint="cs"/>
                        <w:noProof/>
                        <w:color w:val="000000"/>
                        <w:sz w:val="20"/>
                        <w:szCs w:val="20"/>
                        <w:rtl/>
                      </w:rPr>
                      <w:t xml:space="preserve">، </w:t>
                    </w:r>
                    <w:r>
                      <w:rPr>
                        <w:rFonts w:cs="B Zar"/>
                        <w:noProof/>
                        <w:color w:val="000000"/>
                        <w:sz w:val="20"/>
                        <w:szCs w:val="20"/>
                      </w:rPr>
                      <w:t>----</w:t>
                    </w:r>
                    <w:r>
                      <w:rPr>
                        <w:rFonts w:cs="B Zar" w:hint="cs"/>
                        <w:noProof/>
                        <w:color w:val="000000"/>
                        <w:sz w:val="20"/>
                        <w:szCs w:val="20"/>
                        <w:rtl/>
                      </w:rPr>
                      <w:t xml:space="preserve"> </w:t>
                    </w:r>
                    <w:r>
                      <w:rPr>
                        <w:rFonts w:cs="B Zar"/>
                        <w:noProof/>
                        <w:color w:val="000000"/>
                        <w:sz w:val="20"/>
                        <w:szCs w:val="20"/>
                      </w:rPr>
                      <w:t>----</w:t>
                    </w:r>
                  </w:p>
                  <w:p w14:paraId="20C319A2" w14:textId="77777777" w:rsidR="005C2C19" w:rsidRDefault="005C2C19" w:rsidP="002C1906">
                    <w:pPr>
                      <w:jc w:val="center"/>
                      <w:rPr>
                        <w:rFonts w:cs="B Zar"/>
                        <w:color w:val="000000"/>
                      </w:rPr>
                    </w:pPr>
                  </w:p>
                  <w:p w14:paraId="77BB15EB" w14:textId="77777777" w:rsidR="005C2C19" w:rsidRDefault="005C2C19" w:rsidP="006416EE">
                    <w:pPr>
                      <w:spacing w:after="0"/>
                      <w:jc w:val="center"/>
                      <w:rPr>
                        <w:rFonts w:cs="B Zar"/>
                        <w:color w:val="000000"/>
                      </w:rPr>
                    </w:pPr>
                  </w:p>
                </w:txbxContent>
              </v:textbox>
              <w10:wrap anchorx="page"/>
            </v:shape>
          </w:pict>
        </mc:Fallback>
      </mc:AlternateContent>
    </w:r>
    <w:r w:rsidRPr="009C4AFE">
      <w:rPr>
        <w:rFonts w:asciiTheme="majorBidi" w:hAnsiTheme="majorBidi" w:cs="B Zar"/>
      </w:rPr>
      <w:fldChar w:fldCharType="begin"/>
    </w:r>
    <w:r w:rsidRPr="009C4AFE">
      <w:rPr>
        <w:rFonts w:asciiTheme="majorBidi" w:hAnsiTheme="majorBidi" w:cs="B Zar"/>
      </w:rPr>
      <w:instrText xml:space="preserve"> PAGE   \* MERGEFORMAT </w:instrText>
    </w:r>
    <w:r w:rsidRPr="009C4AFE">
      <w:rPr>
        <w:rFonts w:asciiTheme="majorBidi" w:hAnsiTheme="majorBidi" w:cs="B Zar"/>
      </w:rPr>
      <w:fldChar w:fldCharType="separate"/>
    </w:r>
    <w:r>
      <w:rPr>
        <w:rFonts w:asciiTheme="majorBidi" w:hAnsiTheme="majorBidi" w:cs="B Zar"/>
        <w:noProof/>
        <w:rtl/>
      </w:rPr>
      <w:t>12</w:t>
    </w:r>
    <w:r w:rsidRPr="009C4AFE">
      <w:rPr>
        <w:rFonts w:asciiTheme="majorBidi" w:hAnsiTheme="majorBidi" w:cs="B Zar"/>
        <w:noProof/>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F08E38" w14:textId="62EADEFE" w:rsidR="005C2C19" w:rsidRPr="008F2B29" w:rsidRDefault="005C2C19" w:rsidP="00AA5E21">
    <w:pPr>
      <w:spacing w:after="0"/>
      <w:rPr>
        <w:rFonts w:asciiTheme="majorBidi" w:hAnsiTheme="majorBidi" w:cs="B Zar"/>
        <w:color w:val="0000FF"/>
      </w:rPr>
    </w:pPr>
    <w:r w:rsidRPr="008F2B29">
      <w:rPr>
        <w:rFonts w:ascii="Times New Roman" w:hAnsi="Times New Roman" w:cs="B Zar"/>
        <w:noProof/>
      </w:rPr>
      <mc:AlternateContent>
        <mc:Choice Requires="wps">
          <w:drawing>
            <wp:anchor distT="0" distB="0" distL="114300" distR="114300" simplePos="0" relativeHeight="251676160" behindDoc="0" locked="0" layoutInCell="1" allowOverlap="1" wp14:anchorId="11F74D2F" wp14:editId="5758CCFA">
              <wp:simplePos x="0" y="0"/>
              <wp:positionH relativeFrom="page">
                <wp:posOffset>6985</wp:posOffset>
              </wp:positionH>
              <wp:positionV relativeFrom="paragraph">
                <wp:posOffset>-1718310</wp:posOffset>
              </wp:positionV>
              <wp:extent cx="238125" cy="2409825"/>
              <wp:effectExtent l="0" t="0" r="28575" b="28575"/>
              <wp:wrapNone/>
              <wp:docPr id="25" name="Round Single Corner Rectangle 63"/>
              <wp:cNvGraphicFramePr/>
              <a:graphic xmlns:a="http://schemas.openxmlformats.org/drawingml/2006/main">
                <a:graphicData uri="http://schemas.microsoft.com/office/word/2010/wordprocessingShape">
                  <wps:wsp>
                    <wps:cNvSpPr/>
                    <wps:spPr>
                      <a:xfrm>
                        <a:off x="0" y="0"/>
                        <a:ext cx="238125" cy="2409825"/>
                      </a:xfrm>
                      <a:prstGeom prst="round1Rect">
                        <a:avLst/>
                      </a:prstGeom>
                      <a:solidFill>
                        <a:srgbClr val="5B9BD5">
                          <a:lumMod val="40000"/>
                          <a:lumOff val="60000"/>
                        </a:srgbClr>
                      </a:solidFill>
                      <a:ln w="12700" cap="flat" cmpd="sng" algn="ctr">
                        <a:solidFill>
                          <a:srgbClr val="5B9BD5">
                            <a:shade val="50000"/>
                          </a:srgbClr>
                        </a:solidFill>
                        <a:prstDash val="solid"/>
                        <a:miter lim="800000"/>
                      </a:ln>
                      <a:effectLst/>
                    </wps:spPr>
                    <wps:txbx>
                      <w:txbxContent>
                        <w:p w14:paraId="6DE5005A" w14:textId="77777777" w:rsidR="005C2C19" w:rsidRDefault="005C2C19" w:rsidP="00BA1471">
                          <w:pPr>
                            <w:spacing w:after="0"/>
                            <w:jc w:val="center"/>
                            <w:rPr>
                              <w:rFonts w:cs="B Zar"/>
                              <w:color w:val="000000"/>
                            </w:rPr>
                          </w:pPr>
                          <w:r>
                            <w:rPr>
                              <w:rFonts w:cs="B Zar" w:hint="cs"/>
                              <w:noProof/>
                              <w:color w:val="000000"/>
                              <w:sz w:val="20"/>
                              <w:szCs w:val="20"/>
                              <w:rtl/>
                            </w:rPr>
                            <w:t xml:space="preserve">فصلنامه سلامت روان کودک، دوره </w:t>
                          </w:r>
                          <w:r>
                            <w:rPr>
                              <w:rFonts w:cs="B Zar"/>
                              <w:noProof/>
                              <w:color w:val="000000"/>
                              <w:sz w:val="20"/>
                              <w:szCs w:val="20"/>
                            </w:rPr>
                            <w:t>--</w:t>
                          </w:r>
                          <w:r>
                            <w:rPr>
                              <w:rFonts w:cs="B Zar" w:hint="cs"/>
                              <w:noProof/>
                              <w:color w:val="000000"/>
                              <w:sz w:val="20"/>
                              <w:szCs w:val="20"/>
                              <w:rtl/>
                            </w:rPr>
                            <w:t xml:space="preserve">، شماره </w:t>
                          </w:r>
                          <w:r>
                            <w:rPr>
                              <w:rFonts w:cs="B Zar"/>
                              <w:noProof/>
                              <w:color w:val="000000"/>
                              <w:sz w:val="20"/>
                              <w:szCs w:val="20"/>
                            </w:rPr>
                            <w:t>--</w:t>
                          </w:r>
                          <w:r>
                            <w:rPr>
                              <w:rFonts w:cs="B Zar" w:hint="cs"/>
                              <w:noProof/>
                              <w:color w:val="000000"/>
                              <w:sz w:val="20"/>
                              <w:szCs w:val="20"/>
                              <w:rtl/>
                            </w:rPr>
                            <w:t xml:space="preserve">، </w:t>
                          </w:r>
                          <w:r>
                            <w:rPr>
                              <w:rFonts w:cs="B Zar"/>
                              <w:noProof/>
                              <w:color w:val="000000"/>
                              <w:sz w:val="20"/>
                              <w:szCs w:val="20"/>
                            </w:rPr>
                            <w:t>----</w:t>
                          </w:r>
                          <w:r>
                            <w:rPr>
                              <w:rFonts w:cs="B Zar" w:hint="cs"/>
                              <w:noProof/>
                              <w:color w:val="000000"/>
                              <w:sz w:val="20"/>
                              <w:szCs w:val="20"/>
                              <w:rtl/>
                            </w:rPr>
                            <w:t xml:space="preserve"> </w:t>
                          </w:r>
                          <w:r>
                            <w:rPr>
                              <w:rFonts w:cs="B Zar"/>
                              <w:noProof/>
                              <w:color w:val="000000"/>
                              <w:sz w:val="20"/>
                              <w:szCs w:val="20"/>
                            </w:rPr>
                            <w:t>----</w:t>
                          </w:r>
                        </w:p>
                        <w:p w14:paraId="054B79D4" w14:textId="77777777" w:rsidR="005C2C19" w:rsidRDefault="005C2C19" w:rsidP="00BA1471">
                          <w:pPr>
                            <w:jc w:val="center"/>
                            <w:rPr>
                              <w:rFonts w:cs="B Zar"/>
                              <w:color w:val="000000"/>
                            </w:rPr>
                          </w:pPr>
                        </w:p>
                        <w:p w14:paraId="3B8D7AAE" w14:textId="77777777" w:rsidR="005C2C19" w:rsidRDefault="005C2C19" w:rsidP="00BA1471">
                          <w:pPr>
                            <w:spacing w:after="0"/>
                            <w:jc w:val="center"/>
                            <w:rPr>
                              <w:rFonts w:cs="B Zar"/>
                              <w:color w:val="000000"/>
                            </w:rPr>
                          </w:pPr>
                        </w:p>
                        <w:p w14:paraId="3DA835AF" w14:textId="77777777" w:rsidR="005C2C19" w:rsidRDefault="005C2C19" w:rsidP="00AA5E21">
                          <w:pPr>
                            <w:jc w:val="center"/>
                            <w:rPr>
                              <w:rFonts w:cs="B Zar"/>
                              <w:color w:val="000000"/>
                            </w:rPr>
                          </w:pPr>
                        </w:p>
                      </w:txbxContent>
                    </wps:txbx>
                    <wps:bodyPr rot="0" spcFirstLastPara="0" vertOverflow="overflow" horzOverflow="overflow" vert="vert270"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11F74D2F" id="Round Single Corner Rectangle 63" o:spid="_x0000_s1033" style="position:absolute;left:0;text-align:left;margin-left:.55pt;margin-top:-135.3pt;width:18.75pt;height:189.75pt;z-index:2516761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238125,24098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" adj="-11796480,,5400" path="m,l198437,v21919,,39688,17769,39688,39688l238125,2409825,,2409825,,xe" fillcolor="#bdd7ee" strokecolor="#41719c" strokeweight="1pt">
              <v:stroke joinstyle="miter"/>
              <v:formulas/>
              <v:path arrowok="t" o:connecttype="custom" o:connectlocs="0,0;198437,0;238125,39688;238125,2409825;0,2409825;0,0" o:connectangles="0,0,0,0,0,0" textboxrect="0,0,238125,2409825"/>
              <v:textbox style="layout-flow:vertical;mso-layout-flow-alt:bottom-to-top" inset="0,0,0,0">
                <w:txbxContent>
                  <w:p w14:paraId="6DE5005A" w14:textId="77777777" w:rsidR="005C2C19" w:rsidRDefault="005C2C19" w:rsidP="00BA1471">
                    <w:pPr>
                      <w:spacing w:after="0"/>
                      <w:jc w:val="center"/>
                      <w:rPr>
                        <w:rFonts w:cs="B Zar"/>
                        <w:color w:val="000000"/>
                      </w:rPr>
                    </w:pPr>
                    <w:r>
                      <w:rPr>
                        <w:rFonts w:cs="B Zar" w:hint="cs"/>
                        <w:noProof/>
                        <w:color w:val="000000"/>
                        <w:sz w:val="20"/>
                        <w:szCs w:val="20"/>
                        <w:rtl/>
                      </w:rPr>
                      <w:t xml:space="preserve">فصلنامه سلامت روان کودک، دوره </w:t>
                    </w:r>
                    <w:r>
                      <w:rPr>
                        <w:rFonts w:cs="B Zar"/>
                        <w:noProof/>
                        <w:color w:val="000000"/>
                        <w:sz w:val="20"/>
                        <w:szCs w:val="20"/>
                      </w:rPr>
                      <w:t>--</w:t>
                    </w:r>
                    <w:r>
                      <w:rPr>
                        <w:rFonts w:cs="B Zar" w:hint="cs"/>
                        <w:noProof/>
                        <w:color w:val="000000"/>
                        <w:sz w:val="20"/>
                        <w:szCs w:val="20"/>
                        <w:rtl/>
                      </w:rPr>
                      <w:t xml:space="preserve">، شماره </w:t>
                    </w:r>
                    <w:r>
                      <w:rPr>
                        <w:rFonts w:cs="B Zar"/>
                        <w:noProof/>
                        <w:color w:val="000000"/>
                        <w:sz w:val="20"/>
                        <w:szCs w:val="20"/>
                      </w:rPr>
                      <w:t>--</w:t>
                    </w:r>
                    <w:r>
                      <w:rPr>
                        <w:rFonts w:cs="B Zar" w:hint="cs"/>
                        <w:noProof/>
                        <w:color w:val="000000"/>
                        <w:sz w:val="20"/>
                        <w:szCs w:val="20"/>
                        <w:rtl/>
                      </w:rPr>
                      <w:t xml:space="preserve">، </w:t>
                    </w:r>
                    <w:r>
                      <w:rPr>
                        <w:rFonts w:cs="B Zar"/>
                        <w:noProof/>
                        <w:color w:val="000000"/>
                        <w:sz w:val="20"/>
                        <w:szCs w:val="20"/>
                      </w:rPr>
                      <w:t>----</w:t>
                    </w:r>
                    <w:r>
                      <w:rPr>
                        <w:rFonts w:cs="B Zar" w:hint="cs"/>
                        <w:noProof/>
                        <w:color w:val="000000"/>
                        <w:sz w:val="20"/>
                        <w:szCs w:val="20"/>
                        <w:rtl/>
                      </w:rPr>
                      <w:t xml:space="preserve"> </w:t>
                    </w:r>
                    <w:r>
                      <w:rPr>
                        <w:rFonts w:cs="B Zar"/>
                        <w:noProof/>
                        <w:color w:val="000000"/>
                        <w:sz w:val="20"/>
                        <w:szCs w:val="20"/>
                      </w:rPr>
                      <w:t>----</w:t>
                    </w:r>
                  </w:p>
                  <w:p w14:paraId="054B79D4" w14:textId="77777777" w:rsidR="005C2C19" w:rsidRDefault="005C2C19" w:rsidP="00BA1471">
                    <w:pPr>
                      <w:jc w:val="center"/>
                      <w:rPr>
                        <w:rFonts w:cs="B Zar"/>
                        <w:color w:val="000000"/>
                      </w:rPr>
                    </w:pPr>
                  </w:p>
                  <w:p w14:paraId="3B8D7AAE" w14:textId="77777777" w:rsidR="005C2C19" w:rsidRDefault="005C2C19" w:rsidP="00BA1471">
                    <w:pPr>
                      <w:spacing w:after="0"/>
                      <w:jc w:val="center"/>
                      <w:rPr>
                        <w:rFonts w:cs="B Zar"/>
                        <w:color w:val="000000"/>
                      </w:rPr>
                    </w:pPr>
                  </w:p>
                  <w:p w14:paraId="3DA835AF" w14:textId="77777777" w:rsidR="005C2C19" w:rsidRDefault="005C2C19" w:rsidP="00AA5E21">
                    <w:pPr>
                      <w:jc w:val="center"/>
                      <w:rPr>
                        <w:rFonts w:cs="B Zar"/>
                        <w:color w:val="000000"/>
                      </w:rPr>
                    </w:pPr>
                  </w:p>
                </w:txbxContent>
              </v:textbox>
              <w10:wrap anchorx="page"/>
            </v:shape>
          </w:pict>
        </mc:Fallback>
      </mc:AlternateContent>
    </w:r>
    <w:r w:rsidRPr="008F2B29">
      <w:rPr>
        <w:rFonts w:cs="B Zar"/>
        <w:noProof/>
      </w:rPr>
      <mc:AlternateContent>
        <mc:Choice Requires="wps">
          <w:drawing>
            <wp:anchor distT="0" distB="0" distL="114300" distR="114300" simplePos="0" relativeHeight="251677184" behindDoc="0" locked="0" layoutInCell="1" allowOverlap="1" wp14:anchorId="04BC88E9" wp14:editId="4FDD104F">
              <wp:simplePos x="0" y="0"/>
              <wp:positionH relativeFrom="column">
                <wp:posOffset>6635115</wp:posOffset>
              </wp:positionH>
              <wp:positionV relativeFrom="paragraph">
                <wp:posOffset>-35560</wp:posOffset>
              </wp:positionV>
              <wp:extent cx="307340" cy="295275"/>
              <wp:effectExtent l="19050" t="19050" r="16510" b="28575"/>
              <wp:wrapNone/>
              <wp:docPr id="26" name="Rounded Rectangle 13"/>
              <wp:cNvGraphicFramePr/>
              <a:graphic xmlns:a="http://schemas.openxmlformats.org/drawingml/2006/main">
                <a:graphicData uri="http://schemas.microsoft.com/office/word/2010/wordprocessingShape">
                  <wps:wsp>
                    <wps:cNvSpPr/>
                    <wps:spPr>
                      <a:xfrm>
                        <a:off x="0" y="0"/>
                        <a:ext cx="307340" cy="295275"/>
                      </a:xfrm>
                      <a:prstGeom prst="roundRect">
                        <a:avLst/>
                      </a:prstGeom>
                      <a:noFill/>
                      <a:ln w="28575" cap="flat" cmpd="sng" algn="ctr">
                        <a:solidFill>
                          <a:srgbClr val="5B9BD5">
                            <a:lumMod val="60000"/>
                            <a:lumOff val="4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oundrect w14:anchorId="0C23CD85" id="Rounded Rectangle 13" o:spid="_x0000_s1026" style="position:absolute;margin-left:522.45pt;margin-top:-2.8pt;width:24.2pt;height:23.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" filled="f" strokecolor="#9dc3e6" strokeweight="2.25pt">
              <v:stroke joinstyle="miter"/>
            </v:roundrect>
          </w:pict>
        </mc:Fallback>
      </mc:AlternateContent>
    </w:r>
    <w:r w:rsidRPr="008F2B29">
      <w:rPr>
        <w:rFonts w:asciiTheme="majorBidi" w:hAnsiTheme="majorBidi" w:cs="B Zar"/>
      </w:rPr>
      <w:fldChar w:fldCharType="begin"/>
    </w:r>
    <w:r w:rsidRPr="008F2B29">
      <w:rPr>
        <w:rFonts w:asciiTheme="majorBidi" w:hAnsiTheme="majorBidi" w:cs="B Zar"/>
      </w:rPr>
      <w:instrText xml:space="preserve"> PAGE   \* MERGEFORMAT </w:instrText>
    </w:r>
    <w:r w:rsidRPr="008F2B29">
      <w:rPr>
        <w:rFonts w:asciiTheme="majorBidi" w:hAnsiTheme="majorBidi" w:cs="B Zar"/>
      </w:rPr>
      <w:fldChar w:fldCharType="separate"/>
    </w:r>
    <w:r>
      <w:rPr>
        <w:rFonts w:asciiTheme="majorBidi" w:hAnsiTheme="majorBidi" w:cs="B Zar"/>
        <w:noProof/>
        <w:rtl/>
      </w:rPr>
      <w:t>21</w:t>
    </w:r>
    <w:r w:rsidRPr="008F2B29">
      <w:rPr>
        <w:rFonts w:asciiTheme="majorBidi" w:hAnsiTheme="majorBidi" w:cs="B Zar"/>
        <w:noProof/>
      </w:rPr>
      <w:fldChar w:fldCharType="end"/>
    </w:r>
    <w:r w:rsidRPr="008F2B29">
      <w:rPr>
        <w:rFonts w:cs="B Zar" w:hint="cs"/>
        <w:rtl/>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b/>
        <w:bCs/>
        <w:rtl/>
      </w:rPr>
      <w:id w:val="-10608956"/>
      <w:docPartObj>
        <w:docPartGallery w:val="Page Numbers (Bottom of Page)"/>
        <w:docPartUnique/>
      </w:docPartObj>
    </w:sdtPr>
    <w:sdtEndPr>
      <w:rPr>
        <w:noProof/>
      </w:rPr>
    </w:sdtEndPr>
    <w:sdtContent>
      <w:p w14:paraId="3739881B" w14:textId="434539A6" w:rsidR="005C2C19" w:rsidRPr="00FE6DAA" w:rsidRDefault="005C2C19" w:rsidP="00AA63CD">
        <w:pPr>
          <w:pStyle w:val="Footer"/>
          <w:rPr>
            <w:rFonts w:asciiTheme="minorHAnsi" w:hAnsiTheme="minorHAnsi"/>
            <w:b/>
            <w:bCs/>
          </w:rPr>
        </w:pPr>
        <w:r w:rsidRPr="00FE6DAA">
          <w:rPr>
            <w:rFonts w:asciiTheme="minorHAnsi" w:hAnsiTheme="minorHAnsi"/>
            <w:b/>
            <w:bCs/>
            <w:noProof/>
          </w:rPr>
          <mc:AlternateContent>
            <mc:Choice Requires="wps">
              <w:drawing>
                <wp:anchor distT="0" distB="0" distL="114300" distR="114300" simplePos="0" relativeHeight="251652608" behindDoc="0" locked="0" layoutInCell="1" allowOverlap="1" wp14:anchorId="3327AC84" wp14:editId="579DB9D5">
                  <wp:simplePos x="0" y="0"/>
                  <wp:positionH relativeFrom="margin">
                    <wp:posOffset>6607810</wp:posOffset>
                  </wp:positionH>
                  <wp:positionV relativeFrom="paragraph">
                    <wp:posOffset>-66675</wp:posOffset>
                  </wp:positionV>
                  <wp:extent cx="307340" cy="295275"/>
                  <wp:effectExtent l="19050" t="19050" r="16510" b="28575"/>
                  <wp:wrapNone/>
                  <wp:docPr id="12" name="Rounded Rectangle 12"/>
                  <wp:cNvGraphicFramePr/>
                  <a:graphic xmlns:a="http://schemas.openxmlformats.org/drawingml/2006/main">
                    <a:graphicData uri="http://schemas.microsoft.com/office/word/2010/wordprocessingShape">
                      <wps:wsp>
                        <wps:cNvSpPr/>
                        <wps:spPr>
                          <a:xfrm>
                            <a:off x="0" y="0"/>
                            <a:ext cx="307340" cy="295275"/>
                          </a:xfrm>
                          <a:prstGeom prst="roundRect">
                            <a:avLst/>
                          </a:prstGeom>
                          <a:noFill/>
                          <a:ln w="28575" cap="flat" cmpd="sng" algn="ctr">
                            <a:solidFill>
                              <a:srgbClr val="5B9BD5">
                                <a:lumMod val="60000"/>
                                <a:lumOff val="4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oundrect w14:anchorId="75A577C9" id="Rounded Rectangle 12" o:spid="_x0000_s1026" style="position:absolute;margin-left:520.3pt;margin-top:-5.25pt;width:24.2pt;height:23.25pt;z-index:25165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" filled="f" strokecolor="#9dc3e6" strokeweight="2.25pt">
                  <v:stroke joinstyle="miter"/>
                  <w10:wrap anchorx="margin"/>
                </v:roundrect>
              </w:pict>
            </mc:Fallback>
          </mc:AlternateContent>
        </w:r>
        <w:r>
          <w:rPr>
            <w:rFonts w:asciiTheme="minorHAnsi" w:hAnsiTheme="minorHAnsi"/>
            <w:b/>
            <w:bCs/>
            <w:noProof/>
            <w:lang w:bidi="ar-SA"/>
          </w:rPr>
          <w:t>72</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b/>
        <w:bCs/>
      </w:rPr>
      <w:id w:val="-1127234150"/>
      <w:docPartObj>
        <w:docPartGallery w:val="Page Numbers (Bottom of Page)"/>
        <w:docPartUnique/>
      </w:docPartObj>
    </w:sdtPr>
    <w:sdtEndPr>
      <w:rPr>
        <w:noProof/>
      </w:rPr>
    </w:sdtEndPr>
    <w:sdtContent>
      <w:p w14:paraId="3E119F8A" w14:textId="77777777" w:rsidR="005C2C19" w:rsidRPr="00610DD2" w:rsidRDefault="005C2C19" w:rsidP="00A97E98">
        <w:pPr>
          <w:pStyle w:val="Footer"/>
          <w:bidi w:val="0"/>
          <w:rPr>
            <w:rFonts w:asciiTheme="minorHAnsi" w:hAnsiTheme="minorHAnsi"/>
            <w:b/>
            <w:bCs/>
          </w:rPr>
        </w:pPr>
        <w:r w:rsidRPr="00610DD2">
          <w:rPr>
            <w:rFonts w:asciiTheme="minorHAnsi" w:hAnsiTheme="minorHAnsi"/>
            <w:b/>
            <w:bCs/>
            <w:noProof/>
          </w:rPr>
          <mc:AlternateContent>
            <mc:Choice Requires="wps">
              <w:drawing>
                <wp:anchor distT="0" distB="0" distL="114300" distR="114300" simplePos="0" relativeHeight="251651584" behindDoc="0" locked="0" layoutInCell="1" allowOverlap="1" wp14:anchorId="1444BAFC" wp14:editId="2BC60BA6">
                  <wp:simplePos x="0" y="0"/>
                  <wp:positionH relativeFrom="margin">
                    <wp:posOffset>-47625</wp:posOffset>
                  </wp:positionH>
                  <wp:positionV relativeFrom="paragraph">
                    <wp:posOffset>-55245</wp:posOffset>
                  </wp:positionV>
                  <wp:extent cx="307340" cy="295275"/>
                  <wp:effectExtent l="19050" t="19050" r="16510" b="28575"/>
                  <wp:wrapNone/>
                  <wp:docPr id="80" name="Rounded Rectangle 80"/>
                  <wp:cNvGraphicFramePr/>
                  <a:graphic xmlns:a="http://schemas.openxmlformats.org/drawingml/2006/main">
                    <a:graphicData uri="http://schemas.microsoft.com/office/word/2010/wordprocessingShape">
                      <wps:wsp>
                        <wps:cNvSpPr/>
                        <wps:spPr>
                          <a:xfrm>
                            <a:off x="0" y="0"/>
                            <a:ext cx="307340" cy="295275"/>
                          </a:xfrm>
                          <a:prstGeom prst="roundRect">
                            <a:avLst/>
                          </a:prstGeom>
                          <a:noFill/>
                          <a:ln w="28575" cap="flat" cmpd="sng" algn="ctr">
                            <a:solidFill>
                              <a:srgbClr val="5B9BD5">
                                <a:lumMod val="60000"/>
                                <a:lumOff val="4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oundrect w14:anchorId="69906545" id="Rounded Rectangle 80" o:spid="_x0000_s1026" style="position:absolute;margin-left:-3.75pt;margin-top:-4.35pt;width:24.2pt;height:23.25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" filled="f" strokecolor="#9dc3e6" strokeweight="2.25pt">
                  <v:stroke joinstyle="miter"/>
                  <w10:wrap anchorx="margin"/>
                </v:roundrect>
              </w:pict>
            </mc:Fallback>
          </mc:AlternateContent>
        </w:r>
        <w:r>
          <w:rPr>
            <w:rFonts w:asciiTheme="minorHAnsi" w:hAnsiTheme="minorHAnsi"/>
            <w:b/>
            <w:bCs/>
            <w:noProof/>
            <w:lang w:bidi="ar-SA"/>
          </w:rPr>
          <w:t>159</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85D272" w14:textId="4E855B73" w:rsidR="005C2C19" w:rsidRPr="009C4AFE" w:rsidRDefault="005C2C19" w:rsidP="00AA5E21">
    <w:pPr>
      <w:spacing w:after="0"/>
      <w:jc w:val="right"/>
      <w:rPr>
        <w:rFonts w:asciiTheme="majorBidi" w:hAnsiTheme="majorBidi" w:cs="B Zar"/>
        <w:sz w:val="20"/>
        <w:szCs w:val="20"/>
      </w:rPr>
    </w:pPr>
    <w:r w:rsidRPr="009C4AFE">
      <w:rPr>
        <w:noProof/>
        <w:sz w:val="20"/>
        <w:szCs w:val="20"/>
      </w:rPr>
      <mc:AlternateContent>
        <mc:Choice Requires="wps">
          <w:drawing>
            <wp:anchor distT="0" distB="0" distL="114300" distR="114300" simplePos="0" relativeHeight="251648512" behindDoc="0" locked="0" layoutInCell="1" allowOverlap="1" wp14:anchorId="38FC012F" wp14:editId="57FAA22A">
              <wp:simplePos x="0" y="0"/>
              <wp:positionH relativeFrom="column">
                <wp:posOffset>-118110</wp:posOffset>
              </wp:positionH>
              <wp:positionV relativeFrom="paragraph">
                <wp:posOffset>-64135</wp:posOffset>
              </wp:positionV>
              <wp:extent cx="307340" cy="295275"/>
              <wp:effectExtent l="19050" t="19050" r="16510" b="28575"/>
              <wp:wrapNone/>
              <wp:docPr id="17" name="Rounded Rectangle 17"/>
              <wp:cNvGraphicFramePr/>
              <a:graphic xmlns:a="http://schemas.openxmlformats.org/drawingml/2006/main">
                <a:graphicData uri="http://schemas.microsoft.com/office/word/2010/wordprocessingShape">
                  <wps:wsp>
                    <wps:cNvSpPr/>
                    <wps:spPr>
                      <a:xfrm>
                        <a:off x="0" y="0"/>
                        <a:ext cx="307340" cy="295275"/>
                      </a:xfrm>
                      <a:prstGeom prst="roundRect">
                        <a:avLst/>
                      </a:prstGeom>
                      <a:noFill/>
                      <a:ln w="28575" cap="flat" cmpd="sng" algn="ctr">
                        <a:solidFill>
                          <a:srgbClr val="5B9BD5">
                            <a:lumMod val="60000"/>
                            <a:lumOff val="4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oundrect w14:anchorId="2D05987D" id="Rounded Rectangle 17" o:spid="_x0000_s1026" style="position:absolute;margin-left:-9.3pt;margin-top:-5.05pt;width:24.2pt;height:23.2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" filled="f" strokecolor="#9dc3e6" strokeweight="2.25pt">
              <v:stroke joinstyle="miter"/>
            </v:roundrect>
          </w:pict>
        </mc:Fallback>
      </mc:AlternateContent>
    </w:r>
    <w:r w:rsidRPr="009C4AFE">
      <w:rPr>
        <w:rFonts w:ascii="Times New Roman" w:hAnsi="Times New Roman" w:cs="B Zar"/>
        <w:noProof/>
      </w:rPr>
      <mc:AlternateContent>
        <mc:Choice Requires="wps">
          <w:drawing>
            <wp:anchor distT="0" distB="0" distL="114300" distR="114300" simplePos="0" relativeHeight="251647488" behindDoc="0" locked="0" layoutInCell="1" allowOverlap="1" wp14:anchorId="6FFAF2BF" wp14:editId="08C79475">
              <wp:simplePos x="0" y="0"/>
              <wp:positionH relativeFrom="page">
                <wp:posOffset>7562849</wp:posOffset>
              </wp:positionH>
              <wp:positionV relativeFrom="paragraph">
                <wp:posOffset>-1708784</wp:posOffset>
              </wp:positionV>
              <wp:extent cx="200025" cy="2400300"/>
              <wp:effectExtent l="0" t="0" r="28575" b="19050"/>
              <wp:wrapNone/>
              <wp:docPr id="64" name="Round Single Corner Rectangle 64"/>
              <wp:cNvGraphicFramePr/>
              <a:graphic xmlns:a="http://schemas.openxmlformats.org/drawingml/2006/main">
                <a:graphicData uri="http://schemas.microsoft.com/office/word/2010/wordprocessingShape">
                  <wps:wsp>
                    <wps:cNvSpPr/>
                    <wps:spPr>
                      <a:xfrm flipH="1">
                        <a:off x="0" y="0"/>
                        <a:ext cx="200025" cy="2400300"/>
                      </a:xfrm>
                      <a:prstGeom prst="round1Rect">
                        <a:avLst/>
                      </a:prstGeom>
                      <a:solidFill>
                        <a:srgbClr val="5B9BD5">
                          <a:lumMod val="40000"/>
                          <a:lumOff val="60000"/>
                        </a:srgbClr>
                      </a:solidFill>
                      <a:ln w="12700" cap="flat" cmpd="sng" algn="ctr">
                        <a:solidFill>
                          <a:srgbClr val="5B9BD5">
                            <a:shade val="50000"/>
                          </a:srgbClr>
                        </a:solidFill>
                        <a:prstDash val="solid"/>
                        <a:miter lim="800000"/>
                      </a:ln>
                      <a:effectLst/>
                    </wps:spPr>
                    <wps:txbx>
                      <w:txbxContent>
                        <w:p w14:paraId="7604B1D1" w14:textId="66CB07CF" w:rsidR="005C2C19" w:rsidRDefault="005C2C19" w:rsidP="00BA1471">
                          <w:pPr>
                            <w:spacing w:after="0"/>
                            <w:jc w:val="center"/>
                            <w:rPr>
                              <w:rFonts w:cs="B Zar"/>
                              <w:color w:val="000000"/>
                            </w:rPr>
                          </w:pPr>
                          <w:r>
                            <w:rPr>
                              <w:rFonts w:cs="B Zar" w:hint="cs"/>
                              <w:noProof/>
                              <w:color w:val="000000"/>
                              <w:sz w:val="20"/>
                              <w:szCs w:val="20"/>
                              <w:rtl/>
                            </w:rPr>
                            <w:t xml:space="preserve">فصلنامه سلامت روان کودک، دوره </w:t>
                          </w:r>
                          <w:r>
                            <w:rPr>
                              <w:rFonts w:cs="B Zar"/>
                              <w:noProof/>
                              <w:color w:val="000000"/>
                              <w:sz w:val="20"/>
                              <w:szCs w:val="20"/>
                            </w:rPr>
                            <w:t>--</w:t>
                          </w:r>
                          <w:r>
                            <w:rPr>
                              <w:rFonts w:cs="B Zar" w:hint="cs"/>
                              <w:noProof/>
                              <w:color w:val="000000"/>
                              <w:sz w:val="20"/>
                              <w:szCs w:val="20"/>
                              <w:rtl/>
                            </w:rPr>
                            <w:t xml:space="preserve">، شماره </w:t>
                          </w:r>
                          <w:r>
                            <w:rPr>
                              <w:rFonts w:cs="B Zar"/>
                              <w:noProof/>
                              <w:color w:val="000000"/>
                              <w:sz w:val="20"/>
                              <w:szCs w:val="20"/>
                            </w:rPr>
                            <w:t>--</w:t>
                          </w:r>
                          <w:r>
                            <w:rPr>
                              <w:rFonts w:cs="B Zar" w:hint="cs"/>
                              <w:noProof/>
                              <w:color w:val="000000"/>
                              <w:sz w:val="20"/>
                              <w:szCs w:val="20"/>
                              <w:rtl/>
                            </w:rPr>
                            <w:t xml:space="preserve">، </w:t>
                          </w:r>
                          <w:r>
                            <w:rPr>
                              <w:rFonts w:cs="B Zar"/>
                              <w:noProof/>
                              <w:color w:val="000000"/>
                              <w:sz w:val="20"/>
                              <w:szCs w:val="20"/>
                            </w:rPr>
                            <w:t>----</w:t>
                          </w:r>
                          <w:r>
                            <w:rPr>
                              <w:rFonts w:cs="B Zar" w:hint="cs"/>
                              <w:noProof/>
                              <w:color w:val="000000"/>
                              <w:sz w:val="20"/>
                              <w:szCs w:val="20"/>
                              <w:rtl/>
                            </w:rPr>
                            <w:t xml:space="preserve"> </w:t>
                          </w:r>
                          <w:r>
                            <w:rPr>
                              <w:rFonts w:cs="B Zar"/>
                              <w:noProof/>
                              <w:color w:val="000000"/>
                              <w:sz w:val="20"/>
                              <w:szCs w:val="20"/>
                            </w:rPr>
                            <w:t>----</w:t>
                          </w:r>
                        </w:p>
                        <w:p w14:paraId="2D269012" w14:textId="77777777" w:rsidR="005C2C19" w:rsidRDefault="005C2C19" w:rsidP="002C1906">
                          <w:pPr>
                            <w:jc w:val="center"/>
                            <w:rPr>
                              <w:rFonts w:cs="B Zar"/>
                              <w:color w:val="000000"/>
                            </w:rPr>
                          </w:pPr>
                        </w:p>
                        <w:p w14:paraId="3DB56C85" w14:textId="77777777" w:rsidR="005C2C19" w:rsidRDefault="005C2C19" w:rsidP="006416EE">
                          <w:pPr>
                            <w:spacing w:after="0"/>
                            <w:jc w:val="center"/>
                            <w:rPr>
                              <w:rFonts w:cs="B Zar"/>
                              <w:color w:val="000000"/>
                            </w:rPr>
                          </w:pPr>
                        </w:p>
                      </w:txbxContent>
                    </wps:txbx>
                    <wps:bodyPr rot="0" spcFirstLastPara="0" vertOverflow="overflow" horzOverflow="overflow" vert="vert"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shape w14:anchorId="6FFAF2BF" id="_x0000_s1034" style="position:absolute;margin-left:595.5pt;margin-top:-134.55pt;width:15.75pt;height:189pt;flip:x;z-index:2516474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200025,24003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" adj="-11796480,,5400" path="m,l166687,v18412,,33338,14926,33338,33338l200025,2400300,,2400300,,xe" fillcolor="#bdd7ee" strokecolor="#41719c" strokeweight="1pt">
              <v:stroke joinstyle="miter"/>
              <v:formulas/>
              <v:path arrowok="t" o:connecttype="custom" o:connectlocs="0,0;166687,0;200025,33338;200025,2400300;0,2400300;0,0" o:connectangles="0,0,0,0,0,0" textboxrect="0,0,200025,2400300"/>
              <v:textbox style="layout-flow:vertical" inset="0,0,0,0">
                <w:txbxContent>
                  <w:p w14:paraId="7604B1D1" w14:textId="66CB07CF" w:rsidR="005C2C19" w:rsidRDefault="005C2C19" w:rsidP="00BA1471">
                    <w:pPr>
                      <w:spacing w:after="0"/>
                      <w:jc w:val="center"/>
                      <w:rPr>
                        <w:rFonts w:cs="B Zar"/>
                        <w:color w:val="000000"/>
                      </w:rPr>
                    </w:pPr>
                    <w:r>
                      <w:rPr>
                        <w:rFonts w:cs="B Zar" w:hint="cs"/>
                        <w:noProof/>
                        <w:color w:val="000000"/>
                        <w:sz w:val="20"/>
                        <w:szCs w:val="20"/>
                        <w:rtl/>
                      </w:rPr>
                      <w:t xml:space="preserve">فصلنامه سلامت روان کودک، دوره </w:t>
                    </w:r>
                    <w:r>
                      <w:rPr>
                        <w:rFonts w:cs="B Zar"/>
                        <w:noProof/>
                        <w:color w:val="000000"/>
                        <w:sz w:val="20"/>
                        <w:szCs w:val="20"/>
                      </w:rPr>
                      <w:t>--</w:t>
                    </w:r>
                    <w:r>
                      <w:rPr>
                        <w:rFonts w:cs="B Zar" w:hint="cs"/>
                        <w:noProof/>
                        <w:color w:val="000000"/>
                        <w:sz w:val="20"/>
                        <w:szCs w:val="20"/>
                        <w:rtl/>
                      </w:rPr>
                      <w:t xml:space="preserve">، شماره </w:t>
                    </w:r>
                    <w:r>
                      <w:rPr>
                        <w:rFonts w:cs="B Zar"/>
                        <w:noProof/>
                        <w:color w:val="000000"/>
                        <w:sz w:val="20"/>
                        <w:szCs w:val="20"/>
                      </w:rPr>
                      <w:t>--</w:t>
                    </w:r>
                    <w:r>
                      <w:rPr>
                        <w:rFonts w:cs="B Zar" w:hint="cs"/>
                        <w:noProof/>
                        <w:color w:val="000000"/>
                        <w:sz w:val="20"/>
                        <w:szCs w:val="20"/>
                        <w:rtl/>
                      </w:rPr>
                      <w:t xml:space="preserve">، </w:t>
                    </w:r>
                    <w:r>
                      <w:rPr>
                        <w:rFonts w:cs="B Zar"/>
                        <w:noProof/>
                        <w:color w:val="000000"/>
                        <w:sz w:val="20"/>
                        <w:szCs w:val="20"/>
                      </w:rPr>
                      <w:t>----</w:t>
                    </w:r>
                    <w:r>
                      <w:rPr>
                        <w:rFonts w:cs="B Zar" w:hint="cs"/>
                        <w:noProof/>
                        <w:color w:val="000000"/>
                        <w:sz w:val="20"/>
                        <w:szCs w:val="20"/>
                        <w:rtl/>
                      </w:rPr>
                      <w:t xml:space="preserve"> </w:t>
                    </w:r>
                    <w:r>
                      <w:rPr>
                        <w:rFonts w:cs="B Zar"/>
                        <w:noProof/>
                        <w:color w:val="000000"/>
                        <w:sz w:val="20"/>
                        <w:szCs w:val="20"/>
                      </w:rPr>
                      <w:t>----</w:t>
                    </w:r>
                  </w:p>
                  <w:p w14:paraId="2D269012" w14:textId="77777777" w:rsidR="005C2C19" w:rsidRDefault="005C2C19" w:rsidP="002C1906">
                    <w:pPr>
                      <w:jc w:val="center"/>
                      <w:rPr>
                        <w:rFonts w:cs="B Zar"/>
                        <w:color w:val="000000"/>
                      </w:rPr>
                    </w:pPr>
                  </w:p>
                  <w:p w14:paraId="3DB56C85" w14:textId="77777777" w:rsidR="005C2C19" w:rsidRDefault="005C2C19" w:rsidP="006416EE">
                    <w:pPr>
                      <w:spacing w:after="0"/>
                      <w:jc w:val="center"/>
                      <w:rPr>
                        <w:rFonts w:cs="B Zar"/>
                        <w:color w:val="000000"/>
                      </w:rPr>
                    </w:pPr>
                  </w:p>
                </w:txbxContent>
              </v:textbox>
              <w10:wrap anchorx="page"/>
            </v:shape>
          </w:pict>
        </mc:Fallback>
      </mc:AlternateContent>
    </w:r>
    <w:r w:rsidRPr="009C4AFE">
      <w:rPr>
        <w:rFonts w:asciiTheme="majorBidi" w:hAnsiTheme="majorBidi" w:cs="B Zar"/>
      </w:rPr>
      <w:fldChar w:fldCharType="begin"/>
    </w:r>
    <w:r w:rsidRPr="009C4AFE">
      <w:rPr>
        <w:rFonts w:asciiTheme="majorBidi" w:hAnsiTheme="majorBidi" w:cs="B Zar"/>
      </w:rPr>
      <w:instrText xml:space="preserve"> PAGE   \* MERGEFORMAT </w:instrText>
    </w:r>
    <w:r w:rsidRPr="009C4AFE">
      <w:rPr>
        <w:rFonts w:asciiTheme="majorBidi" w:hAnsiTheme="majorBidi" w:cs="B Zar"/>
      </w:rPr>
      <w:fldChar w:fldCharType="separate"/>
    </w:r>
    <w:r>
      <w:rPr>
        <w:rFonts w:asciiTheme="majorBidi" w:hAnsiTheme="majorBidi" w:cs="B Zar"/>
        <w:noProof/>
        <w:rtl/>
      </w:rPr>
      <w:t>12</w:t>
    </w:r>
    <w:r w:rsidRPr="009C4AFE">
      <w:rPr>
        <w:rFonts w:asciiTheme="majorBidi" w:hAnsiTheme="majorBidi" w:cs="B Za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FC8F1B" w14:textId="77777777" w:rsidR="004B1D95" w:rsidRDefault="004B1D95" w:rsidP="00AC1291">
      <w:pPr>
        <w:bidi w:val="0"/>
        <w:spacing w:after="0" w:line="240" w:lineRule="auto"/>
      </w:pPr>
      <w:r>
        <w:separator/>
      </w:r>
    </w:p>
  </w:footnote>
  <w:footnote w:type="continuationSeparator" w:id="0">
    <w:p w14:paraId="209D60C2" w14:textId="77777777" w:rsidR="004B1D95" w:rsidRDefault="004B1D95" w:rsidP="004F0281">
      <w:pPr>
        <w:spacing w:after="0" w:line="240" w:lineRule="auto"/>
      </w:pPr>
      <w:r>
        <w:continuationSeparator/>
      </w:r>
    </w:p>
  </w:footnote>
  <w:footnote w:id="1">
    <w:p w14:paraId="63B55E09" w14:textId="77777777" w:rsidR="00D81E1C" w:rsidRPr="00A9012C" w:rsidRDefault="00D81E1C" w:rsidP="00D81E1C">
      <w:pPr>
        <w:pStyle w:val="FootnoteText"/>
        <w:bidi w:val="0"/>
        <w:rPr>
          <w:rFonts w:asciiTheme="majorBidi" w:hAnsiTheme="majorBidi" w:cstheme="majorBidi"/>
          <w:sz w:val="18"/>
          <w:szCs w:val="18"/>
        </w:rPr>
      </w:pPr>
      <w:r w:rsidRPr="00A9012C">
        <w:rPr>
          <w:rFonts w:asciiTheme="majorBidi" w:hAnsiTheme="majorBidi" w:cstheme="majorBidi"/>
          <w:sz w:val="18"/>
          <w:szCs w:val="18"/>
        </w:rPr>
        <w:footnoteRef/>
      </w:r>
      <w:r w:rsidRPr="00A9012C">
        <w:rPr>
          <w:rFonts w:asciiTheme="majorBidi" w:hAnsiTheme="majorBidi" w:cstheme="majorBidi"/>
          <w:sz w:val="18"/>
          <w:szCs w:val="18"/>
        </w:rPr>
        <w:t>. Anthropological</w:t>
      </w:r>
    </w:p>
  </w:footnote>
  <w:footnote w:id="2">
    <w:p w14:paraId="3FE55BCE" w14:textId="77777777" w:rsidR="00D81E1C" w:rsidRPr="00A9012C" w:rsidRDefault="00D81E1C" w:rsidP="00D81E1C">
      <w:pPr>
        <w:pStyle w:val="FootnoteText"/>
        <w:bidi w:val="0"/>
        <w:rPr>
          <w:rFonts w:asciiTheme="majorBidi" w:hAnsiTheme="majorBidi" w:cstheme="majorBidi"/>
          <w:sz w:val="18"/>
          <w:szCs w:val="18"/>
        </w:rPr>
      </w:pPr>
      <w:r w:rsidRPr="00A9012C">
        <w:rPr>
          <w:rFonts w:asciiTheme="majorBidi" w:hAnsiTheme="majorBidi" w:cstheme="majorBidi"/>
          <w:sz w:val="18"/>
          <w:szCs w:val="18"/>
        </w:rPr>
        <w:footnoteRef/>
      </w:r>
      <w:r w:rsidRPr="00A9012C">
        <w:rPr>
          <w:rFonts w:asciiTheme="majorBidi" w:hAnsiTheme="majorBidi" w:cstheme="majorBidi"/>
          <w:sz w:val="18"/>
          <w:szCs w:val="18"/>
        </w:rPr>
        <w:t>. evolutionary psychological</w:t>
      </w:r>
    </w:p>
  </w:footnote>
  <w:footnote w:id="3">
    <w:p w14:paraId="5CFFD430" w14:textId="77777777" w:rsidR="00D81E1C" w:rsidRPr="00A9012C" w:rsidRDefault="00D81E1C" w:rsidP="00D81E1C">
      <w:pPr>
        <w:pStyle w:val="FootnoteText"/>
        <w:bidi w:val="0"/>
        <w:rPr>
          <w:rFonts w:asciiTheme="majorBidi" w:hAnsiTheme="majorBidi" w:cstheme="majorBidi"/>
          <w:sz w:val="18"/>
          <w:szCs w:val="18"/>
        </w:rPr>
      </w:pPr>
      <w:r w:rsidRPr="00A9012C">
        <w:rPr>
          <w:rFonts w:asciiTheme="majorBidi" w:hAnsiTheme="majorBidi" w:cstheme="majorBidi"/>
          <w:sz w:val="18"/>
          <w:szCs w:val="18"/>
        </w:rPr>
        <w:footnoteRef/>
      </w:r>
      <w:r w:rsidRPr="00A9012C">
        <w:rPr>
          <w:rFonts w:asciiTheme="majorBidi" w:hAnsiTheme="majorBidi" w:cstheme="majorBidi"/>
          <w:sz w:val="18"/>
          <w:szCs w:val="18"/>
          <w:rtl/>
        </w:rPr>
        <w:t xml:space="preserve"> </w:t>
      </w:r>
      <w:r w:rsidRPr="00A9012C">
        <w:rPr>
          <w:rFonts w:asciiTheme="majorBidi" w:hAnsiTheme="majorBidi" w:cstheme="majorBidi"/>
          <w:sz w:val="18"/>
          <w:szCs w:val="18"/>
        </w:rPr>
        <w:t>. Natural environments</w:t>
      </w:r>
    </w:p>
  </w:footnote>
  <w:footnote w:id="4">
    <w:p w14:paraId="5D7C13EC" w14:textId="77777777" w:rsidR="00D81E1C" w:rsidRPr="00A9012C" w:rsidRDefault="00D81E1C" w:rsidP="00D81E1C">
      <w:pPr>
        <w:pStyle w:val="FootnoteText"/>
        <w:bidi w:val="0"/>
        <w:rPr>
          <w:rFonts w:asciiTheme="majorBidi" w:hAnsiTheme="majorBidi" w:cstheme="majorBidi"/>
          <w:sz w:val="18"/>
          <w:szCs w:val="18"/>
        </w:rPr>
      </w:pPr>
      <w:r w:rsidRPr="00A9012C">
        <w:rPr>
          <w:rFonts w:asciiTheme="majorBidi" w:hAnsiTheme="majorBidi" w:cstheme="majorBidi"/>
          <w:sz w:val="18"/>
          <w:szCs w:val="18"/>
        </w:rPr>
        <w:footnoteRef/>
      </w:r>
      <w:r w:rsidRPr="00A9012C">
        <w:rPr>
          <w:rFonts w:asciiTheme="majorBidi" w:hAnsiTheme="majorBidi" w:cstheme="majorBidi"/>
          <w:sz w:val="18"/>
          <w:szCs w:val="18"/>
        </w:rPr>
        <w:t>. Mental and physical functions</w:t>
      </w:r>
    </w:p>
  </w:footnote>
  <w:footnote w:id="5">
    <w:p w14:paraId="7C152071" w14:textId="77777777" w:rsidR="00D81E1C" w:rsidRPr="00A9012C" w:rsidRDefault="00D81E1C" w:rsidP="00D81E1C">
      <w:pPr>
        <w:pStyle w:val="FootnoteText"/>
        <w:bidi w:val="0"/>
        <w:rPr>
          <w:rFonts w:asciiTheme="majorBidi" w:hAnsiTheme="majorBidi" w:cstheme="majorBidi"/>
          <w:sz w:val="18"/>
          <w:szCs w:val="18"/>
        </w:rPr>
      </w:pPr>
      <w:r w:rsidRPr="00A9012C">
        <w:rPr>
          <w:rFonts w:asciiTheme="majorBidi" w:hAnsiTheme="majorBidi" w:cstheme="majorBidi"/>
          <w:sz w:val="18"/>
          <w:szCs w:val="18"/>
        </w:rPr>
        <w:footnoteRef/>
      </w:r>
      <w:r w:rsidRPr="00A9012C">
        <w:rPr>
          <w:rFonts w:asciiTheme="majorBidi" w:hAnsiTheme="majorBidi" w:cstheme="majorBidi"/>
          <w:sz w:val="18"/>
          <w:szCs w:val="18"/>
          <w:rtl/>
        </w:rPr>
        <w:t xml:space="preserve"> </w:t>
      </w:r>
      <w:r w:rsidRPr="00A9012C">
        <w:rPr>
          <w:rFonts w:asciiTheme="majorBidi" w:hAnsiTheme="majorBidi" w:cstheme="majorBidi"/>
          <w:sz w:val="18"/>
          <w:szCs w:val="18"/>
        </w:rPr>
        <w:t>. Natural stimuli</w:t>
      </w:r>
    </w:p>
  </w:footnote>
  <w:footnote w:id="6">
    <w:p w14:paraId="52DB1ADF" w14:textId="77777777" w:rsidR="00D81E1C" w:rsidRPr="00A9012C" w:rsidRDefault="00D81E1C" w:rsidP="00D81E1C">
      <w:pPr>
        <w:pStyle w:val="FootnoteText"/>
        <w:bidi w:val="0"/>
        <w:rPr>
          <w:rFonts w:asciiTheme="majorBidi" w:hAnsiTheme="majorBidi" w:cstheme="majorBidi"/>
          <w:sz w:val="18"/>
          <w:szCs w:val="18"/>
        </w:rPr>
      </w:pPr>
      <w:r w:rsidRPr="00A9012C">
        <w:rPr>
          <w:rFonts w:asciiTheme="majorBidi" w:hAnsiTheme="majorBidi" w:cstheme="majorBidi"/>
          <w:sz w:val="18"/>
          <w:szCs w:val="18"/>
        </w:rPr>
        <w:footnoteRef/>
      </w:r>
      <w:r w:rsidRPr="00A9012C">
        <w:rPr>
          <w:rFonts w:asciiTheme="majorBidi" w:hAnsiTheme="majorBidi" w:cstheme="majorBidi"/>
          <w:sz w:val="18"/>
          <w:szCs w:val="18"/>
          <w:rtl/>
        </w:rPr>
        <w:t xml:space="preserve"> </w:t>
      </w:r>
      <w:r w:rsidRPr="00A9012C">
        <w:rPr>
          <w:rFonts w:asciiTheme="majorBidi" w:hAnsiTheme="majorBidi" w:cstheme="majorBidi" w:hint="cs"/>
          <w:sz w:val="18"/>
          <w:szCs w:val="18"/>
          <w:rtl/>
        </w:rPr>
        <w:t>.</w:t>
      </w:r>
      <w:r w:rsidRPr="00A9012C">
        <w:rPr>
          <w:rFonts w:asciiTheme="majorBidi" w:hAnsiTheme="majorBidi" w:cstheme="majorBidi"/>
          <w:sz w:val="18"/>
          <w:szCs w:val="18"/>
        </w:rPr>
        <w:t xml:space="preserve"> Mood</w:t>
      </w:r>
    </w:p>
  </w:footnote>
  <w:footnote w:id="7">
    <w:p w14:paraId="6AAFAF42" w14:textId="77777777" w:rsidR="00D81E1C" w:rsidRPr="00A9012C" w:rsidRDefault="00D81E1C" w:rsidP="00D81E1C">
      <w:pPr>
        <w:pStyle w:val="FootnoteText"/>
        <w:bidi w:val="0"/>
        <w:rPr>
          <w:rFonts w:asciiTheme="majorBidi" w:hAnsiTheme="majorBidi" w:cstheme="majorBidi"/>
          <w:sz w:val="18"/>
          <w:szCs w:val="18"/>
        </w:rPr>
      </w:pPr>
      <w:r w:rsidRPr="00A9012C">
        <w:rPr>
          <w:rFonts w:asciiTheme="majorBidi" w:hAnsiTheme="majorBidi" w:cstheme="majorBidi"/>
          <w:sz w:val="18"/>
          <w:szCs w:val="18"/>
        </w:rPr>
        <w:footnoteRef/>
      </w:r>
      <w:r w:rsidRPr="00A9012C">
        <w:rPr>
          <w:rFonts w:asciiTheme="majorBidi" w:hAnsiTheme="majorBidi" w:cstheme="majorBidi"/>
          <w:sz w:val="18"/>
          <w:szCs w:val="18"/>
          <w:rtl/>
        </w:rPr>
        <w:t xml:space="preserve"> </w:t>
      </w:r>
      <w:r w:rsidRPr="00A9012C">
        <w:rPr>
          <w:rFonts w:asciiTheme="majorBidi" w:hAnsiTheme="majorBidi" w:cstheme="majorBidi"/>
          <w:sz w:val="18"/>
          <w:szCs w:val="18"/>
        </w:rPr>
        <w:t>. Profit-based development</w:t>
      </w:r>
    </w:p>
  </w:footnote>
  <w:footnote w:id="8">
    <w:p w14:paraId="207DD421" w14:textId="77777777" w:rsidR="00D81E1C" w:rsidRPr="00A9012C" w:rsidRDefault="00D81E1C" w:rsidP="00D81E1C">
      <w:pPr>
        <w:pStyle w:val="FootnoteText"/>
        <w:bidi w:val="0"/>
        <w:rPr>
          <w:rFonts w:asciiTheme="majorBidi" w:hAnsiTheme="majorBidi" w:cstheme="majorBidi"/>
          <w:sz w:val="18"/>
          <w:szCs w:val="18"/>
        </w:rPr>
      </w:pPr>
      <w:r w:rsidRPr="00A9012C">
        <w:rPr>
          <w:rFonts w:asciiTheme="majorBidi" w:hAnsiTheme="majorBidi" w:cstheme="majorBidi"/>
          <w:sz w:val="18"/>
          <w:szCs w:val="18"/>
        </w:rPr>
        <w:footnoteRef/>
      </w:r>
      <w:r w:rsidRPr="00A9012C">
        <w:rPr>
          <w:rFonts w:asciiTheme="majorBidi" w:hAnsiTheme="majorBidi" w:cstheme="majorBidi"/>
          <w:sz w:val="18"/>
          <w:szCs w:val="18"/>
        </w:rPr>
        <w:t>. De-naturing</w:t>
      </w:r>
    </w:p>
  </w:footnote>
  <w:footnote w:id="9">
    <w:p w14:paraId="786066D6" w14:textId="77777777" w:rsidR="00D81E1C" w:rsidRPr="00A9012C" w:rsidRDefault="00D81E1C" w:rsidP="00D81E1C">
      <w:pPr>
        <w:pStyle w:val="FootnoteText"/>
        <w:bidi w:val="0"/>
        <w:rPr>
          <w:rFonts w:asciiTheme="majorBidi" w:hAnsiTheme="majorBidi" w:cstheme="majorBidi"/>
          <w:sz w:val="18"/>
          <w:szCs w:val="18"/>
        </w:rPr>
      </w:pPr>
      <w:r w:rsidRPr="00A9012C">
        <w:rPr>
          <w:rFonts w:asciiTheme="majorBidi" w:hAnsiTheme="majorBidi" w:cstheme="majorBidi"/>
          <w:sz w:val="18"/>
          <w:szCs w:val="18"/>
        </w:rPr>
        <w:footnoteRef/>
      </w:r>
      <w:r w:rsidRPr="00A9012C">
        <w:rPr>
          <w:rFonts w:asciiTheme="majorBidi" w:hAnsiTheme="majorBidi" w:cstheme="majorBidi" w:hint="cs"/>
          <w:sz w:val="18"/>
          <w:szCs w:val="18"/>
          <w:rtl/>
        </w:rPr>
        <w:t>.</w:t>
      </w:r>
      <w:r w:rsidRPr="00A9012C">
        <w:rPr>
          <w:rFonts w:asciiTheme="majorBidi" w:hAnsiTheme="majorBidi" w:cstheme="majorBidi"/>
          <w:sz w:val="18"/>
          <w:szCs w:val="18"/>
        </w:rPr>
        <w:t xml:space="preserve"> Biophilia Hypothesis</w:t>
      </w:r>
    </w:p>
  </w:footnote>
  <w:footnote w:id="10">
    <w:p w14:paraId="1A750801" w14:textId="77777777" w:rsidR="00D81E1C" w:rsidRPr="00A9012C" w:rsidRDefault="00D81E1C" w:rsidP="00D81E1C">
      <w:pPr>
        <w:pStyle w:val="FootnoteText"/>
        <w:bidi w:val="0"/>
        <w:rPr>
          <w:rFonts w:asciiTheme="majorBidi" w:hAnsiTheme="majorBidi" w:cstheme="majorBidi"/>
          <w:sz w:val="18"/>
          <w:szCs w:val="18"/>
        </w:rPr>
      </w:pPr>
      <w:r w:rsidRPr="00A9012C">
        <w:rPr>
          <w:rFonts w:asciiTheme="majorBidi" w:hAnsiTheme="majorBidi" w:cstheme="majorBidi"/>
          <w:sz w:val="18"/>
          <w:szCs w:val="18"/>
        </w:rPr>
        <w:footnoteRef/>
      </w:r>
      <w:r w:rsidRPr="00A9012C">
        <w:rPr>
          <w:rFonts w:asciiTheme="majorBidi" w:hAnsiTheme="majorBidi" w:cstheme="majorBidi"/>
          <w:sz w:val="18"/>
          <w:szCs w:val="18"/>
        </w:rPr>
        <w:t>. Evolutionary processes</w:t>
      </w:r>
    </w:p>
  </w:footnote>
  <w:footnote w:id="11">
    <w:p w14:paraId="2F715E71" w14:textId="77777777" w:rsidR="00D81E1C" w:rsidRPr="00A9012C" w:rsidRDefault="00D81E1C" w:rsidP="00D81E1C">
      <w:pPr>
        <w:pStyle w:val="FootnoteText"/>
        <w:bidi w:val="0"/>
        <w:rPr>
          <w:rFonts w:asciiTheme="majorBidi" w:hAnsiTheme="majorBidi" w:cstheme="majorBidi"/>
          <w:sz w:val="18"/>
          <w:szCs w:val="18"/>
        </w:rPr>
      </w:pPr>
      <w:r w:rsidRPr="00A9012C">
        <w:rPr>
          <w:rFonts w:asciiTheme="majorBidi" w:hAnsiTheme="majorBidi" w:cstheme="majorBidi"/>
          <w:sz w:val="18"/>
          <w:szCs w:val="18"/>
        </w:rPr>
        <w:footnoteRef/>
      </w:r>
      <w:r w:rsidRPr="00A9012C">
        <w:rPr>
          <w:rFonts w:asciiTheme="majorBidi" w:hAnsiTheme="majorBidi" w:cstheme="majorBidi"/>
          <w:sz w:val="18"/>
          <w:szCs w:val="18"/>
        </w:rPr>
        <w:t>. Spatial perception</w:t>
      </w:r>
    </w:p>
  </w:footnote>
  <w:footnote w:id="12">
    <w:p w14:paraId="42BDFDCB" w14:textId="15113EB9" w:rsidR="005C2C19" w:rsidRPr="00A9012C" w:rsidRDefault="005C2C19" w:rsidP="00623177">
      <w:pPr>
        <w:pStyle w:val="FootnoteText"/>
        <w:bidi w:val="0"/>
        <w:rPr>
          <w:rFonts w:asciiTheme="majorBidi" w:hAnsiTheme="majorBidi" w:cstheme="majorBidi"/>
          <w:sz w:val="18"/>
          <w:szCs w:val="18"/>
        </w:rPr>
      </w:pPr>
      <w:r w:rsidRPr="00A9012C">
        <w:rPr>
          <w:rFonts w:asciiTheme="majorBidi" w:hAnsiTheme="majorBidi" w:cstheme="majorBidi"/>
          <w:sz w:val="18"/>
          <w:szCs w:val="18"/>
        </w:rPr>
        <w:footnoteRef/>
      </w:r>
      <w:r w:rsidRPr="00A9012C">
        <w:rPr>
          <w:rFonts w:asciiTheme="majorBidi" w:hAnsiTheme="majorBidi" w:cstheme="majorBidi"/>
          <w:sz w:val="18"/>
          <w:szCs w:val="18"/>
          <w:rtl/>
        </w:rPr>
        <w:t xml:space="preserve"> </w:t>
      </w:r>
      <w:r w:rsidRPr="00A9012C">
        <w:rPr>
          <w:rFonts w:asciiTheme="majorBidi" w:hAnsiTheme="majorBidi" w:cstheme="majorBidi"/>
          <w:sz w:val="18"/>
          <w:szCs w:val="18"/>
        </w:rPr>
        <w:t>. Sensorimotor perception</w:t>
      </w:r>
    </w:p>
  </w:footnote>
  <w:footnote w:id="13">
    <w:p w14:paraId="2D489DFA" w14:textId="6AE8E142" w:rsidR="005C2C19" w:rsidRPr="00A9012C" w:rsidRDefault="005C2C19" w:rsidP="00F819B8">
      <w:pPr>
        <w:pStyle w:val="FootnoteText"/>
        <w:bidi w:val="0"/>
        <w:rPr>
          <w:rFonts w:asciiTheme="majorBidi" w:hAnsiTheme="majorBidi" w:cstheme="majorBidi"/>
          <w:sz w:val="18"/>
          <w:szCs w:val="18"/>
        </w:rPr>
      </w:pPr>
      <w:r w:rsidRPr="00A9012C">
        <w:rPr>
          <w:rFonts w:asciiTheme="majorBidi" w:hAnsiTheme="majorBidi" w:cstheme="majorBidi"/>
          <w:sz w:val="18"/>
          <w:szCs w:val="18"/>
        </w:rPr>
        <w:footnoteRef/>
      </w:r>
      <w:r w:rsidRPr="00A9012C">
        <w:rPr>
          <w:rFonts w:asciiTheme="majorBidi" w:hAnsiTheme="majorBidi" w:cstheme="majorBidi"/>
          <w:sz w:val="18"/>
          <w:szCs w:val="18"/>
          <w:rtl/>
        </w:rPr>
        <w:t xml:space="preserve"> </w:t>
      </w:r>
      <w:r w:rsidRPr="00A9012C">
        <w:rPr>
          <w:rFonts w:asciiTheme="majorBidi" w:hAnsiTheme="majorBidi" w:cstheme="majorBidi"/>
          <w:sz w:val="18"/>
          <w:szCs w:val="18"/>
        </w:rPr>
        <w:t>. Digital world</w:t>
      </w:r>
    </w:p>
  </w:footnote>
  <w:footnote w:id="14">
    <w:p w14:paraId="166BA3C9" w14:textId="643AFB7D" w:rsidR="00E01A4E" w:rsidRDefault="00E01A4E" w:rsidP="00E01A4E">
      <w:pPr>
        <w:pStyle w:val="FootnoteText"/>
        <w:bidi w:val="0"/>
      </w:pPr>
      <w:r w:rsidRPr="00A9012C">
        <w:rPr>
          <w:rFonts w:asciiTheme="majorBidi" w:hAnsiTheme="majorBidi" w:cstheme="majorBidi"/>
          <w:sz w:val="18"/>
          <w:szCs w:val="18"/>
        </w:rPr>
        <w:footnoteRef/>
      </w:r>
      <w:r w:rsidRPr="00A9012C">
        <w:rPr>
          <w:rFonts w:asciiTheme="majorBidi" w:hAnsiTheme="majorBidi" w:cstheme="majorBidi"/>
          <w:sz w:val="18"/>
          <w:szCs w:val="18"/>
          <w:rtl/>
        </w:rPr>
        <w:t xml:space="preserve"> </w:t>
      </w:r>
      <w:r w:rsidRPr="00A9012C">
        <w:rPr>
          <w:rFonts w:asciiTheme="majorBidi" w:hAnsiTheme="majorBidi" w:cstheme="majorBidi"/>
          <w:sz w:val="18"/>
          <w:szCs w:val="18"/>
        </w:rPr>
        <w:t>- Psychological and cognitive needs</w:t>
      </w:r>
    </w:p>
  </w:footnote>
  <w:footnote w:id="15">
    <w:p w14:paraId="478ED3DB" w14:textId="1828D337" w:rsidR="005C2C19" w:rsidRPr="00A9012C" w:rsidRDefault="005C2C19" w:rsidP="00F819B8">
      <w:pPr>
        <w:pStyle w:val="FootnoteText"/>
        <w:bidi w:val="0"/>
        <w:rPr>
          <w:rFonts w:asciiTheme="majorBidi" w:hAnsiTheme="majorBidi" w:cstheme="majorBidi"/>
          <w:sz w:val="18"/>
          <w:szCs w:val="18"/>
          <w:rtl/>
        </w:rPr>
      </w:pPr>
      <w:r w:rsidRPr="00A9012C">
        <w:rPr>
          <w:rStyle w:val="FootnoteReference"/>
        </w:rPr>
        <w:footnoteRef/>
      </w:r>
      <w:r w:rsidRPr="00A9012C">
        <w:t xml:space="preserve">. </w:t>
      </w:r>
      <w:r w:rsidRPr="00A9012C">
        <w:rPr>
          <w:rFonts w:asciiTheme="majorBidi" w:hAnsiTheme="majorBidi" w:cstheme="majorBidi"/>
          <w:sz w:val="18"/>
          <w:szCs w:val="18"/>
        </w:rPr>
        <w:t>Sensorimotor experience</w:t>
      </w:r>
    </w:p>
  </w:footnote>
  <w:footnote w:id="16">
    <w:p w14:paraId="36B53572" w14:textId="184F4EB1" w:rsidR="005C2C19" w:rsidRPr="00A9012C" w:rsidRDefault="005C2C19" w:rsidP="0097489B">
      <w:pPr>
        <w:pStyle w:val="FootnoteText"/>
        <w:bidi w:val="0"/>
        <w:rPr>
          <w:rFonts w:asciiTheme="majorBidi" w:hAnsiTheme="majorBidi" w:cstheme="majorBidi"/>
          <w:sz w:val="18"/>
          <w:szCs w:val="18"/>
        </w:rPr>
      </w:pPr>
      <w:r w:rsidRPr="00A9012C">
        <w:rPr>
          <w:rFonts w:asciiTheme="majorBidi" w:hAnsiTheme="majorBidi" w:cstheme="majorBidi"/>
          <w:sz w:val="18"/>
          <w:szCs w:val="18"/>
        </w:rPr>
        <w:footnoteRef/>
      </w:r>
      <w:r w:rsidRPr="00A9012C">
        <w:rPr>
          <w:rFonts w:asciiTheme="majorBidi" w:hAnsiTheme="majorBidi" w:cstheme="majorBidi"/>
          <w:sz w:val="18"/>
          <w:szCs w:val="18"/>
        </w:rPr>
        <w:t>. Developmental disorders</w:t>
      </w:r>
    </w:p>
  </w:footnote>
  <w:footnote w:id="17">
    <w:p w14:paraId="625C7000" w14:textId="266F5999" w:rsidR="005C2C19" w:rsidRPr="00A9012C" w:rsidRDefault="005C2C19" w:rsidP="0097489B">
      <w:pPr>
        <w:pStyle w:val="FootnoteText"/>
        <w:bidi w:val="0"/>
        <w:rPr>
          <w:rFonts w:asciiTheme="majorBidi" w:hAnsiTheme="majorBidi" w:cstheme="majorBidi"/>
          <w:sz w:val="18"/>
          <w:szCs w:val="18"/>
        </w:rPr>
      </w:pPr>
      <w:r w:rsidRPr="00A9012C">
        <w:rPr>
          <w:rFonts w:asciiTheme="majorBidi" w:hAnsiTheme="majorBidi" w:cstheme="majorBidi"/>
          <w:sz w:val="18"/>
          <w:szCs w:val="18"/>
        </w:rPr>
        <w:footnoteRef/>
      </w:r>
      <w:r w:rsidRPr="00A9012C">
        <w:rPr>
          <w:rFonts w:asciiTheme="majorBidi" w:hAnsiTheme="majorBidi" w:cstheme="majorBidi"/>
          <w:sz w:val="18"/>
          <w:szCs w:val="18"/>
        </w:rPr>
        <w:t>. reduced social skills</w:t>
      </w:r>
    </w:p>
  </w:footnote>
  <w:footnote w:id="18">
    <w:p w14:paraId="09EFFB96" w14:textId="49F58996" w:rsidR="005C2C19" w:rsidRPr="00A9012C" w:rsidRDefault="005C2C19" w:rsidP="0097489B">
      <w:pPr>
        <w:pStyle w:val="FootnoteText"/>
        <w:bidi w:val="0"/>
        <w:rPr>
          <w:rFonts w:asciiTheme="majorBidi" w:hAnsiTheme="majorBidi" w:cstheme="majorBidi"/>
          <w:sz w:val="18"/>
          <w:szCs w:val="18"/>
        </w:rPr>
      </w:pPr>
      <w:r w:rsidRPr="00A9012C">
        <w:rPr>
          <w:rFonts w:asciiTheme="majorBidi" w:hAnsiTheme="majorBidi" w:cstheme="majorBidi"/>
          <w:sz w:val="18"/>
          <w:szCs w:val="18"/>
        </w:rPr>
        <w:footnoteRef/>
      </w:r>
      <w:r w:rsidRPr="00A9012C">
        <w:rPr>
          <w:rFonts w:asciiTheme="majorBidi" w:hAnsiTheme="majorBidi" w:cstheme="majorBidi"/>
          <w:sz w:val="18"/>
          <w:szCs w:val="18"/>
        </w:rPr>
        <w:t xml:space="preserve">. early addiction </w:t>
      </w:r>
    </w:p>
  </w:footnote>
  <w:footnote w:id="19">
    <w:p w14:paraId="2C8EF035" w14:textId="1BB6AC1D" w:rsidR="005C2C19" w:rsidRPr="00A9012C" w:rsidRDefault="005C2C19" w:rsidP="0097489B">
      <w:pPr>
        <w:pStyle w:val="FootnoteText"/>
        <w:bidi w:val="0"/>
        <w:rPr>
          <w:rFonts w:asciiTheme="majorBidi" w:hAnsiTheme="majorBidi" w:cstheme="majorBidi"/>
          <w:sz w:val="18"/>
          <w:szCs w:val="18"/>
        </w:rPr>
      </w:pPr>
      <w:r w:rsidRPr="00A9012C">
        <w:rPr>
          <w:rFonts w:asciiTheme="majorBidi" w:hAnsiTheme="majorBidi" w:cstheme="majorBidi"/>
          <w:sz w:val="18"/>
          <w:szCs w:val="18"/>
        </w:rPr>
        <w:footnoteRef/>
      </w:r>
      <w:r w:rsidRPr="00A9012C">
        <w:rPr>
          <w:rFonts w:asciiTheme="majorBidi" w:hAnsiTheme="majorBidi" w:cstheme="majorBidi"/>
          <w:sz w:val="18"/>
          <w:szCs w:val="18"/>
        </w:rPr>
        <w:t>. digital technologies</w:t>
      </w:r>
    </w:p>
  </w:footnote>
  <w:footnote w:id="20">
    <w:p w14:paraId="756E74CD" w14:textId="1E96BED3" w:rsidR="005C2C19" w:rsidRPr="00A9012C" w:rsidRDefault="005C2C19" w:rsidP="003B6D80">
      <w:pPr>
        <w:pStyle w:val="FootnoteText"/>
        <w:bidi w:val="0"/>
        <w:rPr>
          <w:rFonts w:asciiTheme="majorBidi" w:hAnsiTheme="majorBidi" w:cstheme="majorBidi"/>
          <w:sz w:val="18"/>
          <w:szCs w:val="18"/>
        </w:rPr>
      </w:pPr>
      <w:r w:rsidRPr="00A9012C">
        <w:rPr>
          <w:rFonts w:asciiTheme="majorBidi" w:hAnsiTheme="majorBidi" w:cstheme="majorBidi"/>
          <w:sz w:val="18"/>
          <w:szCs w:val="18"/>
        </w:rPr>
        <w:footnoteRef/>
      </w:r>
      <w:r w:rsidRPr="00A9012C">
        <w:rPr>
          <w:rFonts w:asciiTheme="majorBidi" w:hAnsiTheme="majorBidi" w:cstheme="majorBidi"/>
          <w:sz w:val="18"/>
          <w:szCs w:val="18"/>
        </w:rPr>
        <w:t>. Executive functions</w:t>
      </w:r>
    </w:p>
  </w:footnote>
  <w:footnote w:id="21">
    <w:p w14:paraId="682DE9AC" w14:textId="0BDFBCBA" w:rsidR="005C2C19" w:rsidRPr="00A9012C" w:rsidRDefault="005C2C19" w:rsidP="005464A0">
      <w:pPr>
        <w:pStyle w:val="FootnoteText"/>
        <w:bidi w:val="0"/>
        <w:rPr>
          <w:rFonts w:asciiTheme="majorBidi" w:hAnsiTheme="majorBidi" w:cstheme="majorBidi"/>
          <w:sz w:val="18"/>
          <w:szCs w:val="18"/>
        </w:rPr>
      </w:pPr>
      <w:r w:rsidRPr="00A9012C">
        <w:rPr>
          <w:rFonts w:asciiTheme="majorBidi" w:hAnsiTheme="majorBidi" w:cstheme="majorBidi"/>
          <w:sz w:val="18"/>
          <w:szCs w:val="18"/>
        </w:rPr>
        <w:footnoteRef/>
      </w:r>
      <w:r w:rsidRPr="00A9012C">
        <w:rPr>
          <w:rFonts w:asciiTheme="majorBidi" w:hAnsiTheme="majorBidi" w:cstheme="majorBidi"/>
          <w:sz w:val="18"/>
          <w:szCs w:val="18"/>
        </w:rPr>
        <w:t>. Biophilia Hypothesis</w:t>
      </w:r>
    </w:p>
  </w:footnote>
  <w:footnote w:id="22">
    <w:p w14:paraId="446A4805" w14:textId="431D40A5" w:rsidR="005C2C19" w:rsidRPr="00A9012C" w:rsidRDefault="005C2C19" w:rsidP="005464A0">
      <w:pPr>
        <w:pStyle w:val="FootnoteText"/>
        <w:bidi w:val="0"/>
        <w:rPr>
          <w:rFonts w:asciiTheme="majorBidi" w:hAnsiTheme="majorBidi" w:cstheme="majorBidi"/>
          <w:sz w:val="18"/>
          <w:szCs w:val="18"/>
        </w:rPr>
      </w:pPr>
      <w:r w:rsidRPr="00A9012C">
        <w:rPr>
          <w:rFonts w:asciiTheme="majorBidi" w:hAnsiTheme="majorBidi" w:cstheme="majorBidi"/>
          <w:sz w:val="18"/>
          <w:szCs w:val="18"/>
        </w:rPr>
        <w:footnoteRef/>
      </w:r>
      <w:r w:rsidRPr="00A9012C">
        <w:rPr>
          <w:rFonts w:asciiTheme="majorBidi" w:hAnsiTheme="majorBidi" w:cstheme="majorBidi"/>
          <w:sz w:val="18"/>
          <w:szCs w:val="18"/>
        </w:rPr>
        <w:t xml:space="preserve"> . Richard Loo</w:t>
      </w:r>
    </w:p>
  </w:footnote>
  <w:footnote w:id="23">
    <w:p w14:paraId="3C59CE2B" w14:textId="351BD0E2" w:rsidR="005C2C19" w:rsidRPr="00A9012C" w:rsidRDefault="005C2C19" w:rsidP="005464A0">
      <w:pPr>
        <w:pStyle w:val="FootnoteText"/>
        <w:bidi w:val="0"/>
        <w:rPr>
          <w:rFonts w:asciiTheme="majorBidi" w:hAnsiTheme="majorBidi" w:cstheme="majorBidi"/>
          <w:sz w:val="18"/>
          <w:szCs w:val="18"/>
          <w:rtl/>
        </w:rPr>
      </w:pPr>
      <w:r w:rsidRPr="00A9012C">
        <w:rPr>
          <w:rFonts w:asciiTheme="majorBidi" w:hAnsiTheme="majorBidi" w:cstheme="majorBidi"/>
          <w:sz w:val="18"/>
          <w:szCs w:val="18"/>
        </w:rPr>
        <w:footnoteRef/>
      </w:r>
      <w:r w:rsidRPr="00A9012C">
        <w:rPr>
          <w:rFonts w:asciiTheme="majorBidi" w:hAnsiTheme="majorBidi" w:cstheme="majorBidi"/>
          <w:sz w:val="18"/>
          <w:szCs w:val="18"/>
        </w:rPr>
        <w:t>. Nature Deficit Disorder</w:t>
      </w:r>
    </w:p>
  </w:footnote>
  <w:footnote w:id="24">
    <w:p w14:paraId="0F5C7215" w14:textId="246523D3" w:rsidR="005C2C19" w:rsidRPr="00A9012C" w:rsidRDefault="005C2C19" w:rsidP="00A71B34">
      <w:pPr>
        <w:pStyle w:val="FootnoteText"/>
        <w:bidi w:val="0"/>
        <w:rPr>
          <w:rFonts w:asciiTheme="majorBidi" w:hAnsiTheme="majorBidi" w:cstheme="majorBidi"/>
          <w:sz w:val="18"/>
          <w:szCs w:val="18"/>
        </w:rPr>
      </w:pPr>
      <w:r w:rsidRPr="00A9012C">
        <w:rPr>
          <w:rFonts w:asciiTheme="majorBidi" w:hAnsiTheme="majorBidi" w:cstheme="majorBidi"/>
          <w:sz w:val="18"/>
          <w:szCs w:val="18"/>
        </w:rPr>
        <w:footnoteRef/>
      </w:r>
      <w:r w:rsidRPr="00A9012C">
        <w:rPr>
          <w:rFonts w:asciiTheme="majorBidi" w:hAnsiTheme="majorBidi" w:cstheme="majorBidi"/>
          <w:sz w:val="18"/>
          <w:szCs w:val="18"/>
          <w:rtl/>
        </w:rPr>
        <w:t xml:space="preserve"> </w:t>
      </w:r>
      <w:r w:rsidRPr="00A9012C">
        <w:rPr>
          <w:rFonts w:asciiTheme="majorBidi" w:hAnsiTheme="majorBidi" w:cstheme="majorBidi"/>
          <w:sz w:val="18"/>
          <w:szCs w:val="18"/>
        </w:rPr>
        <w:t>. Social relationships</w:t>
      </w:r>
    </w:p>
  </w:footnote>
  <w:footnote w:id="25">
    <w:p w14:paraId="5C47261B" w14:textId="188CC2F7" w:rsidR="005C2C19" w:rsidRPr="00A9012C" w:rsidRDefault="005C2C19" w:rsidP="005464A0">
      <w:pPr>
        <w:pStyle w:val="FootnoteText"/>
        <w:bidi w:val="0"/>
        <w:rPr>
          <w:rFonts w:asciiTheme="majorBidi" w:hAnsiTheme="majorBidi" w:cstheme="majorBidi"/>
          <w:sz w:val="18"/>
          <w:szCs w:val="18"/>
        </w:rPr>
      </w:pPr>
      <w:r w:rsidRPr="00A9012C">
        <w:rPr>
          <w:rFonts w:asciiTheme="majorBidi" w:hAnsiTheme="majorBidi" w:cstheme="majorBidi"/>
          <w:sz w:val="18"/>
          <w:szCs w:val="18"/>
        </w:rPr>
        <w:footnoteRef/>
      </w:r>
      <w:r w:rsidRPr="00A9012C">
        <w:rPr>
          <w:rFonts w:asciiTheme="majorBidi" w:hAnsiTheme="majorBidi" w:cstheme="majorBidi"/>
          <w:sz w:val="18"/>
          <w:szCs w:val="18"/>
        </w:rPr>
        <w:t xml:space="preserve">. </w:t>
      </w:r>
      <w:proofErr w:type="spellStart"/>
      <w:proofErr w:type="gramStart"/>
      <w:r w:rsidRPr="00A9012C">
        <w:rPr>
          <w:rFonts w:asciiTheme="majorBidi" w:hAnsiTheme="majorBidi" w:cstheme="majorBidi"/>
          <w:sz w:val="18"/>
          <w:szCs w:val="18"/>
        </w:rPr>
        <w:t>Wells,Ewans</w:t>
      </w:r>
      <w:proofErr w:type="spellEnd"/>
      <w:proofErr w:type="gramEnd"/>
    </w:p>
  </w:footnote>
  <w:footnote w:id="26">
    <w:p w14:paraId="308DB586" w14:textId="3CC18BE5" w:rsidR="005C2C19" w:rsidRPr="00A9012C" w:rsidRDefault="005C2C19" w:rsidP="005464A0">
      <w:pPr>
        <w:pStyle w:val="FootnoteText"/>
        <w:bidi w:val="0"/>
        <w:rPr>
          <w:rFonts w:asciiTheme="majorBidi" w:hAnsiTheme="majorBidi" w:cstheme="majorBidi"/>
          <w:sz w:val="18"/>
          <w:szCs w:val="18"/>
          <w:shd w:val="clear" w:color="auto" w:fill="FFFFFF"/>
        </w:rPr>
      </w:pPr>
      <w:r w:rsidRPr="00A9012C">
        <w:rPr>
          <w:rFonts w:asciiTheme="majorBidi" w:hAnsiTheme="majorBidi" w:cstheme="majorBidi"/>
          <w:sz w:val="18"/>
          <w:szCs w:val="18"/>
        </w:rPr>
        <w:footnoteRef/>
      </w:r>
      <w:r w:rsidRPr="00A9012C">
        <w:rPr>
          <w:rFonts w:asciiTheme="majorBidi" w:hAnsiTheme="majorBidi" w:cstheme="majorBidi"/>
          <w:sz w:val="18"/>
          <w:szCs w:val="18"/>
        </w:rPr>
        <w:t>. Lefebvre</w:t>
      </w:r>
    </w:p>
  </w:footnote>
  <w:footnote w:id="27">
    <w:p w14:paraId="477995BE" w14:textId="710E8736" w:rsidR="005C2C19" w:rsidRPr="00A9012C" w:rsidRDefault="005C2C19" w:rsidP="005464A0">
      <w:pPr>
        <w:pStyle w:val="FootnoteText"/>
        <w:bidi w:val="0"/>
        <w:rPr>
          <w:rFonts w:asciiTheme="majorBidi" w:hAnsiTheme="majorBidi" w:cstheme="majorBidi"/>
          <w:sz w:val="18"/>
          <w:szCs w:val="18"/>
          <w:shd w:val="clear" w:color="auto" w:fill="FFFFFF"/>
        </w:rPr>
      </w:pPr>
      <w:r w:rsidRPr="00A9012C">
        <w:rPr>
          <w:rFonts w:asciiTheme="majorBidi" w:hAnsiTheme="majorBidi" w:cstheme="majorBidi"/>
          <w:sz w:val="18"/>
          <w:szCs w:val="18"/>
          <w:shd w:val="clear" w:color="auto" w:fill="FFFFFF"/>
        </w:rPr>
        <w:footnoteRef/>
      </w:r>
      <w:r w:rsidRPr="00A9012C">
        <w:rPr>
          <w:rFonts w:asciiTheme="majorBidi" w:hAnsiTheme="majorBidi" w:cstheme="majorBidi"/>
          <w:sz w:val="18"/>
          <w:szCs w:val="18"/>
          <w:shd w:val="clear" w:color="auto" w:fill="FFFFFF"/>
        </w:rPr>
        <w:t>. Biophilia Theory and Environmental Psychology</w:t>
      </w:r>
    </w:p>
  </w:footnote>
  <w:footnote w:id="28">
    <w:p w14:paraId="1E727F7B" w14:textId="4289F938" w:rsidR="005C2C19" w:rsidRPr="00A9012C" w:rsidRDefault="005C2C19" w:rsidP="005464A0">
      <w:pPr>
        <w:pStyle w:val="FootnoteText"/>
        <w:bidi w:val="0"/>
        <w:rPr>
          <w:rFonts w:asciiTheme="majorBidi" w:hAnsiTheme="majorBidi" w:cstheme="majorBidi"/>
          <w:sz w:val="18"/>
          <w:szCs w:val="18"/>
          <w:shd w:val="clear" w:color="auto" w:fill="FFFFFF"/>
          <w:rtl/>
        </w:rPr>
      </w:pPr>
      <w:r w:rsidRPr="00A9012C">
        <w:rPr>
          <w:rFonts w:asciiTheme="majorBidi" w:hAnsiTheme="majorBidi" w:cstheme="majorBidi"/>
          <w:sz w:val="18"/>
          <w:szCs w:val="18"/>
          <w:shd w:val="clear" w:color="auto" w:fill="FFFFFF"/>
        </w:rPr>
        <w:footnoteRef/>
      </w:r>
      <w:r w:rsidRPr="00A9012C">
        <w:rPr>
          <w:rFonts w:asciiTheme="majorBidi" w:hAnsiTheme="majorBidi" w:cstheme="majorBidi"/>
          <w:sz w:val="18"/>
          <w:szCs w:val="18"/>
          <w:shd w:val="clear" w:color="auto" w:fill="FFFFFF"/>
        </w:rPr>
        <w:t>. Theories of Space Production and the Right to the City</w:t>
      </w:r>
    </w:p>
  </w:footnote>
  <w:footnote w:id="29">
    <w:p w14:paraId="299142EA" w14:textId="66A9ED6F" w:rsidR="005C2C19" w:rsidRPr="00A9012C" w:rsidRDefault="005C2C19" w:rsidP="005464A0">
      <w:pPr>
        <w:pStyle w:val="FootnoteText"/>
        <w:bidi w:val="0"/>
        <w:rPr>
          <w:rtl/>
        </w:rPr>
      </w:pPr>
      <w:r w:rsidRPr="00A9012C">
        <w:rPr>
          <w:rFonts w:asciiTheme="majorBidi" w:hAnsiTheme="majorBidi" w:cstheme="majorBidi"/>
          <w:sz w:val="18"/>
          <w:szCs w:val="18"/>
          <w:shd w:val="clear" w:color="auto" w:fill="FFFFFF"/>
        </w:rPr>
        <w:footnoteRef/>
      </w:r>
      <w:r w:rsidRPr="00A9012C">
        <w:rPr>
          <w:rFonts w:asciiTheme="majorBidi" w:hAnsiTheme="majorBidi" w:cstheme="majorBidi"/>
          <w:sz w:val="18"/>
          <w:szCs w:val="18"/>
          <w:shd w:val="clear" w:color="auto" w:fill="FFFFFF"/>
        </w:rPr>
        <w:t>. Interdisciplinary Studies of Child Development and Digital Media</w:t>
      </w:r>
    </w:p>
  </w:footnote>
  <w:footnote w:id="30">
    <w:p w14:paraId="57ECF46E" w14:textId="6FF12C2B" w:rsidR="005C2C19" w:rsidRPr="009C7DCC" w:rsidRDefault="005C2C19" w:rsidP="000F3B31">
      <w:pPr>
        <w:pStyle w:val="FootnoteText"/>
        <w:bidi w:val="0"/>
        <w:rPr>
          <w:rFonts w:asciiTheme="majorBidi" w:hAnsiTheme="majorBidi" w:cstheme="majorBidi"/>
          <w:sz w:val="18"/>
          <w:szCs w:val="18"/>
          <w:highlight w:val="yellow"/>
        </w:rPr>
      </w:pPr>
      <w:r w:rsidRPr="00A9012C">
        <w:rPr>
          <w:rFonts w:asciiTheme="majorBidi" w:hAnsiTheme="majorBidi" w:cstheme="majorBidi"/>
          <w:sz w:val="18"/>
          <w:szCs w:val="18"/>
        </w:rPr>
        <w:footnoteRef/>
      </w:r>
      <w:r w:rsidRPr="00A9012C">
        <w:rPr>
          <w:rFonts w:asciiTheme="majorBidi" w:hAnsiTheme="majorBidi" w:cstheme="majorBidi"/>
          <w:sz w:val="18"/>
          <w:szCs w:val="18"/>
        </w:rPr>
        <w:t>. Production of space and the right to the city</w:t>
      </w:r>
    </w:p>
  </w:footnote>
  <w:footnote w:id="31">
    <w:p w14:paraId="1889B89C" w14:textId="6BBCA864" w:rsidR="005C2C19" w:rsidRDefault="005C2C19" w:rsidP="000F3B31">
      <w:pPr>
        <w:pStyle w:val="FootnoteText"/>
        <w:bidi w:val="0"/>
      </w:pPr>
      <w:r w:rsidRPr="00A9012C">
        <w:rPr>
          <w:rFonts w:asciiTheme="majorBidi" w:hAnsiTheme="majorBidi" w:cstheme="majorBidi"/>
          <w:sz w:val="18"/>
          <w:szCs w:val="18"/>
        </w:rPr>
        <w:footnoteRef/>
      </w:r>
      <w:r w:rsidRPr="00A9012C">
        <w:rPr>
          <w:rFonts w:asciiTheme="majorBidi" w:hAnsiTheme="majorBidi" w:cstheme="majorBidi"/>
          <w:sz w:val="18"/>
          <w:szCs w:val="18"/>
        </w:rPr>
        <w:t>. Child development and digital media studies</w:t>
      </w:r>
    </w:p>
  </w:footnote>
  <w:footnote w:id="32">
    <w:p w14:paraId="4FF2063E" w14:textId="3FDED601" w:rsidR="00631A29" w:rsidRDefault="00631A29">
      <w:pPr>
        <w:pStyle w:val="FootnoteText"/>
        <w:rPr>
          <w:rtl/>
        </w:rPr>
      </w:pPr>
      <w:r w:rsidRPr="0090050A">
        <w:rPr>
          <w:rStyle w:val="Strong"/>
          <w:rFonts w:ascii="Times New Roman" w:eastAsia="Times New Roman" w:hAnsi="Times New Roman" w:cs="B Zar"/>
          <w:b w:val="0"/>
          <w:bCs w:val="0"/>
          <w:sz w:val="18"/>
          <w:szCs w:val="18"/>
        </w:rPr>
        <w:footnoteRef/>
      </w:r>
      <w:r w:rsidRPr="0090050A">
        <w:rPr>
          <w:rStyle w:val="Strong"/>
          <w:rFonts w:ascii="Times New Roman" w:eastAsia="Times New Roman" w:hAnsi="Times New Roman" w:cs="B Zar"/>
          <w:b w:val="0"/>
          <w:bCs w:val="0"/>
          <w:sz w:val="18"/>
          <w:szCs w:val="18"/>
          <w:rtl/>
        </w:rPr>
        <w:t xml:space="preserve"> </w:t>
      </w:r>
      <w:r w:rsidRPr="0090050A">
        <w:rPr>
          <w:rStyle w:val="Strong"/>
          <w:rFonts w:ascii="Times New Roman" w:eastAsia="Times New Roman" w:hAnsi="Times New Roman" w:cs="B Zar"/>
          <w:b w:val="0"/>
          <w:bCs w:val="0"/>
          <w:sz w:val="18"/>
          <w:szCs w:val="18"/>
        </w:rPr>
        <w:t>-</w:t>
      </w:r>
      <w:r w:rsidRPr="0090050A">
        <w:rPr>
          <w:rStyle w:val="Strong"/>
          <w:rFonts w:ascii="Times New Roman" w:eastAsia="Times New Roman" w:hAnsi="Times New Roman" w:cs="B Zar" w:hint="cs"/>
          <w:b w:val="0"/>
          <w:bCs w:val="0"/>
          <w:sz w:val="18"/>
          <w:szCs w:val="18"/>
          <w:rtl/>
        </w:rPr>
        <w:t xml:space="preserve"> </w:t>
      </w:r>
      <w:r w:rsidRPr="0090050A">
        <w:rPr>
          <w:rStyle w:val="Strong"/>
          <w:rFonts w:ascii="Times New Roman" w:eastAsia="Times New Roman" w:hAnsi="Times New Roman" w:cs="B Zar" w:hint="cs"/>
          <w:b w:val="0"/>
          <w:bCs w:val="0"/>
          <w:sz w:val="18"/>
          <w:szCs w:val="18"/>
          <w:rtl/>
        </w:rPr>
        <w:t xml:space="preserve">چون کودکان توانایی پاسخ گویی و تحلیل سوالات را نداشتند. </w:t>
      </w:r>
      <w:r w:rsidRPr="0090050A">
        <w:rPr>
          <w:rStyle w:val="Strong"/>
          <w:rFonts w:ascii="Times New Roman" w:eastAsia="Times New Roman" w:hAnsi="Times New Roman" w:cs="B Zar" w:hint="cs"/>
          <w:b w:val="0"/>
          <w:bCs w:val="0"/>
          <w:sz w:val="18"/>
          <w:szCs w:val="18"/>
          <w:rtl/>
        </w:rPr>
        <w:t>لذا همه سوالات از والدین کودکان پرسیده شد و امتیاز بندی شد</w:t>
      </w:r>
      <w:r w:rsidR="0090050A" w:rsidRPr="0090050A">
        <w:rPr>
          <w:rStyle w:val="Strong"/>
          <w:rFonts w:ascii="Times New Roman" w:eastAsia="Times New Roman" w:hAnsi="Times New Roman" w:cs="B Zar"/>
          <w:b w:val="0"/>
          <w:bCs w:val="0"/>
          <w:sz w:val="18"/>
          <w:szCs w:val="18"/>
        </w:rPr>
        <w:t xml:space="preserve"> </w:t>
      </w:r>
      <w:r w:rsidR="0090050A" w:rsidRPr="0090050A">
        <w:rPr>
          <w:rStyle w:val="Strong"/>
          <w:rFonts w:ascii="Times New Roman" w:eastAsia="Times New Roman" w:hAnsi="Times New Roman" w:cs="B Zar" w:hint="cs"/>
          <w:b w:val="0"/>
          <w:bCs w:val="0"/>
          <w:sz w:val="18"/>
          <w:szCs w:val="18"/>
          <w:rtl/>
        </w:rPr>
        <w:t>و</w:t>
      </w:r>
      <w:r w:rsidRPr="0090050A">
        <w:rPr>
          <w:rStyle w:val="Strong"/>
          <w:rFonts w:ascii="Times New Roman" w:eastAsia="Times New Roman" w:hAnsi="Times New Roman" w:cs="B Zar" w:hint="cs"/>
          <w:b w:val="0"/>
          <w:bCs w:val="0"/>
          <w:sz w:val="18"/>
          <w:szCs w:val="18"/>
          <w:rtl/>
        </w:rPr>
        <w:t xml:space="preserve"> با توجه به شرایط </w:t>
      </w:r>
      <w:r w:rsidR="0090050A" w:rsidRPr="0090050A">
        <w:rPr>
          <w:rStyle w:val="Strong"/>
          <w:rFonts w:ascii="Times New Roman" w:eastAsia="Times New Roman" w:hAnsi="Times New Roman" w:cs="B Zar" w:hint="cs"/>
          <w:b w:val="0"/>
          <w:bCs w:val="0"/>
          <w:sz w:val="18"/>
          <w:szCs w:val="18"/>
          <w:rtl/>
        </w:rPr>
        <w:t>جامعه نمونه محدودیت تحقیق محسوب می شود</w:t>
      </w:r>
      <w:r w:rsidR="0090050A">
        <w:rPr>
          <w:rFonts w:hint="cs"/>
          <w:rtl/>
        </w:rPr>
        <w:t>.</w:t>
      </w:r>
    </w:p>
  </w:footnote>
  <w:footnote w:id="33">
    <w:p w14:paraId="15FFA367" w14:textId="656B63A3" w:rsidR="00F62990" w:rsidRDefault="00F62990">
      <w:pPr>
        <w:pStyle w:val="FootnoteText"/>
      </w:pPr>
      <w:r>
        <w:rPr>
          <w:rStyle w:val="FootnoteReference"/>
        </w:rPr>
        <w:footnoteRef/>
      </w:r>
      <w:r>
        <w:rPr>
          <w:rtl/>
        </w:rPr>
        <w:t xml:space="preserve"> </w:t>
      </w:r>
      <w:r>
        <w:rPr>
          <w:rFonts w:hint="cs"/>
          <w:rtl/>
        </w:rPr>
        <w:t>-</w:t>
      </w:r>
      <w:r w:rsidRPr="00F62990">
        <w:rPr>
          <w:rStyle w:val="Strong"/>
          <w:rFonts w:ascii="Times New Roman" w:eastAsia="Times New Roman" w:hAnsi="Times New Roman" w:cs="B Zar" w:hint="cs"/>
          <w:b w:val="0"/>
          <w:bCs w:val="0"/>
          <w:sz w:val="18"/>
          <w:szCs w:val="18"/>
          <w:rtl/>
        </w:rPr>
        <w:t xml:space="preserve">دستیابی به آمار طبقه بندی شده در سطح محلات و بلوک های شهری دشوار است. از طرفی هدف مقاله، بررسی هر دو جامعه در یک سطح است. طبیعی است که در شهر زنجان ساکنین واحدهای ویلایی بیشتر است. اما تفسیر و تحلیل موضوع، نیازمند بررسی هر دو طیف جامعه آماری در یک سطح بود. چرا که اگر نسبت هر کدام را بیشتر </w:t>
      </w:r>
      <w:r>
        <w:rPr>
          <w:rStyle w:val="Strong"/>
          <w:rFonts w:ascii="Times New Roman" w:eastAsia="Times New Roman" w:hAnsi="Times New Roman" w:cs="B Zar" w:hint="cs"/>
          <w:b w:val="0"/>
          <w:bCs w:val="0"/>
          <w:sz w:val="18"/>
          <w:szCs w:val="18"/>
          <w:rtl/>
        </w:rPr>
        <w:t xml:space="preserve"> گرفته می‌شد</w:t>
      </w:r>
      <w:r w:rsidRPr="00F62990">
        <w:rPr>
          <w:rStyle w:val="Strong"/>
          <w:rFonts w:ascii="Times New Roman" w:eastAsia="Times New Roman" w:hAnsi="Times New Roman" w:cs="B Zar" w:hint="cs"/>
          <w:b w:val="0"/>
          <w:bCs w:val="0"/>
          <w:sz w:val="18"/>
          <w:szCs w:val="18"/>
          <w:rtl/>
        </w:rPr>
        <w:t xml:space="preserve">(که طبیعتا نسبت ویلایی نشین بیشتر بود) در نتیجه نظرات انها موضوع تحقیق را تحت شعاع قرار می داد. لذا هر دو را به یک اندازه بررسی </w:t>
      </w:r>
      <w:r>
        <w:rPr>
          <w:rStyle w:val="Strong"/>
          <w:rFonts w:ascii="Times New Roman" w:eastAsia="Times New Roman" w:hAnsi="Times New Roman" w:cs="B Zar" w:hint="cs"/>
          <w:b w:val="0"/>
          <w:bCs w:val="0"/>
          <w:sz w:val="18"/>
          <w:szCs w:val="18"/>
          <w:rtl/>
        </w:rPr>
        <w:t>شد.</w:t>
      </w:r>
    </w:p>
  </w:footnote>
  <w:footnote w:id="34">
    <w:p w14:paraId="2796EE49" w14:textId="338C56F6" w:rsidR="00DC3D1D" w:rsidRPr="00DC3D1D" w:rsidRDefault="00DC3D1D" w:rsidP="00DC3D1D">
      <w:pPr>
        <w:pStyle w:val="FootnoteText"/>
        <w:bidi w:val="0"/>
        <w:rPr>
          <w:rFonts w:asciiTheme="majorBidi" w:hAnsiTheme="majorBidi" w:cstheme="majorBidi"/>
        </w:rPr>
      </w:pPr>
      <w:r w:rsidRPr="00DC3D1D">
        <w:rPr>
          <w:rStyle w:val="FootnoteReference"/>
          <w:rFonts w:asciiTheme="majorBidi" w:hAnsiTheme="majorBidi" w:cstheme="majorBidi"/>
        </w:rPr>
        <w:footnoteRef/>
      </w:r>
      <w:r w:rsidRPr="00DC3D1D">
        <w:rPr>
          <w:rFonts w:asciiTheme="majorBidi" w:hAnsiTheme="majorBidi" w:cstheme="majorBidi"/>
          <w:rtl/>
        </w:rPr>
        <w:t xml:space="preserve"> </w:t>
      </w:r>
      <w:r w:rsidRPr="00DC3D1D">
        <w:rPr>
          <w:rFonts w:asciiTheme="majorBidi" w:hAnsiTheme="majorBidi" w:cstheme="majorBidi"/>
        </w:rPr>
        <w:t>-</w:t>
      </w:r>
      <w:r w:rsidRPr="00DC3D1D">
        <w:rPr>
          <w:rStyle w:val="Strong"/>
          <w:rFonts w:asciiTheme="majorBidi" w:eastAsia="Times New Roman" w:hAnsiTheme="majorBidi" w:cstheme="majorBidi"/>
          <w:b w:val="0"/>
          <w:bCs w:val="0"/>
        </w:rPr>
        <w:t xml:space="preserve"> Convenience Sampling</w:t>
      </w:r>
    </w:p>
  </w:footnote>
  <w:footnote w:id="35">
    <w:p w14:paraId="26F8D080" w14:textId="6B065609" w:rsidR="004F1C95" w:rsidRPr="004F1C95" w:rsidRDefault="004F1C95" w:rsidP="004F1C95">
      <w:pPr>
        <w:pStyle w:val="FootnoteText"/>
        <w:bidi w:val="0"/>
        <w:rPr>
          <w:rFonts w:asciiTheme="majorBidi" w:hAnsiTheme="majorBidi" w:cstheme="majorBidi"/>
          <w:sz w:val="18"/>
          <w:szCs w:val="18"/>
        </w:rPr>
      </w:pPr>
      <w:r w:rsidRPr="004F1C95">
        <w:rPr>
          <w:rFonts w:asciiTheme="majorBidi" w:hAnsiTheme="majorBidi" w:cstheme="majorBidi"/>
          <w:sz w:val="18"/>
          <w:szCs w:val="18"/>
          <w:highlight w:val="cyan"/>
        </w:rPr>
        <w:footnoteRef/>
      </w:r>
      <w:proofErr w:type="gramStart"/>
      <w:r w:rsidRPr="004F1C95">
        <w:rPr>
          <w:rFonts w:asciiTheme="majorBidi" w:hAnsiTheme="majorBidi" w:cstheme="majorBidi"/>
          <w:sz w:val="18"/>
          <w:szCs w:val="18"/>
          <w:highlight w:val="cyan"/>
        </w:rPr>
        <w:t>.Child</w:t>
      </w:r>
      <w:proofErr w:type="gramEnd"/>
      <w:r w:rsidRPr="004F1C95">
        <w:rPr>
          <w:rFonts w:asciiTheme="majorBidi" w:hAnsiTheme="majorBidi" w:cstheme="majorBidi"/>
          <w:sz w:val="18"/>
          <w:szCs w:val="18"/>
          <w:highlight w:val="cyan"/>
        </w:rPr>
        <w:t xml:space="preserve"> behavior checklist (parent version)</w:t>
      </w:r>
    </w:p>
    <w:p w14:paraId="21C2C775" w14:textId="32637619" w:rsidR="004F1C95" w:rsidRDefault="004F1C95" w:rsidP="004F1C95">
      <w:pPr>
        <w:pStyle w:val="FootnoteText"/>
        <w:bidi w:val="0"/>
      </w:pPr>
    </w:p>
  </w:footnote>
  <w:footnote w:id="36">
    <w:p w14:paraId="7DDFD70A" w14:textId="0943C1F0" w:rsidR="00CF3D3D" w:rsidRPr="00CF3D3D" w:rsidRDefault="00CF3D3D" w:rsidP="00CF3D3D">
      <w:pPr>
        <w:pStyle w:val="FootnoteText"/>
        <w:bidi w:val="0"/>
        <w:rPr>
          <w:rFonts w:asciiTheme="majorBidi" w:hAnsiTheme="majorBidi" w:cstheme="majorBidi"/>
          <w:sz w:val="18"/>
          <w:szCs w:val="18"/>
          <w:highlight w:val="cyan"/>
        </w:rPr>
      </w:pPr>
      <w:r w:rsidRPr="00CF3D3D">
        <w:rPr>
          <w:rFonts w:asciiTheme="majorBidi" w:hAnsiTheme="majorBidi" w:cstheme="majorBidi"/>
          <w:sz w:val="18"/>
          <w:szCs w:val="18"/>
          <w:highlight w:val="cyan"/>
        </w:rPr>
        <w:footnoteRef/>
      </w:r>
      <w:r w:rsidRPr="00CF3D3D">
        <w:rPr>
          <w:rFonts w:asciiTheme="majorBidi" w:hAnsiTheme="majorBidi" w:cstheme="majorBidi"/>
          <w:sz w:val="18"/>
          <w:szCs w:val="18"/>
          <w:highlight w:val="cyan"/>
          <w:rtl/>
        </w:rPr>
        <w:t xml:space="preserve"> </w:t>
      </w:r>
      <w:r w:rsidRPr="00CF3D3D">
        <w:rPr>
          <w:rFonts w:asciiTheme="majorBidi" w:hAnsiTheme="majorBidi" w:cstheme="majorBidi"/>
          <w:sz w:val="18"/>
          <w:szCs w:val="18"/>
          <w:highlight w:val="cyan"/>
        </w:rPr>
        <w:t>. Children’s interaction with nature</w:t>
      </w:r>
    </w:p>
  </w:footnote>
  <w:footnote w:id="37">
    <w:p w14:paraId="121B8418" w14:textId="51CDB547" w:rsidR="00B73371" w:rsidRPr="00DE1F4D" w:rsidRDefault="00B73371" w:rsidP="00B73371">
      <w:pPr>
        <w:pStyle w:val="FootnoteText"/>
        <w:bidi w:val="0"/>
        <w:rPr>
          <w:rFonts w:asciiTheme="majorBidi" w:hAnsiTheme="majorBidi" w:cstheme="majorBidi"/>
          <w:sz w:val="18"/>
          <w:szCs w:val="18"/>
          <w:highlight w:val="cyan"/>
        </w:rPr>
      </w:pPr>
      <w:r w:rsidRPr="00B73371">
        <w:rPr>
          <w:rFonts w:asciiTheme="majorBidi" w:hAnsiTheme="majorBidi" w:cstheme="majorBidi"/>
          <w:sz w:val="18"/>
          <w:szCs w:val="18"/>
          <w:highlight w:val="cyan"/>
        </w:rPr>
        <w:footnoteRef/>
      </w:r>
      <w:r w:rsidRPr="00B73371">
        <w:rPr>
          <w:rFonts w:asciiTheme="majorBidi" w:hAnsiTheme="majorBidi" w:cstheme="majorBidi"/>
          <w:sz w:val="18"/>
          <w:szCs w:val="18"/>
          <w:highlight w:val="cyan"/>
          <w:rtl/>
        </w:rPr>
        <w:t xml:space="preserve"> </w:t>
      </w:r>
      <w:r w:rsidRPr="00B73371">
        <w:rPr>
          <w:rFonts w:asciiTheme="majorBidi" w:hAnsiTheme="majorBidi" w:cstheme="majorBidi"/>
          <w:sz w:val="18"/>
          <w:szCs w:val="18"/>
          <w:highlight w:val="cyan"/>
        </w:rPr>
        <w:t>. Housing environment characteristics and access to open spaces</w:t>
      </w:r>
    </w:p>
  </w:footnote>
  <w:footnote w:id="38">
    <w:p w14:paraId="2F9F12BC" w14:textId="4473BD7C" w:rsidR="000D6BC8" w:rsidRPr="00DE1F4D" w:rsidRDefault="000D6BC8" w:rsidP="00DE1F4D">
      <w:pPr>
        <w:pStyle w:val="FootnoteText"/>
        <w:bidi w:val="0"/>
        <w:rPr>
          <w:rFonts w:asciiTheme="majorBidi" w:hAnsiTheme="majorBidi" w:cstheme="majorBidi"/>
          <w:sz w:val="18"/>
          <w:szCs w:val="18"/>
          <w:highlight w:val="cyan"/>
        </w:rPr>
      </w:pPr>
      <w:r w:rsidRPr="00DE1F4D">
        <w:rPr>
          <w:rFonts w:asciiTheme="majorBidi" w:hAnsiTheme="majorBidi" w:cstheme="majorBidi"/>
          <w:sz w:val="18"/>
          <w:szCs w:val="18"/>
          <w:highlight w:val="cyan"/>
        </w:rPr>
        <w:footnoteRef/>
      </w:r>
      <w:r w:rsidRPr="00DE1F4D">
        <w:rPr>
          <w:rFonts w:asciiTheme="majorBidi" w:hAnsiTheme="majorBidi" w:cstheme="majorBidi"/>
          <w:sz w:val="18"/>
          <w:szCs w:val="18"/>
          <w:highlight w:val="cyan"/>
          <w:rtl/>
        </w:rPr>
        <w:t xml:space="preserve"> </w:t>
      </w:r>
      <w:r w:rsidRPr="00DE1F4D">
        <w:rPr>
          <w:rFonts w:asciiTheme="majorBidi" w:hAnsiTheme="majorBidi" w:cstheme="majorBidi"/>
          <w:sz w:val="18"/>
          <w:szCs w:val="18"/>
          <w:highlight w:val="cyan"/>
        </w:rPr>
        <w:t>.</w:t>
      </w:r>
      <w:r w:rsidR="00DE1F4D" w:rsidRPr="00DE1F4D">
        <w:rPr>
          <w:rFonts w:asciiTheme="majorBidi" w:hAnsiTheme="majorBidi" w:cstheme="majorBidi"/>
          <w:sz w:val="18"/>
          <w:szCs w:val="18"/>
          <w:highlight w:val="cyan"/>
        </w:rPr>
        <w:t xml:space="preserve"> Cognitive and emotional development in children</w:t>
      </w:r>
    </w:p>
  </w:footnote>
  <w:footnote w:id="39">
    <w:p w14:paraId="33A0FF79" w14:textId="77B7DCE0" w:rsidR="00BC1D35" w:rsidRPr="00BC1D35" w:rsidRDefault="00BC1D35" w:rsidP="00BC1D35">
      <w:pPr>
        <w:pStyle w:val="FootnoteText"/>
        <w:bidi w:val="0"/>
        <w:rPr>
          <w:rFonts w:asciiTheme="majorBidi" w:hAnsiTheme="majorBidi" w:cstheme="majorBidi"/>
          <w:sz w:val="18"/>
          <w:szCs w:val="18"/>
          <w:highlight w:val="cyan"/>
        </w:rPr>
      </w:pPr>
      <w:r w:rsidRPr="00BC1D35">
        <w:rPr>
          <w:rFonts w:asciiTheme="majorBidi" w:hAnsiTheme="majorBidi" w:cstheme="majorBidi"/>
          <w:sz w:val="18"/>
          <w:szCs w:val="18"/>
          <w:highlight w:val="cyan"/>
        </w:rPr>
        <w:footnoteRef/>
      </w:r>
      <w:r w:rsidRPr="00BC1D35">
        <w:rPr>
          <w:rFonts w:asciiTheme="majorBidi" w:hAnsiTheme="majorBidi" w:cstheme="majorBidi"/>
          <w:sz w:val="18"/>
          <w:szCs w:val="18"/>
          <w:highlight w:val="cyan"/>
          <w:rtl/>
        </w:rPr>
        <w:t xml:space="preserve"> </w:t>
      </w:r>
      <w:r w:rsidRPr="00BC1D35">
        <w:rPr>
          <w:rFonts w:asciiTheme="majorBidi" w:hAnsiTheme="majorBidi" w:cstheme="majorBidi"/>
          <w:sz w:val="18"/>
          <w:szCs w:val="18"/>
          <w:highlight w:val="cyan"/>
        </w:rPr>
        <w:t>. Indicators of technology use and digital spaces</w:t>
      </w:r>
    </w:p>
  </w:footnote>
  <w:footnote w:id="40">
    <w:p w14:paraId="5EED15D4" w14:textId="56CC1DB1" w:rsidR="00BC1D35" w:rsidRPr="00BC1D35" w:rsidRDefault="00BC1D35" w:rsidP="003164F4">
      <w:pPr>
        <w:pStyle w:val="FootnoteText"/>
        <w:bidi w:val="0"/>
        <w:rPr>
          <w:rFonts w:asciiTheme="majorBidi" w:hAnsiTheme="majorBidi" w:cstheme="majorBidi"/>
          <w:sz w:val="18"/>
          <w:szCs w:val="18"/>
          <w:highlight w:val="cyan"/>
        </w:rPr>
      </w:pPr>
      <w:r w:rsidRPr="00BC1D35">
        <w:rPr>
          <w:rFonts w:asciiTheme="majorBidi" w:hAnsiTheme="majorBidi" w:cstheme="majorBidi"/>
          <w:sz w:val="18"/>
          <w:szCs w:val="18"/>
          <w:highlight w:val="cyan"/>
        </w:rPr>
        <w:footnoteRef/>
      </w:r>
      <w:r w:rsidRPr="00BC1D35">
        <w:rPr>
          <w:rFonts w:asciiTheme="majorBidi" w:hAnsiTheme="majorBidi" w:cstheme="majorBidi"/>
          <w:sz w:val="18"/>
          <w:szCs w:val="18"/>
          <w:highlight w:val="cyan"/>
          <w:rtl/>
        </w:rPr>
        <w:t xml:space="preserve"> </w:t>
      </w:r>
      <w:r w:rsidRPr="00BC1D35">
        <w:rPr>
          <w:rFonts w:asciiTheme="majorBidi" w:hAnsiTheme="majorBidi" w:cstheme="majorBidi"/>
          <w:sz w:val="18"/>
          <w:szCs w:val="18"/>
          <w:highlight w:val="cyan"/>
        </w:rPr>
        <w:t>. Sense of belonging and environmental well-being</w:t>
      </w:r>
    </w:p>
  </w:footnote>
  <w:footnote w:id="41">
    <w:p w14:paraId="4EE54564" w14:textId="3227D47C" w:rsidR="003164F4" w:rsidRPr="003164F4" w:rsidRDefault="003164F4" w:rsidP="003164F4">
      <w:pPr>
        <w:pStyle w:val="FootnoteText"/>
        <w:bidi w:val="0"/>
        <w:rPr>
          <w:rFonts w:asciiTheme="majorBidi" w:hAnsiTheme="majorBidi" w:cstheme="majorBidi"/>
          <w:sz w:val="18"/>
          <w:szCs w:val="18"/>
          <w:highlight w:val="cyan"/>
        </w:rPr>
      </w:pPr>
      <w:r w:rsidRPr="003164F4">
        <w:rPr>
          <w:rFonts w:asciiTheme="majorBidi" w:hAnsiTheme="majorBidi" w:cstheme="majorBidi"/>
          <w:sz w:val="18"/>
          <w:szCs w:val="18"/>
          <w:highlight w:val="cyan"/>
        </w:rPr>
        <w:footnoteRef/>
      </w:r>
      <w:r w:rsidRPr="003164F4">
        <w:rPr>
          <w:rFonts w:asciiTheme="majorBidi" w:hAnsiTheme="majorBidi" w:cstheme="majorBidi"/>
          <w:sz w:val="18"/>
          <w:szCs w:val="18"/>
          <w:highlight w:val="cyan"/>
          <w:rtl/>
        </w:rPr>
        <w:t xml:space="preserve"> </w:t>
      </w:r>
      <w:r w:rsidRPr="003164F4">
        <w:rPr>
          <w:rFonts w:asciiTheme="majorBidi" w:hAnsiTheme="majorBidi" w:cstheme="majorBidi"/>
          <w:sz w:val="18"/>
          <w:szCs w:val="18"/>
          <w:highlight w:val="cyan"/>
        </w:rPr>
        <w:t>.</w:t>
      </w:r>
      <w:r w:rsidRPr="003164F4">
        <w:rPr>
          <w:rFonts w:asciiTheme="majorBidi" w:hAnsiTheme="majorBidi" w:cstheme="majorBidi" w:hint="cs"/>
          <w:sz w:val="18"/>
          <w:szCs w:val="18"/>
          <w:highlight w:val="cyan"/>
        </w:rPr>
        <w:t xml:space="preserve"> </w:t>
      </w:r>
      <w:r w:rsidRPr="004F0B39">
        <w:rPr>
          <w:rFonts w:asciiTheme="majorBidi" w:hAnsiTheme="majorBidi" w:cstheme="majorBidi" w:hint="cs"/>
          <w:sz w:val="18"/>
          <w:szCs w:val="18"/>
          <w:highlight w:val="cyan"/>
        </w:rPr>
        <w:t xml:space="preserve">Independent </w:t>
      </w:r>
      <w:r w:rsidRPr="003164F4">
        <w:rPr>
          <w:rFonts w:asciiTheme="majorBidi" w:hAnsiTheme="majorBidi" w:cstheme="majorBidi"/>
          <w:sz w:val="18"/>
          <w:szCs w:val="18"/>
          <w:highlight w:val="cyan"/>
        </w:rPr>
        <w:t>s</w:t>
      </w:r>
      <w:r w:rsidRPr="004F0B39">
        <w:rPr>
          <w:rFonts w:asciiTheme="majorBidi" w:hAnsiTheme="majorBidi" w:cstheme="majorBidi" w:hint="cs"/>
          <w:sz w:val="18"/>
          <w:szCs w:val="18"/>
          <w:highlight w:val="cyan"/>
        </w:rPr>
        <w:t>amples t-test</w:t>
      </w:r>
    </w:p>
  </w:footnote>
  <w:footnote w:id="42">
    <w:p w14:paraId="5935CDBE" w14:textId="5C548B90" w:rsidR="003164F4" w:rsidRDefault="003164F4" w:rsidP="003164F4">
      <w:pPr>
        <w:pStyle w:val="FootnoteText"/>
        <w:bidi w:val="0"/>
      </w:pPr>
      <w:r w:rsidRPr="003164F4">
        <w:rPr>
          <w:rFonts w:asciiTheme="majorBidi" w:hAnsiTheme="majorBidi" w:cstheme="majorBidi"/>
          <w:sz w:val="18"/>
          <w:szCs w:val="18"/>
          <w:highlight w:val="cyan"/>
        </w:rPr>
        <w:footnoteRef/>
      </w:r>
      <w:r w:rsidRPr="003164F4">
        <w:rPr>
          <w:rFonts w:asciiTheme="majorBidi" w:hAnsiTheme="majorBidi" w:cstheme="majorBidi"/>
          <w:sz w:val="18"/>
          <w:szCs w:val="18"/>
          <w:highlight w:val="cyan"/>
          <w:rtl/>
        </w:rPr>
        <w:t xml:space="preserve"> </w:t>
      </w:r>
      <w:r w:rsidRPr="003164F4">
        <w:rPr>
          <w:rFonts w:asciiTheme="majorBidi" w:hAnsiTheme="majorBidi" w:cstheme="majorBidi"/>
          <w:sz w:val="18"/>
          <w:szCs w:val="18"/>
          <w:highlight w:val="cyan"/>
        </w:rPr>
        <w:t>.</w:t>
      </w:r>
      <w:r w:rsidRPr="003164F4">
        <w:rPr>
          <w:rFonts w:asciiTheme="majorBidi" w:hAnsiTheme="majorBidi" w:cstheme="majorBidi" w:hint="cs"/>
          <w:sz w:val="18"/>
          <w:szCs w:val="18"/>
          <w:highlight w:val="cyan"/>
        </w:rPr>
        <w:t xml:space="preserve"> </w:t>
      </w:r>
      <w:r w:rsidRPr="004F0B39">
        <w:rPr>
          <w:rFonts w:asciiTheme="majorBidi" w:hAnsiTheme="majorBidi" w:cstheme="majorBidi" w:hint="cs"/>
          <w:sz w:val="18"/>
          <w:szCs w:val="18"/>
          <w:highlight w:val="cyan"/>
        </w:rPr>
        <w:t xml:space="preserve">Multiple </w:t>
      </w:r>
      <w:r w:rsidRPr="003164F4">
        <w:rPr>
          <w:rFonts w:asciiTheme="majorBidi" w:hAnsiTheme="majorBidi" w:cstheme="majorBidi"/>
          <w:sz w:val="18"/>
          <w:szCs w:val="18"/>
          <w:highlight w:val="cyan"/>
        </w:rPr>
        <w:t>l</w:t>
      </w:r>
      <w:r w:rsidRPr="004F0B39">
        <w:rPr>
          <w:rFonts w:asciiTheme="majorBidi" w:hAnsiTheme="majorBidi" w:cstheme="majorBidi" w:hint="cs"/>
          <w:sz w:val="18"/>
          <w:szCs w:val="18"/>
          <w:highlight w:val="cyan"/>
        </w:rPr>
        <w:t xml:space="preserve">inear </w:t>
      </w:r>
      <w:r w:rsidRPr="003164F4">
        <w:rPr>
          <w:rFonts w:asciiTheme="majorBidi" w:hAnsiTheme="majorBidi" w:cstheme="majorBidi"/>
          <w:sz w:val="18"/>
          <w:szCs w:val="18"/>
          <w:highlight w:val="cyan"/>
        </w:rPr>
        <w:t>r</w:t>
      </w:r>
      <w:r w:rsidRPr="004F0B39">
        <w:rPr>
          <w:rFonts w:asciiTheme="majorBidi" w:hAnsiTheme="majorBidi" w:cstheme="majorBidi" w:hint="cs"/>
          <w:sz w:val="18"/>
          <w:szCs w:val="18"/>
          <w:highlight w:val="cyan"/>
        </w:rPr>
        <w:t>egression</w:t>
      </w:r>
    </w:p>
  </w:footnote>
  <w:footnote w:id="43">
    <w:p w14:paraId="79B5CCAA" w14:textId="77777777" w:rsidR="005C2C19" w:rsidRPr="00FF6DBB" w:rsidRDefault="005C2C19" w:rsidP="00CF1FAE">
      <w:pPr>
        <w:pStyle w:val="FootnoteText"/>
        <w:bidi w:val="0"/>
        <w:rPr>
          <w:rFonts w:asciiTheme="majorBidi" w:hAnsiTheme="majorBidi" w:cstheme="majorBidi"/>
          <w:sz w:val="18"/>
          <w:szCs w:val="18"/>
        </w:rPr>
      </w:pPr>
      <w:r w:rsidRPr="00FF6DBB">
        <w:rPr>
          <w:rFonts w:asciiTheme="majorBidi" w:hAnsiTheme="majorBidi" w:cstheme="majorBidi"/>
          <w:sz w:val="18"/>
          <w:szCs w:val="18"/>
        </w:rPr>
        <w:footnoteRef/>
      </w:r>
      <w:r w:rsidRPr="00FF6DBB">
        <w:rPr>
          <w:rFonts w:asciiTheme="majorBidi" w:hAnsiTheme="majorBidi" w:cstheme="majorBidi"/>
          <w:sz w:val="18"/>
          <w:szCs w:val="18"/>
        </w:rPr>
        <w:t>. Profit-based development</w:t>
      </w:r>
    </w:p>
  </w:footnote>
  <w:footnote w:id="44">
    <w:p w14:paraId="4E798FAA" w14:textId="77777777" w:rsidR="005C2C19" w:rsidRPr="00FF6DBB" w:rsidRDefault="005C2C19" w:rsidP="00CF1FAE">
      <w:pPr>
        <w:pStyle w:val="FootnoteText"/>
        <w:bidi w:val="0"/>
        <w:rPr>
          <w:rFonts w:asciiTheme="majorBidi" w:hAnsiTheme="majorBidi" w:cstheme="majorBidi"/>
          <w:sz w:val="18"/>
          <w:szCs w:val="18"/>
        </w:rPr>
      </w:pPr>
      <w:r w:rsidRPr="00FF6DBB">
        <w:rPr>
          <w:rFonts w:asciiTheme="majorBidi" w:hAnsiTheme="majorBidi" w:cstheme="majorBidi"/>
          <w:sz w:val="18"/>
          <w:szCs w:val="18"/>
        </w:rPr>
        <w:footnoteRef/>
      </w:r>
      <w:r w:rsidRPr="00FF6DBB">
        <w:rPr>
          <w:rFonts w:asciiTheme="majorBidi" w:hAnsiTheme="majorBidi" w:cstheme="majorBidi"/>
          <w:sz w:val="18"/>
          <w:szCs w:val="18"/>
          <w:rtl/>
        </w:rPr>
        <w:t xml:space="preserve"> </w:t>
      </w:r>
      <w:r w:rsidRPr="00FF6DBB">
        <w:rPr>
          <w:rFonts w:asciiTheme="majorBidi" w:hAnsiTheme="majorBidi" w:cstheme="majorBidi"/>
          <w:sz w:val="18"/>
          <w:szCs w:val="18"/>
        </w:rPr>
        <w:t>. Land-use density</w:t>
      </w:r>
    </w:p>
  </w:footnote>
  <w:footnote w:id="45">
    <w:p w14:paraId="28895AFB" w14:textId="77777777" w:rsidR="005C2C19" w:rsidRPr="00FF6DBB" w:rsidRDefault="005C2C19" w:rsidP="00CF1FAE">
      <w:pPr>
        <w:pStyle w:val="FootnoteText"/>
        <w:bidi w:val="0"/>
        <w:rPr>
          <w:rFonts w:asciiTheme="majorBidi" w:hAnsiTheme="majorBidi" w:cstheme="majorBidi"/>
          <w:sz w:val="18"/>
          <w:szCs w:val="18"/>
        </w:rPr>
      </w:pPr>
      <w:r w:rsidRPr="00FF6DBB">
        <w:rPr>
          <w:rFonts w:asciiTheme="majorBidi" w:hAnsiTheme="majorBidi" w:cstheme="majorBidi"/>
          <w:sz w:val="18"/>
          <w:szCs w:val="18"/>
        </w:rPr>
        <w:footnoteRef/>
      </w:r>
      <w:r w:rsidRPr="00FF6DBB">
        <w:rPr>
          <w:rFonts w:asciiTheme="majorBidi" w:hAnsiTheme="majorBidi" w:cstheme="majorBidi"/>
          <w:sz w:val="18"/>
          <w:szCs w:val="18"/>
        </w:rPr>
        <w:t>. De-naturing</w:t>
      </w:r>
    </w:p>
  </w:footnote>
  <w:footnote w:id="46">
    <w:p w14:paraId="38740A14" w14:textId="77777777" w:rsidR="005C2C19" w:rsidRPr="00FF6DBB" w:rsidRDefault="005C2C19" w:rsidP="00CF1FAE">
      <w:pPr>
        <w:pStyle w:val="FootnoteText"/>
        <w:bidi w:val="0"/>
        <w:rPr>
          <w:rFonts w:asciiTheme="majorBidi" w:hAnsiTheme="majorBidi" w:cstheme="majorBidi"/>
          <w:sz w:val="18"/>
          <w:szCs w:val="18"/>
        </w:rPr>
      </w:pPr>
      <w:r w:rsidRPr="00FF6DBB">
        <w:rPr>
          <w:rFonts w:asciiTheme="majorBidi" w:hAnsiTheme="majorBidi" w:cstheme="majorBidi"/>
          <w:sz w:val="18"/>
          <w:szCs w:val="18"/>
        </w:rPr>
        <w:footnoteRef/>
      </w:r>
      <w:r w:rsidRPr="00FF6DBB">
        <w:rPr>
          <w:rFonts w:asciiTheme="majorBidi" w:hAnsiTheme="majorBidi" w:cstheme="majorBidi"/>
          <w:sz w:val="18"/>
          <w:szCs w:val="18"/>
          <w:rtl/>
        </w:rPr>
        <w:t xml:space="preserve"> </w:t>
      </w:r>
      <w:r w:rsidRPr="00FF6DBB">
        <w:rPr>
          <w:rFonts w:asciiTheme="majorBidi" w:hAnsiTheme="majorBidi" w:cstheme="majorBidi"/>
          <w:sz w:val="18"/>
          <w:szCs w:val="18"/>
        </w:rPr>
        <w:t>. Systematic</w:t>
      </w:r>
    </w:p>
  </w:footnote>
  <w:footnote w:id="47">
    <w:p w14:paraId="56B37243" w14:textId="77777777" w:rsidR="005C2C19" w:rsidRPr="00FF6DBB" w:rsidRDefault="005C2C19" w:rsidP="00CF1FAE">
      <w:pPr>
        <w:pStyle w:val="FootnoteText"/>
        <w:bidi w:val="0"/>
        <w:rPr>
          <w:rFonts w:asciiTheme="majorBidi" w:hAnsiTheme="majorBidi" w:cstheme="majorBidi"/>
          <w:sz w:val="18"/>
          <w:szCs w:val="18"/>
        </w:rPr>
      </w:pPr>
      <w:r w:rsidRPr="00FF6DBB">
        <w:rPr>
          <w:rFonts w:asciiTheme="majorBidi" w:hAnsiTheme="majorBidi" w:cstheme="majorBidi"/>
          <w:sz w:val="18"/>
          <w:szCs w:val="18"/>
        </w:rPr>
        <w:footnoteRef/>
      </w:r>
      <w:r w:rsidRPr="00FF6DBB">
        <w:rPr>
          <w:rFonts w:asciiTheme="majorBidi" w:hAnsiTheme="majorBidi" w:cstheme="majorBidi" w:hint="cs"/>
          <w:sz w:val="18"/>
          <w:szCs w:val="18"/>
          <w:rtl/>
        </w:rPr>
        <w:t>.</w:t>
      </w:r>
      <w:r w:rsidRPr="00FF6DBB">
        <w:rPr>
          <w:rFonts w:asciiTheme="majorBidi" w:hAnsiTheme="majorBidi" w:cstheme="majorBidi"/>
          <w:sz w:val="18"/>
          <w:szCs w:val="18"/>
        </w:rPr>
        <w:t xml:space="preserve"> Biophilia Hypothesis</w:t>
      </w:r>
    </w:p>
  </w:footnote>
  <w:footnote w:id="48">
    <w:p w14:paraId="3D335BBE" w14:textId="77777777" w:rsidR="005C2C19" w:rsidRPr="00FF6DBB" w:rsidRDefault="005C2C19" w:rsidP="00CF1FAE">
      <w:pPr>
        <w:pStyle w:val="FootnoteText"/>
        <w:bidi w:val="0"/>
        <w:rPr>
          <w:rFonts w:asciiTheme="majorBidi" w:hAnsiTheme="majorBidi" w:cstheme="majorBidi"/>
          <w:sz w:val="18"/>
          <w:szCs w:val="18"/>
        </w:rPr>
      </w:pPr>
      <w:r w:rsidRPr="00FF6DBB">
        <w:rPr>
          <w:rFonts w:asciiTheme="majorBidi" w:hAnsiTheme="majorBidi" w:cstheme="majorBidi"/>
          <w:sz w:val="18"/>
          <w:szCs w:val="18"/>
        </w:rPr>
        <w:footnoteRef/>
      </w:r>
      <w:r w:rsidRPr="00FF6DBB">
        <w:rPr>
          <w:rFonts w:asciiTheme="majorBidi" w:hAnsiTheme="majorBidi" w:cstheme="majorBidi"/>
          <w:sz w:val="18"/>
          <w:szCs w:val="18"/>
        </w:rPr>
        <w:t>. Evolutionary processes</w:t>
      </w:r>
    </w:p>
  </w:footnote>
  <w:footnote w:id="49">
    <w:p w14:paraId="765354F9" w14:textId="77777777" w:rsidR="005C2C19" w:rsidRPr="00FF6DBB" w:rsidRDefault="005C2C19" w:rsidP="00CF1FAE">
      <w:pPr>
        <w:pStyle w:val="FootnoteText"/>
        <w:bidi w:val="0"/>
        <w:rPr>
          <w:rFonts w:asciiTheme="majorBidi" w:hAnsiTheme="majorBidi" w:cstheme="majorBidi"/>
          <w:sz w:val="18"/>
          <w:szCs w:val="18"/>
        </w:rPr>
      </w:pPr>
      <w:r w:rsidRPr="00FF6DBB">
        <w:rPr>
          <w:rFonts w:asciiTheme="majorBidi" w:hAnsiTheme="majorBidi" w:cstheme="majorBidi"/>
          <w:sz w:val="18"/>
          <w:szCs w:val="18"/>
        </w:rPr>
        <w:footnoteRef/>
      </w:r>
      <w:r w:rsidRPr="00FF6DBB">
        <w:rPr>
          <w:rFonts w:asciiTheme="majorBidi" w:hAnsiTheme="majorBidi" w:cstheme="majorBidi"/>
          <w:sz w:val="18"/>
          <w:szCs w:val="18"/>
        </w:rPr>
        <w:t>. Spatial perception</w:t>
      </w:r>
    </w:p>
  </w:footnote>
  <w:footnote w:id="50">
    <w:p w14:paraId="75EFC333" w14:textId="77777777" w:rsidR="005C2C19" w:rsidRPr="00F819B8" w:rsidRDefault="005C2C19" w:rsidP="00CF1FAE">
      <w:pPr>
        <w:pStyle w:val="FootnoteText"/>
        <w:bidi w:val="0"/>
        <w:rPr>
          <w:rFonts w:asciiTheme="majorBidi" w:hAnsiTheme="majorBidi" w:cstheme="majorBidi"/>
          <w:sz w:val="18"/>
          <w:szCs w:val="18"/>
          <w:highlight w:val="yellow"/>
        </w:rPr>
      </w:pPr>
      <w:r w:rsidRPr="00FF6DBB">
        <w:rPr>
          <w:rFonts w:asciiTheme="majorBidi" w:hAnsiTheme="majorBidi" w:cstheme="majorBidi"/>
          <w:sz w:val="18"/>
          <w:szCs w:val="18"/>
        </w:rPr>
        <w:footnoteRef/>
      </w:r>
      <w:r w:rsidRPr="00FF6DBB">
        <w:rPr>
          <w:rFonts w:asciiTheme="majorBidi" w:hAnsiTheme="majorBidi" w:cstheme="majorBidi"/>
          <w:sz w:val="18"/>
          <w:szCs w:val="18"/>
          <w:rtl/>
        </w:rPr>
        <w:t xml:space="preserve"> </w:t>
      </w:r>
      <w:r w:rsidRPr="00FF6DBB">
        <w:rPr>
          <w:rFonts w:asciiTheme="majorBidi" w:hAnsiTheme="majorBidi" w:cstheme="majorBidi"/>
          <w:sz w:val="18"/>
          <w:szCs w:val="18"/>
        </w:rPr>
        <w:t>. Sensorimotor perception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C9BC53" w14:textId="77777777" w:rsidR="005C2C19" w:rsidRPr="00665618" w:rsidRDefault="005C2C19" w:rsidP="00F531E0">
    <w:pPr>
      <w:pStyle w:val="Header"/>
      <w:bidi w:val="0"/>
      <w:rPr>
        <w:rFonts w:ascii="Lucida Fax" w:hAnsi="Lucida Fax" w:cstheme="majorBidi"/>
        <w:b/>
        <w:bCs/>
      </w:rPr>
    </w:pPr>
    <w:r>
      <w:rPr>
        <w:rFonts w:ascii="Lucida Fax" w:hAnsi="Lucida Fax" w:cstheme="majorBidi"/>
        <w:b/>
        <w:bCs/>
        <w:noProof/>
        <w:color w:val="0000FF"/>
        <w:sz w:val="26"/>
        <w:szCs w:val="26"/>
      </w:rPr>
      <mc:AlternateContent>
        <mc:Choice Requires="wps">
          <w:drawing>
            <wp:anchor distT="0" distB="0" distL="114300" distR="114300" simplePos="0" relativeHeight="251660800" behindDoc="0" locked="0" layoutInCell="1" allowOverlap="1" wp14:anchorId="4672D321" wp14:editId="3E1A6318">
              <wp:simplePos x="0" y="0"/>
              <wp:positionH relativeFrom="margin">
                <wp:posOffset>4456430</wp:posOffset>
              </wp:positionH>
              <wp:positionV relativeFrom="paragraph">
                <wp:posOffset>149860</wp:posOffset>
              </wp:positionV>
              <wp:extent cx="2438400" cy="171450"/>
              <wp:effectExtent l="0" t="0" r="0" b="0"/>
              <wp:wrapNone/>
              <wp:docPr id="38" name="Rectangle 38"/>
              <wp:cNvGraphicFramePr/>
              <a:graphic xmlns:a="http://schemas.openxmlformats.org/drawingml/2006/main">
                <a:graphicData uri="http://schemas.microsoft.com/office/word/2010/wordprocessingShape">
                  <wps:wsp>
                    <wps:cNvSpPr/>
                    <wps:spPr>
                      <a:xfrm>
                        <a:off x="0" y="0"/>
                        <a:ext cx="2438400" cy="17145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5A8DDFA6" w14:textId="77777777" w:rsidR="005C2C19" w:rsidRPr="008C54E0" w:rsidRDefault="005C2C19" w:rsidP="00F531E0">
                          <w:pPr>
                            <w:bidi w:val="0"/>
                            <w:jc w:val="center"/>
                            <w:rPr>
                              <w:rFonts w:ascii="Lucida Fax" w:hAnsi="Lucida Fax"/>
                            </w:rPr>
                          </w:pPr>
                          <w:r>
                            <w:rPr>
                              <w:rFonts w:ascii="Lucida Fax" w:hAnsi="Lucida Fax" w:cstheme="majorBidi"/>
                              <w:b/>
                              <w:bCs/>
                            </w:rPr>
                            <w:t xml:space="preserve">     </w:t>
                          </w:r>
                          <w:r w:rsidRPr="008C54E0">
                            <w:rPr>
                              <w:rFonts w:ascii="Lucida Fax" w:hAnsi="Lucida Fax" w:cstheme="majorBidi"/>
                              <w:b/>
                              <w:bCs/>
                            </w:rPr>
                            <w:t xml:space="preserve">Vol. </w:t>
                          </w:r>
                          <w:r>
                            <w:rPr>
                              <w:rFonts w:ascii="Lucida Fax" w:hAnsi="Lucida Fax" w:cstheme="majorBidi"/>
                              <w:b/>
                              <w:bCs/>
                              <w:color w:val="0000FF"/>
                            </w:rPr>
                            <w:t>--</w:t>
                          </w:r>
                          <w:r w:rsidRPr="008C54E0">
                            <w:rPr>
                              <w:rFonts w:ascii="Lucida Fax" w:hAnsi="Lucida Fax" w:cstheme="majorBidi"/>
                              <w:b/>
                              <w:bCs/>
                            </w:rPr>
                            <w:t xml:space="preserve">, No. </w:t>
                          </w:r>
                          <w:r>
                            <w:rPr>
                              <w:rFonts w:ascii="Lucida Fax" w:hAnsi="Lucida Fax" w:cstheme="majorBidi"/>
                              <w:b/>
                              <w:bCs/>
                              <w:color w:val="0000FF"/>
                            </w:rPr>
                            <w:t>-</w:t>
                          </w:r>
                          <w:r w:rsidRPr="008C54E0">
                            <w:rPr>
                              <w:rFonts w:ascii="Lucida Fax" w:hAnsi="Lucida Fax" w:cstheme="majorBidi"/>
                              <w:b/>
                              <w:bCs/>
                            </w:rPr>
                            <w:t xml:space="preserve">, </w:t>
                          </w:r>
                          <w:r>
                            <w:rPr>
                              <w:rFonts w:ascii="Lucida Fax" w:hAnsi="Lucida Fax" w:cstheme="majorBidi"/>
                              <w:b/>
                              <w:bCs/>
                            </w:rPr>
                            <w:t>Winter ----</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4672D321" id="Rectangle 38" o:spid="_x0000_s1028" style="position:absolute;margin-left:350.9pt;margin-top:11.8pt;width:192pt;height:13.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" fillcolor="white [3201]" stroked="f" strokeweight="1pt">
              <v:textbox inset=",0,,0">
                <w:txbxContent>
                  <w:p w14:paraId="5A8DDFA6" w14:textId="77777777" w:rsidR="005C2C19" w:rsidRPr="008C54E0" w:rsidRDefault="005C2C19" w:rsidP="00F531E0">
                    <w:pPr>
                      <w:bidi w:val="0"/>
                      <w:jc w:val="center"/>
                      <w:rPr>
                        <w:rFonts w:ascii="Lucida Fax" w:hAnsi="Lucida Fax"/>
                      </w:rPr>
                    </w:pPr>
                    <w:r>
                      <w:rPr>
                        <w:rFonts w:ascii="Lucida Fax" w:hAnsi="Lucida Fax" w:cstheme="majorBidi"/>
                        <w:b/>
                        <w:bCs/>
                      </w:rPr>
                      <w:t xml:space="preserve">     </w:t>
                    </w:r>
                    <w:r w:rsidRPr="008C54E0">
                      <w:rPr>
                        <w:rFonts w:ascii="Lucida Fax" w:hAnsi="Lucida Fax" w:cstheme="majorBidi"/>
                        <w:b/>
                        <w:bCs/>
                      </w:rPr>
                      <w:t xml:space="preserve">Vol. </w:t>
                    </w:r>
                    <w:r>
                      <w:rPr>
                        <w:rFonts w:ascii="Lucida Fax" w:hAnsi="Lucida Fax" w:cstheme="majorBidi"/>
                        <w:b/>
                        <w:bCs/>
                        <w:color w:val="0000FF"/>
                      </w:rPr>
                      <w:t>--</w:t>
                    </w:r>
                    <w:r w:rsidRPr="008C54E0">
                      <w:rPr>
                        <w:rFonts w:ascii="Lucida Fax" w:hAnsi="Lucida Fax" w:cstheme="majorBidi"/>
                        <w:b/>
                        <w:bCs/>
                      </w:rPr>
                      <w:t xml:space="preserve">, No. </w:t>
                    </w:r>
                    <w:r>
                      <w:rPr>
                        <w:rFonts w:ascii="Lucida Fax" w:hAnsi="Lucida Fax" w:cstheme="majorBidi"/>
                        <w:b/>
                        <w:bCs/>
                        <w:color w:val="0000FF"/>
                      </w:rPr>
                      <w:t>-</w:t>
                    </w:r>
                    <w:r w:rsidRPr="008C54E0">
                      <w:rPr>
                        <w:rFonts w:ascii="Lucida Fax" w:hAnsi="Lucida Fax" w:cstheme="majorBidi"/>
                        <w:b/>
                        <w:bCs/>
                      </w:rPr>
                      <w:t xml:space="preserve">, </w:t>
                    </w:r>
                    <w:r>
                      <w:rPr>
                        <w:rFonts w:ascii="Lucida Fax" w:hAnsi="Lucida Fax" w:cstheme="majorBidi"/>
                        <w:b/>
                        <w:bCs/>
                      </w:rPr>
                      <w:t>Winter ----</w:t>
                    </w:r>
                  </w:p>
                </w:txbxContent>
              </v:textbox>
              <w10:wrap anchorx="margin"/>
            </v:rect>
          </w:pict>
        </mc:Fallback>
      </mc:AlternateContent>
    </w:r>
    <w:r w:rsidRPr="00665618">
      <w:rPr>
        <w:rFonts w:ascii="Lucida Fax" w:hAnsi="Lucida Fax" w:cstheme="majorBidi"/>
        <w:b/>
        <w:bCs/>
      </w:rPr>
      <w:t xml:space="preserve">Quarterly </w:t>
    </w:r>
    <w:r w:rsidRPr="00665618">
      <w:rPr>
        <w:rFonts w:ascii="Lucida Fax" w:hAnsi="Lucida Fax" w:cstheme="majorBidi"/>
        <w:b/>
        <w:bCs/>
        <w:color w:val="0000FF"/>
      </w:rPr>
      <w:t>J</w:t>
    </w:r>
    <w:r w:rsidRPr="00665618">
      <w:rPr>
        <w:rFonts w:ascii="Lucida Fax" w:hAnsi="Lucida Fax" w:cstheme="majorBidi"/>
        <w:b/>
        <w:bCs/>
      </w:rPr>
      <w:t>ournal of</w:t>
    </w:r>
  </w:p>
  <w:p w14:paraId="62B31515" w14:textId="765108F2" w:rsidR="005C2C19" w:rsidRPr="00F531E0" w:rsidRDefault="005C2C19" w:rsidP="00F531E0">
    <w:pPr>
      <w:pStyle w:val="Header"/>
      <w:bidi w:val="0"/>
    </w:pPr>
    <w:r>
      <w:rPr>
        <w:rFonts w:ascii="Times New Roman" w:hAnsi="Times New Roman" w:cs="Times New Roman"/>
        <w:noProof/>
      </w:rPr>
      <mc:AlternateContent>
        <mc:Choice Requires="wps">
          <w:drawing>
            <wp:anchor distT="0" distB="0" distL="114300" distR="114300" simplePos="0" relativeHeight="251661824" behindDoc="0" locked="0" layoutInCell="1" allowOverlap="1" wp14:anchorId="15585BD9" wp14:editId="79C85C49">
              <wp:simplePos x="0" y="0"/>
              <wp:positionH relativeFrom="margin">
                <wp:posOffset>-1270</wp:posOffset>
              </wp:positionH>
              <wp:positionV relativeFrom="paragraph">
                <wp:posOffset>175895</wp:posOffset>
              </wp:positionV>
              <wp:extent cx="6819900" cy="0"/>
              <wp:effectExtent l="0" t="0" r="19050" b="19050"/>
              <wp:wrapNone/>
              <wp:docPr id="40" name="Straight Connector 40"/>
              <wp:cNvGraphicFramePr/>
              <a:graphic xmlns:a="http://schemas.openxmlformats.org/drawingml/2006/main">
                <a:graphicData uri="http://schemas.microsoft.com/office/word/2010/wordprocessingShape">
                  <wps:wsp>
                    <wps:cNvCnPr/>
                    <wps:spPr>
                      <a:xfrm>
                        <a:off x="0" y="0"/>
                        <a:ext cx="6819900" cy="0"/>
                      </a:xfrm>
                      <a:prstGeom prst="line">
                        <a:avLst/>
                      </a:prstGeom>
                      <a:ln>
                        <a:solidFill>
                          <a:srgbClr val="0000FF"/>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4F9F8E6D" id="Straight Connector 40" o:spid="_x0000_s1026" style="position:absolute;z-index:25166182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pt,13.85pt" to="536.9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" strokecolor="blue" strokeweight=".5pt">
              <v:stroke dashstyle="longDash" joinstyle="miter"/>
              <w10:wrap anchorx="margin"/>
            </v:line>
          </w:pict>
        </mc:Fallback>
      </mc:AlternateContent>
    </w:r>
    <w:r w:rsidRPr="00665618">
      <w:rPr>
        <w:rFonts w:ascii="Lucida Fax" w:hAnsi="Lucida Fax" w:cstheme="majorBidi"/>
        <w:b/>
        <w:bCs/>
        <w:color w:val="0000FF"/>
        <w:sz w:val="26"/>
        <w:szCs w:val="26"/>
      </w:rPr>
      <w:t>C</w:t>
    </w:r>
    <w:r w:rsidRPr="00665618">
      <w:rPr>
        <w:rFonts w:ascii="Lucida Fax" w:hAnsi="Lucida Fax" w:cstheme="majorBidi"/>
        <w:b/>
        <w:bCs/>
        <w:sz w:val="26"/>
        <w:szCs w:val="26"/>
      </w:rPr>
      <w:t xml:space="preserve">hild </w:t>
    </w:r>
    <w:r w:rsidRPr="00665618">
      <w:rPr>
        <w:rFonts w:ascii="Lucida Fax" w:hAnsi="Lucida Fax" w:cstheme="majorBidi"/>
        <w:b/>
        <w:bCs/>
        <w:color w:val="0000FF"/>
        <w:sz w:val="26"/>
        <w:szCs w:val="26"/>
      </w:rPr>
      <w:t>M</w:t>
    </w:r>
    <w:r w:rsidRPr="00665618">
      <w:rPr>
        <w:rFonts w:ascii="Lucida Fax" w:hAnsi="Lucida Fax" w:cstheme="majorBidi"/>
        <w:b/>
        <w:bCs/>
        <w:sz w:val="26"/>
        <w:szCs w:val="26"/>
      </w:rPr>
      <w:t xml:space="preserve">ental </w:t>
    </w:r>
    <w:r w:rsidRPr="00665618">
      <w:rPr>
        <w:rFonts w:ascii="Lucida Fax" w:hAnsi="Lucida Fax" w:cstheme="majorBidi"/>
        <w:b/>
        <w:bCs/>
        <w:color w:val="0000FF"/>
        <w:sz w:val="26"/>
        <w:szCs w:val="26"/>
      </w:rPr>
      <w:t>H</w:t>
    </w:r>
    <w:r w:rsidRPr="00665618">
      <w:rPr>
        <w:rFonts w:ascii="Lucida Fax" w:hAnsi="Lucida Fax" w:cstheme="majorBidi"/>
        <w:b/>
        <w:bCs/>
        <w:sz w:val="26"/>
        <w:szCs w:val="26"/>
      </w:rPr>
      <w:t xml:space="preserve">ealth </w:t>
    </w:r>
    <w:r>
      <w:ptab w:relativeTo="margin" w:alignment="center" w:leader="none"/>
    </w:r>
    <w:r>
      <w:t xml:space="preserve">     </w:t>
    </w:r>
    <w:r>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787E8" w14:textId="6A5A49CD" w:rsidR="005C2C19" w:rsidRPr="00F531E0" w:rsidRDefault="005C2C19" w:rsidP="00F531E0">
    <w:pPr>
      <w:tabs>
        <w:tab w:val="center" w:pos="4680"/>
        <w:tab w:val="right" w:pos="9360"/>
      </w:tabs>
      <w:spacing w:after="0" w:line="240" w:lineRule="auto"/>
      <w:ind w:left="-6"/>
      <w:rPr>
        <w:rFonts w:cs="B Zar"/>
        <w:sz w:val="36"/>
        <w:szCs w:val="36"/>
      </w:rPr>
    </w:pPr>
    <w:r w:rsidRPr="00983F69">
      <w:rPr>
        <w:noProof/>
      </w:rPr>
      <mc:AlternateContent>
        <mc:Choice Requires="wps">
          <w:drawing>
            <wp:anchor distT="0" distB="0" distL="114300" distR="114300" simplePos="0" relativeHeight="251662848" behindDoc="0" locked="0" layoutInCell="1" allowOverlap="1" wp14:anchorId="5BF3CB37" wp14:editId="32C7D52C">
              <wp:simplePos x="0" y="0"/>
              <wp:positionH relativeFrom="page">
                <wp:posOffset>474980</wp:posOffset>
              </wp:positionH>
              <wp:positionV relativeFrom="paragraph">
                <wp:posOffset>288290</wp:posOffset>
              </wp:positionV>
              <wp:extent cx="6817995" cy="0"/>
              <wp:effectExtent l="0" t="0" r="20955" b="19050"/>
              <wp:wrapNone/>
              <wp:docPr id="47" name="Straight Connector 47"/>
              <wp:cNvGraphicFramePr/>
              <a:graphic xmlns:a="http://schemas.openxmlformats.org/drawingml/2006/main">
                <a:graphicData uri="http://schemas.microsoft.com/office/word/2010/wordprocessingShape">
                  <wps:wsp>
                    <wps:cNvCnPr/>
                    <wps:spPr>
                      <a:xfrm>
                        <a:off x="0" y="0"/>
                        <a:ext cx="6817360" cy="0"/>
                      </a:xfrm>
                      <a:prstGeom prst="line">
                        <a:avLst/>
                      </a:prstGeom>
                      <a:noFill/>
                      <a:ln w="6350" cap="flat" cmpd="sng" algn="ctr">
                        <a:solidFill>
                          <a:srgbClr val="0000FF"/>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w:pict>
            <v:line w14:anchorId="00107738" id="Straight Connector 47" o:spid="_x0000_s1026" style="position:absolute;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page" from="37.4pt,22.7pt" to="574.2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" strokecolor="blue" strokeweight=".5pt">
              <v:stroke joinstyle="miter"/>
              <w10:wrap anchorx="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CA13A9" w14:textId="77777777" w:rsidR="005C2C19" w:rsidRPr="00665618" w:rsidRDefault="005C2C19" w:rsidP="000A6C3D">
    <w:pPr>
      <w:pStyle w:val="Header"/>
      <w:bidi w:val="0"/>
      <w:rPr>
        <w:rFonts w:ascii="Lucida Fax" w:hAnsi="Lucida Fax" w:cstheme="majorBidi"/>
        <w:b/>
        <w:bCs/>
      </w:rPr>
    </w:pPr>
    <w:r>
      <w:rPr>
        <w:rFonts w:ascii="Lucida Fax" w:hAnsi="Lucida Fax" w:cstheme="majorBidi"/>
        <w:b/>
        <w:bCs/>
        <w:noProof/>
        <w:color w:val="0000FF"/>
        <w:sz w:val="26"/>
        <w:szCs w:val="26"/>
      </w:rPr>
      <mc:AlternateContent>
        <mc:Choice Requires="wps">
          <w:drawing>
            <wp:anchor distT="0" distB="0" distL="114300" distR="114300" simplePos="0" relativeHeight="251654656" behindDoc="0" locked="0" layoutInCell="1" allowOverlap="1" wp14:anchorId="0CE816CE" wp14:editId="4CC3222B">
              <wp:simplePos x="0" y="0"/>
              <wp:positionH relativeFrom="margin">
                <wp:posOffset>4456430</wp:posOffset>
              </wp:positionH>
              <wp:positionV relativeFrom="paragraph">
                <wp:posOffset>149860</wp:posOffset>
              </wp:positionV>
              <wp:extent cx="2438400" cy="171450"/>
              <wp:effectExtent l="0" t="0" r="0" b="0"/>
              <wp:wrapNone/>
              <wp:docPr id="29" name="Rectangle 29"/>
              <wp:cNvGraphicFramePr/>
              <a:graphic xmlns:a="http://schemas.openxmlformats.org/drawingml/2006/main">
                <a:graphicData uri="http://schemas.microsoft.com/office/word/2010/wordprocessingShape">
                  <wps:wsp>
                    <wps:cNvSpPr/>
                    <wps:spPr>
                      <a:xfrm>
                        <a:off x="0" y="0"/>
                        <a:ext cx="2438400" cy="17145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6B1080AD" w14:textId="7C1A3921" w:rsidR="005C2C19" w:rsidRPr="008C54E0" w:rsidRDefault="005C2C19" w:rsidP="005F4632">
                          <w:pPr>
                            <w:bidi w:val="0"/>
                            <w:jc w:val="center"/>
                            <w:rPr>
                              <w:rFonts w:ascii="Lucida Fax" w:hAnsi="Lucida Fax"/>
                            </w:rPr>
                          </w:pPr>
                          <w:r>
                            <w:rPr>
                              <w:rFonts w:ascii="Lucida Fax" w:hAnsi="Lucida Fax" w:cstheme="majorBidi"/>
                              <w:b/>
                              <w:bCs/>
                            </w:rPr>
                            <w:t xml:space="preserve">     </w:t>
                          </w:r>
                          <w:r w:rsidRPr="008C54E0">
                            <w:rPr>
                              <w:rFonts w:ascii="Lucida Fax" w:hAnsi="Lucida Fax" w:cstheme="majorBidi"/>
                              <w:b/>
                              <w:bCs/>
                            </w:rPr>
                            <w:t xml:space="preserve">Vol. </w:t>
                          </w:r>
                          <w:r>
                            <w:rPr>
                              <w:rFonts w:ascii="Lucida Fax" w:hAnsi="Lucida Fax" w:cstheme="majorBidi"/>
                              <w:b/>
                              <w:bCs/>
                              <w:color w:val="0000FF"/>
                            </w:rPr>
                            <w:t>--</w:t>
                          </w:r>
                          <w:r w:rsidRPr="008C54E0">
                            <w:rPr>
                              <w:rFonts w:ascii="Lucida Fax" w:hAnsi="Lucida Fax" w:cstheme="majorBidi"/>
                              <w:b/>
                              <w:bCs/>
                            </w:rPr>
                            <w:t xml:space="preserve">, No. </w:t>
                          </w:r>
                          <w:r>
                            <w:rPr>
                              <w:rFonts w:ascii="Lucida Fax" w:hAnsi="Lucida Fax" w:cstheme="majorBidi"/>
                              <w:b/>
                              <w:bCs/>
                              <w:color w:val="0000FF"/>
                            </w:rPr>
                            <w:t>-</w:t>
                          </w:r>
                          <w:r w:rsidRPr="008C54E0">
                            <w:rPr>
                              <w:rFonts w:ascii="Lucida Fax" w:hAnsi="Lucida Fax" w:cstheme="majorBidi"/>
                              <w:b/>
                              <w:bCs/>
                            </w:rPr>
                            <w:t xml:space="preserve">, </w:t>
                          </w:r>
                          <w:r>
                            <w:rPr>
                              <w:rFonts w:ascii="Lucida Fax" w:hAnsi="Lucida Fax" w:cstheme="majorBidi"/>
                              <w:b/>
                              <w:bCs/>
                            </w:rPr>
                            <w:t>Winter ----</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0CE816CE" id="Rectangle 29" o:spid="_x0000_s1031" style="position:absolute;margin-left:350.9pt;margin-top:11.8pt;width:192pt;height:13.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" fillcolor="white [3201]" stroked="f" strokeweight="1pt">
              <v:textbox inset=",0,,0">
                <w:txbxContent>
                  <w:p w14:paraId="6B1080AD" w14:textId="7C1A3921" w:rsidR="005C2C19" w:rsidRPr="008C54E0" w:rsidRDefault="005C2C19" w:rsidP="005F4632">
                    <w:pPr>
                      <w:bidi w:val="0"/>
                      <w:jc w:val="center"/>
                      <w:rPr>
                        <w:rFonts w:ascii="Lucida Fax" w:hAnsi="Lucida Fax"/>
                      </w:rPr>
                    </w:pPr>
                    <w:r>
                      <w:rPr>
                        <w:rFonts w:ascii="Lucida Fax" w:hAnsi="Lucida Fax" w:cstheme="majorBidi"/>
                        <w:b/>
                        <w:bCs/>
                      </w:rPr>
                      <w:t xml:space="preserve">     </w:t>
                    </w:r>
                    <w:r w:rsidRPr="008C54E0">
                      <w:rPr>
                        <w:rFonts w:ascii="Lucida Fax" w:hAnsi="Lucida Fax" w:cstheme="majorBidi"/>
                        <w:b/>
                        <w:bCs/>
                      </w:rPr>
                      <w:t xml:space="preserve">Vol. </w:t>
                    </w:r>
                    <w:r>
                      <w:rPr>
                        <w:rFonts w:ascii="Lucida Fax" w:hAnsi="Lucida Fax" w:cstheme="majorBidi"/>
                        <w:b/>
                        <w:bCs/>
                        <w:color w:val="0000FF"/>
                      </w:rPr>
                      <w:t>--</w:t>
                    </w:r>
                    <w:r w:rsidRPr="008C54E0">
                      <w:rPr>
                        <w:rFonts w:ascii="Lucida Fax" w:hAnsi="Lucida Fax" w:cstheme="majorBidi"/>
                        <w:b/>
                        <w:bCs/>
                      </w:rPr>
                      <w:t xml:space="preserve">, No. </w:t>
                    </w:r>
                    <w:r>
                      <w:rPr>
                        <w:rFonts w:ascii="Lucida Fax" w:hAnsi="Lucida Fax" w:cstheme="majorBidi"/>
                        <w:b/>
                        <w:bCs/>
                        <w:color w:val="0000FF"/>
                      </w:rPr>
                      <w:t>-</w:t>
                    </w:r>
                    <w:r w:rsidRPr="008C54E0">
                      <w:rPr>
                        <w:rFonts w:ascii="Lucida Fax" w:hAnsi="Lucida Fax" w:cstheme="majorBidi"/>
                        <w:b/>
                        <w:bCs/>
                      </w:rPr>
                      <w:t xml:space="preserve">, </w:t>
                    </w:r>
                    <w:r>
                      <w:rPr>
                        <w:rFonts w:ascii="Lucida Fax" w:hAnsi="Lucida Fax" w:cstheme="majorBidi"/>
                        <w:b/>
                        <w:bCs/>
                      </w:rPr>
                      <w:t>Winter ----</w:t>
                    </w:r>
                  </w:p>
                </w:txbxContent>
              </v:textbox>
              <w10:wrap anchorx="margin"/>
            </v:rect>
          </w:pict>
        </mc:Fallback>
      </mc:AlternateContent>
    </w:r>
    <w:r w:rsidRPr="00665618">
      <w:rPr>
        <w:rFonts w:ascii="Lucida Fax" w:hAnsi="Lucida Fax" w:cstheme="majorBidi"/>
        <w:b/>
        <w:bCs/>
      </w:rPr>
      <w:t xml:space="preserve">Quarterly </w:t>
    </w:r>
    <w:r w:rsidRPr="00665618">
      <w:rPr>
        <w:rFonts w:ascii="Lucida Fax" w:hAnsi="Lucida Fax" w:cstheme="majorBidi"/>
        <w:b/>
        <w:bCs/>
        <w:color w:val="0000FF"/>
      </w:rPr>
      <w:t>J</w:t>
    </w:r>
    <w:r w:rsidRPr="00665618">
      <w:rPr>
        <w:rFonts w:ascii="Lucida Fax" w:hAnsi="Lucida Fax" w:cstheme="majorBidi"/>
        <w:b/>
        <w:bCs/>
      </w:rPr>
      <w:t>ournal of</w:t>
    </w:r>
  </w:p>
  <w:p w14:paraId="0460EF26" w14:textId="4F474BDB" w:rsidR="005C2C19" w:rsidRPr="000A6C3D" w:rsidRDefault="005C2C19" w:rsidP="000A6C3D">
    <w:pPr>
      <w:pStyle w:val="Header"/>
      <w:bidi w:val="0"/>
    </w:pPr>
    <w:r>
      <w:rPr>
        <w:rFonts w:ascii="Times New Roman" w:hAnsi="Times New Roman" w:cs="Times New Roman"/>
        <w:noProof/>
      </w:rPr>
      <mc:AlternateContent>
        <mc:Choice Requires="wps">
          <w:drawing>
            <wp:anchor distT="0" distB="0" distL="114300" distR="114300" simplePos="0" relativeHeight="251655680" behindDoc="0" locked="0" layoutInCell="1" allowOverlap="1" wp14:anchorId="545292C7" wp14:editId="7ED5CEA1">
              <wp:simplePos x="0" y="0"/>
              <wp:positionH relativeFrom="margin">
                <wp:posOffset>-1270</wp:posOffset>
              </wp:positionH>
              <wp:positionV relativeFrom="paragraph">
                <wp:posOffset>175895</wp:posOffset>
              </wp:positionV>
              <wp:extent cx="6819900" cy="0"/>
              <wp:effectExtent l="0" t="0" r="19050" b="19050"/>
              <wp:wrapNone/>
              <wp:docPr id="30" name="Straight Connector 30"/>
              <wp:cNvGraphicFramePr/>
              <a:graphic xmlns:a="http://schemas.openxmlformats.org/drawingml/2006/main">
                <a:graphicData uri="http://schemas.microsoft.com/office/word/2010/wordprocessingShape">
                  <wps:wsp>
                    <wps:cNvCnPr/>
                    <wps:spPr>
                      <a:xfrm>
                        <a:off x="0" y="0"/>
                        <a:ext cx="6819900" cy="0"/>
                      </a:xfrm>
                      <a:prstGeom prst="line">
                        <a:avLst/>
                      </a:prstGeom>
                      <a:ln>
                        <a:solidFill>
                          <a:srgbClr val="0000FF"/>
                        </a:solidFill>
                        <a:prstDash val="lg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dtfl="http://schemas.microsoft.com/office/word/2024/wordml/sdtformatlock">
          <w:pict>
            <v:line w14:anchorId="2FE7E8D3" id="Straight Connector 30" o:spid="_x0000_s1026" style="position:absolute;z-index:25165568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1pt,13.85pt" to="536.9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" strokecolor="blue" strokeweight=".5pt">
              <v:stroke dashstyle="longDash" joinstyle="miter"/>
              <w10:wrap anchorx="margin"/>
            </v:line>
          </w:pict>
        </mc:Fallback>
      </mc:AlternateContent>
    </w:r>
    <w:r w:rsidRPr="00665618">
      <w:rPr>
        <w:rFonts w:ascii="Lucida Fax" w:hAnsi="Lucida Fax" w:cstheme="majorBidi"/>
        <w:b/>
        <w:bCs/>
        <w:color w:val="0000FF"/>
        <w:sz w:val="26"/>
        <w:szCs w:val="26"/>
      </w:rPr>
      <w:t>C</w:t>
    </w:r>
    <w:r w:rsidRPr="00665618">
      <w:rPr>
        <w:rFonts w:ascii="Lucida Fax" w:hAnsi="Lucida Fax" w:cstheme="majorBidi"/>
        <w:b/>
        <w:bCs/>
        <w:sz w:val="26"/>
        <w:szCs w:val="26"/>
      </w:rPr>
      <w:t xml:space="preserve">hild </w:t>
    </w:r>
    <w:r w:rsidRPr="00665618">
      <w:rPr>
        <w:rFonts w:ascii="Lucida Fax" w:hAnsi="Lucida Fax" w:cstheme="majorBidi"/>
        <w:b/>
        <w:bCs/>
        <w:color w:val="0000FF"/>
        <w:sz w:val="26"/>
        <w:szCs w:val="26"/>
      </w:rPr>
      <w:t>M</w:t>
    </w:r>
    <w:r w:rsidRPr="00665618">
      <w:rPr>
        <w:rFonts w:ascii="Lucida Fax" w:hAnsi="Lucida Fax" w:cstheme="majorBidi"/>
        <w:b/>
        <w:bCs/>
        <w:sz w:val="26"/>
        <w:szCs w:val="26"/>
      </w:rPr>
      <w:t xml:space="preserve">ental </w:t>
    </w:r>
    <w:r w:rsidRPr="00665618">
      <w:rPr>
        <w:rFonts w:ascii="Lucida Fax" w:hAnsi="Lucida Fax" w:cstheme="majorBidi"/>
        <w:b/>
        <w:bCs/>
        <w:color w:val="0000FF"/>
        <w:sz w:val="26"/>
        <w:szCs w:val="26"/>
      </w:rPr>
      <w:t>H</w:t>
    </w:r>
    <w:r w:rsidRPr="00665618">
      <w:rPr>
        <w:rFonts w:ascii="Lucida Fax" w:hAnsi="Lucida Fax" w:cstheme="majorBidi"/>
        <w:b/>
        <w:bCs/>
        <w:sz w:val="26"/>
        <w:szCs w:val="26"/>
      </w:rPr>
      <w:t xml:space="preserve">ealth </w:t>
    </w:r>
    <w:r>
      <w:ptab w:relativeTo="margin" w:alignment="center" w:leader="none"/>
    </w:r>
    <w:r>
      <w:t xml:space="preserve">     </w:t>
    </w:r>
    <w:r>
      <w:ptab w:relativeTo="margin" w:alignment="right" w:leader="none"/>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A4DA31" w14:textId="77777777" w:rsidR="005C2C19" w:rsidRPr="002D265E" w:rsidRDefault="005C2C19" w:rsidP="00623636">
    <w:pPr>
      <w:pStyle w:val="Header"/>
      <w:rPr>
        <w:rFonts w:cs="B Zar"/>
        <w:rtl/>
      </w:rPr>
    </w:pPr>
    <w:r w:rsidRPr="00623636">
      <w:rPr>
        <w:rFonts w:cs="B Zar"/>
        <w:i/>
        <w:rtl/>
      </w:rPr>
      <w:t>مقا</w:t>
    </w:r>
    <w:r w:rsidRPr="00623636">
      <w:rPr>
        <w:rFonts w:cs="B Zar" w:hint="cs"/>
        <w:i/>
        <w:rtl/>
      </w:rPr>
      <w:t>ی</w:t>
    </w:r>
    <w:r w:rsidRPr="00623636">
      <w:rPr>
        <w:rFonts w:cs="B Zar" w:hint="eastAsia"/>
        <w:i/>
        <w:rtl/>
      </w:rPr>
      <w:t>سه</w:t>
    </w:r>
    <w:r w:rsidRPr="00623636">
      <w:rPr>
        <w:rFonts w:cs="B Zar"/>
        <w:i/>
        <w:rtl/>
      </w:rPr>
      <w:t xml:space="preserve"> اثربخش</w:t>
    </w:r>
    <w:r w:rsidRPr="00623636">
      <w:rPr>
        <w:rFonts w:cs="B Zar" w:hint="cs"/>
        <w:i/>
        <w:rtl/>
      </w:rPr>
      <w:t>ی</w:t>
    </w:r>
    <w:r w:rsidRPr="00623636">
      <w:rPr>
        <w:rFonts w:cs="B Zar"/>
        <w:i/>
        <w:rtl/>
      </w:rPr>
      <w:t xml:space="preserve"> آموزش مادران بر اساس مداخله مبتن</w:t>
    </w:r>
    <w:r w:rsidRPr="00623636">
      <w:rPr>
        <w:rFonts w:cs="B Zar" w:hint="cs"/>
        <w:i/>
        <w:rtl/>
      </w:rPr>
      <w:t>ی</w:t>
    </w:r>
    <w:r w:rsidRPr="00623636">
      <w:rPr>
        <w:rFonts w:cs="B Zar"/>
        <w:i/>
        <w:rtl/>
      </w:rPr>
      <w:t xml:space="preserve"> بر دلبستگ</w:t>
    </w:r>
    <w:r w:rsidRPr="00623636">
      <w:rPr>
        <w:rFonts w:cs="B Zar" w:hint="cs"/>
        <w:i/>
        <w:rtl/>
      </w:rPr>
      <w:t>ی</w:t>
    </w:r>
    <w:r w:rsidRPr="00623636">
      <w:rPr>
        <w:rFonts w:cs="B Zar"/>
        <w:i/>
        <w:rtl/>
      </w:rPr>
      <w:t xml:space="preserve"> بر ابعاد اضطراب کودکان اختلال اضطراب جدا</w:t>
    </w:r>
    <w:r w:rsidRPr="00623636">
      <w:rPr>
        <w:rFonts w:cs="B Zar" w:hint="cs"/>
        <w:i/>
        <w:rtl/>
      </w:rPr>
      <w:t>یی</w:t>
    </w:r>
    <w:r w:rsidRPr="002D265E">
      <w:rPr>
        <w:rFonts w:cs="B Zar"/>
        <w:noProof/>
      </w:rPr>
      <mc:AlternateContent>
        <mc:Choice Requires="wps">
          <w:drawing>
            <wp:anchor distT="4294967295" distB="4294967295" distL="114300" distR="114300" simplePos="0" relativeHeight="251674112" behindDoc="0" locked="0" layoutInCell="1" allowOverlap="1" wp14:anchorId="12BB0F6C" wp14:editId="2D4B6C74">
              <wp:simplePos x="0" y="0"/>
              <wp:positionH relativeFrom="margin">
                <wp:align>right</wp:align>
              </wp:positionH>
              <wp:positionV relativeFrom="paragraph">
                <wp:posOffset>219075</wp:posOffset>
              </wp:positionV>
              <wp:extent cx="6810375" cy="0"/>
              <wp:effectExtent l="0" t="0" r="28575"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1037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0333B545" id="Straight Connector 20" o:spid="_x0000_s1026" style="position:absolute;z-index:251674112;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85.05pt,17.25pt" to="1021.3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" strokecolor="windowText" strokeweight=".5pt">
              <v:stroke joinstyle="miter"/>
              <o:lock v:ext="edit" shapetype="f"/>
              <w10:wrap anchorx="margin"/>
            </v:line>
          </w:pict>
        </mc:Fallback>
      </mc:AlternateContent>
    </w:r>
    <w:r>
      <w:rPr>
        <w:rFonts w:cs="B Zar" w:hint="cs"/>
        <w:i/>
        <w:rtl/>
      </w:rPr>
      <w:t xml:space="preserve">                     </w:t>
    </w:r>
    <w:r w:rsidRPr="002D265E">
      <w:rPr>
        <w:rFonts w:cs="B Zar" w:hint="cs"/>
        <w:rtl/>
      </w:rPr>
      <w:t xml:space="preserve">     </w:t>
    </w:r>
    <w:r w:rsidRPr="00623636">
      <w:rPr>
        <w:rFonts w:cs="B Zar" w:hint="cs"/>
        <w:rtl/>
      </w:rPr>
      <w:t>فاطمه</w:t>
    </w:r>
    <w:r w:rsidRPr="00623636">
      <w:rPr>
        <w:rFonts w:cs="B Zar"/>
        <w:rtl/>
      </w:rPr>
      <w:t xml:space="preserve"> </w:t>
    </w:r>
    <w:r w:rsidRPr="00623636">
      <w:rPr>
        <w:rFonts w:cs="B Zar" w:hint="cs"/>
        <w:rtl/>
      </w:rPr>
      <w:t>متولی</w:t>
    </w:r>
    <w:r w:rsidRPr="00623636">
      <w:rPr>
        <w:rFonts w:cs="B Zar"/>
        <w:rtl/>
      </w:rPr>
      <w:t xml:space="preserve"> </w:t>
    </w:r>
    <w:r w:rsidRPr="00623636">
      <w:rPr>
        <w:rFonts w:cs="B Zar" w:hint="cs"/>
        <w:rtl/>
      </w:rPr>
      <w:t xml:space="preserve">جویباری </w:t>
    </w:r>
    <w:r w:rsidRPr="002D265E">
      <w:rPr>
        <w:rFonts w:cs="B Zar" w:hint="cs"/>
        <w:rtl/>
      </w:rPr>
      <w:t>و همکاران</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20ACF2" w14:textId="77777777" w:rsidR="005C2C19" w:rsidRPr="00623636" w:rsidRDefault="005C2C19" w:rsidP="00623636">
    <w:pPr>
      <w:pStyle w:val="Header"/>
      <w:rPr>
        <w:rFonts w:cs="B Zar"/>
      </w:rPr>
    </w:pPr>
    <w:r w:rsidRPr="00623636">
      <w:rPr>
        <w:rFonts w:cs="B Zar"/>
        <w:i/>
        <w:rtl/>
      </w:rPr>
      <w:t>مقا</w:t>
    </w:r>
    <w:r w:rsidRPr="00623636">
      <w:rPr>
        <w:rFonts w:cs="B Zar" w:hint="cs"/>
        <w:i/>
        <w:rtl/>
      </w:rPr>
      <w:t>ی</w:t>
    </w:r>
    <w:r w:rsidRPr="00623636">
      <w:rPr>
        <w:rFonts w:cs="B Zar" w:hint="eastAsia"/>
        <w:i/>
        <w:rtl/>
      </w:rPr>
      <w:t>سه</w:t>
    </w:r>
    <w:r w:rsidRPr="00623636">
      <w:rPr>
        <w:rFonts w:cs="B Zar"/>
        <w:i/>
        <w:rtl/>
      </w:rPr>
      <w:t xml:space="preserve"> </w:t>
    </w:r>
    <w:r w:rsidRPr="00623636">
      <w:rPr>
        <w:rFonts w:cs="B Zar"/>
        <w:i/>
        <w:rtl/>
      </w:rPr>
      <w:t>اثربخش</w:t>
    </w:r>
    <w:r w:rsidRPr="00623636">
      <w:rPr>
        <w:rFonts w:cs="B Zar" w:hint="cs"/>
        <w:i/>
        <w:rtl/>
      </w:rPr>
      <w:t>ی</w:t>
    </w:r>
    <w:r w:rsidRPr="00623636">
      <w:rPr>
        <w:rFonts w:cs="B Zar"/>
        <w:i/>
        <w:rtl/>
      </w:rPr>
      <w:t xml:space="preserve"> آموزش مادران بر اساس مداخله مبتن</w:t>
    </w:r>
    <w:r w:rsidRPr="00623636">
      <w:rPr>
        <w:rFonts w:cs="B Zar" w:hint="cs"/>
        <w:i/>
        <w:rtl/>
      </w:rPr>
      <w:t>ی</w:t>
    </w:r>
    <w:r w:rsidRPr="00623636">
      <w:rPr>
        <w:rFonts w:cs="B Zar"/>
        <w:i/>
        <w:rtl/>
      </w:rPr>
      <w:t xml:space="preserve"> بر دلبستگ</w:t>
    </w:r>
    <w:r w:rsidRPr="00623636">
      <w:rPr>
        <w:rFonts w:cs="B Zar" w:hint="cs"/>
        <w:i/>
        <w:rtl/>
      </w:rPr>
      <w:t>ی</w:t>
    </w:r>
    <w:r w:rsidRPr="00623636">
      <w:rPr>
        <w:rFonts w:cs="B Zar"/>
        <w:i/>
        <w:rtl/>
      </w:rPr>
      <w:t xml:space="preserve"> بر ابعاد اضطراب کودکان اختلال اضطراب جدا</w:t>
    </w:r>
    <w:r w:rsidRPr="00623636">
      <w:rPr>
        <w:rFonts w:cs="B Zar" w:hint="cs"/>
        <w:i/>
        <w:rtl/>
      </w:rPr>
      <w:t>یی</w:t>
    </w:r>
    <w:r w:rsidRPr="002D265E">
      <w:rPr>
        <w:rFonts w:cs="B Zar"/>
        <w:noProof/>
      </w:rPr>
      <mc:AlternateContent>
        <mc:Choice Requires="wps">
          <w:drawing>
            <wp:anchor distT="4294967295" distB="4294967295" distL="114300" distR="114300" simplePos="0" relativeHeight="251675136" behindDoc="0" locked="0" layoutInCell="1" allowOverlap="1" wp14:anchorId="418C618A" wp14:editId="4186C097">
              <wp:simplePos x="0" y="0"/>
              <wp:positionH relativeFrom="margin">
                <wp:align>right</wp:align>
              </wp:positionH>
              <wp:positionV relativeFrom="paragraph">
                <wp:posOffset>219075</wp:posOffset>
              </wp:positionV>
              <wp:extent cx="6810375" cy="0"/>
              <wp:effectExtent l="0" t="0" r="28575" b="1905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1037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3FFD4ACC" id="Straight Connector 21" o:spid="_x0000_s1026" style="position:absolute;z-index:251675136;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85.05pt,17.25pt" to="1021.3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" strokecolor="windowText" strokeweight=".5pt">
              <v:stroke joinstyle="miter"/>
              <o:lock v:ext="edit" shapetype="f"/>
              <w10:wrap anchorx="margin"/>
            </v:line>
          </w:pict>
        </mc:Fallback>
      </mc:AlternateContent>
    </w:r>
    <w:r>
      <w:rPr>
        <w:rFonts w:cs="B Zar" w:hint="cs"/>
        <w:i/>
        <w:rtl/>
      </w:rPr>
      <w:t xml:space="preserve">                     </w:t>
    </w:r>
    <w:r w:rsidRPr="002D265E">
      <w:rPr>
        <w:rFonts w:cs="B Zar" w:hint="cs"/>
        <w:rtl/>
      </w:rPr>
      <w:t xml:space="preserve">     </w:t>
    </w:r>
    <w:r w:rsidRPr="00623636">
      <w:rPr>
        <w:rFonts w:cs="B Zar" w:hint="cs"/>
        <w:rtl/>
      </w:rPr>
      <w:t>فاطمه</w:t>
    </w:r>
    <w:r w:rsidRPr="00623636">
      <w:rPr>
        <w:rFonts w:cs="B Zar"/>
        <w:rtl/>
      </w:rPr>
      <w:t xml:space="preserve"> </w:t>
    </w:r>
    <w:r w:rsidRPr="00623636">
      <w:rPr>
        <w:rFonts w:cs="B Zar" w:hint="cs"/>
        <w:rtl/>
      </w:rPr>
      <w:t>متولی</w:t>
    </w:r>
    <w:r w:rsidRPr="00623636">
      <w:rPr>
        <w:rFonts w:cs="B Zar"/>
        <w:rtl/>
      </w:rPr>
      <w:t xml:space="preserve"> </w:t>
    </w:r>
    <w:r w:rsidRPr="00623636">
      <w:rPr>
        <w:rFonts w:cs="B Zar" w:hint="cs"/>
        <w:rtl/>
      </w:rPr>
      <w:t xml:space="preserve">جویباری </w:t>
    </w:r>
    <w:r w:rsidRPr="002D265E">
      <w:rPr>
        <w:rFonts w:cs="B Zar" w:hint="cs"/>
        <w:rtl/>
      </w:rPr>
      <w:t>و همکاران</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2D0D1A" w14:textId="1C911B41" w:rsidR="005C2C19" w:rsidRPr="002D265E" w:rsidRDefault="005C2C19" w:rsidP="00623636">
    <w:pPr>
      <w:pStyle w:val="Header"/>
      <w:rPr>
        <w:rFonts w:cs="B Zar"/>
        <w:rtl/>
      </w:rPr>
    </w:pPr>
    <w:r w:rsidRPr="00623636">
      <w:rPr>
        <w:rFonts w:cs="B Zar"/>
        <w:i/>
        <w:rtl/>
      </w:rPr>
      <w:t>مقا</w:t>
    </w:r>
    <w:r w:rsidRPr="00623636">
      <w:rPr>
        <w:rFonts w:cs="B Zar" w:hint="cs"/>
        <w:i/>
        <w:rtl/>
      </w:rPr>
      <w:t>ی</w:t>
    </w:r>
    <w:r w:rsidRPr="00623636">
      <w:rPr>
        <w:rFonts w:cs="B Zar" w:hint="eastAsia"/>
        <w:i/>
        <w:rtl/>
      </w:rPr>
      <w:t>سه</w:t>
    </w:r>
    <w:r w:rsidRPr="00623636">
      <w:rPr>
        <w:rFonts w:cs="B Zar"/>
        <w:i/>
        <w:rtl/>
      </w:rPr>
      <w:t xml:space="preserve"> </w:t>
    </w:r>
    <w:r w:rsidRPr="00623636">
      <w:rPr>
        <w:rFonts w:cs="B Zar"/>
        <w:i/>
        <w:rtl/>
      </w:rPr>
      <w:t>اثربخش</w:t>
    </w:r>
    <w:r w:rsidRPr="00623636">
      <w:rPr>
        <w:rFonts w:cs="B Zar" w:hint="cs"/>
        <w:i/>
        <w:rtl/>
      </w:rPr>
      <w:t>ی</w:t>
    </w:r>
    <w:r w:rsidRPr="00623636">
      <w:rPr>
        <w:rFonts w:cs="B Zar"/>
        <w:i/>
        <w:rtl/>
      </w:rPr>
      <w:t xml:space="preserve"> آموزش مادران بر اساس مداخله مبتن</w:t>
    </w:r>
    <w:r w:rsidRPr="00623636">
      <w:rPr>
        <w:rFonts w:cs="B Zar" w:hint="cs"/>
        <w:i/>
        <w:rtl/>
      </w:rPr>
      <w:t>ی</w:t>
    </w:r>
    <w:r w:rsidRPr="00623636">
      <w:rPr>
        <w:rFonts w:cs="B Zar"/>
        <w:i/>
        <w:rtl/>
      </w:rPr>
      <w:t xml:space="preserve"> بر دلبستگ</w:t>
    </w:r>
    <w:r w:rsidRPr="00623636">
      <w:rPr>
        <w:rFonts w:cs="B Zar" w:hint="cs"/>
        <w:i/>
        <w:rtl/>
      </w:rPr>
      <w:t>ی</w:t>
    </w:r>
    <w:r w:rsidRPr="00623636">
      <w:rPr>
        <w:rFonts w:cs="B Zar"/>
        <w:i/>
        <w:rtl/>
      </w:rPr>
      <w:t xml:space="preserve"> بر ابعاد اضطراب کودکان اختلال اضطراب جدا</w:t>
    </w:r>
    <w:r w:rsidRPr="00623636">
      <w:rPr>
        <w:rFonts w:cs="B Zar" w:hint="cs"/>
        <w:i/>
        <w:rtl/>
      </w:rPr>
      <w:t>یی</w:t>
    </w:r>
    <w:r w:rsidRPr="002D265E">
      <w:rPr>
        <w:rFonts w:cs="B Zar"/>
        <w:noProof/>
      </w:rPr>
      <mc:AlternateContent>
        <mc:Choice Requires="wps">
          <w:drawing>
            <wp:anchor distT="4294967295" distB="4294967295" distL="114300" distR="114300" simplePos="0" relativeHeight="251656704" behindDoc="0" locked="0" layoutInCell="1" allowOverlap="1" wp14:anchorId="3565119A" wp14:editId="01611F22">
              <wp:simplePos x="0" y="0"/>
              <wp:positionH relativeFrom="margin">
                <wp:align>right</wp:align>
              </wp:positionH>
              <wp:positionV relativeFrom="paragraph">
                <wp:posOffset>219075</wp:posOffset>
              </wp:positionV>
              <wp:extent cx="6810375" cy="0"/>
              <wp:effectExtent l="0" t="0" r="2857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81037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586EFD69" id="Straight Connector 6" o:spid="_x0000_s1026" style="position:absolute;z-index:251656704;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85.05pt,17.25pt" to="1021.3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" strokecolor="windowText" strokeweight=".5pt">
              <v:stroke joinstyle="miter"/>
              <o:lock v:ext="edit" shapetype="f"/>
              <w10:wrap anchorx="margin"/>
            </v:line>
          </w:pict>
        </mc:Fallback>
      </mc:AlternateContent>
    </w:r>
    <w:r>
      <w:rPr>
        <w:rFonts w:cs="B Zar" w:hint="cs"/>
        <w:i/>
        <w:rtl/>
      </w:rPr>
      <w:t xml:space="preserve">                     </w:t>
    </w:r>
    <w:r w:rsidRPr="002D265E">
      <w:rPr>
        <w:rFonts w:cs="B Zar" w:hint="cs"/>
        <w:rtl/>
      </w:rPr>
      <w:t xml:space="preserve">     </w:t>
    </w:r>
    <w:r w:rsidRPr="00623636">
      <w:rPr>
        <w:rFonts w:cs="B Zar" w:hint="cs"/>
        <w:rtl/>
      </w:rPr>
      <w:t>فاطمه</w:t>
    </w:r>
    <w:r w:rsidRPr="00623636">
      <w:rPr>
        <w:rFonts w:cs="B Zar"/>
        <w:rtl/>
      </w:rPr>
      <w:t xml:space="preserve"> </w:t>
    </w:r>
    <w:r w:rsidRPr="00623636">
      <w:rPr>
        <w:rFonts w:cs="B Zar" w:hint="cs"/>
        <w:rtl/>
      </w:rPr>
      <w:t>متولی</w:t>
    </w:r>
    <w:r w:rsidRPr="00623636">
      <w:rPr>
        <w:rFonts w:cs="B Zar"/>
        <w:rtl/>
      </w:rPr>
      <w:t xml:space="preserve"> </w:t>
    </w:r>
    <w:r w:rsidRPr="00623636">
      <w:rPr>
        <w:rFonts w:cs="B Zar" w:hint="cs"/>
        <w:rtl/>
      </w:rPr>
      <w:t xml:space="preserve">جویباری </w:t>
    </w:r>
    <w:r w:rsidRPr="002D265E">
      <w:rPr>
        <w:rFonts w:cs="B Zar" w:hint="cs"/>
        <w:rtl/>
      </w:rPr>
      <w:t>و همکاران</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23B55A" w14:textId="2664FB4B" w:rsidR="005C2C19" w:rsidRPr="00623636" w:rsidRDefault="005C2C19" w:rsidP="005D75DB">
    <w:pPr>
      <w:pStyle w:val="Header"/>
      <w:rPr>
        <w:rFonts w:cs="B Zar"/>
        <w:rtl/>
      </w:rPr>
    </w:pPr>
    <w:r w:rsidRPr="0022398C">
      <w:rPr>
        <w:rFonts w:cs="B Zar"/>
        <w:i/>
        <w:rtl/>
      </w:rPr>
      <w:t xml:space="preserve">حق </w:t>
    </w:r>
    <w:r w:rsidRPr="004B3226">
      <w:rPr>
        <w:rFonts w:cs="B Zar"/>
        <w:i/>
        <w:color w:val="EE0000"/>
        <w:rtl/>
      </w:rPr>
      <w:t xml:space="preserve">مادرزاد </w:t>
    </w:r>
    <w:r w:rsidRPr="0022398C">
      <w:rPr>
        <w:rFonts w:cs="B Zar"/>
        <w:i/>
        <w:rtl/>
      </w:rPr>
      <w:t>بر طب</w:t>
    </w:r>
    <w:r w:rsidRPr="0022398C">
      <w:rPr>
        <w:rFonts w:cs="B Zar" w:hint="cs"/>
        <w:i/>
        <w:rtl/>
      </w:rPr>
      <w:t>ی</w:t>
    </w:r>
    <w:r w:rsidRPr="0022398C">
      <w:rPr>
        <w:rFonts w:cs="B Zar" w:hint="eastAsia"/>
        <w:i/>
        <w:rtl/>
      </w:rPr>
      <w:t>عت</w:t>
    </w:r>
    <w:r w:rsidRPr="0022398C">
      <w:rPr>
        <w:rFonts w:cs="B Zar"/>
        <w:i/>
        <w:rtl/>
      </w:rPr>
      <w:t xml:space="preserve"> در الگو</w:t>
    </w:r>
    <w:r w:rsidRPr="0022398C">
      <w:rPr>
        <w:rFonts w:cs="B Zar" w:hint="cs"/>
        <w:i/>
        <w:rtl/>
      </w:rPr>
      <w:t>ی</w:t>
    </w:r>
    <w:r w:rsidRPr="0022398C">
      <w:rPr>
        <w:rFonts w:cs="B Zar"/>
        <w:i/>
        <w:rtl/>
      </w:rPr>
      <w:t xml:space="preserve">  مسکن و فرگشت ذهن</w:t>
    </w:r>
    <w:r w:rsidRPr="0022398C">
      <w:rPr>
        <w:rFonts w:cs="B Zar" w:hint="cs"/>
        <w:i/>
        <w:rtl/>
      </w:rPr>
      <w:t>ی</w:t>
    </w:r>
    <w:r w:rsidRPr="0022398C">
      <w:rPr>
        <w:rFonts w:cs="B Zar"/>
        <w:i/>
        <w:rtl/>
      </w:rPr>
      <w:t xml:space="preserve"> کودکان در گرا</w:t>
    </w:r>
    <w:r w:rsidRPr="0022398C">
      <w:rPr>
        <w:rFonts w:cs="B Zar" w:hint="cs"/>
        <w:i/>
        <w:rtl/>
      </w:rPr>
      <w:t>ی</w:t>
    </w:r>
    <w:r w:rsidRPr="0022398C">
      <w:rPr>
        <w:rFonts w:cs="B Zar" w:hint="eastAsia"/>
        <w:i/>
        <w:rtl/>
      </w:rPr>
      <w:t>ش</w:t>
    </w:r>
    <w:r w:rsidRPr="0022398C">
      <w:rPr>
        <w:rFonts w:cs="B Zar"/>
        <w:i/>
        <w:rtl/>
      </w:rPr>
      <w:t xml:space="preserve"> به دن</w:t>
    </w:r>
    <w:r w:rsidRPr="0022398C">
      <w:rPr>
        <w:rFonts w:cs="B Zar" w:hint="cs"/>
        <w:i/>
        <w:rtl/>
      </w:rPr>
      <w:t>ی</w:t>
    </w:r>
    <w:r w:rsidRPr="0022398C">
      <w:rPr>
        <w:rFonts w:cs="B Zar" w:hint="eastAsia"/>
        <w:i/>
        <w:rtl/>
      </w:rPr>
      <w:t>ا</w:t>
    </w:r>
    <w:r w:rsidRPr="0022398C">
      <w:rPr>
        <w:rFonts w:cs="B Zar" w:hint="cs"/>
        <w:i/>
        <w:rtl/>
      </w:rPr>
      <w:t>ی</w:t>
    </w:r>
    <w:r w:rsidRPr="0022398C">
      <w:rPr>
        <w:rFonts w:cs="B Zar"/>
        <w:i/>
        <w:rtl/>
      </w:rPr>
      <w:t xml:space="preserve"> د</w:t>
    </w:r>
    <w:r w:rsidRPr="0022398C">
      <w:rPr>
        <w:rFonts w:cs="B Zar" w:hint="cs"/>
        <w:i/>
        <w:rtl/>
      </w:rPr>
      <w:t>ی</w:t>
    </w:r>
    <w:r w:rsidRPr="0022398C">
      <w:rPr>
        <w:rFonts w:cs="B Zar" w:hint="eastAsia"/>
        <w:i/>
        <w:rtl/>
      </w:rPr>
      <w:t>ج</w:t>
    </w:r>
    <w:r w:rsidRPr="0022398C">
      <w:rPr>
        <w:rFonts w:cs="B Zar" w:hint="cs"/>
        <w:i/>
        <w:rtl/>
      </w:rPr>
      <w:t>ی</w:t>
    </w:r>
    <w:r w:rsidRPr="0022398C">
      <w:rPr>
        <w:rFonts w:cs="B Zar" w:hint="eastAsia"/>
        <w:i/>
        <w:rtl/>
      </w:rPr>
      <w:t>تال</w:t>
    </w:r>
    <w:r>
      <w:rPr>
        <w:rFonts w:cs="B Zar" w:hint="cs"/>
        <w:i/>
        <w:rtl/>
      </w:rPr>
      <w:t xml:space="preserve">                                       </w:t>
    </w:r>
    <w:r w:rsidRPr="002D265E">
      <w:rPr>
        <w:rFonts w:cs="B Zar" w:hint="cs"/>
        <w:rtl/>
      </w:rPr>
      <w:t xml:space="preserve">     </w:t>
    </w:r>
    <w:r>
      <w:rPr>
        <w:rFonts w:cs="B Zar" w:hint="cs"/>
        <w:rtl/>
      </w:rPr>
      <w:t>مجید حضرتی و همکاران</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65EED052"/>
    <w:styleLink w:val="NormalBulleted21"/>
    <w:lvl w:ilvl="0">
      <w:start w:val="1"/>
      <w:numFmt w:val="decimal"/>
      <w:pStyle w:val="ListNumber"/>
      <w:lvlText w:val="%1."/>
      <w:lvlJc w:val="left"/>
      <w:pPr>
        <w:tabs>
          <w:tab w:val="num" w:pos="360"/>
        </w:tabs>
        <w:ind w:left="360" w:hanging="360"/>
      </w:pPr>
    </w:lvl>
  </w:abstractNum>
  <w:abstractNum w:abstractNumId="1" w15:restartNumberingAfterBreak="0">
    <w:nsid w:val="058D3002"/>
    <w:multiLevelType w:val="hybridMultilevel"/>
    <w:tmpl w:val="2584944A"/>
    <w:styleLink w:val="NormalBulleted311"/>
    <w:lvl w:ilvl="0" w:tplc="FFFFFFFF">
      <w:start w:val="1"/>
      <w:numFmt w:val="bullet"/>
      <w:pStyle w:val="BTitr1"/>
      <w:lvlText w:val=""/>
      <w:lvlJc w:val="left"/>
      <w:pPr>
        <w:tabs>
          <w:tab w:val="num" w:pos="227"/>
        </w:tabs>
        <w:ind w:left="227"/>
      </w:pPr>
      <w:rPr>
        <w:rFonts w:ascii="Symbol" w:hAnsi="Symbol" w:cs="Symbol" w:hint="default"/>
        <w:sz w:val="36"/>
        <w:szCs w:val="36"/>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07645C"/>
    <w:multiLevelType w:val="hybridMultilevel"/>
    <w:tmpl w:val="71C04F32"/>
    <w:styleLink w:val="NormalBulleted32"/>
    <w:lvl w:ilvl="0" w:tplc="5668453E">
      <w:start w:val="1"/>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3" w15:restartNumberingAfterBreak="0">
    <w:nsid w:val="0BB307BA"/>
    <w:multiLevelType w:val="hybridMultilevel"/>
    <w:tmpl w:val="9CF045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C11E44"/>
    <w:multiLevelType w:val="multilevel"/>
    <w:tmpl w:val="B8702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0C53BE"/>
    <w:multiLevelType w:val="hybridMultilevel"/>
    <w:tmpl w:val="D152D9A8"/>
    <w:lvl w:ilvl="0" w:tplc="9C98228E">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13419F6"/>
    <w:multiLevelType w:val="hybridMultilevel"/>
    <w:tmpl w:val="75BE860A"/>
    <w:lvl w:ilvl="0" w:tplc="A768C210">
      <w:start w:val="1"/>
      <w:numFmt w:val="bullet"/>
      <w:lvlText w:val=""/>
      <w:lvlJc w:val="left"/>
      <w:pPr>
        <w:tabs>
          <w:tab w:val="num" w:pos="927"/>
        </w:tabs>
        <w:ind w:left="927" w:hanging="360"/>
      </w:pPr>
      <w:rPr>
        <w:rFonts w:ascii="Symbol" w:hAnsi="Symbol" w:hint="default"/>
        <w:color w:val="auto"/>
      </w:rPr>
    </w:lvl>
    <w:lvl w:ilvl="1" w:tplc="AB126F96">
      <w:start w:val="1"/>
      <w:numFmt w:val="bullet"/>
      <w:pStyle w:val="2"/>
      <w:lvlText w:val=""/>
      <w:lvlJc w:val="left"/>
      <w:pPr>
        <w:tabs>
          <w:tab w:val="num" w:pos="2007"/>
        </w:tabs>
        <w:ind w:left="2007" w:hanging="360"/>
      </w:pPr>
      <w:rPr>
        <w:rFonts w:ascii="Symbol" w:hAnsi="Symbol" w:hint="default"/>
        <w:b w:val="0"/>
        <w:i w:val="0"/>
        <w:color w:val="auto"/>
        <w:sz w:val="24"/>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7" w15:restartNumberingAfterBreak="0">
    <w:nsid w:val="1B221D45"/>
    <w:multiLevelType w:val="hybridMultilevel"/>
    <w:tmpl w:val="79BED124"/>
    <w:styleLink w:val="NormalBulleted4"/>
    <w:lvl w:ilvl="0" w:tplc="A6409804">
      <w:start w:val="1"/>
      <w:numFmt w:val="decimal"/>
      <w:suff w:val="space"/>
      <w:lvlText w:val="%1-"/>
      <w:lvlJc w:val="left"/>
      <w:pPr>
        <w:ind w:left="765" w:hanging="3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967BC7"/>
    <w:multiLevelType w:val="hybridMultilevel"/>
    <w:tmpl w:val="8DF6A130"/>
    <w:lvl w:ilvl="0" w:tplc="3872CC54">
      <w:start w:val="1"/>
      <w:numFmt w:val="decimal"/>
      <w:lvlText w:val="%1)"/>
      <w:lvlJc w:val="left"/>
      <w:pPr>
        <w:ind w:left="720" w:hanging="360"/>
      </w:pPr>
    </w:lvl>
    <w:lvl w:ilvl="1" w:tplc="65AA8366">
      <w:start w:val="1"/>
      <w:numFmt w:val="decimal"/>
      <w:lvlText w:val="%2)"/>
      <w:lvlJc w:val="left"/>
      <w:pPr>
        <w:ind w:left="720" w:hanging="360"/>
      </w:pPr>
    </w:lvl>
    <w:lvl w:ilvl="2" w:tplc="83D85378">
      <w:start w:val="1"/>
      <w:numFmt w:val="decimal"/>
      <w:lvlText w:val="%3)"/>
      <w:lvlJc w:val="left"/>
      <w:pPr>
        <w:ind w:left="720" w:hanging="360"/>
      </w:pPr>
    </w:lvl>
    <w:lvl w:ilvl="3" w:tplc="74C6585A">
      <w:start w:val="1"/>
      <w:numFmt w:val="decimal"/>
      <w:lvlText w:val="%4)"/>
      <w:lvlJc w:val="left"/>
      <w:pPr>
        <w:ind w:left="720" w:hanging="360"/>
      </w:pPr>
    </w:lvl>
    <w:lvl w:ilvl="4" w:tplc="F0826632">
      <w:start w:val="1"/>
      <w:numFmt w:val="decimal"/>
      <w:lvlText w:val="%5)"/>
      <w:lvlJc w:val="left"/>
      <w:pPr>
        <w:ind w:left="720" w:hanging="360"/>
      </w:pPr>
    </w:lvl>
    <w:lvl w:ilvl="5" w:tplc="F766B9EC">
      <w:start w:val="1"/>
      <w:numFmt w:val="decimal"/>
      <w:lvlText w:val="%6)"/>
      <w:lvlJc w:val="left"/>
      <w:pPr>
        <w:ind w:left="720" w:hanging="360"/>
      </w:pPr>
    </w:lvl>
    <w:lvl w:ilvl="6" w:tplc="152209DA">
      <w:start w:val="1"/>
      <w:numFmt w:val="decimal"/>
      <w:lvlText w:val="%7)"/>
      <w:lvlJc w:val="left"/>
      <w:pPr>
        <w:ind w:left="720" w:hanging="360"/>
      </w:pPr>
    </w:lvl>
    <w:lvl w:ilvl="7" w:tplc="48B83042">
      <w:start w:val="1"/>
      <w:numFmt w:val="decimal"/>
      <w:lvlText w:val="%8)"/>
      <w:lvlJc w:val="left"/>
      <w:pPr>
        <w:ind w:left="720" w:hanging="360"/>
      </w:pPr>
    </w:lvl>
    <w:lvl w:ilvl="8" w:tplc="C0061A4A">
      <w:start w:val="1"/>
      <w:numFmt w:val="decimal"/>
      <w:lvlText w:val="%9)"/>
      <w:lvlJc w:val="left"/>
      <w:pPr>
        <w:ind w:left="720" w:hanging="360"/>
      </w:pPr>
    </w:lvl>
  </w:abstractNum>
  <w:abstractNum w:abstractNumId="9" w15:restartNumberingAfterBreak="0">
    <w:nsid w:val="36924151"/>
    <w:multiLevelType w:val="hybridMultilevel"/>
    <w:tmpl w:val="F5DC8510"/>
    <w:lvl w:ilvl="0" w:tplc="A768C210">
      <w:start w:val="1"/>
      <w:numFmt w:val="bullet"/>
      <w:pStyle w:val="1"/>
      <w:lvlText w:val=""/>
      <w:lvlJc w:val="left"/>
      <w:pPr>
        <w:tabs>
          <w:tab w:val="num" w:pos="927"/>
        </w:tabs>
        <w:ind w:left="927" w:hanging="360"/>
      </w:pPr>
      <w:rPr>
        <w:rFonts w:ascii="Symbol" w:hAnsi="Symbol" w:hint="default"/>
        <w:color w:val="auto"/>
      </w:rPr>
    </w:lvl>
    <w:lvl w:ilvl="1" w:tplc="07083654">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3E8C47C8"/>
    <w:multiLevelType w:val="hybridMultilevel"/>
    <w:tmpl w:val="8EBAEA26"/>
    <w:styleLink w:val="NormalBulleted2111"/>
    <w:lvl w:ilvl="0" w:tplc="C3587A86">
      <w:start w:val="1"/>
      <w:numFmt w:val="bullet"/>
      <w:pStyle w:val="NormalBullet"/>
      <w:lvlText w:val=""/>
      <w:lvlJc w:val="left"/>
      <w:pPr>
        <w:tabs>
          <w:tab w:val="num" w:pos="340"/>
        </w:tabs>
        <w:ind w:left="340" w:firstLine="0"/>
      </w:pPr>
      <w:rPr>
        <w:rFonts w:ascii="Symbol" w:hAnsi="Symbol" w:hint="default"/>
        <w:color w:val="auto"/>
        <w:sz w:val="28"/>
        <w:szCs w:val="2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0552C8C"/>
    <w:multiLevelType w:val="hybridMultilevel"/>
    <w:tmpl w:val="27DC84D2"/>
    <w:styleLink w:val="NormalBulleted212"/>
    <w:lvl w:ilvl="0" w:tplc="285A57BC">
      <w:start w:val="1"/>
      <w:numFmt w:val="decimal"/>
      <w:lvlText w:val="%1-"/>
      <w:lvlJc w:val="left"/>
      <w:pPr>
        <w:ind w:left="719" w:hanging="360"/>
      </w:pPr>
      <w:rPr>
        <w:rFonts w:hint="default"/>
        <w:sz w:val="28"/>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12" w15:restartNumberingAfterBreak="0">
    <w:nsid w:val="446E006F"/>
    <w:multiLevelType w:val="multilevel"/>
    <w:tmpl w:val="C1209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93375D9"/>
    <w:multiLevelType w:val="hybridMultilevel"/>
    <w:tmpl w:val="5B5AFFDA"/>
    <w:styleLink w:val="NormalBulleted3"/>
    <w:lvl w:ilvl="0" w:tplc="1C1A86CA">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4B485820"/>
    <w:multiLevelType w:val="hybridMultilevel"/>
    <w:tmpl w:val="21B0ABFA"/>
    <w:styleLink w:val="NormalBulleted2"/>
    <w:lvl w:ilvl="0" w:tplc="18A2672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D683AA8"/>
    <w:multiLevelType w:val="hybridMultilevel"/>
    <w:tmpl w:val="0614A6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DC80074"/>
    <w:multiLevelType w:val="hybridMultilevel"/>
    <w:tmpl w:val="7294264A"/>
    <w:lvl w:ilvl="0" w:tplc="04090007">
      <w:start w:val="1"/>
      <w:numFmt w:val="decimal"/>
      <w:pStyle w:val="NormalNumbering"/>
      <w:lvlText w:val="%1."/>
      <w:lvlJc w:val="left"/>
      <w:pPr>
        <w:ind w:left="720" w:hanging="360"/>
      </w:p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7" w15:restartNumberingAfterBreak="0">
    <w:nsid w:val="62A478BA"/>
    <w:multiLevelType w:val="hybridMultilevel"/>
    <w:tmpl w:val="BA283674"/>
    <w:styleLink w:val="NormalBulleted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81F3E98"/>
    <w:multiLevelType w:val="hybridMultilevel"/>
    <w:tmpl w:val="C8B07BB0"/>
    <w:styleLink w:val="NormalBulleted31"/>
    <w:lvl w:ilvl="0" w:tplc="7BBEB882">
      <w:start w:val="1"/>
      <w:numFmt w:val="decimal"/>
      <w:lvlText w:val="%1."/>
      <w:lvlJc w:val="left"/>
      <w:pPr>
        <w:tabs>
          <w:tab w:val="num" w:pos="720"/>
        </w:tabs>
        <w:ind w:left="720" w:hanging="360"/>
      </w:pPr>
      <w:rPr>
        <w:rFonts w:cs="B Lotus"/>
      </w:rPr>
    </w:lvl>
    <w:lvl w:ilvl="1" w:tplc="0409000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69411F1E"/>
    <w:multiLevelType w:val="multilevel"/>
    <w:tmpl w:val="E6469824"/>
    <w:styleLink w:val="NormalBulleted"/>
    <w:lvl w:ilvl="0">
      <w:start w:val="1"/>
      <w:numFmt w:val="bullet"/>
      <w:lvlText w:val=""/>
      <w:lvlJc w:val="left"/>
      <w:pPr>
        <w:tabs>
          <w:tab w:val="num" w:pos="720"/>
        </w:tabs>
        <w:ind w:left="720" w:hanging="360"/>
      </w:pPr>
      <w:rPr>
        <w:rFonts w:ascii="Symbol" w:hAnsi="Symbol" w:cs="Lotus" w:hint="default"/>
        <w:b w:val="0"/>
        <w:bCs w:val="0"/>
        <w:i w:val="0"/>
        <w:iCs w:val="0"/>
        <w:sz w:val="24"/>
        <w:szCs w:val="28"/>
      </w:rPr>
    </w:lvl>
    <w:lvl w:ilvl="1">
      <w:start w:val="1"/>
      <w:numFmt w:val="bullet"/>
      <w:lvlText w:val=""/>
      <w:lvlJc w:val="left"/>
      <w:pPr>
        <w:tabs>
          <w:tab w:val="num" w:pos="1800"/>
        </w:tabs>
        <w:ind w:left="1800" w:hanging="360"/>
      </w:pPr>
      <w:rPr>
        <w:rFonts w:ascii="Wingdings" w:hAnsi="Wingdings" w:cs="Times New Roman" w:hint="default"/>
        <w:szCs w:val="28"/>
      </w:rPr>
    </w:lvl>
    <w:lvl w:ilvl="2">
      <w:start w:val="1"/>
      <w:numFmt w:val="bullet"/>
      <w:lvlText w:val=""/>
      <w:lvlJc w:val="left"/>
      <w:pPr>
        <w:tabs>
          <w:tab w:val="num" w:pos="2520"/>
        </w:tabs>
        <w:ind w:left="2520" w:hanging="180"/>
      </w:pPr>
      <w:rPr>
        <w:rFonts w:ascii="Wingdings" w:hAnsi="Wingdings" w:cs="Times New Roman" w:hint="default"/>
        <w:szCs w:val="28"/>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0" w15:restartNumberingAfterBreak="0">
    <w:nsid w:val="73F131BB"/>
    <w:multiLevelType w:val="hybridMultilevel"/>
    <w:tmpl w:val="20A84D6C"/>
    <w:lvl w:ilvl="0" w:tplc="2AF6A256">
      <w:start w:val="1"/>
      <w:numFmt w:val="decimal"/>
      <w:pStyle w:val="a0"/>
      <w:lvlText w:val="%1."/>
      <w:lvlJc w:val="left"/>
      <w:pPr>
        <w:tabs>
          <w:tab w:val="num" w:pos="720"/>
        </w:tabs>
        <w:ind w:left="720" w:hanging="360"/>
      </w:pPr>
      <w:rPr>
        <w:rFonts w:ascii="Times New Roman" w:hAnsi="Times New Roman" w:cs="Zar" w:hint="default"/>
        <w:b w:val="0"/>
        <w:bCs w:val="0"/>
        <w:i w:val="0"/>
        <w:iCs w:val="0"/>
        <w:sz w:val="24"/>
        <w:szCs w:val="28"/>
      </w:rPr>
    </w:lvl>
    <w:lvl w:ilvl="1" w:tplc="9E9AE40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83B3F15"/>
    <w:multiLevelType w:val="multilevel"/>
    <w:tmpl w:val="99A84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A012A1"/>
    <w:multiLevelType w:val="hybridMultilevel"/>
    <w:tmpl w:val="A2C017BA"/>
    <w:lvl w:ilvl="0" w:tplc="BB6E0398">
      <w:start w:val="1"/>
      <w:numFmt w:val="bullet"/>
      <w:pStyle w:val="a1"/>
      <w:lvlText w:val=""/>
      <w:lvlJc w:val="left"/>
      <w:pPr>
        <w:tabs>
          <w:tab w:val="num" w:pos="720"/>
        </w:tabs>
        <w:ind w:left="720" w:hanging="360"/>
      </w:pPr>
      <w:rPr>
        <w:rFonts w:ascii="Wingdings" w:hAnsi="Wingdings" w:hint="default"/>
        <w:b/>
        <w:i w:val="0"/>
        <w:color w:val="auto"/>
        <w:sz w:val="24"/>
      </w:rPr>
    </w:lvl>
    <w:lvl w:ilvl="1" w:tplc="408A489A">
      <w:start w:val="1"/>
      <w:numFmt w:val="bullet"/>
      <w:lvlText w:val="-"/>
      <w:lvlJc w:val="left"/>
      <w:pPr>
        <w:tabs>
          <w:tab w:val="num" w:pos="1443"/>
        </w:tabs>
        <w:ind w:left="1443" w:hanging="363"/>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BB93E1A"/>
    <w:multiLevelType w:val="hybridMultilevel"/>
    <w:tmpl w:val="9B7A3D3C"/>
    <w:lvl w:ilvl="0" w:tplc="FFFFFFFF">
      <w:start w:val="1"/>
      <w:numFmt w:val="bullet"/>
      <w:pStyle w:val="BTitr2"/>
      <w:lvlText w:val="o"/>
      <w:lvlJc w:val="left"/>
      <w:pPr>
        <w:tabs>
          <w:tab w:val="num" w:pos="227"/>
        </w:tabs>
        <w:ind w:left="227" w:firstLine="113"/>
      </w:pPr>
      <w:rPr>
        <w:rFonts w:ascii="Courier New" w:hAnsi="Courier New" w:cs="Courier New" w:hint="default"/>
        <w:sz w:val="32"/>
        <w:szCs w:val="32"/>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C506BE6"/>
    <w:multiLevelType w:val="multilevel"/>
    <w:tmpl w:val="373EAA2E"/>
    <w:styleLink w:val="NormalBulleted211"/>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51109A"/>
    <w:multiLevelType w:val="hybridMultilevel"/>
    <w:tmpl w:val="208E358A"/>
    <w:lvl w:ilvl="0" w:tplc="1EA88C8E">
      <w:start w:val="1"/>
      <w:numFmt w:val="decimal"/>
      <w:pStyle w:val="Heading2Taffic"/>
      <w:lvlText w:val="%1."/>
      <w:lvlJc w:val="left"/>
      <w:pPr>
        <w:tabs>
          <w:tab w:val="num" w:pos="720"/>
        </w:tabs>
        <w:ind w:left="720" w:hanging="360"/>
      </w:pPr>
      <w:rPr>
        <w:b/>
        <w:bCs/>
        <w:sz w:val="24"/>
        <w:szCs w:val="24"/>
      </w:rPr>
    </w:lvl>
    <w:lvl w:ilvl="1" w:tplc="04090019">
      <w:start w:val="1"/>
      <w:numFmt w:val="bullet"/>
      <w:lvlText w:val=""/>
      <w:lvlJc w:val="left"/>
      <w:pPr>
        <w:tabs>
          <w:tab w:val="num" w:pos="1440"/>
        </w:tabs>
        <w:ind w:left="1440" w:hanging="360"/>
      </w:pPr>
      <w:rPr>
        <w:rFonts w:ascii="Wingdings" w:hAnsi="Wingdings" w:hint="default"/>
        <w:b/>
        <w:bCs/>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37586505">
    <w:abstractNumId w:val="0"/>
  </w:num>
  <w:num w:numId="2" w16cid:durableId="944846845">
    <w:abstractNumId w:val="24"/>
  </w:num>
  <w:num w:numId="3" w16cid:durableId="512109277">
    <w:abstractNumId w:val="7"/>
  </w:num>
  <w:num w:numId="4" w16cid:durableId="250545965">
    <w:abstractNumId w:val="17"/>
  </w:num>
  <w:num w:numId="5" w16cid:durableId="791289481">
    <w:abstractNumId w:val="11"/>
  </w:num>
  <w:num w:numId="6" w16cid:durableId="1083333093">
    <w:abstractNumId w:val="18"/>
  </w:num>
  <w:num w:numId="7" w16cid:durableId="697779578">
    <w:abstractNumId w:val="2"/>
  </w:num>
  <w:num w:numId="8" w16cid:durableId="795493343">
    <w:abstractNumId w:val="1"/>
  </w:num>
  <w:num w:numId="9" w16cid:durableId="1126003426">
    <w:abstractNumId w:val="23"/>
  </w:num>
  <w:num w:numId="10" w16cid:durableId="1027876447">
    <w:abstractNumId w:val="10"/>
  </w:num>
  <w:num w:numId="11" w16cid:durableId="1294675121">
    <w:abstractNumId w:val="16"/>
  </w:num>
  <w:num w:numId="12" w16cid:durableId="2021463220">
    <w:abstractNumId w:val="19"/>
  </w:num>
  <w:num w:numId="13" w16cid:durableId="977880830">
    <w:abstractNumId w:val="25"/>
  </w:num>
  <w:num w:numId="14" w16cid:durableId="1067530686">
    <w:abstractNumId w:val="14"/>
  </w:num>
  <w:num w:numId="15" w16cid:durableId="100228265">
    <w:abstractNumId w:val="22"/>
  </w:num>
  <w:num w:numId="16" w16cid:durableId="859856473">
    <w:abstractNumId w:val="20"/>
  </w:num>
  <w:num w:numId="17" w16cid:durableId="2117482947">
    <w:abstractNumId w:val="9"/>
  </w:num>
  <w:num w:numId="18" w16cid:durableId="1936015844">
    <w:abstractNumId w:val="6"/>
  </w:num>
  <w:num w:numId="19" w16cid:durableId="1971201927">
    <w:abstractNumId w:val="5"/>
  </w:num>
  <w:num w:numId="20" w16cid:durableId="2071028628">
    <w:abstractNumId w:val="13"/>
  </w:num>
  <w:num w:numId="21" w16cid:durableId="1953780887">
    <w:abstractNumId w:val="12"/>
  </w:num>
  <w:num w:numId="22" w16cid:durableId="927078945">
    <w:abstractNumId w:val="15"/>
  </w:num>
  <w:num w:numId="23" w16cid:durableId="1975137983">
    <w:abstractNumId w:val="3"/>
  </w:num>
  <w:num w:numId="24" w16cid:durableId="66923584">
    <w:abstractNumId w:val="8"/>
  </w:num>
  <w:num w:numId="25" w16cid:durableId="364259819">
    <w:abstractNumId w:val="4"/>
  </w:num>
  <w:num w:numId="26" w16cid:durableId="503594918">
    <w:abstractNumId w:val="21"/>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bbas Ali Hossein khanzadeh">
    <w15:presenceInfo w15:providerId="Windows Live" w15:userId="5e394b8d18f09c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extDAwMDEzMzUyMzZX0lEKTi0uzszPAykwqQUAwlK3kywAAAA="/>
  </w:docVars>
  <w:rsids>
    <w:rsidRoot w:val="001A7419"/>
    <w:rsid w:val="00000CB5"/>
    <w:rsid w:val="00000D3E"/>
    <w:rsid w:val="00001A98"/>
    <w:rsid w:val="00001B0C"/>
    <w:rsid w:val="0000271F"/>
    <w:rsid w:val="0000292F"/>
    <w:rsid w:val="00002D0F"/>
    <w:rsid w:val="00002D49"/>
    <w:rsid w:val="00004964"/>
    <w:rsid w:val="000050E8"/>
    <w:rsid w:val="00005304"/>
    <w:rsid w:val="000055B3"/>
    <w:rsid w:val="00007096"/>
    <w:rsid w:val="000071DB"/>
    <w:rsid w:val="000078EE"/>
    <w:rsid w:val="000079D2"/>
    <w:rsid w:val="00007A1B"/>
    <w:rsid w:val="0001009D"/>
    <w:rsid w:val="000103A9"/>
    <w:rsid w:val="00010A48"/>
    <w:rsid w:val="00012D60"/>
    <w:rsid w:val="000130F6"/>
    <w:rsid w:val="000132DF"/>
    <w:rsid w:val="00013A3F"/>
    <w:rsid w:val="00014510"/>
    <w:rsid w:val="00014679"/>
    <w:rsid w:val="000154F0"/>
    <w:rsid w:val="0001579C"/>
    <w:rsid w:val="0001590C"/>
    <w:rsid w:val="00015DED"/>
    <w:rsid w:val="000161DA"/>
    <w:rsid w:val="00016695"/>
    <w:rsid w:val="000166BD"/>
    <w:rsid w:val="00016FDC"/>
    <w:rsid w:val="00017073"/>
    <w:rsid w:val="00017E34"/>
    <w:rsid w:val="00020639"/>
    <w:rsid w:val="00021A21"/>
    <w:rsid w:val="00021C11"/>
    <w:rsid w:val="0002211F"/>
    <w:rsid w:val="00023C14"/>
    <w:rsid w:val="00023F4C"/>
    <w:rsid w:val="00024FA9"/>
    <w:rsid w:val="00025D04"/>
    <w:rsid w:val="00026437"/>
    <w:rsid w:val="000266B3"/>
    <w:rsid w:val="000273DD"/>
    <w:rsid w:val="00027B65"/>
    <w:rsid w:val="00031191"/>
    <w:rsid w:val="00031C03"/>
    <w:rsid w:val="00031F91"/>
    <w:rsid w:val="00032EDC"/>
    <w:rsid w:val="000339AE"/>
    <w:rsid w:val="00033FE3"/>
    <w:rsid w:val="0003447F"/>
    <w:rsid w:val="00035572"/>
    <w:rsid w:val="000374E8"/>
    <w:rsid w:val="0003754D"/>
    <w:rsid w:val="00037C25"/>
    <w:rsid w:val="00037C3D"/>
    <w:rsid w:val="00040824"/>
    <w:rsid w:val="00040B73"/>
    <w:rsid w:val="000415E8"/>
    <w:rsid w:val="00043E1E"/>
    <w:rsid w:val="00044333"/>
    <w:rsid w:val="00044F97"/>
    <w:rsid w:val="000450A3"/>
    <w:rsid w:val="000457E2"/>
    <w:rsid w:val="00045E11"/>
    <w:rsid w:val="000469F2"/>
    <w:rsid w:val="00046C5D"/>
    <w:rsid w:val="00047029"/>
    <w:rsid w:val="00047238"/>
    <w:rsid w:val="00050B71"/>
    <w:rsid w:val="00051F65"/>
    <w:rsid w:val="0005232E"/>
    <w:rsid w:val="000528AB"/>
    <w:rsid w:val="00052E30"/>
    <w:rsid w:val="0005312D"/>
    <w:rsid w:val="00053162"/>
    <w:rsid w:val="000540B6"/>
    <w:rsid w:val="00054221"/>
    <w:rsid w:val="00054916"/>
    <w:rsid w:val="00054A44"/>
    <w:rsid w:val="00054D53"/>
    <w:rsid w:val="000551D6"/>
    <w:rsid w:val="0005539B"/>
    <w:rsid w:val="000553BD"/>
    <w:rsid w:val="0005587E"/>
    <w:rsid w:val="00056E1D"/>
    <w:rsid w:val="0005706B"/>
    <w:rsid w:val="00057981"/>
    <w:rsid w:val="000579D2"/>
    <w:rsid w:val="00057CAF"/>
    <w:rsid w:val="00057EB7"/>
    <w:rsid w:val="00057EED"/>
    <w:rsid w:val="00061136"/>
    <w:rsid w:val="00061970"/>
    <w:rsid w:val="00061EA3"/>
    <w:rsid w:val="00061F10"/>
    <w:rsid w:val="000624D8"/>
    <w:rsid w:val="00062EB5"/>
    <w:rsid w:val="00062ED6"/>
    <w:rsid w:val="000636CD"/>
    <w:rsid w:val="0006452C"/>
    <w:rsid w:val="00064D7F"/>
    <w:rsid w:val="0006521C"/>
    <w:rsid w:val="00065EED"/>
    <w:rsid w:val="000660F6"/>
    <w:rsid w:val="0006653B"/>
    <w:rsid w:val="00066D05"/>
    <w:rsid w:val="00066FE0"/>
    <w:rsid w:val="00067992"/>
    <w:rsid w:val="00067BBE"/>
    <w:rsid w:val="0007024B"/>
    <w:rsid w:val="000705B1"/>
    <w:rsid w:val="00070C7D"/>
    <w:rsid w:val="00071998"/>
    <w:rsid w:val="00072313"/>
    <w:rsid w:val="00074EE0"/>
    <w:rsid w:val="000757B7"/>
    <w:rsid w:val="00075C1B"/>
    <w:rsid w:val="000764AE"/>
    <w:rsid w:val="000768AF"/>
    <w:rsid w:val="00076B06"/>
    <w:rsid w:val="00076D2A"/>
    <w:rsid w:val="00077338"/>
    <w:rsid w:val="00077653"/>
    <w:rsid w:val="000776C2"/>
    <w:rsid w:val="0008003A"/>
    <w:rsid w:val="00080280"/>
    <w:rsid w:val="00080806"/>
    <w:rsid w:val="00080B1C"/>
    <w:rsid w:val="00080C28"/>
    <w:rsid w:val="000810E8"/>
    <w:rsid w:val="0008184B"/>
    <w:rsid w:val="00081F1B"/>
    <w:rsid w:val="000820A9"/>
    <w:rsid w:val="000834EE"/>
    <w:rsid w:val="0008393E"/>
    <w:rsid w:val="00084967"/>
    <w:rsid w:val="00084A52"/>
    <w:rsid w:val="00084ABD"/>
    <w:rsid w:val="00084FF5"/>
    <w:rsid w:val="00085DF7"/>
    <w:rsid w:val="0008652A"/>
    <w:rsid w:val="000869F8"/>
    <w:rsid w:val="00086E26"/>
    <w:rsid w:val="00086E4D"/>
    <w:rsid w:val="000877D1"/>
    <w:rsid w:val="00087841"/>
    <w:rsid w:val="000878FC"/>
    <w:rsid w:val="00087B98"/>
    <w:rsid w:val="00090759"/>
    <w:rsid w:val="00090A56"/>
    <w:rsid w:val="00090C3B"/>
    <w:rsid w:val="0009215A"/>
    <w:rsid w:val="000926CD"/>
    <w:rsid w:val="00093213"/>
    <w:rsid w:val="00093253"/>
    <w:rsid w:val="00093485"/>
    <w:rsid w:val="0009391E"/>
    <w:rsid w:val="000947A3"/>
    <w:rsid w:val="00094E37"/>
    <w:rsid w:val="00095655"/>
    <w:rsid w:val="00095683"/>
    <w:rsid w:val="00096684"/>
    <w:rsid w:val="00096CD8"/>
    <w:rsid w:val="00096F4A"/>
    <w:rsid w:val="000971FA"/>
    <w:rsid w:val="0009727E"/>
    <w:rsid w:val="000973E1"/>
    <w:rsid w:val="00097EE6"/>
    <w:rsid w:val="000A09F2"/>
    <w:rsid w:val="000A0E74"/>
    <w:rsid w:val="000A0F2E"/>
    <w:rsid w:val="000A1229"/>
    <w:rsid w:val="000A129D"/>
    <w:rsid w:val="000A1850"/>
    <w:rsid w:val="000A2767"/>
    <w:rsid w:val="000A32CE"/>
    <w:rsid w:val="000A3AC6"/>
    <w:rsid w:val="000A3FCA"/>
    <w:rsid w:val="000A4872"/>
    <w:rsid w:val="000A4BCB"/>
    <w:rsid w:val="000A5916"/>
    <w:rsid w:val="000A60AD"/>
    <w:rsid w:val="000A679A"/>
    <w:rsid w:val="000A6C3D"/>
    <w:rsid w:val="000A78AF"/>
    <w:rsid w:val="000A78CA"/>
    <w:rsid w:val="000B1EB9"/>
    <w:rsid w:val="000B28AB"/>
    <w:rsid w:val="000B2C78"/>
    <w:rsid w:val="000B36C2"/>
    <w:rsid w:val="000B438F"/>
    <w:rsid w:val="000B55D0"/>
    <w:rsid w:val="000B5B29"/>
    <w:rsid w:val="000B5E47"/>
    <w:rsid w:val="000B6C74"/>
    <w:rsid w:val="000B6FC1"/>
    <w:rsid w:val="000B7158"/>
    <w:rsid w:val="000B7253"/>
    <w:rsid w:val="000B7DE5"/>
    <w:rsid w:val="000C02D9"/>
    <w:rsid w:val="000C03ED"/>
    <w:rsid w:val="000C063B"/>
    <w:rsid w:val="000C0BA1"/>
    <w:rsid w:val="000C0BE0"/>
    <w:rsid w:val="000C13D4"/>
    <w:rsid w:val="000C16D7"/>
    <w:rsid w:val="000C184C"/>
    <w:rsid w:val="000C1E90"/>
    <w:rsid w:val="000C3095"/>
    <w:rsid w:val="000C3F94"/>
    <w:rsid w:val="000C5002"/>
    <w:rsid w:val="000C5404"/>
    <w:rsid w:val="000C5505"/>
    <w:rsid w:val="000C66DB"/>
    <w:rsid w:val="000C67D8"/>
    <w:rsid w:val="000C6D19"/>
    <w:rsid w:val="000D07FF"/>
    <w:rsid w:val="000D0BE0"/>
    <w:rsid w:val="000D1482"/>
    <w:rsid w:val="000D1738"/>
    <w:rsid w:val="000D3018"/>
    <w:rsid w:val="000D33CF"/>
    <w:rsid w:val="000D3817"/>
    <w:rsid w:val="000D4101"/>
    <w:rsid w:val="000D474B"/>
    <w:rsid w:val="000D4796"/>
    <w:rsid w:val="000D4878"/>
    <w:rsid w:val="000D4935"/>
    <w:rsid w:val="000D5724"/>
    <w:rsid w:val="000D5824"/>
    <w:rsid w:val="000D5920"/>
    <w:rsid w:val="000D5959"/>
    <w:rsid w:val="000D6BC8"/>
    <w:rsid w:val="000D6E0E"/>
    <w:rsid w:val="000D6E35"/>
    <w:rsid w:val="000D751D"/>
    <w:rsid w:val="000D77D7"/>
    <w:rsid w:val="000D7AD2"/>
    <w:rsid w:val="000E0210"/>
    <w:rsid w:val="000E08BF"/>
    <w:rsid w:val="000E0F41"/>
    <w:rsid w:val="000E1C93"/>
    <w:rsid w:val="000E25E8"/>
    <w:rsid w:val="000E3042"/>
    <w:rsid w:val="000E30D2"/>
    <w:rsid w:val="000E3A3A"/>
    <w:rsid w:val="000E45D7"/>
    <w:rsid w:val="000E49F3"/>
    <w:rsid w:val="000E5584"/>
    <w:rsid w:val="000E5EBA"/>
    <w:rsid w:val="000E66C5"/>
    <w:rsid w:val="000E7909"/>
    <w:rsid w:val="000F02CB"/>
    <w:rsid w:val="000F03BC"/>
    <w:rsid w:val="000F2C88"/>
    <w:rsid w:val="000F2D6D"/>
    <w:rsid w:val="000F3125"/>
    <w:rsid w:val="000F3598"/>
    <w:rsid w:val="000F3785"/>
    <w:rsid w:val="000F3B31"/>
    <w:rsid w:val="000F3CDD"/>
    <w:rsid w:val="000F3EF8"/>
    <w:rsid w:val="000F4FE3"/>
    <w:rsid w:val="000F540C"/>
    <w:rsid w:val="000F59EC"/>
    <w:rsid w:val="000F5B3E"/>
    <w:rsid w:val="000F5FBA"/>
    <w:rsid w:val="000F66B6"/>
    <w:rsid w:val="000F6B2B"/>
    <w:rsid w:val="000F6D0A"/>
    <w:rsid w:val="000F7F2D"/>
    <w:rsid w:val="00100133"/>
    <w:rsid w:val="001004A0"/>
    <w:rsid w:val="00100CCD"/>
    <w:rsid w:val="0010163D"/>
    <w:rsid w:val="00101B29"/>
    <w:rsid w:val="001030C8"/>
    <w:rsid w:val="001035B8"/>
    <w:rsid w:val="001035CE"/>
    <w:rsid w:val="00104620"/>
    <w:rsid w:val="00104B13"/>
    <w:rsid w:val="00104C01"/>
    <w:rsid w:val="00104C80"/>
    <w:rsid w:val="00105F7C"/>
    <w:rsid w:val="001064EF"/>
    <w:rsid w:val="0010681D"/>
    <w:rsid w:val="00107357"/>
    <w:rsid w:val="00107BCE"/>
    <w:rsid w:val="00107F6B"/>
    <w:rsid w:val="00111B18"/>
    <w:rsid w:val="001129B8"/>
    <w:rsid w:val="00113359"/>
    <w:rsid w:val="00113FD9"/>
    <w:rsid w:val="00114D67"/>
    <w:rsid w:val="00114F30"/>
    <w:rsid w:val="0011568C"/>
    <w:rsid w:val="00115A67"/>
    <w:rsid w:val="00115D60"/>
    <w:rsid w:val="00116512"/>
    <w:rsid w:val="00116EE1"/>
    <w:rsid w:val="00117118"/>
    <w:rsid w:val="00117C05"/>
    <w:rsid w:val="0012011B"/>
    <w:rsid w:val="00120D9A"/>
    <w:rsid w:val="00121DC1"/>
    <w:rsid w:val="00121EB9"/>
    <w:rsid w:val="001224FC"/>
    <w:rsid w:val="001225A0"/>
    <w:rsid w:val="00122EDD"/>
    <w:rsid w:val="001235C8"/>
    <w:rsid w:val="00123742"/>
    <w:rsid w:val="00123B41"/>
    <w:rsid w:val="00123D64"/>
    <w:rsid w:val="00124157"/>
    <w:rsid w:val="001249BB"/>
    <w:rsid w:val="00124A8C"/>
    <w:rsid w:val="00124AEA"/>
    <w:rsid w:val="00124B13"/>
    <w:rsid w:val="001257BD"/>
    <w:rsid w:val="00125C8C"/>
    <w:rsid w:val="00125FEB"/>
    <w:rsid w:val="0012618F"/>
    <w:rsid w:val="00126387"/>
    <w:rsid w:val="00127255"/>
    <w:rsid w:val="001275F5"/>
    <w:rsid w:val="001277D5"/>
    <w:rsid w:val="00127F00"/>
    <w:rsid w:val="0013014F"/>
    <w:rsid w:val="00130A7A"/>
    <w:rsid w:val="00131374"/>
    <w:rsid w:val="00131462"/>
    <w:rsid w:val="00132602"/>
    <w:rsid w:val="001333CD"/>
    <w:rsid w:val="001334ED"/>
    <w:rsid w:val="00133C27"/>
    <w:rsid w:val="00133F20"/>
    <w:rsid w:val="00135ED9"/>
    <w:rsid w:val="00140023"/>
    <w:rsid w:val="001402ED"/>
    <w:rsid w:val="00140748"/>
    <w:rsid w:val="00140B62"/>
    <w:rsid w:val="00141291"/>
    <w:rsid w:val="001414D3"/>
    <w:rsid w:val="00142526"/>
    <w:rsid w:val="00143668"/>
    <w:rsid w:val="00144347"/>
    <w:rsid w:val="001450A0"/>
    <w:rsid w:val="00145163"/>
    <w:rsid w:val="00145D4E"/>
    <w:rsid w:val="00146557"/>
    <w:rsid w:val="001468FB"/>
    <w:rsid w:val="00146D6F"/>
    <w:rsid w:val="0014754D"/>
    <w:rsid w:val="00147644"/>
    <w:rsid w:val="00147716"/>
    <w:rsid w:val="001518D4"/>
    <w:rsid w:val="00151AE8"/>
    <w:rsid w:val="001537FE"/>
    <w:rsid w:val="00154417"/>
    <w:rsid w:val="001549C5"/>
    <w:rsid w:val="00154D19"/>
    <w:rsid w:val="00155275"/>
    <w:rsid w:val="00155882"/>
    <w:rsid w:val="001561B9"/>
    <w:rsid w:val="00156612"/>
    <w:rsid w:val="00156680"/>
    <w:rsid w:val="001571B1"/>
    <w:rsid w:val="00160765"/>
    <w:rsid w:val="00160855"/>
    <w:rsid w:val="0016087C"/>
    <w:rsid w:val="0016142A"/>
    <w:rsid w:val="00161B36"/>
    <w:rsid w:val="00162A79"/>
    <w:rsid w:val="00162E1D"/>
    <w:rsid w:val="001644AC"/>
    <w:rsid w:val="001650FD"/>
    <w:rsid w:val="001652B4"/>
    <w:rsid w:val="0016595D"/>
    <w:rsid w:val="0016607C"/>
    <w:rsid w:val="0016620C"/>
    <w:rsid w:val="00167A17"/>
    <w:rsid w:val="00167A82"/>
    <w:rsid w:val="00167ACE"/>
    <w:rsid w:val="001712CF"/>
    <w:rsid w:val="00172DD2"/>
    <w:rsid w:val="00172FB9"/>
    <w:rsid w:val="001736DB"/>
    <w:rsid w:val="0017670D"/>
    <w:rsid w:val="001768C5"/>
    <w:rsid w:val="001776C3"/>
    <w:rsid w:val="0017784D"/>
    <w:rsid w:val="00180853"/>
    <w:rsid w:val="0018149A"/>
    <w:rsid w:val="00181D78"/>
    <w:rsid w:val="00181F3A"/>
    <w:rsid w:val="0018215A"/>
    <w:rsid w:val="00182406"/>
    <w:rsid w:val="0018264C"/>
    <w:rsid w:val="00182AF0"/>
    <w:rsid w:val="0018324B"/>
    <w:rsid w:val="0018325C"/>
    <w:rsid w:val="00184661"/>
    <w:rsid w:val="001846EB"/>
    <w:rsid w:val="00184CDF"/>
    <w:rsid w:val="00184D80"/>
    <w:rsid w:val="00184E21"/>
    <w:rsid w:val="00184F1D"/>
    <w:rsid w:val="00185FA9"/>
    <w:rsid w:val="001861BB"/>
    <w:rsid w:val="0018637D"/>
    <w:rsid w:val="00190F91"/>
    <w:rsid w:val="00191256"/>
    <w:rsid w:val="00191B64"/>
    <w:rsid w:val="00192845"/>
    <w:rsid w:val="00193AC2"/>
    <w:rsid w:val="00193AFF"/>
    <w:rsid w:val="001941F5"/>
    <w:rsid w:val="001946E5"/>
    <w:rsid w:val="00194D99"/>
    <w:rsid w:val="0019641C"/>
    <w:rsid w:val="00196BCA"/>
    <w:rsid w:val="00196E84"/>
    <w:rsid w:val="00196ED2"/>
    <w:rsid w:val="001A10DE"/>
    <w:rsid w:val="001A19C3"/>
    <w:rsid w:val="001A1AB7"/>
    <w:rsid w:val="001A2433"/>
    <w:rsid w:val="001A2572"/>
    <w:rsid w:val="001A27BD"/>
    <w:rsid w:val="001A2A2F"/>
    <w:rsid w:val="001A3F69"/>
    <w:rsid w:val="001A41B7"/>
    <w:rsid w:val="001A460C"/>
    <w:rsid w:val="001A5218"/>
    <w:rsid w:val="001A55D0"/>
    <w:rsid w:val="001A5AFF"/>
    <w:rsid w:val="001A7240"/>
    <w:rsid w:val="001A7419"/>
    <w:rsid w:val="001A75FE"/>
    <w:rsid w:val="001A7BCC"/>
    <w:rsid w:val="001B0606"/>
    <w:rsid w:val="001B0A26"/>
    <w:rsid w:val="001B0D2D"/>
    <w:rsid w:val="001B0DEF"/>
    <w:rsid w:val="001B0F6B"/>
    <w:rsid w:val="001B15CD"/>
    <w:rsid w:val="001B1986"/>
    <w:rsid w:val="001B1A90"/>
    <w:rsid w:val="001B1EB6"/>
    <w:rsid w:val="001B209F"/>
    <w:rsid w:val="001B24F3"/>
    <w:rsid w:val="001B2984"/>
    <w:rsid w:val="001B2A22"/>
    <w:rsid w:val="001B2CFF"/>
    <w:rsid w:val="001B3182"/>
    <w:rsid w:val="001B58B1"/>
    <w:rsid w:val="001B6078"/>
    <w:rsid w:val="001B6087"/>
    <w:rsid w:val="001B64A1"/>
    <w:rsid w:val="001B67BE"/>
    <w:rsid w:val="001B6CEB"/>
    <w:rsid w:val="001B6F7F"/>
    <w:rsid w:val="001B70D1"/>
    <w:rsid w:val="001B79BE"/>
    <w:rsid w:val="001B7F09"/>
    <w:rsid w:val="001C016E"/>
    <w:rsid w:val="001C0F18"/>
    <w:rsid w:val="001C1857"/>
    <w:rsid w:val="001C1FF0"/>
    <w:rsid w:val="001C2713"/>
    <w:rsid w:val="001C315B"/>
    <w:rsid w:val="001C3D17"/>
    <w:rsid w:val="001C41C4"/>
    <w:rsid w:val="001C4864"/>
    <w:rsid w:val="001C5AD7"/>
    <w:rsid w:val="001C6520"/>
    <w:rsid w:val="001C6BD3"/>
    <w:rsid w:val="001C7784"/>
    <w:rsid w:val="001C77A7"/>
    <w:rsid w:val="001D0334"/>
    <w:rsid w:val="001D12D9"/>
    <w:rsid w:val="001D1C3B"/>
    <w:rsid w:val="001D2026"/>
    <w:rsid w:val="001D244B"/>
    <w:rsid w:val="001D3176"/>
    <w:rsid w:val="001D32F7"/>
    <w:rsid w:val="001D346C"/>
    <w:rsid w:val="001D34BD"/>
    <w:rsid w:val="001D5C62"/>
    <w:rsid w:val="001D5C9A"/>
    <w:rsid w:val="001D5F7E"/>
    <w:rsid w:val="001D6F8B"/>
    <w:rsid w:val="001E1273"/>
    <w:rsid w:val="001E130D"/>
    <w:rsid w:val="001E1CF2"/>
    <w:rsid w:val="001E2518"/>
    <w:rsid w:val="001E254B"/>
    <w:rsid w:val="001E272C"/>
    <w:rsid w:val="001E28E9"/>
    <w:rsid w:val="001E32AD"/>
    <w:rsid w:val="001E37A8"/>
    <w:rsid w:val="001E39D4"/>
    <w:rsid w:val="001E5203"/>
    <w:rsid w:val="001E54A8"/>
    <w:rsid w:val="001E643C"/>
    <w:rsid w:val="001E7170"/>
    <w:rsid w:val="001E7571"/>
    <w:rsid w:val="001E7870"/>
    <w:rsid w:val="001F02DE"/>
    <w:rsid w:val="001F0DD3"/>
    <w:rsid w:val="001F1A45"/>
    <w:rsid w:val="001F4795"/>
    <w:rsid w:val="001F4816"/>
    <w:rsid w:val="001F5567"/>
    <w:rsid w:val="001F5A57"/>
    <w:rsid w:val="001F6726"/>
    <w:rsid w:val="001F6E45"/>
    <w:rsid w:val="001F7366"/>
    <w:rsid w:val="001F79FE"/>
    <w:rsid w:val="001F7B57"/>
    <w:rsid w:val="001F7C47"/>
    <w:rsid w:val="00200767"/>
    <w:rsid w:val="00200AA9"/>
    <w:rsid w:val="00201826"/>
    <w:rsid w:val="00201A1D"/>
    <w:rsid w:val="00202371"/>
    <w:rsid w:val="0020256E"/>
    <w:rsid w:val="00202655"/>
    <w:rsid w:val="00202892"/>
    <w:rsid w:val="00202D1C"/>
    <w:rsid w:val="00203401"/>
    <w:rsid w:val="00204440"/>
    <w:rsid w:val="00204DD6"/>
    <w:rsid w:val="00204E49"/>
    <w:rsid w:val="00205111"/>
    <w:rsid w:val="00205F41"/>
    <w:rsid w:val="002065C7"/>
    <w:rsid w:val="0020661E"/>
    <w:rsid w:val="002067CA"/>
    <w:rsid w:val="002068FD"/>
    <w:rsid w:val="0020738E"/>
    <w:rsid w:val="00207710"/>
    <w:rsid w:val="00210D0B"/>
    <w:rsid w:val="00210D26"/>
    <w:rsid w:val="00210DA7"/>
    <w:rsid w:val="00210EBA"/>
    <w:rsid w:val="00211475"/>
    <w:rsid w:val="00211C57"/>
    <w:rsid w:val="00211D13"/>
    <w:rsid w:val="00212B2F"/>
    <w:rsid w:val="002131CF"/>
    <w:rsid w:val="00213AD3"/>
    <w:rsid w:val="00214441"/>
    <w:rsid w:val="00214C65"/>
    <w:rsid w:val="00215363"/>
    <w:rsid w:val="00215B0A"/>
    <w:rsid w:val="002162A0"/>
    <w:rsid w:val="0021641C"/>
    <w:rsid w:val="002173C4"/>
    <w:rsid w:val="0022034C"/>
    <w:rsid w:val="002203F1"/>
    <w:rsid w:val="00220F4A"/>
    <w:rsid w:val="00221A47"/>
    <w:rsid w:val="00222836"/>
    <w:rsid w:val="002231EE"/>
    <w:rsid w:val="00223539"/>
    <w:rsid w:val="0022398C"/>
    <w:rsid w:val="00224633"/>
    <w:rsid w:val="00224861"/>
    <w:rsid w:val="00225072"/>
    <w:rsid w:val="002251C9"/>
    <w:rsid w:val="00226118"/>
    <w:rsid w:val="002267DF"/>
    <w:rsid w:val="0023122F"/>
    <w:rsid w:val="00231CFD"/>
    <w:rsid w:val="002323B7"/>
    <w:rsid w:val="0023443E"/>
    <w:rsid w:val="00234873"/>
    <w:rsid w:val="00234F13"/>
    <w:rsid w:val="00235310"/>
    <w:rsid w:val="002357A3"/>
    <w:rsid w:val="00235892"/>
    <w:rsid w:val="00235D52"/>
    <w:rsid w:val="002363B7"/>
    <w:rsid w:val="002366FC"/>
    <w:rsid w:val="00236A58"/>
    <w:rsid w:val="00237082"/>
    <w:rsid w:val="00237574"/>
    <w:rsid w:val="0024198E"/>
    <w:rsid w:val="00242B9E"/>
    <w:rsid w:val="002433E4"/>
    <w:rsid w:val="00243995"/>
    <w:rsid w:val="00244252"/>
    <w:rsid w:val="00244791"/>
    <w:rsid w:val="00245730"/>
    <w:rsid w:val="00245CCF"/>
    <w:rsid w:val="00245D0C"/>
    <w:rsid w:val="00246489"/>
    <w:rsid w:val="00247B7C"/>
    <w:rsid w:val="00247BEA"/>
    <w:rsid w:val="00250C0A"/>
    <w:rsid w:val="00251CD5"/>
    <w:rsid w:val="00252431"/>
    <w:rsid w:val="00253230"/>
    <w:rsid w:val="00253424"/>
    <w:rsid w:val="00253A59"/>
    <w:rsid w:val="0025426C"/>
    <w:rsid w:val="00254A3A"/>
    <w:rsid w:val="00255F18"/>
    <w:rsid w:val="00256444"/>
    <w:rsid w:val="00256504"/>
    <w:rsid w:val="00260831"/>
    <w:rsid w:val="00261B30"/>
    <w:rsid w:val="0026209F"/>
    <w:rsid w:val="002622FA"/>
    <w:rsid w:val="00262385"/>
    <w:rsid w:val="002624BB"/>
    <w:rsid w:val="00262D45"/>
    <w:rsid w:val="00262DF2"/>
    <w:rsid w:val="002638A8"/>
    <w:rsid w:val="00263C8F"/>
    <w:rsid w:val="00263DDD"/>
    <w:rsid w:val="0026440B"/>
    <w:rsid w:val="00264649"/>
    <w:rsid w:val="0026525E"/>
    <w:rsid w:val="00265C4C"/>
    <w:rsid w:val="00266224"/>
    <w:rsid w:val="00266ABC"/>
    <w:rsid w:val="002675FC"/>
    <w:rsid w:val="00267BBE"/>
    <w:rsid w:val="00270710"/>
    <w:rsid w:val="00270C33"/>
    <w:rsid w:val="00270F55"/>
    <w:rsid w:val="00271C2C"/>
    <w:rsid w:val="002722CB"/>
    <w:rsid w:val="00272D99"/>
    <w:rsid w:val="00273258"/>
    <w:rsid w:val="0027377B"/>
    <w:rsid w:val="00273B2D"/>
    <w:rsid w:val="00273BF3"/>
    <w:rsid w:val="00273D05"/>
    <w:rsid w:val="00274EDA"/>
    <w:rsid w:val="00274FCE"/>
    <w:rsid w:val="00275315"/>
    <w:rsid w:val="00275907"/>
    <w:rsid w:val="00275935"/>
    <w:rsid w:val="00275C56"/>
    <w:rsid w:val="00275C63"/>
    <w:rsid w:val="00275DCF"/>
    <w:rsid w:val="0028146A"/>
    <w:rsid w:val="002815C0"/>
    <w:rsid w:val="002816B1"/>
    <w:rsid w:val="00281C4A"/>
    <w:rsid w:val="002825F1"/>
    <w:rsid w:val="00282879"/>
    <w:rsid w:val="002829C7"/>
    <w:rsid w:val="002834EF"/>
    <w:rsid w:val="00283578"/>
    <w:rsid w:val="0028392C"/>
    <w:rsid w:val="00283B18"/>
    <w:rsid w:val="00283EA9"/>
    <w:rsid w:val="00284A8F"/>
    <w:rsid w:val="00284F42"/>
    <w:rsid w:val="002853E6"/>
    <w:rsid w:val="0028577F"/>
    <w:rsid w:val="00285E31"/>
    <w:rsid w:val="002860A1"/>
    <w:rsid w:val="002861AB"/>
    <w:rsid w:val="002861EE"/>
    <w:rsid w:val="0028740C"/>
    <w:rsid w:val="0028751D"/>
    <w:rsid w:val="00287675"/>
    <w:rsid w:val="00287A94"/>
    <w:rsid w:val="00287C07"/>
    <w:rsid w:val="00290A17"/>
    <w:rsid w:val="00290D57"/>
    <w:rsid w:val="00290F7C"/>
    <w:rsid w:val="0029149D"/>
    <w:rsid w:val="002919C8"/>
    <w:rsid w:val="00291CD3"/>
    <w:rsid w:val="00292855"/>
    <w:rsid w:val="0029293C"/>
    <w:rsid w:val="00293A33"/>
    <w:rsid w:val="002952DE"/>
    <w:rsid w:val="002960D1"/>
    <w:rsid w:val="0029663D"/>
    <w:rsid w:val="00296BD8"/>
    <w:rsid w:val="002973D0"/>
    <w:rsid w:val="002A150C"/>
    <w:rsid w:val="002A1936"/>
    <w:rsid w:val="002A1A6D"/>
    <w:rsid w:val="002A2151"/>
    <w:rsid w:val="002A2A76"/>
    <w:rsid w:val="002A3CB6"/>
    <w:rsid w:val="002A3E5C"/>
    <w:rsid w:val="002A4687"/>
    <w:rsid w:val="002A46C6"/>
    <w:rsid w:val="002A4E72"/>
    <w:rsid w:val="002A4F66"/>
    <w:rsid w:val="002A503B"/>
    <w:rsid w:val="002A5627"/>
    <w:rsid w:val="002A5C8B"/>
    <w:rsid w:val="002A5D30"/>
    <w:rsid w:val="002A5E50"/>
    <w:rsid w:val="002A6B5B"/>
    <w:rsid w:val="002A6F28"/>
    <w:rsid w:val="002A73A4"/>
    <w:rsid w:val="002A73E6"/>
    <w:rsid w:val="002A7BBF"/>
    <w:rsid w:val="002B0D64"/>
    <w:rsid w:val="002B0F45"/>
    <w:rsid w:val="002B151C"/>
    <w:rsid w:val="002B1EE0"/>
    <w:rsid w:val="002B2106"/>
    <w:rsid w:val="002B250F"/>
    <w:rsid w:val="002B2E63"/>
    <w:rsid w:val="002B313C"/>
    <w:rsid w:val="002B31A8"/>
    <w:rsid w:val="002B37EB"/>
    <w:rsid w:val="002B399D"/>
    <w:rsid w:val="002B3D8C"/>
    <w:rsid w:val="002B5F6A"/>
    <w:rsid w:val="002B60FE"/>
    <w:rsid w:val="002B7487"/>
    <w:rsid w:val="002C0474"/>
    <w:rsid w:val="002C1906"/>
    <w:rsid w:val="002C1DB5"/>
    <w:rsid w:val="002C1F1A"/>
    <w:rsid w:val="002C2160"/>
    <w:rsid w:val="002C26D0"/>
    <w:rsid w:val="002C27C7"/>
    <w:rsid w:val="002C27CF"/>
    <w:rsid w:val="002C312B"/>
    <w:rsid w:val="002C374D"/>
    <w:rsid w:val="002C3784"/>
    <w:rsid w:val="002C3EAE"/>
    <w:rsid w:val="002C52D0"/>
    <w:rsid w:val="002C53CE"/>
    <w:rsid w:val="002C5406"/>
    <w:rsid w:val="002C6DFA"/>
    <w:rsid w:val="002C7D70"/>
    <w:rsid w:val="002D04C2"/>
    <w:rsid w:val="002D0874"/>
    <w:rsid w:val="002D0C9A"/>
    <w:rsid w:val="002D0CB1"/>
    <w:rsid w:val="002D0CCC"/>
    <w:rsid w:val="002D141B"/>
    <w:rsid w:val="002D1C8B"/>
    <w:rsid w:val="002D1E26"/>
    <w:rsid w:val="002D1F2E"/>
    <w:rsid w:val="002D265E"/>
    <w:rsid w:val="002D28BD"/>
    <w:rsid w:val="002D3D0E"/>
    <w:rsid w:val="002D469B"/>
    <w:rsid w:val="002D4D33"/>
    <w:rsid w:val="002D582C"/>
    <w:rsid w:val="002D6527"/>
    <w:rsid w:val="002D65EE"/>
    <w:rsid w:val="002E0A7D"/>
    <w:rsid w:val="002E0DA2"/>
    <w:rsid w:val="002E1210"/>
    <w:rsid w:val="002E14D6"/>
    <w:rsid w:val="002E25BC"/>
    <w:rsid w:val="002E2877"/>
    <w:rsid w:val="002E3E85"/>
    <w:rsid w:val="002E41AF"/>
    <w:rsid w:val="002E485D"/>
    <w:rsid w:val="002E580C"/>
    <w:rsid w:val="002E5D01"/>
    <w:rsid w:val="002E7C23"/>
    <w:rsid w:val="002E7D29"/>
    <w:rsid w:val="002F0053"/>
    <w:rsid w:val="002F0268"/>
    <w:rsid w:val="002F0817"/>
    <w:rsid w:val="002F0B56"/>
    <w:rsid w:val="002F2282"/>
    <w:rsid w:val="002F2346"/>
    <w:rsid w:val="002F26B6"/>
    <w:rsid w:val="002F2798"/>
    <w:rsid w:val="002F2A8C"/>
    <w:rsid w:val="002F3013"/>
    <w:rsid w:val="002F3048"/>
    <w:rsid w:val="002F3263"/>
    <w:rsid w:val="002F3544"/>
    <w:rsid w:val="002F3880"/>
    <w:rsid w:val="002F3C6A"/>
    <w:rsid w:val="002F4406"/>
    <w:rsid w:val="002F51CD"/>
    <w:rsid w:val="002F5492"/>
    <w:rsid w:val="002F56B6"/>
    <w:rsid w:val="002F588D"/>
    <w:rsid w:val="002F67C3"/>
    <w:rsid w:val="002F6DB1"/>
    <w:rsid w:val="002F794F"/>
    <w:rsid w:val="00301BD5"/>
    <w:rsid w:val="003034C7"/>
    <w:rsid w:val="00304A3A"/>
    <w:rsid w:val="00304E92"/>
    <w:rsid w:val="00306968"/>
    <w:rsid w:val="00306D16"/>
    <w:rsid w:val="00306D7A"/>
    <w:rsid w:val="00310FA5"/>
    <w:rsid w:val="0031111A"/>
    <w:rsid w:val="00311503"/>
    <w:rsid w:val="0031157A"/>
    <w:rsid w:val="003117FA"/>
    <w:rsid w:val="00311918"/>
    <w:rsid w:val="00311937"/>
    <w:rsid w:val="00312BE2"/>
    <w:rsid w:val="00312D25"/>
    <w:rsid w:val="00313574"/>
    <w:rsid w:val="0031419C"/>
    <w:rsid w:val="00314F41"/>
    <w:rsid w:val="003152A5"/>
    <w:rsid w:val="00315ABE"/>
    <w:rsid w:val="003160A6"/>
    <w:rsid w:val="003164F4"/>
    <w:rsid w:val="003168A6"/>
    <w:rsid w:val="00316F9B"/>
    <w:rsid w:val="003176FD"/>
    <w:rsid w:val="003201E3"/>
    <w:rsid w:val="0032059E"/>
    <w:rsid w:val="00320A1D"/>
    <w:rsid w:val="003211C1"/>
    <w:rsid w:val="003213C1"/>
    <w:rsid w:val="003214B0"/>
    <w:rsid w:val="0032165E"/>
    <w:rsid w:val="0032171A"/>
    <w:rsid w:val="003219DF"/>
    <w:rsid w:val="00321E7C"/>
    <w:rsid w:val="00321FA8"/>
    <w:rsid w:val="0032516F"/>
    <w:rsid w:val="00325341"/>
    <w:rsid w:val="00326852"/>
    <w:rsid w:val="00326AE4"/>
    <w:rsid w:val="00330289"/>
    <w:rsid w:val="00330B76"/>
    <w:rsid w:val="00330B8B"/>
    <w:rsid w:val="00330DFC"/>
    <w:rsid w:val="00330FA7"/>
    <w:rsid w:val="00331544"/>
    <w:rsid w:val="00332135"/>
    <w:rsid w:val="003324A2"/>
    <w:rsid w:val="00333678"/>
    <w:rsid w:val="003337FD"/>
    <w:rsid w:val="00333C8D"/>
    <w:rsid w:val="00335415"/>
    <w:rsid w:val="003374D5"/>
    <w:rsid w:val="0033757F"/>
    <w:rsid w:val="00340E49"/>
    <w:rsid w:val="0034109D"/>
    <w:rsid w:val="003412D8"/>
    <w:rsid w:val="00341334"/>
    <w:rsid w:val="003416F1"/>
    <w:rsid w:val="00341750"/>
    <w:rsid w:val="003417C7"/>
    <w:rsid w:val="003421C8"/>
    <w:rsid w:val="003423DA"/>
    <w:rsid w:val="0034259F"/>
    <w:rsid w:val="003428DA"/>
    <w:rsid w:val="00342D76"/>
    <w:rsid w:val="00342E01"/>
    <w:rsid w:val="003436B9"/>
    <w:rsid w:val="00343E09"/>
    <w:rsid w:val="003440B7"/>
    <w:rsid w:val="00344A57"/>
    <w:rsid w:val="00344B7E"/>
    <w:rsid w:val="00345181"/>
    <w:rsid w:val="0034738C"/>
    <w:rsid w:val="00347553"/>
    <w:rsid w:val="00347716"/>
    <w:rsid w:val="0035007E"/>
    <w:rsid w:val="00350B6A"/>
    <w:rsid w:val="00350CD7"/>
    <w:rsid w:val="00351120"/>
    <w:rsid w:val="00351440"/>
    <w:rsid w:val="0035189C"/>
    <w:rsid w:val="00351B0C"/>
    <w:rsid w:val="003524B1"/>
    <w:rsid w:val="0035263D"/>
    <w:rsid w:val="00352AD3"/>
    <w:rsid w:val="00352C76"/>
    <w:rsid w:val="003532F9"/>
    <w:rsid w:val="003541CA"/>
    <w:rsid w:val="00355828"/>
    <w:rsid w:val="00355988"/>
    <w:rsid w:val="003567BB"/>
    <w:rsid w:val="003576CE"/>
    <w:rsid w:val="003612F9"/>
    <w:rsid w:val="003614C4"/>
    <w:rsid w:val="00361B6D"/>
    <w:rsid w:val="00361BA4"/>
    <w:rsid w:val="003620E5"/>
    <w:rsid w:val="00362427"/>
    <w:rsid w:val="003632A8"/>
    <w:rsid w:val="00363B51"/>
    <w:rsid w:val="00363E22"/>
    <w:rsid w:val="00364068"/>
    <w:rsid w:val="003640F5"/>
    <w:rsid w:val="00364B9E"/>
    <w:rsid w:val="00365C54"/>
    <w:rsid w:val="00366138"/>
    <w:rsid w:val="003667FC"/>
    <w:rsid w:val="003705FB"/>
    <w:rsid w:val="00370B7E"/>
    <w:rsid w:val="00370D25"/>
    <w:rsid w:val="00370E9E"/>
    <w:rsid w:val="00371C15"/>
    <w:rsid w:val="003728D5"/>
    <w:rsid w:val="00372BA8"/>
    <w:rsid w:val="003738E5"/>
    <w:rsid w:val="003741B7"/>
    <w:rsid w:val="0037439C"/>
    <w:rsid w:val="00374C61"/>
    <w:rsid w:val="0037528D"/>
    <w:rsid w:val="00375369"/>
    <w:rsid w:val="00375AB2"/>
    <w:rsid w:val="00376261"/>
    <w:rsid w:val="00376478"/>
    <w:rsid w:val="00376EC9"/>
    <w:rsid w:val="00377072"/>
    <w:rsid w:val="003773CD"/>
    <w:rsid w:val="00377820"/>
    <w:rsid w:val="00377CFC"/>
    <w:rsid w:val="00380DA7"/>
    <w:rsid w:val="00381863"/>
    <w:rsid w:val="0038302C"/>
    <w:rsid w:val="00383596"/>
    <w:rsid w:val="00383EF9"/>
    <w:rsid w:val="003841CF"/>
    <w:rsid w:val="003842C0"/>
    <w:rsid w:val="00385534"/>
    <w:rsid w:val="00385BBD"/>
    <w:rsid w:val="00385D88"/>
    <w:rsid w:val="00385EE9"/>
    <w:rsid w:val="003872D8"/>
    <w:rsid w:val="00387763"/>
    <w:rsid w:val="00387FD5"/>
    <w:rsid w:val="00390B1A"/>
    <w:rsid w:val="00391117"/>
    <w:rsid w:val="003918B0"/>
    <w:rsid w:val="00391D1E"/>
    <w:rsid w:val="00394096"/>
    <w:rsid w:val="0039425D"/>
    <w:rsid w:val="0039441C"/>
    <w:rsid w:val="0039660F"/>
    <w:rsid w:val="00397904"/>
    <w:rsid w:val="00397C3F"/>
    <w:rsid w:val="00397F97"/>
    <w:rsid w:val="00397FD0"/>
    <w:rsid w:val="003A05A2"/>
    <w:rsid w:val="003A0DAC"/>
    <w:rsid w:val="003A19C7"/>
    <w:rsid w:val="003A1BC2"/>
    <w:rsid w:val="003A280E"/>
    <w:rsid w:val="003A2F27"/>
    <w:rsid w:val="003A4228"/>
    <w:rsid w:val="003A4806"/>
    <w:rsid w:val="003A558A"/>
    <w:rsid w:val="003A71A6"/>
    <w:rsid w:val="003A76DC"/>
    <w:rsid w:val="003B098D"/>
    <w:rsid w:val="003B0E96"/>
    <w:rsid w:val="003B0F80"/>
    <w:rsid w:val="003B1582"/>
    <w:rsid w:val="003B276B"/>
    <w:rsid w:val="003B27D5"/>
    <w:rsid w:val="003B2E96"/>
    <w:rsid w:val="003B366D"/>
    <w:rsid w:val="003B4282"/>
    <w:rsid w:val="003B48A9"/>
    <w:rsid w:val="003B5115"/>
    <w:rsid w:val="003B630A"/>
    <w:rsid w:val="003B63E9"/>
    <w:rsid w:val="003B6D80"/>
    <w:rsid w:val="003B6F36"/>
    <w:rsid w:val="003B70F6"/>
    <w:rsid w:val="003B76F7"/>
    <w:rsid w:val="003B7E1F"/>
    <w:rsid w:val="003C043C"/>
    <w:rsid w:val="003C089A"/>
    <w:rsid w:val="003C2B47"/>
    <w:rsid w:val="003C3272"/>
    <w:rsid w:val="003C38A1"/>
    <w:rsid w:val="003C4517"/>
    <w:rsid w:val="003C4535"/>
    <w:rsid w:val="003C4727"/>
    <w:rsid w:val="003C5951"/>
    <w:rsid w:val="003C723B"/>
    <w:rsid w:val="003C734B"/>
    <w:rsid w:val="003C75C1"/>
    <w:rsid w:val="003C78FD"/>
    <w:rsid w:val="003D097C"/>
    <w:rsid w:val="003D3730"/>
    <w:rsid w:val="003D411D"/>
    <w:rsid w:val="003D4195"/>
    <w:rsid w:val="003D4197"/>
    <w:rsid w:val="003D44F8"/>
    <w:rsid w:val="003D4740"/>
    <w:rsid w:val="003D5D5B"/>
    <w:rsid w:val="003D5DC4"/>
    <w:rsid w:val="003D669A"/>
    <w:rsid w:val="003D672C"/>
    <w:rsid w:val="003E09A7"/>
    <w:rsid w:val="003E10E2"/>
    <w:rsid w:val="003E22CE"/>
    <w:rsid w:val="003E2685"/>
    <w:rsid w:val="003E2A73"/>
    <w:rsid w:val="003E316D"/>
    <w:rsid w:val="003E35B3"/>
    <w:rsid w:val="003E3B0E"/>
    <w:rsid w:val="003E428E"/>
    <w:rsid w:val="003E4869"/>
    <w:rsid w:val="003E4A54"/>
    <w:rsid w:val="003E5180"/>
    <w:rsid w:val="003E53BD"/>
    <w:rsid w:val="003E5B09"/>
    <w:rsid w:val="003E5F2F"/>
    <w:rsid w:val="003E613A"/>
    <w:rsid w:val="003E6B57"/>
    <w:rsid w:val="003E6BDD"/>
    <w:rsid w:val="003E7170"/>
    <w:rsid w:val="003E73DE"/>
    <w:rsid w:val="003F0456"/>
    <w:rsid w:val="003F09C0"/>
    <w:rsid w:val="003F1A9A"/>
    <w:rsid w:val="003F2152"/>
    <w:rsid w:val="003F3126"/>
    <w:rsid w:val="003F442A"/>
    <w:rsid w:val="003F454D"/>
    <w:rsid w:val="003F4CF6"/>
    <w:rsid w:val="003F5CF1"/>
    <w:rsid w:val="003F64B3"/>
    <w:rsid w:val="003F6D55"/>
    <w:rsid w:val="003F6F87"/>
    <w:rsid w:val="003F735F"/>
    <w:rsid w:val="003F7574"/>
    <w:rsid w:val="003F7B2F"/>
    <w:rsid w:val="003F7B92"/>
    <w:rsid w:val="003F7C02"/>
    <w:rsid w:val="003F7E95"/>
    <w:rsid w:val="00400144"/>
    <w:rsid w:val="004014AD"/>
    <w:rsid w:val="004017D5"/>
    <w:rsid w:val="00401F50"/>
    <w:rsid w:val="00402186"/>
    <w:rsid w:val="004026D5"/>
    <w:rsid w:val="00402AE5"/>
    <w:rsid w:val="00402E22"/>
    <w:rsid w:val="00403350"/>
    <w:rsid w:val="00403514"/>
    <w:rsid w:val="004049ED"/>
    <w:rsid w:val="00404FB5"/>
    <w:rsid w:val="00405F19"/>
    <w:rsid w:val="00406B7D"/>
    <w:rsid w:val="0040704A"/>
    <w:rsid w:val="0040724B"/>
    <w:rsid w:val="00410001"/>
    <w:rsid w:val="0041063F"/>
    <w:rsid w:val="0041116B"/>
    <w:rsid w:val="00412D37"/>
    <w:rsid w:val="00412DBD"/>
    <w:rsid w:val="00413BA4"/>
    <w:rsid w:val="00413CBD"/>
    <w:rsid w:val="00414595"/>
    <w:rsid w:val="004146B8"/>
    <w:rsid w:val="00415053"/>
    <w:rsid w:val="00415A11"/>
    <w:rsid w:val="00415BBB"/>
    <w:rsid w:val="004162EB"/>
    <w:rsid w:val="0041649B"/>
    <w:rsid w:val="00416C60"/>
    <w:rsid w:val="004177BD"/>
    <w:rsid w:val="00417D85"/>
    <w:rsid w:val="00417E74"/>
    <w:rsid w:val="004209B4"/>
    <w:rsid w:val="004211AE"/>
    <w:rsid w:val="0042163E"/>
    <w:rsid w:val="004226DA"/>
    <w:rsid w:val="00423054"/>
    <w:rsid w:val="00423568"/>
    <w:rsid w:val="00423CB2"/>
    <w:rsid w:val="00423F62"/>
    <w:rsid w:val="004242CF"/>
    <w:rsid w:val="00424BEC"/>
    <w:rsid w:val="004251F3"/>
    <w:rsid w:val="004254AC"/>
    <w:rsid w:val="00425591"/>
    <w:rsid w:val="0042575F"/>
    <w:rsid w:val="0042588C"/>
    <w:rsid w:val="00425B3A"/>
    <w:rsid w:val="0042641E"/>
    <w:rsid w:val="004266E0"/>
    <w:rsid w:val="004269D6"/>
    <w:rsid w:val="00426BF6"/>
    <w:rsid w:val="0042732F"/>
    <w:rsid w:val="00430CFA"/>
    <w:rsid w:val="00431CDB"/>
    <w:rsid w:val="00432565"/>
    <w:rsid w:val="00432709"/>
    <w:rsid w:val="00432C96"/>
    <w:rsid w:val="00432D91"/>
    <w:rsid w:val="00433FE4"/>
    <w:rsid w:val="004368EC"/>
    <w:rsid w:val="00436D5D"/>
    <w:rsid w:val="00437F59"/>
    <w:rsid w:val="004400F1"/>
    <w:rsid w:val="004406FC"/>
    <w:rsid w:val="0044106E"/>
    <w:rsid w:val="00441487"/>
    <w:rsid w:val="004416C1"/>
    <w:rsid w:val="0044273F"/>
    <w:rsid w:val="00442965"/>
    <w:rsid w:val="00442B79"/>
    <w:rsid w:val="00443B58"/>
    <w:rsid w:val="00444416"/>
    <w:rsid w:val="00445B4D"/>
    <w:rsid w:val="00445BF3"/>
    <w:rsid w:val="00446180"/>
    <w:rsid w:val="004463BF"/>
    <w:rsid w:val="00446460"/>
    <w:rsid w:val="00446D57"/>
    <w:rsid w:val="0044769A"/>
    <w:rsid w:val="004509EF"/>
    <w:rsid w:val="0045149C"/>
    <w:rsid w:val="004518FA"/>
    <w:rsid w:val="00451CF6"/>
    <w:rsid w:val="00452501"/>
    <w:rsid w:val="00452578"/>
    <w:rsid w:val="00453FA9"/>
    <w:rsid w:val="0045412E"/>
    <w:rsid w:val="004548A3"/>
    <w:rsid w:val="00455AD1"/>
    <w:rsid w:val="00455BAA"/>
    <w:rsid w:val="004564F4"/>
    <w:rsid w:val="00456C71"/>
    <w:rsid w:val="0045706B"/>
    <w:rsid w:val="00457153"/>
    <w:rsid w:val="0046099B"/>
    <w:rsid w:val="004622BE"/>
    <w:rsid w:val="00462B12"/>
    <w:rsid w:val="00463570"/>
    <w:rsid w:val="00463B2E"/>
    <w:rsid w:val="00464470"/>
    <w:rsid w:val="00465613"/>
    <w:rsid w:val="0046603A"/>
    <w:rsid w:val="00466B79"/>
    <w:rsid w:val="00466EA7"/>
    <w:rsid w:val="0046774D"/>
    <w:rsid w:val="00467E89"/>
    <w:rsid w:val="0047016B"/>
    <w:rsid w:val="00470293"/>
    <w:rsid w:val="00470346"/>
    <w:rsid w:val="0047038B"/>
    <w:rsid w:val="0047103F"/>
    <w:rsid w:val="0047118E"/>
    <w:rsid w:val="004719A1"/>
    <w:rsid w:val="004720F4"/>
    <w:rsid w:val="004734FE"/>
    <w:rsid w:val="00473FCA"/>
    <w:rsid w:val="00474B1C"/>
    <w:rsid w:val="00477F8B"/>
    <w:rsid w:val="004802D4"/>
    <w:rsid w:val="0048065A"/>
    <w:rsid w:val="00482967"/>
    <w:rsid w:val="00482EDE"/>
    <w:rsid w:val="00483858"/>
    <w:rsid w:val="00483B1C"/>
    <w:rsid w:val="00483B91"/>
    <w:rsid w:val="00483D26"/>
    <w:rsid w:val="004842A6"/>
    <w:rsid w:val="00484903"/>
    <w:rsid w:val="00485133"/>
    <w:rsid w:val="00485702"/>
    <w:rsid w:val="0048592A"/>
    <w:rsid w:val="004862B7"/>
    <w:rsid w:val="0048663F"/>
    <w:rsid w:val="00487536"/>
    <w:rsid w:val="00487897"/>
    <w:rsid w:val="00490299"/>
    <w:rsid w:val="0049055A"/>
    <w:rsid w:val="00490F41"/>
    <w:rsid w:val="00490F7C"/>
    <w:rsid w:val="00491083"/>
    <w:rsid w:val="004916E8"/>
    <w:rsid w:val="00491CEA"/>
    <w:rsid w:val="00492AD3"/>
    <w:rsid w:val="0049365E"/>
    <w:rsid w:val="004948F2"/>
    <w:rsid w:val="00494C20"/>
    <w:rsid w:val="0049555E"/>
    <w:rsid w:val="0049636C"/>
    <w:rsid w:val="004A0D58"/>
    <w:rsid w:val="004A0FCA"/>
    <w:rsid w:val="004A13CA"/>
    <w:rsid w:val="004A2DBC"/>
    <w:rsid w:val="004A2E91"/>
    <w:rsid w:val="004A35A1"/>
    <w:rsid w:val="004A37FB"/>
    <w:rsid w:val="004A4932"/>
    <w:rsid w:val="004A5079"/>
    <w:rsid w:val="004A7352"/>
    <w:rsid w:val="004B130F"/>
    <w:rsid w:val="004B1D95"/>
    <w:rsid w:val="004B1EA2"/>
    <w:rsid w:val="004B23F0"/>
    <w:rsid w:val="004B31CC"/>
    <w:rsid w:val="004B3226"/>
    <w:rsid w:val="004B49D7"/>
    <w:rsid w:val="004B5172"/>
    <w:rsid w:val="004B546B"/>
    <w:rsid w:val="004B66CF"/>
    <w:rsid w:val="004B753A"/>
    <w:rsid w:val="004B7A2E"/>
    <w:rsid w:val="004B7AD4"/>
    <w:rsid w:val="004B7DD1"/>
    <w:rsid w:val="004B7EB8"/>
    <w:rsid w:val="004C1488"/>
    <w:rsid w:val="004C308F"/>
    <w:rsid w:val="004C34A5"/>
    <w:rsid w:val="004C6754"/>
    <w:rsid w:val="004C67CD"/>
    <w:rsid w:val="004C6A9D"/>
    <w:rsid w:val="004C74CC"/>
    <w:rsid w:val="004D0D80"/>
    <w:rsid w:val="004D23DE"/>
    <w:rsid w:val="004D242D"/>
    <w:rsid w:val="004D3017"/>
    <w:rsid w:val="004D30D9"/>
    <w:rsid w:val="004D349F"/>
    <w:rsid w:val="004D3EDC"/>
    <w:rsid w:val="004D45D7"/>
    <w:rsid w:val="004D4ADA"/>
    <w:rsid w:val="004D4C85"/>
    <w:rsid w:val="004D5A32"/>
    <w:rsid w:val="004D5CFD"/>
    <w:rsid w:val="004D63F2"/>
    <w:rsid w:val="004D6BCE"/>
    <w:rsid w:val="004D6BE6"/>
    <w:rsid w:val="004D7FDF"/>
    <w:rsid w:val="004E07D9"/>
    <w:rsid w:val="004E0850"/>
    <w:rsid w:val="004E0DD1"/>
    <w:rsid w:val="004E117E"/>
    <w:rsid w:val="004E181A"/>
    <w:rsid w:val="004E1EED"/>
    <w:rsid w:val="004E2A48"/>
    <w:rsid w:val="004E2DAD"/>
    <w:rsid w:val="004E2E53"/>
    <w:rsid w:val="004E2F5B"/>
    <w:rsid w:val="004E35F9"/>
    <w:rsid w:val="004E3BED"/>
    <w:rsid w:val="004E3BFE"/>
    <w:rsid w:val="004E43AA"/>
    <w:rsid w:val="004E46A7"/>
    <w:rsid w:val="004E4B17"/>
    <w:rsid w:val="004E5355"/>
    <w:rsid w:val="004E5618"/>
    <w:rsid w:val="004E65B9"/>
    <w:rsid w:val="004E67F4"/>
    <w:rsid w:val="004E7B1B"/>
    <w:rsid w:val="004F0281"/>
    <w:rsid w:val="004F05D5"/>
    <w:rsid w:val="004F0B39"/>
    <w:rsid w:val="004F0BD9"/>
    <w:rsid w:val="004F0E6D"/>
    <w:rsid w:val="004F1C95"/>
    <w:rsid w:val="004F38DA"/>
    <w:rsid w:val="004F3F68"/>
    <w:rsid w:val="004F45F8"/>
    <w:rsid w:val="004F477B"/>
    <w:rsid w:val="004F5644"/>
    <w:rsid w:val="004F60D1"/>
    <w:rsid w:val="004F6C65"/>
    <w:rsid w:val="004F72F5"/>
    <w:rsid w:val="004F74B5"/>
    <w:rsid w:val="005012FD"/>
    <w:rsid w:val="005028EF"/>
    <w:rsid w:val="0050306E"/>
    <w:rsid w:val="00503297"/>
    <w:rsid w:val="0050638A"/>
    <w:rsid w:val="00506699"/>
    <w:rsid w:val="005067DC"/>
    <w:rsid w:val="00506A6B"/>
    <w:rsid w:val="0051058A"/>
    <w:rsid w:val="00510CCD"/>
    <w:rsid w:val="00510DAF"/>
    <w:rsid w:val="00511BC2"/>
    <w:rsid w:val="0051250D"/>
    <w:rsid w:val="005126BF"/>
    <w:rsid w:val="00512AF2"/>
    <w:rsid w:val="00512F3A"/>
    <w:rsid w:val="00512FBA"/>
    <w:rsid w:val="005136CF"/>
    <w:rsid w:val="005144D6"/>
    <w:rsid w:val="00514A6C"/>
    <w:rsid w:val="00515121"/>
    <w:rsid w:val="005153B2"/>
    <w:rsid w:val="0051572B"/>
    <w:rsid w:val="005157B5"/>
    <w:rsid w:val="005177C0"/>
    <w:rsid w:val="00517994"/>
    <w:rsid w:val="00520E71"/>
    <w:rsid w:val="00521B75"/>
    <w:rsid w:val="00522E71"/>
    <w:rsid w:val="00523C0A"/>
    <w:rsid w:val="00523D14"/>
    <w:rsid w:val="0052442A"/>
    <w:rsid w:val="00525A0A"/>
    <w:rsid w:val="005275C4"/>
    <w:rsid w:val="00527A63"/>
    <w:rsid w:val="00527B5D"/>
    <w:rsid w:val="00527CA8"/>
    <w:rsid w:val="00530403"/>
    <w:rsid w:val="0053089A"/>
    <w:rsid w:val="00531480"/>
    <w:rsid w:val="005319DC"/>
    <w:rsid w:val="00532130"/>
    <w:rsid w:val="00532799"/>
    <w:rsid w:val="00532E3A"/>
    <w:rsid w:val="005338B4"/>
    <w:rsid w:val="00533C6D"/>
    <w:rsid w:val="005343B1"/>
    <w:rsid w:val="0053478A"/>
    <w:rsid w:val="00534B1A"/>
    <w:rsid w:val="00534FF4"/>
    <w:rsid w:val="00535275"/>
    <w:rsid w:val="00535AB2"/>
    <w:rsid w:val="00535C1D"/>
    <w:rsid w:val="00535E73"/>
    <w:rsid w:val="00536DD7"/>
    <w:rsid w:val="00537769"/>
    <w:rsid w:val="00537943"/>
    <w:rsid w:val="00540729"/>
    <w:rsid w:val="005408AD"/>
    <w:rsid w:val="0054102B"/>
    <w:rsid w:val="005411B9"/>
    <w:rsid w:val="005414E5"/>
    <w:rsid w:val="005418D2"/>
    <w:rsid w:val="00541ECD"/>
    <w:rsid w:val="00542005"/>
    <w:rsid w:val="00542A4E"/>
    <w:rsid w:val="0054324C"/>
    <w:rsid w:val="00543A7C"/>
    <w:rsid w:val="00543F9A"/>
    <w:rsid w:val="00545983"/>
    <w:rsid w:val="00545E10"/>
    <w:rsid w:val="005462C9"/>
    <w:rsid w:val="005464A0"/>
    <w:rsid w:val="00546CCA"/>
    <w:rsid w:val="00547C37"/>
    <w:rsid w:val="00550154"/>
    <w:rsid w:val="0055076D"/>
    <w:rsid w:val="00550E82"/>
    <w:rsid w:val="00550FE9"/>
    <w:rsid w:val="0055133F"/>
    <w:rsid w:val="005517F3"/>
    <w:rsid w:val="00551A6F"/>
    <w:rsid w:val="00551B9D"/>
    <w:rsid w:val="00551D71"/>
    <w:rsid w:val="00552A82"/>
    <w:rsid w:val="00554C4E"/>
    <w:rsid w:val="005553B8"/>
    <w:rsid w:val="005564B6"/>
    <w:rsid w:val="0056002F"/>
    <w:rsid w:val="005601A4"/>
    <w:rsid w:val="005602FA"/>
    <w:rsid w:val="00560BDC"/>
    <w:rsid w:val="00561786"/>
    <w:rsid w:val="00562701"/>
    <w:rsid w:val="005633C8"/>
    <w:rsid w:val="00563522"/>
    <w:rsid w:val="00563C36"/>
    <w:rsid w:val="00564098"/>
    <w:rsid w:val="0056468F"/>
    <w:rsid w:val="005647FD"/>
    <w:rsid w:val="0056608F"/>
    <w:rsid w:val="00566613"/>
    <w:rsid w:val="00566666"/>
    <w:rsid w:val="005675F5"/>
    <w:rsid w:val="005704DD"/>
    <w:rsid w:val="005707C9"/>
    <w:rsid w:val="00570FB7"/>
    <w:rsid w:val="005712DC"/>
    <w:rsid w:val="00571EC6"/>
    <w:rsid w:val="00571EF1"/>
    <w:rsid w:val="00572AB5"/>
    <w:rsid w:val="00573E90"/>
    <w:rsid w:val="00573E98"/>
    <w:rsid w:val="00574C81"/>
    <w:rsid w:val="0057588D"/>
    <w:rsid w:val="0057638F"/>
    <w:rsid w:val="00576F0E"/>
    <w:rsid w:val="00577628"/>
    <w:rsid w:val="00577767"/>
    <w:rsid w:val="00577A23"/>
    <w:rsid w:val="005800FE"/>
    <w:rsid w:val="005801F4"/>
    <w:rsid w:val="0058154F"/>
    <w:rsid w:val="00581B99"/>
    <w:rsid w:val="00582341"/>
    <w:rsid w:val="00582465"/>
    <w:rsid w:val="00583017"/>
    <w:rsid w:val="00583658"/>
    <w:rsid w:val="00583CD0"/>
    <w:rsid w:val="00584438"/>
    <w:rsid w:val="00584D13"/>
    <w:rsid w:val="0058619A"/>
    <w:rsid w:val="005862A8"/>
    <w:rsid w:val="005869C9"/>
    <w:rsid w:val="00586AFF"/>
    <w:rsid w:val="00586BDC"/>
    <w:rsid w:val="00586C93"/>
    <w:rsid w:val="00587F88"/>
    <w:rsid w:val="00590C35"/>
    <w:rsid w:val="0059103E"/>
    <w:rsid w:val="00591A96"/>
    <w:rsid w:val="00591D08"/>
    <w:rsid w:val="005927BE"/>
    <w:rsid w:val="00592D45"/>
    <w:rsid w:val="00592D60"/>
    <w:rsid w:val="005933AD"/>
    <w:rsid w:val="005961E0"/>
    <w:rsid w:val="005964EB"/>
    <w:rsid w:val="005965CD"/>
    <w:rsid w:val="00596C9A"/>
    <w:rsid w:val="00597FA2"/>
    <w:rsid w:val="005A04EC"/>
    <w:rsid w:val="005A14DD"/>
    <w:rsid w:val="005A1601"/>
    <w:rsid w:val="005A184A"/>
    <w:rsid w:val="005A1F5C"/>
    <w:rsid w:val="005A359A"/>
    <w:rsid w:val="005A40F1"/>
    <w:rsid w:val="005A49AE"/>
    <w:rsid w:val="005A4A2E"/>
    <w:rsid w:val="005A4E3C"/>
    <w:rsid w:val="005A50E4"/>
    <w:rsid w:val="005A5710"/>
    <w:rsid w:val="005A65D0"/>
    <w:rsid w:val="005A6694"/>
    <w:rsid w:val="005A6FEE"/>
    <w:rsid w:val="005A7009"/>
    <w:rsid w:val="005A7B2A"/>
    <w:rsid w:val="005B031F"/>
    <w:rsid w:val="005B11FC"/>
    <w:rsid w:val="005B15C4"/>
    <w:rsid w:val="005B16DD"/>
    <w:rsid w:val="005B1D93"/>
    <w:rsid w:val="005B2223"/>
    <w:rsid w:val="005B29F0"/>
    <w:rsid w:val="005B316F"/>
    <w:rsid w:val="005B32F4"/>
    <w:rsid w:val="005B34D7"/>
    <w:rsid w:val="005B3CC4"/>
    <w:rsid w:val="005B4D05"/>
    <w:rsid w:val="005B551B"/>
    <w:rsid w:val="005B5683"/>
    <w:rsid w:val="005B6233"/>
    <w:rsid w:val="005B68E3"/>
    <w:rsid w:val="005B6DB8"/>
    <w:rsid w:val="005B724A"/>
    <w:rsid w:val="005C0087"/>
    <w:rsid w:val="005C0DCB"/>
    <w:rsid w:val="005C1019"/>
    <w:rsid w:val="005C130D"/>
    <w:rsid w:val="005C1A04"/>
    <w:rsid w:val="005C1E61"/>
    <w:rsid w:val="005C2389"/>
    <w:rsid w:val="005C2409"/>
    <w:rsid w:val="005C29A2"/>
    <w:rsid w:val="005C2A92"/>
    <w:rsid w:val="005C2C19"/>
    <w:rsid w:val="005C301F"/>
    <w:rsid w:val="005C3094"/>
    <w:rsid w:val="005C3595"/>
    <w:rsid w:val="005C3798"/>
    <w:rsid w:val="005C3E38"/>
    <w:rsid w:val="005C4241"/>
    <w:rsid w:val="005C4AA0"/>
    <w:rsid w:val="005C5022"/>
    <w:rsid w:val="005C5678"/>
    <w:rsid w:val="005C5F36"/>
    <w:rsid w:val="005C6142"/>
    <w:rsid w:val="005C6353"/>
    <w:rsid w:val="005C6553"/>
    <w:rsid w:val="005C7893"/>
    <w:rsid w:val="005C7B55"/>
    <w:rsid w:val="005D039B"/>
    <w:rsid w:val="005D0A9E"/>
    <w:rsid w:val="005D1811"/>
    <w:rsid w:val="005D1989"/>
    <w:rsid w:val="005D1F5C"/>
    <w:rsid w:val="005D2360"/>
    <w:rsid w:val="005D379E"/>
    <w:rsid w:val="005D3B2E"/>
    <w:rsid w:val="005D3B8B"/>
    <w:rsid w:val="005D3E64"/>
    <w:rsid w:val="005D40CB"/>
    <w:rsid w:val="005D55AF"/>
    <w:rsid w:val="005D70FF"/>
    <w:rsid w:val="005D74C1"/>
    <w:rsid w:val="005D75DB"/>
    <w:rsid w:val="005D7615"/>
    <w:rsid w:val="005D7852"/>
    <w:rsid w:val="005D792B"/>
    <w:rsid w:val="005D7B6D"/>
    <w:rsid w:val="005E025E"/>
    <w:rsid w:val="005E04C2"/>
    <w:rsid w:val="005E05A3"/>
    <w:rsid w:val="005E0753"/>
    <w:rsid w:val="005E1375"/>
    <w:rsid w:val="005E194F"/>
    <w:rsid w:val="005E2A3A"/>
    <w:rsid w:val="005E2CA6"/>
    <w:rsid w:val="005E2E1F"/>
    <w:rsid w:val="005E3CA4"/>
    <w:rsid w:val="005E44C4"/>
    <w:rsid w:val="005E52C7"/>
    <w:rsid w:val="005E580B"/>
    <w:rsid w:val="005E5A58"/>
    <w:rsid w:val="005E6047"/>
    <w:rsid w:val="005E610F"/>
    <w:rsid w:val="005E6600"/>
    <w:rsid w:val="005E69DE"/>
    <w:rsid w:val="005E71D6"/>
    <w:rsid w:val="005E74E8"/>
    <w:rsid w:val="005E76F0"/>
    <w:rsid w:val="005E7A7E"/>
    <w:rsid w:val="005E7F77"/>
    <w:rsid w:val="005F0AA9"/>
    <w:rsid w:val="005F11FA"/>
    <w:rsid w:val="005F1B05"/>
    <w:rsid w:val="005F22A7"/>
    <w:rsid w:val="005F31BB"/>
    <w:rsid w:val="005F419D"/>
    <w:rsid w:val="005F4632"/>
    <w:rsid w:val="005F4A16"/>
    <w:rsid w:val="005F4E29"/>
    <w:rsid w:val="005F5168"/>
    <w:rsid w:val="005F518F"/>
    <w:rsid w:val="005F6DE7"/>
    <w:rsid w:val="005F6E07"/>
    <w:rsid w:val="005F778A"/>
    <w:rsid w:val="005F7D5C"/>
    <w:rsid w:val="005F7EB4"/>
    <w:rsid w:val="00600D2D"/>
    <w:rsid w:val="0060123E"/>
    <w:rsid w:val="00602064"/>
    <w:rsid w:val="00602522"/>
    <w:rsid w:val="00602548"/>
    <w:rsid w:val="00603486"/>
    <w:rsid w:val="00603D0C"/>
    <w:rsid w:val="006042F4"/>
    <w:rsid w:val="006054CE"/>
    <w:rsid w:val="00605DB9"/>
    <w:rsid w:val="00606D08"/>
    <w:rsid w:val="00607D1B"/>
    <w:rsid w:val="006102DC"/>
    <w:rsid w:val="0061047A"/>
    <w:rsid w:val="006106AC"/>
    <w:rsid w:val="00610DD2"/>
    <w:rsid w:val="00611EF1"/>
    <w:rsid w:val="0061269F"/>
    <w:rsid w:val="00612CC9"/>
    <w:rsid w:val="0061312A"/>
    <w:rsid w:val="00615068"/>
    <w:rsid w:val="006151F8"/>
    <w:rsid w:val="00615912"/>
    <w:rsid w:val="00615C2F"/>
    <w:rsid w:val="00615C89"/>
    <w:rsid w:val="0061722E"/>
    <w:rsid w:val="00620CEA"/>
    <w:rsid w:val="00621424"/>
    <w:rsid w:val="00622B79"/>
    <w:rsid w:val="00622D19"/>
    <w:rsid w:val="00623177"/>
    <w:rsid w:val="00623636"/>
    <w:rsid w:val="00623C9C"/>
    <w:rsid w:val="00624597"/>
    <w:rsid w:val="00624E9B"/>
    <w:rsid w:val="006256CC"/>
    <w:rsid w:val="006263D9"/>
    <w:rsid w:val="00626459"/>
    <w:rsid w:val="006277B0"/>
    <w:rsid w:val="006306B1"/>
    <w:rsid w:val="00630F29"/>
    <w:rsid w:val="00631A29"/>
    <w:rsid w:val="00631D73"/>
    <w:rsid w:val="00632209"/>
    <w:rsid w:val="00632980"/>
    <w:rsid w:val="0063341F"/>
    <w:rsid w:val="00633596"/>
    <w:rsid w:val="00633F0C"/>
    <w:rsid w:val="00634223"/>
    <w:rsid w:val="0063434F"/>
    <w:rsid w:val="006345BB"/>
    <w:rsid w:val="0063499F"/>
    <w:rsid w:val="00634B9D"/>
    <w:rsid w:val="006363CF"/>
    <w:rsid w:val="006366FF"/>
    <w:rsid w:val="00637993"/>
    <w:rsid w:val="00640323"/>
    <w:rsid w:val="006408F6"/>
    <w:rsid w:val="00640A25"/>
    <w:rsid w:val="00640CFC"/>
    <w:rsid w:val="006416EE"/>
    <w:rsid w:val="00641703"/>
    <w:rsid w:val="00641933"/>
    <w:rsid w:val="0064193C"/>
    <w:rsid w:val="00642D1E"/>
    <w:rsid w:val="006437C9"/>
    <w:rsid w:val="00643B31"/>
    <w:rsid w:val="00645186"/>
    <w:rsid w:val="006456AC"/>
    <w:rsid w:val="006458D7"/>
    <w:rsid w:val="00645A1A"/>
    <w:rsid w:val="00645A4E"/>
    <w:rsid w:val="00645AAF"/>
    <w:rsid w:val="00645CBD"/>
    <w:rsid w:val="00646EAB"/>
    <w:rsid w:val="0065137A"/>
    <w:rsid w:val="00651F7F"/>
    <w:rsid w:val="00652635"/>
    <w:rsid w:val="00652CEA"/>
    <w:rsid w:val="00653341"/>
    <w:rsid w:val="00653AEE"/>
    <w:rsid w:val="006540CF"/>
    <w:rsid w:val="00654A35"/>
    <w:rsid w:val="0065534D"/>
    <w:rsid w:val="00655439"/>
    <w:rsid w:val="006569B1"/>
    <w:rsid w:val="00657797"/>
    <w:rsid w:val="00657BA4"/>
    <w:rsid w:val="00657D18"/>
    <w:rsid w:val="00657D71"/>
    <w:rsid w:val="00660BB5"/>
    <w:rsid w:val="00660DF2"/>
    <w:rsid w:val="0066116B"/>
    <w:rsid w:val="00661193"/>
    <w:rsid w:val="00661503"/>
    <w:rsid w:val="006616B5"/>
    <w:rsid w:val="00662724"/>
    <w:rsid w:val="0066377C"/>
    <w:rsid w:val="006649EC"/>
    <w:rsid w:val="00664C82"/>
    <w:rsid w:val="0066509F"/>
    <w:rsid w:val="00665373"/>
    <w:rsid w:val="0066551C"/>
    <w:rsid w:val="00665618"/>
    <w:rsid w:val="00666BF1"/>
    <w:rsid w:val="006674A5"/>
    <w:rsid w:val="00667C89"/>
    <w:rsid w:val="006713DB"/>
    <w:rsid w:val="006719A7"/>
    <w:rsid w:val="00671E82"/>
    <w:rsid w:val="00674391"/>
    <w:rsid w:val="006745D3"/>
    <w:rsid w:val="00674868"/>
    <w:rsid w:val="00674F5B"/>
    <w:rsid w:val="00674FD1"/>
    <w:rsid w:val="0067647E"/>
    <w:rsid w:val="00676937"/>
    <w:rsid w:val="00676CE2"/>
    <w:rsid w:val="00677102"/>
    <w:rsid w:val="006777E8"/>
    <w:rsid w:val="00680C04"/>
    <w:rsid w:val="006816F7"/>
    <w:rsid w:val="00681C39"/>
    <w:rsid w:val="0068224A"/>
    <w:rsid w:val="006825AB"/>
    <w:rsid w:val="006837EE"/>
    <w:rsid w:val="006840C1"/>
    <w:rsid w:val="00685F8C"/>
    <w:rsid w:val="00686596"/>
    <w:rsid w:val="006865D4"/>
    <w:rsid w:val="006900A9"/>
    <w:rsid w:val="006901AE"/>
    <w:rsid w:val="006904CD"/>
    <w:rsid w:val="00690781"/>
    <w:rsid w:val="006909A2"/>
    <w:rsid w:val="006910E4"/>
    <w:rsid w:val="0069152D"/>
    <w:rsid w:val="006925A3"/>
    <w:rsid w:val="006936D3"/>
    <w:rsid w:val="00693C97"/>
    <w:rsid w:val="006940C6"/>
    <w:rsid w:val="006941E6"/>
    <w:rsid w:val="00694418"/>
    <w:rsid w:val="00694A01"/>
    <w:rsid w:val="006950E0"/>
    <w:rsid w:val="00695377"/>
    <w:rsid w:val="006973B8"/>
    <w:rsid w:val="006979EB"/>
    <w:rsid w:val="00697C5C"/>
    <w:rsid w:val="006A00BD"/>
    <w:rsid w:val="006A06EC"/>
    <w:rsid w:val="006A0AC4"/>
    <w:rsid w:val="006A0CD2"/>
    <w:rsid w:val="006A1EB4"/>
    <w:rsid w:val="006A23BD"/>
    <w:rsid w:val="006A2640"/>
    <w:rsid w:val="006A2B80"/>
    <w:rsid w:val="006A2E7B"/>
    <w:rsid w:val="006A2F59"/>
    <w:rsid w:val="006A3F0B"/>
    <w:rsid w:val="006A4A76"/>
    <w:rsid w:val="006A5577"/>
    <w:rsid w:val="006A64AF"/>
    <w:rsid w:val="006A6B24"/>
    <w:rsid w:val="006A7D7E"/>
    <w:rsid w:val="006A7DF1"/>
    <w:rsid w:val="006B0A66"/>
    <w:rsid w:val="006B0B2B"/>
    <w:rsid w:val="006B0EB9"/>
    <w:rsid w:val="006B2D42"/>
    <w:rsid w:val="006B2E92"/>
    <w:rsid w:val="006B4045"/>
    <w:rsid w:val="006B463F"/>
    <w:rsid w:val="006B496D"/>
    <w:rsid w:val="006B5046"/>
    <w:rsid w:val="006B579D"/>
    <w:rsid w:val="006B67E7"/>
    <w:rsid w:val="006B6BDB"/>
    <w:rsid w:val="006B70FD"/>
    <w:rsid w:val="006B7130"/>
    <w:rsid w:val="006B781F"/>
    <w:rsid w:val="006C1178"/>
    <w:rsid w:val="006C1603"/>
    <w:rsid w:val="006C2DA3"/>
    <w:rsid w:val="006C3F83"/>
    <w:rsid w:val="006C410D"/>
    <w:rsid w:val="006C4235"/>
    <w:rsid w:val="006C4704"/>
    <w:rsid w:val="006C4CD7"/>
    <w:rsid w:val="006C53A0"/>
    <w:rsid w:val="006C53D6"/>
    <w:rsid w:val="006C5D35"/>
    <w:rsid w:val="006C6729"/>
    <w:rsid w:val="006C6BF1"/>
    <w:rsid w:val="006C74DC"/>
    <w:rsid w:val="006C7948"/>
    <w:rsid w:val="006C7C69"/>
    <w:rsid w:val="006D0183"/>
    <w:rsid w:val="006D0FBB"/>
    <w:rsid w:val="006D1242"/>
    <w:rsid w:val="006D169C"/>
    <w:rsid w:val="006D1C36"/>
    <w:rsid w:val="006D1E95"/>
    <w:rsid w:val="006D2162"/>
    <w:rsid w:val="006D2186"/>
    <w:rsid w:val="006D2691"/>
    <w:rsid w:val="006D26C1"/>
    <w:rsid w:val="006D2941"/>
    <w:rsid w:val="006D2BEE"/>
    <w:rsid w:val="006D2DA4"/>
    <w:rsid w:val="006D2E39"/>
    <w:rsid w:val="006D3075"/>
    <w:rsid w:val="006D3957"/>
    <w:rsid w:val="006D3A3D"/>
    <w:rsid w:val="006D3BF9"/>
    <w:rsid w:val="006D5BCC"/>
    <w:rsid w:val="006D610F"/>
    <w:rsid w:val="006D6475"/>
    <w:rsid w:val="006D729E"/>
    <w:rsid w:val="006D74D1"/>
    <w:rsid w:val="006E0A07"/>
    <w:rsid w:val="006E160D"/>
    <w:rsid w:val="006E1857"/>
    <w:rsid w:val="006E2302"/>
    <w:rsid w:val="006E322D"/>
    <w:rsid w:val="006E3ECA"/>
    <w:rsid w:val="006E5569"/>
    <w:rsid w:val="006E5954"/>
    <w:rsid w:val="006E5E6A"/>
    <w:rsid w:val="006E6143"/>
    <w:rsid w:val="006E6826"/>
    <w:rsid w:val="006E713F"/>
    <w:rsid w:val="006F03A3"/>
    <w:rsid w:val="006F1864"/>
    <w:rsid w:val="006F1B16"/>
    <w:rsid w:val="006F22E0"/>
    <w:rsid w:val="006F22F4"/>
    <w:rsid w:val="006F27BD"/>
    <w:rsid w:val="006F2811"/>
    <w:rsid w:val="006F2AB1"/>
    <w:rsid w:val="006F2C12"/>
    <w:rsid w:val="006F2CE5"/>
    <w:rsid w:val="006F30C6"/>
    <w:rsid w:val="006F356E"/>
    <w:rsid w:val="006F46DB"/>
    <w:rsid w:val="006F5974"/>
    <w:rsid w:val="006F5ABD"/>
    <w:rsid w:val="006F6BB8"/>
    <w:rsid w:val="006F7BB1"/>
    <w:rsid w:val="006F7FD5"/>
    <w:rsid w:val="00701368"/>
    <w:rsid w:val="007030EC"/>
    <w:rsid w:val="00706442"/>
    <w:rsid w:val="007066BB"/>
    <w:rsid w:val="00707EE6"/>
    <w:rsid w:val="00710EA7"/>
    <w:rsid w:val="00711B77"/>
    <w:rsid w:val="00711DC4"/>
    <w:rsid w:val="007125A6"/>
    <w:rsid w:val="007127D6"/>
    <w:rsid w:val="00712ACF"/>
    <w:rsid w:val="00712CCD"/>
    <w:rsid w:val="00713736"/>
    <w:rsid w:val="00713BC4"/>
    <w:rsid w:val="00716AFB"/>
    <w:rsid w:val="00716F00"/>
    <w:rsid w:val="007172C5"/>
    <w:rsid w:val="00717552"/>
    <w:rsid w:val="00717723"/>
    <w:rsid w:val="00721922"/>
    <w:rsid w:val="00721D9A"/>
    <w:rsid w:val="00722F06"/>
    <w:rsid w:val="00723159"/>
    <w:rsid w:val="00723BF5"/>
    <w:rsid w:val="007243CF"/>
    <w:rsid w:val="00724962"/>
    <w:rsid w:val="00724CCF"/>
    <w:rsid w:val="007250D6"/>
    <w:rsid w:val="007258E1"/>
    <w:rsid w:val="007262B1"/>
    <w:rsid w:val="007269AC"/>
    <w:rsid w:val="0072799A"/>
    <w:rsid w:val="00730377"/>
    <w:rsid w:val="00731093"/>
    <w:rsid w:val="0073128A"/>
    <w:rsid w:val="00731851"/>
    <w:rsid w:val="0073261A"/>
    <w:rsid w:val="00733C99"/>
    <w:rsid w:val="00734FA3"/>
    <w:rsid w:val="00735FF7"/>
    <w:rsid w:val="0073631A"/>
    <w:rsid w:val="007368F0"/>
    <w:rsid w:val="00736DA9"/>
    <w:rsid w:val="00737060"/>
    <w:rsid w:val="00737793"/>
    <w:rsid w:val="00737C29"/>
    <w:rsid w:val="00740413"/>
    <w:rsid w:val="007419EC"/>
    <w:rsid w:val="00741F7D"/>
    <w:rsid w:val="00742355"/>
    <w:rsid w:val="00742C60"/>
    <w:rsid w:val="00742D52"/>
    <w:rsid w:val="00742ECF"/>
    <w:rsid w:val="00743F19"/>
    <w:rsid w:val="00744024"/>
    <w:rsid w:val="007440D6"/>
    <w:rsid w:val="00744B27"/>
    <w:rsid w:val="00744D29"/>
    <w:rsid w:val="00746754"/>
    <w:rsid w:val="00746B65"/>
    <w:rsid w:val="00747541"/>
    <w:rsid w:val="00751C31"/>
    <w:rsid w:val="00751FDE"/>
    <w:rsid w:val="007524A7"/>
    <w:rsid w:val="00752500"/>
    <w:rsid w:val="0075278A"/>
    <w:rsid w:val="00752967"/>
    <w:rsid w:val="00752979"/>
    <w:rsid w:val="007534DA"/>
    <w:rsid w:val="0075387F"/>
    <w:rsid w:val="00753988"/>
    <w:rsid w:val="00753EAA"/>
    <w:rsid w:val="00754688"/>
    <w:rsid w:val="00755EE2"/>
    <w:rsid w:val="0075671E"/>
    <w:rsid w:val="007568B0"/>
    <w:rsid w:val="00756BF4"/>
    <w:rsid w:val="007576E2"/>
    <w:rsid w:val="00757758"/>
    <w:rsid w:val="00757F20"/>
    <w:rsid w:val="0076085E"/>
    <w:rsid w:val="00760B19"/>
    <w:rsid w:val="00760F5F"/>
    <w:rsid w:val="0076303A"/>
    <w:rsid w:val="007632D8"/>
    <w:rsid w:val="0076338D"/>
    <w:rsid w:val="007637F0"/>
    <w:rsid w:val="007653CA"/>
    <w:rsid w:val="00765D0B"/>
    <w:rsid w:val="00766DAA"/>
    <w:rsid w:val="0076773A"/>
    <w:rsid w:val="00767981"/>
    <w:rsid w:val="00770088"/>
    <w:rsid w:val="0077078D"/>
    <w:rsid w:val="00770AB2"/>
    <w:rsid w:val="00771271"/>
    <w:rsid w:val="00771B97"/>
    <w:rsid w:val="00771E02"/>
    <w:rsid w:val="0077248D"/>
    <w:rsid w:val="007736D7"/>
    <w:rsid w:val="0077381D"/>
    <w:rsid w:val="007749BE"/>
    <w:rsid w:val="0077548C"/>
    <w:rsid w:val="007755A8"/>
    <w:rsid w:val="00775806"/>
    <w:rsid w:val="007759C2"/>
    <w:rsid w:val="00775F09"/>
    <w:rsid w:val="007768E3"/>
    <w:rsid w:val="00776903"/>
    <w:rsid w:val="00776BFB"/>
    <w:rsid w:val="00776E89"/>
    <w:rsid w:val="007773E6"/>
    <w:rsid w:val="00777D77"/>
    <w:rsid w:val="0078073F"/>
    <w:rsid w:val="00781246"/>
    <w:rsid w:val="007813CA"/>
    <w:rsid w:val="00781C02"/>
    <w:rsid w:val="007824BF"/>
    <w:rsid w:val="007828DD"/>
    <w:rsid w:val="007832D9"/>
    <w:rsid w:val="007836B9"/>
    <w:rsid w:val="00784AD5"/>
    <w:rsid w:val="00784EB8"/>
    <w:rsid w:val="00785008"/>
    <w:rsid w:val="00785137"/>
    <w:rsid w:val="00785229"/>
    <w:rsid w:val="007868BC"/>
    <w:rsid w:val="00787582"/>
    <w:rsid w:val="00790E4B"/>
    <w:rsid w:val="007910C3"/>
    <w:rsid w:val="00791501"/>
    <w:rsid w:val="00791B73"/>
    <w:rsid w:val="00791DBF"/>
    <w:rsid w:val="00791EB9"/>
    <w:rsid w:val="00792037"/>
    <w:rsid w:val="00793A75"/>
    <w:rsid w:val="00794A8B"/>
    <w:rsid w:val="00794B70"/>
    <w:rsid w:val="007967C5"/>
    <w:rsid w:val="00797547"/>
    <w:rsid w:val="007978C7"/>
    <w:rsid w:val="007A0104"/>
    <w:rsid w:val="007A0EA2"/>
    <w:rsid w:val="007A280A"/>
    <w:rsid w:val="007A300C"/>
    <w:rsid w:val="007A385E"/>
    <w:rsid w:val="007A49AD"/>
    <w:rsid w:val="007A506A"/>
    <w:rsid w:val="007A5BAA"/>
    <w:rsid w:val="007A5F84"/>
    <w:rsid w:val="007A6243"/>
    <w:rsid w:val="007A656A"/>
    <w:rsid w:val="007A67D8"/>
    <w:rsid w:val="007A7203"/>
    <w:rsid w:val="007A7230"/>
    <w:rsid w:val="007A783D"/>
    <w:rsid w:val="007B1099"/>
    <w:rsid w:val="007B1AD7"/>
    <w:rsid w:val="007B1B61"/>
    <w:rsid w:val="007B226A"/>
    <w:rsid w:val="007B3141"/>
    <w:rsid w:val="007B3555"/>
    <w:rsid w:val="007B3579"/>
    <w:rsid w:val="007B372C"/>
    <w:rsid w:val="007B3A46"/>
    <w:rsid w:val="007B458C"/>
    <w:rsid w:val="007B4867"/>
    <w:rsid w:val="007B4A90"/>
    <w:rsid w:val="007B5749"/>
    <w:rsid w:val="007B5821"/>
    <w:rsid w:val="007B5EF3"/>
    <w:rsid w:val="007B66AB"/>
    <w:rsid w:val="007B68EB"/>
    <w:rsid w:val="007B6B65"/>
    <w:rsid w:val="007B6E6A"/>
    <w:rsid w:val="007B7816"/>
    <w:rsid w:val="007C0270"/>
    <w:rsid w:val="007C0E49"/>
    <w:rsid w:val="007C1E74"/>
    <w:rsid w:val="007C1F87"/>
    <w:rsid w:val="007C21C0"/>
    <w:rsid w:val="007C222A"/>
    <w:rsid w:val="007C2BDD"/>
    <w:rsid w:val="007C2DA9"/>
    <w:rsid w:val="007C2E6D"/>
    <w:rsid w:val="007C4934"/>
    <w:rsid w:val="007C582C"/>
    <w:rsid w:val="007C633B"/>
    <w:rsid w:val="007C66BB"/>
    <w:rsid w:val="007C6C81"/>
    <w:rsid w:val="007C76A7"/>
    <w:rsid w:val="007C7A2A"/>
    <w:rsid w:val="007C7DD8"/>
    <w:rsid w:val="007D0A3F"/>
    <w:rsid w:val="007D10E4"/>
    <w:rsid w:val="007D13EC"/>
    <w:rsid w:val="007D31A5"/>
    <w:rsid w:val="007D39C3"/>
    <w:rsid w:val="007D3F03"/>
    <w:rsid w:val="007D42DC"/>
    <w:rsid w:val="007D459E"/>
    <w:rsid w:val="007D5206"/>
    <w:rsid w:val="007D646E"/>
    <w:rsid w:val="007D65C2"/>
    <w:rsid w:val="007D6E7D"/>
    <w:rsid w:val="007D7CD0"/>
    <w:rsid w:val="007D7F57"/>
    <w:rsid w:val="007E07C9"/>
    <w:rsid w:val="007E0A83"/>
    <w:rsid w:val="007E0AD0"/>
    <w:rsid w:val="007E0DB2"/>
    <w:rsid w:val="007E141A"/>
    <w:rsid w:val="007E152E"/>
    <w:rsid w:val="007E1CEF"/>
    <w:rsid w:val="007E3049"/>
    <w:rsid w:val="007E313C"/>
    <w:rsid w:val="007E3180"/>
    <w:rsid w:val="007E3884"/>
    <w:rsid w:val="007E4043"/>
    <w:rsid w:val="007E53F1"/>
    <w:rsid w:val="007E558E"/>
    <w:rsid w:val="007E5F3A"/>
    <w:rsid w:val="007E6276"/>
    <w:rsid w:val="007E6A2D"/>
    <w:rsid w:val="007E6EFE"/>
    <w:rsid w:val="007E6FB4"/>
    <w:rsid w:val="007E720B"/>
    <w:rsid w:val="007E7B48"/>
    <w:rsid w:val="007E7FA1"/>
    <w:rsid w:val="007F05D4"/>
    <w:rsid w:val="007F0F85"/>
    <w:rsid w:val="007F10BB"/>
    <w:rsid w:val="007F1C0B"/>
    <w:rsid w:val="007F1E9E"/>
    <w:rsid w:val="007F250A"/>
    <w:rsid w:val="007F2B84"/>
    <w:rsid w:val="007F3164"/>
    <w:rsid w:val="007F3CC5"/>
    <w:rsid w:val="007F42D5"/>
    <w:rsid w:val="007F498A"/>
    <w:rsid w:val="007F614B"/>
    <w:rsid w:val="007F63BF"/>
    <w:rsid w:val="007F68F5"/>
    <w:rsid w:val="007F71D1"/>
    <w:rsid w:val="007F76DB"/>
    <w:rsid w:val="0080259D"/>
    <w:rsid w:val="008027D3"/>
    <w:rsid w:val="008030ED"/>
    <w:rsid w:val="008031BF"/>
    <w:rsid w:val="008033BB"/>
    <w:rsid w:val="008038F4"/>
    <w:rsid w:val="00803DB5"/>
    <w:rsid w:val="0080501D"/>
    <w:rsid w:val="00805758"/>
    <w:rsid w:val="00805C42"/>
    <w:rsid w:val="00806953"/>
    <w:rsid w:val="00806A8C"/>
    <w:rsid w:val="00807402"/>
    <w:rsid w:val="00807DBA"/>
    <w:rsid w:val="008109F0"/>
    <w:rsid w:val="008113C1"/>
    <w:rsid w:val="00811C79"/>
    <w:rsid w:val="00812924"/>
    <w:rsid w:val="00812D55"/>
    <w:rsid w:val="008133D9"/>
    <w:rsid w:val="0081355A"/>
    <w:rsid w:val="00813B17"/>
    <w:rsid w:val="00814BC2"/>
    <w:rsid w:val="00814D54"/>
    <w:rsid w:val="008152B9"/>
    <w:rsid w:val="00815B25"/>
    <w:rsid w:val="00815BCB"/>
    <w:rsid w:val="008160DC"/>
    <w:rsid w:val="00816372"/>
    <w:rsid w:val="00816880"/>
    <w:rsid w:val="008172FF"/>
    <w:rsid w:val="00817B37"/>
    <w:rsid w:val="00817D31"/>
    <w:rsid w:val="00817E9A"/>
    <w:rsid w:val="0082051F"/>
    <w:rsid w:val="008205CB"/>
    <w:rsid w:val="008219FF"/>
    <w:rsid w:val="00821DB5"/>
    <w:rsid w:val="00823BE9"/>
    <w:rsid w:val="008251A4"/>
    <w:rsid w:val="008252A6"/>
    <w:rsid w:val="0082583B"/>
    <w:rsid w:val="00826196"/>
    <w:rsid w:val="0082644C"/>
    <w:rsid w:val="00826627"/>
    <w:rsid w:val="008268A4"/>
    <w:rsid w:val="00830027"/>
    <w:rsid w:val="00830188"/>
    <w:rsid w:val="00830305"/>
    <w:rsid w:val="00830800"/>
    <w:rsid w:val="00830C30"/>
    <w:rsid w:val="00831670"/>
    <w:rsid w:val="00831947"/>
    <w:rsid w:val="00831E71"/>
    <w:rsid w:val="008325F2"/>
    <w:rsid w:val="0083270A"/>
    <w:rsid w:val="0083350D"/>
    <w:rsid w:val="008342FD"/>
    <w:rsid w:val="008362F8"/>
    <w:rsid w:val="00836CAF"/>
    <w:rsid w:val="0083734C"/>
    <w:rsid w:val="00837F39"/>
    <w:rsid w:val="00840433"/>
    <w:rsid w:val="00840FE6"/>
    <w:rsid w:val="008411EB"/>
    <w:rsid w:val="008421CB"/>
    <w:rsid w:val="008429A8"/>
    <w:rsid w:val="00843728"/>
    <w:rsid w:val="00843BDE"/>
    <w:rsid w:val="00844720"/>
    <w:rsid w:val="008448FE"/>
    <w:rsid w:val="00845C6D"/>
    <w:rsid w:val="00845F5E"/>
    <w:rsid w:val="00846640"/>
    <w:rsid w:val="008476C2"/>
    <w:rsid w:val="00847C41"/>
    <w:rsid w:val="0085019B"/>
    <w:rsid w:val="0085026C"/>
    <w:rsid w:val="00850893"/>
    <w:rsid w:val="00850934"/>
    <w:rsid w:val="00850C64"/>
    <w:rsid w:val="00851188"/>
    <w:rsid w:val="0085122A"/>
    <w:rsid w:val="0085146F"/>
    <w:rsid w:val="0085148E"/>
    <w:rsid w:val="008525B7"/>
    <w:rsid w:val="00852940"/>
    <w:rsid w:val="0085296A"/>
    <w:rsid w:val="00852A03"/>
    <w:rsid w:val="00852D76"/>
    <w:rsid w:val="00853BEC"/>
    <w:rsid w:val="0085409E"/>
    <w:rsid w:val="0085455D"/>
    <w:rsid w:val="008549C9"/>
    <w:rsid w:val="008562B4"/>
    <w:rsid w:val="0085635E"/>
    <w:rsid w:val="008567C5"/>
    <w:rsid w:val="00856BE5"/>
    <w:rsid w:val="00856CCC"/>
    <w:rsid w:val="008578C3"/>
    <w:rsid w:val="008600C9"/>
    <w:rsid w:val="008619AB"/>
    <w:rsid w:val="008625D3"/>
    <w:rsid w:val="008627C8"/>
    <w:rsid w:val="00862F9E"/>
    <w:rsid w:val="00862FA0"/>
    <w:rsid w:val="00864F90"/>
    <w:rsid w:val="00865897"/>
    <w:rsid w:val="0086668D"/>
    <w:rsid w:val="0086708C"/>
    <w:rsid w:val="00867C29"/>
    <w:rsid w:val="008704C7"/>
    <w:rsid w:val="0087115C"/>
    <w:rsid w:val="0087251A"/>
    <w:rsid w:val="0087297D"/>
    <w:rsid w:val="00873C66"/>
    <w:rsid w:val="008741BD"/>
    <w:rsid w:val="00874418"/>
    <w:rsid w:val="00874495"/>
    <w:rsid w:val="00875983"/>
    <w:rsid w:val="008765F2"/>
    <w:rsid w:val="00877C68"/>
    <w:rsid w:val="00880B8F"/>
    <w:rsid w:val="00880FDE"/>
    <w:rsid w:val="00882015"/>
    <w:rsid w:val="0088234D"/>
    <w:rsid w:val="00882479"/>
    <w:rsid w:val="008826E0"/>
    <w:rsid w:val="008827F9"/>
    <w:rsid w:val="0088287D"/>
    <w:rsid w:val="00882FD3"/>
    <w:rsid w:val="00883BEA"/>
    <w:rsid w:val="00885064"/>
    <w:rsid w:val="008854EA"/>
    <w:rsid w:val="00885B56"/>
    <w:rsid w:val="00885E25"/>
    <w:rsid w:val="00885FD5"/>
    <w:rsid w:val="0088786B"/>
    <w:rsid w:val="00890422"/>
    <w:rsid w:val="00890802"/>
    <w:rsid w:val="00890A68"/>
    <w:rsid w:val="008919D3"/>
    <w:rsid w:val="00891B95"/>
    <w:rsid w:val="00891BEA"/>
    <w:rsid w:val="00891DEB"/>
    <w:rsid w:val="00893941"/>
    <w:rsid w:val="00894030"/>
    <w:rsid w:val="008945F4"/>
    <w:rsid w:val="00894A0E"/>
    <w:rsid w:val="008952DB"/>
    <w:rsid w:val="0089598A"/>
    <w:rsid w:val="0089662E"/>
    <w:rsid w:val="00896D16"/>
    <w:rsid w:val="00897915"/>
    <w:rsid w:val="008A0303"/>
    <w:rsid w:val="008A1B08"/>
    <w:rsid w:val="008A1BCA"/>
    <w:rsid w:val="008A275C"/>
    <w:rsid w:val="008A47FD"/>
    <w:rsid w:val="008A4C3C"/>
    <w:rsid w:val="008A5338"/>
    <w:rsid w:val="008A5365"/>
    <w:rsid w:val="008A6912"/>
    <w:rsid w:val="008A6F21"/>
    <w:rsid w:val="008A76F8"/>
    <w:rsid w:val="008B1D4B"/>
    <w:rsid w:val="008B1FFA"/>
    <w:rsid w:val="008B24B8"/>
    <w:rsid w:val="008B28CA"/>
    <w:rsid w:val="008B3230"/>
    <w:rsid w:val="008B32E4"/>
    <w:rsid w:val="008B3925"/>
    <w:rsid w:val="008B3D11"/>
    <w:rsid w:val="008B4011"/>
    <w:rsid w:val="008B4648"/>
    <w:rsid w:val="008B47E0"/>
    <w:rsid w:val="008B4CAD"/>
    <w:rsid w:val="008B4FBA"/>
    <w:rsid w:val="008B5498"/>
    <w:rsid w:val="008B59AA"/>
    <w:rsid w:val="008B634C"/>
    <w:rsid w:val="008B665D"/>
    <w:rsid w:val="008B66E3"/>
    <w:rsid w:val="008B7877"/>
    <w:rsid w:val="008B7D72"/>
    <w:rsid w:val="008C00E5"/>
    <w:rsid w:val="008C017C"/>
    <w:rsid w:val="008C0BA9"/>
    <w:rsid w:val="008C0C0C"/>
    <w:rsid w:val="008C1DDE"/>
    <w:rsid w:val="008C2881"/>
    <w:rsid w:val="008C2BA4"/>
    <w:rsid w:val="008C2C4C"/>
    <w:rsid w:val="008C3217"/>
    <w:rsid w:val="008C46CF"/>
    <w:rsid w:val="008C54E0"/>
    <w:rsid w:val="008C5E28"/>
    <w:rsid w:val="008C624D"/>
    <w:rsid w:val="008C6F8F"/>
    <w:rsid w:val="008C7A6D"/>
    <w:rsid w:val="008C7B31"/>
    <w:rsid w:val="008C7C2E"/>
    <w:rsid w:val="008C7E49"/>
    <w:rsid w:val="008D0048"/>
    <w:rsid w:val="008D0308"/>
    <w:rsid w:val="008D1912"/>
    <w:rsid w:val="008D2456"/>
    <w:rsid w:val="008D2832"/>
    <w:rsid w:val="008D292B"/>
    <w:rsid w:val="008D3485"/>
    <w:rsid w:val="008D3DE9"/>
    <w:rsid w:val="008D3E0B"/>
    <w:rsid w:val="008D4D65"/>
    <w:rsid w:val="008D5612"/>
    <w:rsid w:val="008D5AF9"/>
    <w:rsid w:val="008D5E0D"/>
    <w:rsid w:val="008E012D"/>
    <w:rsid w:val="008E09CF"/>
    <w:rsid w:val="008E1812"/>
    <w:rsid w:val="008E3F50"/>
    <w:rsid w:val="008E45E7"/>
    <w:rsid w:val="008E467D"/>
    <w:rsid w:val="008E5330"/>
    <w:rsid w:val="008E60BF"/>
    <w:rsid w:val="008E69F1"/>
    <w:rsid w:val="008E7585"/>
    <w:rsid w:val="008F0957"/>
    <w:rsid w:val="008F0B8E"/>
    <w:rsid w:val="008F1702"/>
    <w:rsid w:val="008F2AC9"/>
    <w:rsid w:val="008F2B29"/>
    <w:rsid w:val="008F2CBE"/>
    <w:rsid w:val="008F2E43"/>
    <w:rsid w:val="008F3985"/>
    <w:rsid w:val="008F4C6E"/>
    <w:rsid w:val="008F4F94"/>
    <w:rsid w:val="008F545A"/>
    <w:rsid w:val="008F5850"/>
    <w:rsid w:val="008F5C7C"/>
    <w:rsid w:val="008F6D9F"/>
    <w:rsid w:val="008F7744"/>
    <w:rsid w:val="008F7823"/>
    <w:rsid w:val="0090021E"/>
    <w:rsid w:val="00900267"/>
    <w:rsid w:val="0090035C"/>
    <w:rsid w:val="0090050A"/>
    <w:rsid w:val="009016C5"/>
    <w:rsid w:val="00901831"/>
    <w:rsid w:val="0090226D"/>
    <w:rsid w:val="00902470"/>
    <w:rsid w:val="009024B6"/>
    <w:rsid w:val="00902798"/>
    <w:rsid w:val="00902AA6"/>
    <w:rsid w:val="009033FF"/>
    <w:rsid w:val="009038EF"/>
    <w:rsid w:val="00903E75"/>
    <w:rsid w:val="0090462F"/>
    <w:rsid w:val="0090482D"/>
    <w:rsid w:val="00905B28"/>
    <w:rsid w:val="00906159"/>
    <w:rsid w:val="00906ED4"/>
    <w:rsid w:val="00906FA9"/>
    <w:rsid w:val="00907A6F"/>
    <w:rsid w:val="00907C42"/>
    <w:rsid w:val="00910023"/>
    <w:rsid w:val="00910A6A"/>
    <w:rsid w:val="00910BF9"/>
    <w:rsid w:val="00910EB5"/>
    <w:rsid w:val="00912560"/>
    <w:rsid w:val="00912AFC"/>
    <w:rsid w:val="00912CD3"/>
    <w:rsid w:val="009133D7"/>
    <w:rsid w:val="00914F33"/>
    <w:rsid w:val="00916323"/>
    <w:rsid w:val="0091717B"/>
    <w:rsid w:val="009175F0"/>
    <w:rsid w:val="00921681"/>
    <w:rsid w:val="00921DAC"/>
    <w:rsid w:val="009221E2"/>
    <w:rsid w:val="0092298E"/>
    <w:rsid w:val="00922D05"/>
    <w:rsid w:val="00922EF4"/>
    <w:rsid w:val="009232D0"/>
    <w:rsid w:val="009233FE"/>
    <w:rsid w:val="0092402B"/>
    <w:rsid w:val="009242C7"/>
    <w:rsid w:val="00925449"/>
    <w:rsid w:val="0092553C"/>
    <w:rsid w:val="009266F1"/>
    <w:rsid w:val="0092685F"/>
    <w:rsid w:val="00930B90"/>
    <w:rsid w:val="009313CD"/>
    <w:rsid w:val="00931E5C"/>
    <w:rsid w:val="00932061"/>
    <w:rsid w:val="009320DC"/>
    <w:rsid w:val="00932EC0"/>
    <w:rsid w:val="009338D9"/>
    <w:rsid w:val="0093575F"/>
    <w:rsid w:val="009370F3"/>
    <w:rsid w:val="009377E8"/>
    <w:rsid w:val="00937A24"/>
    <w:rsid w:val="00937AE2"/>
    <w:rsid w:val="00937EEC"/>
    <w:rsid w:val="00940095"/>
    <w:rsid w:val="00941AB5"/>
    <w:rsid w:val="00941B40"/>
    <w:rsid w:val="00942493"/>
    <w:rsid w:val="0094284B"/>
    <w:rsid w:val="00943671"/>
    <w:rsid w:val="00943FF4"/>
    <w:rsid w:val="00944985"/>
    <w:rsid w:val="00944EB1"/>
    <w:rsid w:val="00945A8F"/>
    <w:rsid w:val="009462D8"/>
    <w:rsid w:val="00946933"/>
    <w:rsid w:val="009469D6"/>
    <w:rsid w:val="00947EB6"/>
    <w:rsid w:val="0095053D"/>
    <w:rsid w:val="00951081"/>
    <w:rsid w:val="00952150"/>
    <w:rsid w:val="00952BE6"/>
    <w:rsid w:val="009537CD"/>
    <w:rsid w:val="00954708"/>
    <w:rsid w:val="009548C8"/>
    <w:rsid w:val="00954A3E"/>
    <w:rsid w:val="00954BB1"/>
    <w:rsid w:val="00954BD0"/>
    <w:rsid w:val="00956FA3"/>
    <w:rsid w:val="00957287"/>
    <w:rsid w:val="009604B5"/>
    <w:rsid w:val="00960962"/>
    <w:rsid w:val="00961817"/>
    <w:rsid w:val="0096181A"/>
    <w:rsid w:val="009625D1"/>
    <w:rsid w:val="00962F16"/>
    <w:rsid w:val="0096331E"/>
    <w:rsid w:val="00963666"/>
    <w:rsid w:val="009638CC"/>
    <w:rsid w:val="009646D6"/>
    <w:rsid w:val="0096534B"/>
    <w:rsid w:val="009655F5"/>
    <w:rsid w:val="00965A39"/>
    <w:rsid w:val="00965CCB"/>
    <w:rsid w:val="00965DEA"/>
    <w:rsid w:val="009664CB"/>
    <w:rsid w:val="0096682D"/>
    <w:rsid w:val="00966C60"/>
    <w:rsid w:val="00967983"/>
    <w:rsid w:val="009712DB"/>
    <w:rsid w:val="00972737"/>
    <w:rsid w:val="0097365F"/>
    <w:rsid w:val="009738C3"/>
    <w:rsid w:val="00973B42"/>
    <w:rsid w:val="0097489B"/>
    <w:rsid w:val="00974AE2"/>
    <w:rsid w:val="009753BE"/>
    <w:rsid w:val="009753E7"/>
    <w:rsid w:val="00975A2C"/>
    <w:rsid w:val="00975DBE"/>
    <w:rsid w:val="00975F79"/>
    <w:rsid w:val="0097675B"/>
    <w:rsid w:val="009767BF"/>
    <w:rsid w:val="00977095"/>
    <w:rsid w:val="00977299"/>
    <w:rsid w:val="00977DDE"/>
    <w:rsid w:val="00977F3A"/>
    <w:rsid w:val="00980BA1"/>
    <w:rsid w:val="00980C67"/>
    <w:rsid w:val="00980C7C"/>
    <w:rsid w:val="00981A69"/>
    <w:rsid w:val="009829E2"/>
    <w:rsid w:val="00982B14"/>
    <w:rsid w:val="00982C18"/>
    <w:rsid w:val="00983CE2"/>
    <w:rsid w:val="00983F69"/>
    <w:rsid w:val="0098402D"/>
    <w:rsid w:val="00984471"/>
    <w:rsid w:val="00984BB5"/>
    <w:rsid w:val="00984E25"/>
    <w:rsid w:val="00985428"/>
    <w:rsid w:val="00985594"/>
    <w:rsid w:val="0098651A"/>
    <w:rsid w:val="0098664A"/>
    <w:rsid w:val="00991156"/>
    <w:rsid w:val="009911BB"/>
    <w:rsid w:val="00991F3C"/>
    <w:rsid w:val="0099276E"/>
    <w:rsid w:val="00992981"/>
    <w:rsid w:val="00992F39"/>
    <w:rsid w:val="009935B0"/>
    <w:rsid w:val="00994471"/>
    <w:rsid w:val="009952C6"/>
    <w:rsid w:val="009956F2"/>
    <w:rsid w:val="00995A83"/>
    <w:rsid w:val="00996087"/>
    <w:rsid w:val="009966CF"/>
    <w:rsid w:val="00996B12"/>
    <w:rsid w:val="00996C00"/>
    <w:rsid w:val="00996F56"/>
    <w:rsid w:val="00997329"/>
    <w:rsid w:val="00997396"/>
    <w:rsid w:val="009975C7"/>
    <w:rsid w:val="009A00DA"/>
    <w:rsid w:val="009A0DC5"/>
    <w:rsid w:val="009A13B1"/>
    <w:rsid w:val="009A13F9"/>
    <w:rsid w:val="009A2445"/>
    <w:rsid w:val="009A28FA"/>
    <w:rsid w:val="009A2DAB"/>
    <w:rsid w:val="009A3B96"/>
    <w:rsid w:val="009A4337"/>
    <w:rsid w:val="009A4F19"/>
    <w:rsid w:val="009A5A82"/>
    <w:rsid w:val="009A6792"/>
    <w:rsid w:val="009A731F"/>
    <w:rsid w:val="009A7827"/>
    <w:rsid w:val="009B0620"/>
    <w:rsid w:val="009B0CD7"/>
    <w:rsid w:val="009B1AF7"/>
    <w:rsid w:val="009B2F23"/>
    <w:rsid w:val="009B3265"/>
    <w:rsid w:val="009B43B7"/>
    <w:rsid w:val="009B4E0F"/>
    <w:rsid w:val="009B51CA"/>
    <w:rsid w:val="009B65E1"/>
    <w:rsid w:val="009B6B15"/>
    <w:rsid w:val="009B6CB7"/>
    <w:rsid w:val="009B6EF8"/>
    <w:rsid w:val="009B741D"/>
    <w:rsid w:val="009B780E"/>
    <w:rsid w:val="009B7FDC"/>
    <w:rsid w:val="009C0374"/>
    <w:rsid w:val="009C0F49"/>
    <w:rsid w:val="009C1A5A"/>
    <w:rsid w:val="009C275E"/>
    <w:rsid w:val="009C29A0"/>
    <w:rsid w:val="009C370A"/>
    <w:rsid w:val="009C3D8A"/>
    <w:rsid w:val="009C46EE"/>
    <w:rsid w:val="009C48CE"/>
    <w:rsid w:val="009C49BD"/>
    <w:rsid w:val="009C4A19"/>
    <w:rsid w:val="009C4AFE"/>
    <w:rsid w:val="009C4D9F"/>
    <w:rsid w:val="009C5B10"/>
    <w:rsid w:val="009C61A0"/>
    <w:rsid w:val="009C61C3"/>
    <w:rsid w:val="009C6373"/>
    <w:rsid w:val="009C6704"/>
    <w:rsid w:val="009C754A"/>
    <w:rsid w:val="009C7849"/>
    <w:rsid w:val="009C7C14"/>
    <w:rsid w:val="009C7DCC"/>
    <w:rsid w:val="009D022B"/>
    <w:rsid w:val="009D04B4"/>
    <w:rsid w:val="009D107E"/>
    <w:rsid w:val="009D217A"/>
    <w:rsid w:val="009D2941"/>
    <w:rsid w:val="009D2AB2"/>
    <w:rsid w:val="009D3052"/>
    <w:rsid w:val="009D3514"/>
    <w:rsid w:val="009D379C"/>
    <w:rsid w:val="009D3E9A"/>
    <w:rsid w:val="009D5A07"/>
    <w:rsid w:val="009D5FD6"/>
    <w:rsid w:val="009D7E81"/>
    <w:rsid w:val="009E0AD4"/>
    <w:rsid w:val="009E1405"/>
    <w:rsid w:val="009E16C5"/>
    <w:rsid w:val="009E1E35"/>
    <w:rsid w:val="009E255A"/>
    <w:rsid w:val="009E389C"/>
    <w:rsid w:val="009E4963"/>
    <w:rsid w:val="009E4FC7"/>
    <w:rsid w:val="009E5531"/>
    <w:rsid w:val="009E5A8E"/>
    <w:rsid w:val="009E6B1F"/>
    <w:rsid w:val="009E6FB9"/>
    <w:rsid w:val="009E769F"/>
    <w:rsid w:val="009F0DD5"/>
    <w:rsid w:val="009F0DE9"/>
    <w:rsid w:val="009F10C8"/>
    <w:rsid w:val="009F1B11"/>
    <w:rsid w:val="009F284E"/>
    <w:rsid w:val="009F2D3D"/>
    <w:rsid w:val="009F32F8"/>
    <w:rsid w:val="009F3848"/>
    <w:rsid w:val="009F4333"/>
    <w:rsid w:val="009F4683"/>
    <w:rsid w:val="009F4BF7"/>
    <w:rsid w:val="009F5228"/>
    <w:rsid w:val="009F528F"/>
    <w:rsid w:val="009F5A6A"/>
    <w:rsid w:val="009F5B2D"/>
    <w:rsid w:val="009F5F06"/>
    <w:rsid w:val="009F606A"/>
    <w:rsid w:val="009F60BB"/>
    <w:rsid w:val="009F7453"/>
    <w:rsid w:val="00A0075E"/>
    <w:rsid w:val="00A010A0"/>
    <w:rsid w:val="00A01394"/>
    <w:rsid w:val="00A01F64"/>
    <w:rsid w:val="00A02059"/>
    <w:rsid w:val="00A0258B"/>
    <w:rsid w:val="00A02C82"/>
    <w:rsid w:val="00A02EBC"/>
    <w:rsid w:val="00A02FA5"/>
    <w:rsid w:val="00A04305"/>
    <w:rsid w:val="00A051C6"/>
    <w:rsid w:val="00A054B6"/>
    <w:rsid w:val="00A063BF"/>
    <w:rsid w:val="00A067D4"/>
    <w:rsid w:val="00A06A5A"/>
    <w:rsid w:val="00A06DAF"/>
    <w:rsid w:val="00A071FB"/>
    <w:rsid w:val="00A077AD"/>
    <w:rsid w:val="00A115DD"/>
    <w:rsid w:val="00A11963"/>
    <w:rsid w:val="00A122A7"/>
    <w:rsid w:val="00A13410"/>
    <w:rsid w:val="00A159BB"/>
    <w:rsid w:val="00A15F7D"/>
    <w:rsid w:val="00A1614B"/>
    <w:rsid w:val="00A16F55"/>
    <w:rsid w:val="00A175E3"/>
    <w:rsid w:val="00A175F6"/>
    <w:rsid w:val="00A17C94"/>
    <w:rsid w:val="00A205E2"/>
    <w:rsid w:val="00A206E8"/>
    <w:rsid w:val="00A21272"/>
    <w:rsid w:val="00A21BCF"/>
    <w:rsid w:val="00A23DC6"/>
    <w:rsid w:val="00A2430C"/>
    <w:rsid w:val="00A247D7"/>
    <w:rsid w:val="00A2496C"/>
    <w:rsid w:val="00A249C4"/>
    <w:rsid w:val="00A24F67"/>
    <w:rsid w:val="00A2558E"/>
    <w:rsid w:val="00A25A01"/>
    <w:rsid w:val="00A25D25"/>
    <w:rsid w:val="00A274A7"/>
    <w:rsid w:val="00A302E3"/>
    <w:rsid w:val="00A3038F"/>
    <w:rsid w:val="00A30591"/>
    <w:rsid w:val="00A318E7"/>
    <w:rsid w:val="00A31CE8"/>
    <w:rsid w:val="00A33807"/>
    <w:rsid w:val="00A338A9"/>
    <w:rsid w:val="00A33B1A"/>
    <w:rsid w:val="00A34090"/>
    <w:rsid w:val="00A363C1"/>
    <w:rsid w:val="00A3668E"/>
    <w:rsid w:val="00A373B5"/>
    <w:rsid w:val="00A374E8"/>
    <w:rsid w:val="00A40A4C"/>
    <w:rsid w:val="00A420CE"/>
    <w:rsid w:val="00A42635"/>
    <w:rsid w:val="00A430A7"/>
    <w:rsid w:val="00A43B0C"/>
    <w:rsid w:val="00A4406B"/>
    <w:rsid w:val="00A44B0A"/>
    <w:rsid w:val="00A44BE6"/>
    <w:rsid w:val="00A4579B"/>
    <w:rsid w:val="00A45E1B"/>
    <w:rsid w:val="00A46188"/>
    <w:rsid w:val="00A4622D"/>
    <w:rsid w:val="00A46EE8"/>
    <w:rsid w:val="00A475A3"/>
    <w:rsid w:val="00A47978"/>
    <w:rsid w:val="00A47FD5"/>
    <w:rsid w:val="00A50EEE"/>
    <w:rsid w:val="00A5153D"/>
    <w:rsid w:val="00A51724"/>
    <w:rsid w:val="00A522C2"/>
    <w:rsid w:val="00A5253E"/>
    <w:rsid w:val="00A52BEC"/>
    <w:rsid w:val="00A530FE"/>
    <w:rsid w:val="00A532CB"/>
    <w:rsid w:val="00A537D5"/>
    <w:rsid w:val="00A53F5A"/>
    <w:rsid w:val="00A54CA5"/>
    <w:rsid w:val="00A5591C"/>
    <w:rsid w:val="00A568FB"/>
    <w:rsid w:val="00A56B35"/>
    <w:rsid w:val="00A56C42"/>
    <w:rsid w:val="00A60479"/>
    <w:rsid w:val="00A60747"/>
    <w:rsid w:val="00A6271D"/>
    <w:rsid w:val="00A62EC4"/>
    <w:rsid w:val="00A631B8"/>
    <w:rsid w:val="00A6339A"/>
    <w:rsid w:val="00A634CA"/>
    <w:rsid w:val="00A66BA6"/>
    <w:rsid w:val="00A67B6C"/>
    <w:rsid w:val="00A706A1"/>
    <w:rsid w:val="00A70CB0"/>
    <w:rsid w:val="00A70CF2"/>
    <w:rsid w:val="00A715E5"/>
    <w:rsid w:val="00A71B34"/>
    <w:rsid w:val="00A71E85"/>
    <w:rsid w:val="00A71FE5"/>
    <w:rsid w:val="00A722BD"/>
    <w:rsid w:val="00A72A2F"/>
    <w:rsid w:val="00A72AAB"/>
    <w:rsid w:val="00A72BBD"/>
    <w:rsid w:val="00A72E47"/>
    <w:rsid w:val="00A73FE8"/>
    <w:rsid w:val="00A74502"/>
    <w:rsid w:val="00A74B09"/>
    <w:rsid w:val="00A765AC"/>
    <w:rsid w:val="00A76645"/>
    <w:rsid w:val="00A7664B"/>
    <w:rsid w:val="00A766CC"/>
    <w:rsid w:val="00A76C47"/>
    <w:rsid w:val="00A77E0E"/>
    <w:rsid w:val="00A80528"/>
    <w:rsid w:val="00A82157"/>
    <w:rsid w:val="00A8323A"/>
    <w:rsid w:val="00A84449"/>
    <w:rsid w:val="00A85DC7"/>
    <w:rsid w:val="00A85E8B"/>
    <w:rsid w:val="00A86382"/>
    <w:rsid w:val="00A865FE"/>
    <w:rsid w:val="00A86C9F"/>
    <w:rsid w:val="00A87359"/>
    <w:rsid w:val="00A9012C"/>
    <w:rsid w:val="00A903F0"/>
    <w:rsid w:val="00A90F67"/>
    <w:rsid w:val="00A90FDA"/>
    <w:rsid w:val="00A912F3"/>
    <w:rsid w:val="00A9187A"/>
    <w:rsid w:val="00A92D49"/>
    <w:rsid w:val="00A92F02"/>
    <w:rsid w:val="00A93B9C"/>
    <w:rsid w:val="00A93BEA"/>
    <w:rsid w:val="00A93E18"/>
    <w:rsid w:val="00A942B9"/>
    <w:rsid w:val="00A94AF8"/>
    <w:rsid w:val="00A9524C"/>
    <w:rsid w:val="00A95C7F"/>
    <w:rsid w:val="00A96854"/>
    <w:rsid w:val="00A97499"/>
    <w:rsid w:val="00A977D7"/>
    <w:rsid w:val="00A977D9"/>
    <w:rsid w:val="00A97944"/>
    <w:rsid w:val="00A97A75"/>
    <w:rsid w:val="00A97AF1"/>
    <w:rsid w:val="00A97B3F"/>
    <w:rsid w:val="00A97E98"/>
    <w:rsid w:val="00A97EBF"/>
    <w:rsid w:val="00AA0350"/>
    <w:rsid w:val="00AA1156"/>
    <w:rsid w:val="00AA17DD"/>
    <w:rsid w:val="00AA2730"/>
    <w:rsid w:val="00AA2B51"/>
    <w:rsid w:val="00AA30A1"/>
    <w:rsid w:val="00AA33D0"/>
    <w:rsid w:val="00AA41A2"/>
    <w:rsid w:val="00AA45B2"/>
    <w:rsid w:val="00AA51E8"/>
    <w:rsid w:val="00AA5445"/>
    <w:rsid w:val="00AA5E21"/>
    <w:rsid w:val="00AA63CD"/>
    <w:rsid w:val="00AA65C5"/>
    <w:rsid w:val="00AA6623"/>
    <w:rsid w:val="00AA6E37"/>
    <w:rsid w:val="00AA71EB"/>
    <w:rsid w:val="00AB007F"/>
    <w:rsid w:val="00AB0510"/>
    <w:rsid w:val="00AB1945"/>
    <w:rsid w:val="00AB1CFA"/>
    <w:rsid w:val="00AB2004"/>
    <w:rsid w:val="00AB2C30"/>
    <w:rsid w:val="00AB43AE"/>
    <w:rsid w:val="00AB4DD4"/>
    <w:rsid w:val="00AB6052"/>
    <w:rsid w:val="00AB7D2F"/>
    <w:rsid w:val="00AC0573"/>
    <w:rsid w:val="00AC0844"/>
    <w:rsid w:val="00AC0E3C"/>
    <w:rsid w:val="00AC1291"/>
    <w:rsid w:val="00AC17C1"/>
    <w:rsid w:val="00AC1F9D"/>
    <w:rsid w:val="00AC24FC"/>
    <w:rsid w:val="00AC2D3B"/>
    <w:rsid w:val="00AC302E"/>
    <w:rsid w:val="00AC34B9"/>
    <w:rsid w:val="00AC369E"/>
    <w:rsid w:val="00AC3B91"/>
    <w:rsid w:val="00AC4666"/>
    <w:rsid w:val="00AC6546"/>
    <w:rsid w:val="00AC77BF"/>
    <w:rsid w:val="00AD0D80"/>
    <w:rsid w:val="00AD1353"/>
    <w:rsid w:val="00AD1830"/>
    <w:rsid w:val="00AD1B83"/>
    <w:rsid w:val="00AD2B83"/>
    <w:rsid w:val="00AD2C77"/>
    <w:rsid w:val="00AD3C52"/>
    <w:rsid w:val="00AD416E"/>
    <w:rsid w:val="00AD487B"/>
    <w:rsid w:val="00AD500F"/>
    <w:rsid w:val="00AD53D9"/>
    <w:rsid w:val="00AD661A"/>
    <w:rsid w:val="00AD6969"/>
    <w:rsid w:val="00AD70A4"/>
    <w:rsid w:val="00AD733E"/>
    <w:rsid w:val="00AD79EE"/>
    <w:rsid w:val="00AD7D5B"/>
    <w:rsid w:val="00AE00DF"/>
    <w:rsid w:val="00AE01D5"/>
    <w:rsid w:val="00AE03F3"/>
    <w:rsid w:val="00AE20BF"/>
    <w:rsid w:val="00AE21D8"/>
    <w:rsid w:val="00AE260A"/>
    <w:rsid w:val="00AE298F"/>
    <w:rsid w:val="00AE2AC6"/>
    <w:rsid w:val="00AE2D43"/>
    <w:rsid w:val="00AE4962"/>
    <w:rsid w:val="00AE4ABA"/>
    <w:rsid w:val="00AE52FF"/>
    <w:rsid w:val="00AE5FA3"/>
    <w:rsid w:val="00AE66A4"/>
    <w:rsid w:val="00AE72E8"/>
    <w:rsid w:val="00AF031A"/>
    <w:rsid w:val="00AF0547"/>
    <w:rsid w:val="00AF0924"/>
    <w:rsid w:val="00AF0A9F"/>
    <w:rsid w:val="00AF131C"/>
    <w:rsid w:val="00AF153D"/>
    <w:rsid w:val="00AF1F18"/>
    <w:rsid w:val="00AF1F1E"/>
    <w:rsid w:val="00AF23A4"/>
    <w:rsid w:val="00AF24C5"/>
    <w:rsid w:val="00AF27FA"/>
    <w:rsid w:val="00AF2CCD"/>
    <w:rsid w:val="00AF2D57"/>
    <w:rsid w:val="00AF3164"/>
    <w:rsid w:val="00AF326D"/>
    <w:rsid w:val="00AF355B"/>
    <w:rsid w:val="00AF4CF9"/>
    <w:rsid w:val="00B005BE"/>
    <w:rsid w:val="00B00EC7"/>
    <w:rsid w:val="00B00EDD"/>
    <w:rsid w:val="00B0116E"/>
    <w:rsid w:val="00B0170D"/>
    <w:rsid w:val="00B01A8D"/>
    <w:rsid w:val="00B01A9F"/>
    <w:rsid w:val="00B023A1"/>
    <w:rsid w:val="00B03053"/>
    <w:rsid w:val="00B03649"/>
    <w:rsid w:val="00B03C35"/>
    <w:rsid w:val="00B03CE2"/>
    <w:rsid w:val="00B03F11"/>
    <w:rsid w:val="00B042A7"/>
    <w:rsid w:val="00B04C14"/>
    <w:rsid w:val="00B04F84"/>
    <w:rsid w:val="00B05D57"/>
    <w:rsid w:val="00B07412"/>
    <w:rsid w:val="00B10036"/>
    <w:rsid w:val="00B111A3"/>
    <w:rsid w:val="00B112D3"/>
    <w:rsid w:val="00B11648"/>
    <w:rsid w:val="00B11BD8"/>
    <w:rsid w:val="00B12247"/>
    <w:rsid w:val="00B12364"/>
    <w:rsid w:val="00B12AED"/>
    <w:rsid w:val="00B12FCF"/>
    <w:rsid w:val="00B1306C"/>
    <w:rsid w:val="00B1322B"/>
    <w:rsid w:val="00B1326D"/>
    <w:rsid w:val="00B139B2"/>
    <w:rsid w:val="00B13B1F"/>
    <w:rsid w:val="00B14BD8"/>
    <w:rsid w:val="00B1591D"/>
    <w:rsid w:val="00B174EE"/>
    <w:rsid w:val="00B174F2"/>
    <w:rsid w:val="00B178F6"/>
    <w:rsid w:val="00B21174"/>
    <w:rsid w:val="00B21E8A"/>
    <w:rsid w:val="00B2276E"/>
    <w:rsid w:val="00B227FD"/>
    <w:rsid w:val="00B22CC2"/>
    <w:rsid w:val="00B2308C"/>
    <w:rsid w:val="00B230BA"/>
    <w:rsid w:val="00B23FCC"/>
    <w:rsid w:val="00B2442F"/>
    <w:rsid w:val="00B26040"/>
    <w:rsid w:val="00B262E1"/>
    <w:rsid w:val="00B263E1"/>
    <w:rsid w:val="00B26F2D"/>
    <w:rsid w:val="00B272C6"/>
    <w:rsid w:val="00B27597"/>
    <w:rsid w:val="00B27828"/>
    <w:rsid w:val="00B27B6C"/>
    <w:rsid w:val="00B27EA9"/>
    <w:rsid w:val="00B316DD"/>
    <w:rsid w:val="00B325B6"/>
    <w:rsid w:val="00B32B9B"/>
    <w:rsid w:val="00B32D4B"/>
    <w:rsid w:val="00B33B02"/>
    <w:rsid w:val="00B33CB8"/>
    <w:rsid w:val="00B33F86"/>
    <w:rsid w:val="00B34254"/>
    <w:rsid w:val="00B348CE"/>
    <w:rsid w:val="00B34A87"/>
    <w:rsid w:val="00B34AA5"/>
    <w:rsid w:val="00B34C61"/>
    <w:rsid w:val="00B34FC5"/>
    <w:rsid w:val="00B35054"/>
    <w:rsid w:val="00B35578"/>
    <w:rsid w:val="00B35CFD"/>
    <w:rsid w:val="00B35D5D"/>
    <w:rsid w:val="00B360D5"/>
    <w:rsid w:val="00B428E9"/>
    <w:rsid w:val="00B42ED8"/>
    <w:rsid w:val="00B43CB2"/>
    <w:rsid w:val="00B44EF9"/>
    <w:rsid w:val="00B45D22"/>
    <w:rsid w:val="00B45FE8"/>
    <w:rsid w:val="00B467D1"/>
    <w:rsid w:val="00B46A4D"/>
    <w:rsid w:val="00B47AB1"/>
    <w:rsid w:val="00B50266"/>
    <w:rsid w:val="00B50462"/>
    <w:rsid w:val="00B50632"/>
    <w:rsid w:val="00B50838"/>
    <w:rsid w:val="00B5088F"/>
    <w:rsid w:val="00B512C0"/>
    <w:rsid w:val="00B51A3D"/>
    <w:rsid w:val="00B520F1"/>
    <w:rsid w:val="00B52959"/>
    <w:rsid w:val="00B52CCA"/>
    <w:rsid w:val="00B53FA0"/>
    <w:rsid w:val="00B545D7"/>
    <w:rsid w:val="00B54C81"/>
    <w:rsid w:val="00B5550B"/>
    <w:rsid w:val="00B555E9"/>
    <w:rsid w:val="00B55E26"/>
    <w:rsid w:val="00B56436"/>
    <w:rsid w:val="00B5669A"/>
    <w:rsid w:val="00B56CB2"/>
    <w:rsid w:val="00B56E99"/>
    <w:rsid w:val="00B57A94"/>
    <w:rsid w:val="00B57D27"/>
    <w:rsid w:val="00B57ECA"/>
    <w:rsid w:val="00B57FF7"/>
    <w:rsid w:val="00B602A6"/>
    <w:rsid w:val="00B60B8A"/>
    <w:rsid w:val="00B60CB0"/>
    <w:rsid w:val="00B60F59"/>
    <w:rsid w:val="00B61E54"/>
    <w:rsid w:val="00B61F57"/>
    <w:rsid w:val="00B627A9"/>
    <w:rsid w:val="00B63837"/>
    <w:rsid w:val="00B63EDF"/>
    <w:rsid w:val="00B6565E"/>
    <w:rsid w:val="00B65E5D"/>
    <w:rsid w:val="00B65E95"/>
    <w:rsid w:val="00B667F8"/>
    <w:rsid w:val="00B67979"/>
    <w:rsid w:val="00B7071E"/>
    <w:rsid w:val="00B709CD"/>
    <w:rsid w:val="00B70B21"/>
    <w:rsid w:val="00B715C4"/>
    <w:rsid w:val="00B71CE0"/>
    <w:rsid w:val="00B71D3C"/>
    <w:rsid w:val="00B73371"/>
    <w:rsid w:val="00B73C41"/>
    <w:rsid w:val="00B73CAB"/>
    <w:rsid w:val="00B75008"/>
    <w:rsid w:val="00B755E2"/>
    <w:rsid w:val="00B757B4"/>
    <w:rsid w:val="00B76D93"/>
    <w:rsid w:val="00B76F06"/>
    <w:rsid w:val="00B803B6"/>
    <w:rsid w:val="00B803D5"/>
    <w:rsid w:val="00B8061C"/>
    <w:rsid w:val="00B806A7"/>
    <w:rsid w:val="00B80DC3"/>
    <w:rsid w:val="00B80F42"/>
    <w:rsid w:val="00B81666"/>
    <w:rsid w:val="00B8386C"/>
    <w:rsid w:val="00B84DC7"/>
    <w:rsid w:val="00B8605B"/>
    <w:rsid w:val="00B860E3"/>
    <w:rsid w:val="00B86324"/>
    <w:rsid w:val="00B87379"/>
    <w:rsid w:val="00B874DC"/>
    <w:rsid w:val="00B87BF3"/>
    <w:rsid w:val="00B9048D"/>
    <w:rsid w:val="00B90813"/>
    <w:rsid w:val="00B90F87"/>
    <w:rsid w:val="00B914CB"/>
    <w:rsid w:val="00B91B0B"/>
    <w:rsid w:val="00B925AC"/>
    <w:rsid w:val="00B926B2"/>
    <w:rsid w:val="00B939B9"/>
    <w:rsid w:val="00B9485D"/>
    <w:rsid w:val="00B9592E"/>
    <w:rsid w:val="00B96D48"/>
    <w:rsid w:val="00B972DF"/>
    <w:rsid w:val="00B9793C"/>
    <w:rsid w:val="00BA0048"/>
    <w:rsid w:val="00BA037F"/>
    <w:rsid w:val="00BA1471"/>
    <w:rsid w:val="00BA16B4"/>
    <w:rsid w:val="00BA1AA8"/>
    <w:rsid w:val="00BA1EF0"/>
    <w:rsid w:val="00BA24FD"/>
    <w:rsid w:val="00BA35D2"/>
    <w:rsid w:val="00BA3B8D"/>
    <w:rsid w:val="00BA3FF0"/>
    <w:rsid w:val="00BA4282"/>
    <w:rsid w:val="00BA4543"/>
    <w:rsid w:val="00BA5C90"/>
    <w:rsid w:val="00BA5FDE"/>
    <w:rsid w:val="00BA65E8"/>
    <w:rsid w:val="00BA6814"/>
    <w:rsid w:val="00BA77B0"/>
    <w:rsid w:val="00BA7D7C"/>
    <w:rsid w:val="00BA7EAF"/>
    <w:rsid w:val="00BB0139"/>
    <w:rsid w:val="00BB10C5"/>
    <w:rsid w:val="00BB1958"/>
    <w:rsid w:val="00BB1C4B"/>
    <w:rsid w:val="00BB25BA"/>
    <w:rsid w:val="00BB29D6"/>
    <w:rsid w:val="00BB3921"/>
    <w:rsid w:val="00BB441D"/>
    <w:rsid w:val="00BB67FC"/>
    <w:rsid w:val="00BB6BA0"/>
    <w:rsid w:val="00BB7231"/>
    <w:rsid w:val="00BC06F9"/>
    <w:rsid w:val="00BC0C07"/>
    <w:rsid w:val="00BC1D35"/>
    <w:rsid w:val="00BC1F14"/>
    <w:rsid w:val="00BC2117"/>
    <w:rsid w:val="00BC24F5"/>
    <w:rsid w:val="00BC3390"/>
    <w:rsid w:val="00BC3BCD"/>
    <w:rsid w:val="00BC3E6D"/>
    <w:rsid w:val="00BC4963"/>
    <w:rsid w:val="00BC5497"/>
    <w:rsid w:val="00BC5DFA"/>
    <w:rsid w:val="00BC6F40"/>
    <w:rsid w:val="00BC711A"/>
    <w:rsid w:val="00BC7642"/>
    <w:rsid w:val="00BC7A8C"/>
    <w:rsid w:val="00BD000A"/>
    <w:rsid w:val="00BD014B"/>
    <w:rsid w:val="00BD04A1"/>
    <w:rsid w:val="00BD0608"/>
    <w:rsid w:val="00BD06A8"/>
    <w:rsid w:val="00BD087E"/>
    <w:rsid w:val="00BD08DF"/>
    <w:rsid w:val="00BD09A4"/>
    <w:rsid w:val="00BD1523"/>
    <w:rsid w:val="00BD180F"/>
    <w:rsid w:val="00BD2573"/>
    <w:rsid w:val="00BD2886"/>
    <w:rsid w:val="00BD3AF6"/>
    <w:rsid w:val="00BD3C7C"/>
    <w:rsid w:val="00BD3CBB"/>
    <w:rsid w:val="00BD3D8A"/>
    <w:rsid w:val="00BD45FF"/>
    <w:rsid w:val="00BD46DB"/>
    <w:rsid w:val="00BD6345"/>
    <w:rsid w:val="00BD66C7"/>
    <w:rsid w:val="00BD6850"/>
    <w:rsid w:val="00BD68B3"/>
    <w:rsid w:val="00BD6989"/>
    <w:rsid w:val="00BE0049"/>
    <w:rsid w:val="00BE098B"/>
    <w:rsid w:val="00BE121D"/>
    <w:rsid w:val="00BE1A44"/>
    <w:rsid w:val="00BE1A86"/>
    <w:rsid w:val="00BE2153"/>
    <w:rsid w:val="00BE2A97"/>
    <w:rsid w:val="00BE348D"/>
    <w:rsid w:val="00BE3952"/>
    <w:rsid w:val="00BE3B2B"/>
    <w:rsid w:val="00BE3FEC"/>
    <w:rsid w:val="00BE4283"/>
    <w:rsid w:val="00BE456E"/>
    <w:rsid w:val="00BE4894"/>
    <w:rsid w:val="00BE4927"/>
    <w:rsid w:val="00BE5204"/>
    <w:rsid w:val="00BE6106"/>
    <w:rsid w:val="00BE6DA4"/>
    <w:rsid w:val="00BE7A95"/>
    <w:rsid w:val="00BE7BC3"/>
    <w:rsid w:val="00BE7F24"/>
    <w:rsid w:val="00BF211C"/>
    <w:rsid w:val="00BF225E"/>
    <w:rsid w:val="00BF23F5"/>
    <w:rsid w:val="00BF2490"/>
    <w:rsid w:val="00BF2AAE"/>
    <w:rsid w:val="00BF35EA"/>
    <w:rsid w:val="00BF5FBD"/>
    <w:rsid w:val="00BF650E"/>
    <w:rsid w:val="00BF6AF9"/>
    <w:rsid w:val="00BF7727"/>
    <w:rsid w:val="00BF78BE"/>
    <w:rsid w:val="00BF7B51"/>
    <w:rsid w:val="00C00327"/>
    <w:rsid w:val="00C00F38"/>
    <w:rsid w:val="00C01F66"/>
    <w:rsid w:val="00C02FBC"/>
    <w:rsid w:val="00C02FDC"/>
    <w:rsid w:val="00C03973"/>
    <w:rsid w:val="00C03DFA"/>
    <w:rsid w:val="00C03F2E"/>
    <w:rsid w:val="00C0453D"/>
    <w:rsid w:val="00C048A8"/>
    <w:rsid w:val="00C048B1"/>
    <w:rsid w:val="00C058D6"/>
    <w:rsid w:val="00C05B92"/>
    <w:rsid w:val="00C0628A"/>
    <w:rsid w:val="00C06533"/>
    <w:rsid w:val="00C10526"/>
    <w:rsid w:val="00C10BE7"/>
    <w:rsid w:val="00C10E08"/>
    <w:rsid w:val="00C10E56"/>
    <w:rsid w:val="00C10F5F"/>
    <w:rsid w:val="00C115EB"/>
    <w:rsid w:val="00C116F0"/>
    <w:rsid w:val="00C1279A"/>
    <w:rsid w:val="00C128BE"/>
    <w:rsid w:val="00C1377D"/>
    <w:rsid w:val="00C13836"/>
    <w:rsid w:val="00C13EA9"/>
    <w:rsid w:val="00C15490"/>
    <w:rsid w:val="00C161AE"/>
    <w:rsid w:val="00C16375"/>
    <w:rsid w:val="00C16809"/>
    <w:rsid w:val="00C1718B"/>
    <w:rsid w:val="00C17460"/>
    <w:rsid w:val="00C17FCF"/>
    <w:rsid w:val="00C200A2"/>
    <w:rsid w:val="00C205DB"/>
    <w:rsid w:val="00C20819"/>
    <w:rsid w:val="00C20A9B"/>
    <w:rsid w:val="00C20C89"/>
    <w:rsid w:val="00C21386"/>
    <w:rsid w:val="00C21626"/>
    <w:rsid w:val="00C229DD"/>
    <w:rsid w:val="00C2349B"/>
    <w:rsid w:val="00C23FC0"/>
    <w:rsid w:val="00C242A9"/>
    <w:rsid w:val="00C2494A"/>
    <w:rsid w:val="00C250E9"/>
    <w:rsid w:val="00C2632B"/>
    <w:rsid w:val="00C265A2"/>
    <w:rsid w:val="00C31CFB"/>
    <w:rsid w:val="00C334E1"/>
    <w:rsid w:val="00C33946"/>
    <w:rsid w:val="00C34C16"/>
    <w:rsid w:val="00C35212"/>
    <w:rsid w:val="00C3523C"/>
    <w:rsid w:val="00C352FC"/>
    <w:rsid w:val="00C36009"/>
    <w:rsid w:val="00C3692F"/>
    <w:rsid w:val="00C36DE9"/>
    <w:rsid w:val="00C37070"/>
    <w:rsid w:val="00C37B27"/>
    <w:rsid w:val="00C37CF1"/>
    <w:rsid w:val="00C37DFC"/>
    <w:rsid w:val="00C37E62"/>
    <w:rsid w:val="00C40FA3"/>
    <w:rsid w:val="00C41202"/>
    <w:rsid w:val="00C42355"/>
    <w:rsid w:val="00C429AA"/>
    <w:rsid w:val="00C42DA7"/>
    <w:rsid w:val="00C42DBC"/>
    <w:rsid w:val="00C42EDA"/>
    <w:rsid w:val="00C44088"/>
    <w:rsid w:val="00C45065"/>
    <w:rsid w:val="00C4510C"/>
    <w:rsid w:val="00C45256"/>
    <w:rsid w:val="00C4537F"/>
    <w:rsid w:val="00C45ACA"/>
    <w:rsid w:val="00C46211"/>
    <w:rsid w:val="00C465DD"/>
    <w:rsid w:val="00C46ACD"/>
    <w:rsid w:val="00C46BAC"/>
    <w:rsid w:val="00C47203"/>
    <w:rsid w:val="00C473FC"/>
    <w:rsid w:val="00C50796"/>
    <w:rsid w:val="00C50E03"/>
    <w:rsid w:val="00C516D4"/>
    <w:rsid w:val="00C51A67"/>
    <w:rsid w:val="00C5225A"/>
    <w:rsid w:val="00C52C96"/>
    <w:rsid w:val="00C52E6C"/>
    <w:rsid w:val="00C53182"/>
    <w:rsid w:val="00C5318A"/>
    <w:rsid w:val="00C543D4"/>
    <w:rsid w:val="00C54A31"/>
    <w:rsid w:val="00C55EDE"/>
    <w:rsid w:val="00C567A2"/>
    <w:rsid w:val="00C60459"/>
    <w:rsid w:val="00C613DA"/>
    <w:rsid w:val="00C61D6C"/>
    <w:rsid w:val="00C62336"/>
    <w:rsid w:val="00C626F1"/>
    <w:rsid w:val="00C630DF"/>
    <w:rsid w:val="00C63425"/>
    <w:rsid w:val="00C63CF5"/>
    <w:rsid w:val="00C63F26"/>
    <w:rsid w:val="00C645CC"/>
    <w:rsid w:val="00C64AA7"/>
    <w:rsid w:val="00C6562E"/>
    <w:rsid w:val="00C65D68"/>
    <w:rsid w:val="00C65DDE"/>
    <w:rsid w:val="00C66F53"/>
    <w:rsid w:val="00C6705C"/>
    <w:rsid w:val="00C70B21"/>
    <w:rsid w:val="00C718FE"/>
    <w:rsid w:val="00C71CDF"/>
    <w:rsid w:val="00C7236F"/>
    <w:rsid w:val="00C723D3"/>
    <w:rsid w:val="00C72D05"/>
    <w:rsid w:val="00C75958"/>
    <w:rsid w:val="00C75CA4"/>
    <w:rsid w:val="00C75D12"/>
    <w:rsid w:val="00C75D61"/>
    <w:rsid w:val="00C75E6B"/>
    <w:rsid w:val="00C764B7"/>
    <w:rsid w:val="00C768B3"/>
    <w:rsid w:val="00C769E2"/>
    <w:rsid w:val="00C76D03"/>
    <w:rsid w:val="00C76F89"/>
    <w:rsid w:val="00C775EA"/>
    <w:rsid w:val="00C8035B"/>
    <w:rsid w:val="00C80DBE"/>
    <w:rsid w:val="00C812BB"/>
    <w:rsid w:val="00C816E1"/>
    <w:rsid w:val="00C81C37"/>
    <w:rsid w:val="00C81CA8"/>
    <w:rsid w:val="00C83082"/>
    <w:rsid w:val="00C8398D"/>
    <w:rsid w:val="00C83B9B"/>
    <w:rsid w:val="00C842E2"/>
    <w:rsid w:val="00C843C5"/>
    <w:rsid w:val="00C85EC1"/>
    <w:rsid w:val="00C86288"/>
    <w:rsid w:val="00C86362"/>
    <w:rsid w:val="00C86A3C"/>
    <w:rsid w:val="00C87238"/>
    <w:rsid w:val="00C87B74"/>
    <w:rsid w:val="00C87CEC"/>
    <w:rsid w:val="00C87FBE"/>
    <w:rsid w:val="00C90803"/>
    <w:rsid w:val="00C90A7D"/>
    <w:rsid w:val="00C90A80"/>
    <w:rsid w:val="00C90BED"/>
    <w:rsid w:val="00C90C0F"/>
    <w:rsid w:val="00C91284"/>
    <w:rsid w:val="00C9188B"/>
    <w:rsid w:val="00C921C7"/>
    <w:rsid w:val="00C93D4F"/>
    <w:rsid w:val="00C93F27"/>
    <w:rsid w:val="00C940EC"/>
    <w:rsid w:val="00C94D68"/>
    <w:rsid w:val="00C962BF"/>
    <w:rsid w:val="00C9650F"/>
    <w:rsid w:val="00C96A8B"/>
    <w:rsid w:val="00C972C7"/>
    <w:rsid w:val="00CA053C"/>
    <w:rsid w:val="00CA0AE9"/>
    <w:rsid w:val="00CA0D60"/>
    <w:rsid w:val="00CA1855"/>
    <w:rsid w:val="00CA18F0"/>
    <w:rsid w:val="00CA1E26"/>
    <w:rsid w:val="00CA1F26"/>
    <w:rsid w:val="00CA267A"/>
    <w:rsid w:val="00CA3A83"/>
    <w:rsid w:val="00CA5386"/>
    <w:rsid w:val="00CA5820"/>
    <w:rsid w:val="00CA6290"/>
    <w:rsid w:val="00CA7A29"/>
    <w:rsid w:val="00CB136F"/>
    <w:rsid w:val="00CB138E"/>
    <w:rsid w:val="00CB151E"/>
    <w:rsid w:val="00CB267D"/>
    <w:rsid w:val="00CB2B2D"/>
    <w:rsid w:val="00CB3B7D"/>
    <w:rsid w:val="00CB42DF"/>
    <w:rsid w:val="00CB53B6"/>
    <w:rsid w:val="00CB661F"/>
    <w:rsid w:val="00CB6E61"/>
    <w:rsid w:val="00CB70E6"/>
    <w:rsid w:val="00CB74F8"/>
    <w:rsid w:val="00CC0B09"/>
    <w:rsid w:val="00CC1A88"/>
    <w:rsid w:val="00CC1FF6"/>
    <w:rsid w:val="00CC2827"/>
    <w:rsid w:val="00CC2EF6"/>
    <w:rsid w:val="00CC303B"/>
    <w:rsid w:val="00CC3103"/>
    <w:rsid w:val="00CC37DE"/>
    <w:rsid w:val="00CC3C01"/>
    <w:rsid w:val="00CC3D68"/>
    <w:rsid w:val="00CC41FD"/>
    <w:rsid w:val="00CC491F"/>
    <w:rsid w:val="00CC4A13"/>
    <w:rsid w:val="00CC6081"/>
    <w:rsid w:val="00CC6658"/>
    <w:rsid w:val="00CC73B7"/>
    <w:rsid w:val="00CC7C1B"/>
    <w:rsid w:val="00CC7C3D"/>
    <w:rsid w:val="00CD040C"/>
    <w:rsid w:val="00CD189E"/>
    <w:rsid w:val="00CD19BD"/>
    <w:rsid w:val="00CD3268"/>
    <w:rsid w:val="00CD35E9"/>
    <w:rsid w:val="00CD3FA3"/>
    <w:rsid w:val="00CD4324"/>
    <w:rsid w:val="00CD43DE"/>
    <w:rsid w:val="00CD4886"/>
    <w:rsid w:val="00CD558B"/>
    <w:rsid w:val="00CD5CDC"/>
    <w:rsid w:val="00CD5F11"/>
    <w:rsid w:val="00CD62E4"/>
    <w:rsid w:val="00CD66AB"/>
    <w:rsid w:val="00CD7BC5"/>
    <w:rsid w:val="00CE07BA"/>
    <w:rsid w:val="00CE0AE8"/>
    <w:rsid w:val="00CE0D6A"/>
    <w:rsid w:val="00CE0EDF"/>
    <w:rsid w:val="00CE12C0"/>
    <w:rsid w:val="00CE13F2"/>
    <w:rsid w:val="00CE34C5"/>
    <w:rsid w:val="00CE38BF"/>
    <w:rsid w:val="00CE3C55"/>
    <w:rsid w:val="00CE4697"/>
    <w:rsid w:val="00CE53E9"/>
    <w:rsid w:val="00CE5DC8"/>
    <w:rsid w:val="00CE6F37"/>
    <w:rsid w:val="00CE7034"/>
    <w:rsid w:val="00CF045E"/>
    <w:rsid w:val="00CF0528"/>
    <w:rsid w:val="00CF1288"/>
    <w:rsid w:val="00CF1C45"/>
    <w:rsid w:val="00CF1D0E"/>
    <w:rsid w:val="00CF1FAE"/>
    <w:rsid w:val="00CF22E0"/>
    <w:rsid w:val="00CF24AF"/>
    <w:rsid w:val="00CF28D4"/>
    <w:rsid w:val="00CF2A7A"/>
    <w:rsid w:val="00CF2EFD"/>
    <w:rsid w:val="00CF3694"/>
    <w:rsid w:val="00CF3D3D"/>
    <w:rsid w:val="00CF3E2D"/>
    <w:rsid w:val="00CF4351"/>
    <w:rsid w:val="00CF485E"/>
    <w:rsid w:val="00CF492C"/>
    <w:rsid w:val="00CF5187"/>
    <w:rsid w:val="00CF58DE"/>
    <w:rsid w:val="00CF5E71"/>
    <w:rsid w:val="00CF5EAB"/>
    <w:rsid w:val="00CF6B34"/>
    <w:rsid w:val="00CF6D0E"/>
    <w:rsid w:val="00CF7089"/>
    <w:rsid w:val="00CF75E2"/>
    <w:rsid w:val="00CF76A3"/>
    <w:rsid w:val="00CF77F0"/>
    <w:rsid w:val="00CF7E28"/>
    <w:rsid w:val="00D003F6"/>
    <w:rsid w:val="00D00831"/>
    <w:rsid w:val="00D011BC"/>
    <w:rsid w:val="00D01964"/>
    <w:rsid w:val="00D0279C"/>
    <w:rsid w:val="00D02BF4"/>
    <w:rsid w:val="00D03590"/>
    <w:rsid w:val="00D036C7"/>
    <w:rsid w:val="00D03BEA"/>
    <w:rsid w:val="00D03BF6"/>
    <w:rsid w:val="00D03E46"/>
    <w:rsid w:val="00D05B87"/>
    <w:rsid w:val="00D05D87"/>
    <w:rsid w:val="00D06FC4"/>
    <w:rsid w:val="00D0709A"/>
    <w:rsid w:val="00D105CA"/>
    <w:rsid w:val="00D105DD"/>
    <w:rsid w:val="00D11FDC"/>
    <w:rsid w:val="00D1293E"/>
    <w:rsid w:val="00D12DD6"/>
    <w:rsid w:val="00D14705"/>
    <w:rsid w:val="00D15411"/>
    <w:rsid w:val="00D15DE1"/>
    <w:rsid w:val="00D16384"/>
    <w:rsid w:val="00D1665F"/>
    <w:rsid w:val="00D166C4"/>
    <w:rsid w:val="00D166DD"/>
    <w:rsid w:val="00D16F2C"/>
    <w:rsid w:val="00D173D7"/>
    <w:rsid w:val="00D17485"/>
    <w:rsid w:val="00D175F1"/>
    <w:rsid w:val="00D1776E"/>
    <w:rsid w:val="00D17B72"/>
    <w:rsid w:val="00D201C3"/>
    <w:rsid w:val="00D22CFB"/>
    <w:rsid w:val="00D236FD"/>
    <w:rsid w:val="00D23EE6"/>
    <w:rsid w:val="00D23FD4"/>
    <w:rsid w:val="00D24CC5"/>
    <w:rsid w:val="00D24E97"/>
    <w:rsid w:val="00D255BF"/>
    <w:rsid w:val="00D25FB0"/>
    <w:rsid w:val="00D263F2"/>
    <w:rsid w:val="00D265CF"/>
    <w:rsid w:val="00D267A4"/>
    <w:rsid w:val="00D26A68"/>
    <w:rsid w:val="00D26B2C"/>
    <w:rsid w:val="00D26B45"/>
    <w:rsid w:val="00D26B8D"/>
    <w:rsid w:val="00D27136"/>
    <w:rsid w:val="00D27235"/>
    <w:rsid w:val="00D27331"/>
    <w:rsid w:val="00D27889"/>
    <w:rsid w:val="00D27DCF"/>
    <w:rsid w:val="00D30240"/>
    <w:rsid w:val="00D304BC"/>
    <w:rsid w:val="00D312B4"/>
    <w:rsid w:val="00D3302E"/>
    <w:rsid w:val="00D331ED"/>
    <w:rsid w:val="00D33D3C"/>
    <w:rsid w:val="00D34824"/>
    <w:rsid w:val="00D34E4B"/>
    <w:rsid w:val="00D35794"/>
    <w:rsid w:val="00D37A1F"/>
    <w:rsid w:val="00D40761"/>
    <w:rsid w:val="00D40DBD"/>
    <w:rsid w:val="00D411B7"/>
    <w:rsid w:val="00D417C0"/>
    <w:rsid w:val="00D41B4D"/>
    <w:rsid w:val="00D4210B"/>
    <w:rsid w:val="00D42398"/>
    <w:rsid w:val="00D43901"/>
    <w:rsid w:val="00D43A18"/>
    <w:rsid w:val="00D4408B"/>
    <w:rsid w:val="00D4493F"/>
    <w:rsid w:val="00D44C44"/>
    <w:rsid w:val="00D44CCD"/>
    <w:rsid w:val="00D44EC9"/>
    <w:rsid w:val="00D459E9"/>
    <w:rsid w:val="00D463F0"/>
    <w:rsid w:val="00D46E0A"/>
    <w:rsid w:val="00D46F56"/>
    <w:rsid w:val="00D470C5"/>
    <w:rsid w:val="00D47119"/>
    <w:rsid w:val="00D47939"/>
    <w:rsid w:val="00D47DFB"/>
    <w:rsid w:val="00D5075E"/>
    <w:rsid w:val="00D51510"/>
    <w:rsid w:val="00D51E59"/>
    <w:rsid w:val="00D523FB"/>
    <w:rsid w:val="00D525FC"/>
    <w:rsid w:val="00D52B64"/>
    <w:rsid w:val="00D53B16"/>
    <w:rsid w:val="00D53BBC"/>
    <w:rsid w:val="00D54041"/>
    <w:rsid w:val="00D55288"/>
    <w:rsid w:val="00D5589E"/>
    <w:rsid w:val="00D55F87"/>
    <w:rsid w:val="00D56056"/>
    <w:rsid w:val="00D56183"/>
    <w:rsid w:val="00D56BC4"/>
    <w:rsid w:val="00D56E6D"/>
    <w:rsid w:val="00D57314"/>
    <w:rsid w:val="00D5777B"/>
    <w:rsid w:val="00D57ADF"/>
    <w:rsid w:val="00D57B1B"/>
    <w:rsid w:val="00D57E3B"/>
    <w:rsid w:val="00D6164F"/>
    <w:rsid w:val="00D616E5"/>
    <w:rsid w:val="00D61846"/>
    <w:rsid w:val="00D61C6D"/>
    <w:rsid w:val="00D62067"/>
    <w:rsid w:val="00D62D89"/>
    <w:rsid w:val="00D630DA"/>
    <w:rsid w:val="00D63213"/>
    <w:rsid w:val="00D63226"/>
    <w:rsid w:val="00D6331E"/>
    <w:rsid w:val="00D63B78"/>
    <w:rsid w:val="00D6425E"/>
    <w:rsid w:val="00D65315"/>
    <w:rsid w:val="00D66400"/>
    <w:rsid w:val="00D6660D"/>
    <w:rsid w:val="00D66A78"/>
    <w:rsid w:val="00D672ED"/>
    <w:rsid w:val="00D67ABB"/>
    <w:rsid w:val="00D67FD1"/>
    <w:rsid w:val="00D7013F"/>
    <w:rsid w:val="00D70E09"/>
    <w:rsid w:val="00D71330"/>
    <w:rsid w:val="00D72327"/>
    <w:rsid w:val="00D72454"/>
    <w:rsid w:val="00D72878"/>
    <w:rsid w:val="00D72CD2"/>
    <w:rsid w:val="00D739C2"/>
    <w:rsid w:val="00D73EAE"/>
    <w:rsid w:val="00D73EF1"/>
    <w:rsid w:val="00D745EC"/>
    <w:rsid w:val="00D7501D"/>
    <w:rsid w:val="00D751E6"/>
    <w:rsid w:val="00D7581B"/>
    <w:rsid w:val="00D75842"/>
    <w:rsid w:val="00D75A68"/>
    <w:rsid w:val="00D762DF"/>
    <w:rsid w:val="00D7715C"/>
    <w:rsid w:val="00D776AE"/>
    <w:rsid w:val="00D77737"/>
    <w:rsid w:val="00D77800"/>
    <w:rsid w:val="00D77C7A"/>
    <w:rsid w:val="00D77F11"/>
    <w:rsid w:val="00D8080A"/>
    <w:rsid w:val="00D808BE"/>
    <w:rsid w:val="00D80A89"/>
    <w:rsid w:val="00D819EA"/>
    <w:rsid w:val="00D81E1C"/>
    <w:rsid w:val="00D81E84"/>
    <w:rsid w:val="00D821D5"/>
    <w:rsid w:val="00D8265E"/>
    <w:rsid w:val="00D8269C"/>
    <w:rsid w:val="00D8366F"/>
    <w:rsid w:val="00D838E2"/>
    <w:rsid w:val="00D839EF"/>
    <w:rsid w:val="00D85676"/>
    <w:rsid w:val="00D85BD6"/>
    <w:rsid w:val="00D86AD5"/>
    <w:rsid w:val="00D9087A"/>
    <w:rsid w:val="00D90FCA"/>
    <w:rsid w:val="00D91A8A"/>
    <w:rsid w:val="00D92749"/>
    <w:rsid w:val="00D934D5"/>
    <w:rsid w:val="00D936C6"/>
    <w:rsid w:val="00D94124"/>
    <w:rsid w:val="00D951AD"/>
    <w:rsid w:val="00D958A0"/>
    <w:rsid w:val="00D95C37"/>
    <w:rsid w:val="00D96904"/>
    <w:rsid w:val="00D96B01"/>
    <w:rsid w:val="00D96C15"/>
    <w:rsid w:val="00D9763E"/>
    <w:rsid w:val="00DA0E94"/>
    <w:rsid w:val="00DA1C44"/>
    <w:rsid w:val="00DA1CDA"/>
    <w:rsid w:val="00DA1DA2"/>
    <w:rsid w:val="00DA1DEA"/>
    <w:rsid w:val="00DA2919"/>
    <w:rsid w:val="00DA39EF"/>
    <w:rsid w:val="00DA448D"/>
    <w:rsid w:val="00DA6D42"/>
    <w:rsid w:val="00DA7B43"/>
    <w:rsid w:val="00DA7F4C"/>
    <w:rsid w:val="00DB045B"/>
    <w:rsid w:val="00DB12E2"/>
    <w:rsid w:val="00DB1DDC"/>
    <w:rsid w:val="00DB1E59"/>
    <w:rsid w:val="00DB2355"/>
    <w:rsid w:val="00DB2558"/>
    <w:rsid w:val="00DB3FA3"/>
    <w:rsid w:val="00DB4397"/>
    <w:rsid w:val="00DB49D0"/>
    <w:rsid w:val="00DB4CD5"/>
    <w:rsid w:val="00DB53DC"/>
    <w:rsid w:val="00DB739D"/>
    <w:rsid w:val="00DB7411"/>
    <w:rsid w:val="00DB779B"/>
    <w:rsid w:val="00DB7990"/>
    <w:rsid w:val="00DB7F97"/>
    <w:rsid w:val="00DC02B1"/>
    <w:rsid w:val="00DC0A47"/>
    <w:rsid w:val="00DC15A8"/>
    <w:rsid w:val="00DC1708"/>
    <w:rsid w:val="00DC1BB0"/>
    <w:rsid w:val="00DC24FB"/>
    <w:rsid w:val="00DC28A4"/>
    <w:rsid w:val="00DC30C8"/>
    <w:rsid w:val="00DC33C1"/>
    <w:rsid w:val="00DC3856"/>
    <w:rsid w:val="00DC3C79"/>
    <w:rsid w:val="00DC3D1D"/>
    <w:rsid w:val="00DC4BCD"/>
    <w:rsid w:val="00DC5755"/>
    <w:rsid w:val="00DC63DA"/>
    <w:rsid w:val="00DC6690"/>
    <w:rsid w:val="00DC67A3"/>
    <w:rsid w:val="00DC6851"/>
    <w:rsid w:val="00DC72B7"/>
    <w:rsid w:val="00DC7D14"/>
    <w:rsid w:val="00DD08A1"/>
    <w:rsid w:val="00DD0C0C"/>
    <w:rsid w:val="00DD0F2F"/>
    <w:rsid w:val="00DD0F33"/>
    <w:rsid w:val="00DD14F2"/>
    <w:rsid w:val="00DD152E"/>
    <w:rsid w:val="00DD1C63"/>
    <w:rsid w:val="00DD1D88"/>
    <w:rsid w:val="00DD2648"/>
    <w:rsid w:val="00DD37AB"/>
    <w:rsid w:val="00DD44B3"/>
    <w:rsid w:val="00DD4FAA"/>
    <w:rsid w:val="00DD6937"/>
    <w:rsid w:val="00DD7175"/>
    <w:rsid w:val="00DE0F67"/>
    <w:rsid w:val="00DE10D0"/>
    <w:rsid w:val="00DE12AA"/>
    <w:rsid w:val="00DE1EF4"/>
    <w:rsid w:val="00DE1F4D"/>
    <w:rsid w:val="00DE2840"/>
    <w:rsid w:val="00DE2BC6"/>
    <w:rsid w:val="00DE37F1"/>
    <w:rsid w:val="00DE43FB"/>
    <w:rsid w:val="00DE7746"/>
    <w:rsid w:val="00DF0085"/>
    <w:rsid w:val="00DF0A83"/>
    <w:rsid w:val="00DF0AB6"/>
    <w:rsid w:val="00DF0CF4"/>
    <w:rsid w:val="00DF1867"/>
    <w:rsid w:val="00DF1EEE"/>
    <w:rsid w:val="00DF2301"/>
    <w:rsid w:val="00DF2637"/>
    <w:rsid w:val="00DF2D6C"/>
    <w:rsid w:val="00DF3566"/>
    <w:rsid w:val="00DF35D7"/>
    <w:rsid w:val="00DF401E"/>
    <w:rsid w:val="00DF4469"/>
    <w:rsid w:val="00DF4A00"/>
    <w:rsid w:val="00DF4B6B"/>
    <w:rsid w:val="00DF557B"/>
    <w:rsid w:val="00DF578D"/>
    <w:rsid w:val="00DF5982"/>
    <w:rsid w:val="00DF6AA6"/>
    <w:rsid w:val="00DF6D53"/>
    <w:rsid w:val="00E01070"/>
    <w:rsid w:val="00E01A4E"/>
    <w:rsid w:val="00E01B66"/>
    <w:rsid w:val="00E01D35"/>
    <w:rsid w:val="00E01ECF"/>
    <w:rsid w:val="00E0364B"/>
    <w:rsid w:val="00E044EE"/>
    <w:rsid w:val="00E048ED"/>
    <w:rsid w:val="00E04902"/>
    <w:rsid w:val="00E049A2"/>
    <w:rsid w:val="00E04BBC"/>
    <w:rsid w:val="00E05521"/>
    <w:rsid w:val="00E05907"/>
    <w:rsid w:val="00E05E04"/>
    <w:rsid w:val="00E079A5"/>
    <w:rsid w:val="00E07C13"/>
    <w:rsid w:val="00E07C7F"/>
    <w:rsid w:val="00E10D6D"/>
    <w:rsid w:val="00E10F36"/>
    <w:rsid w:val="00E11179"/>
    <w:rsid w:val="00E11B8E"/>
    <w:rsid w:val="00E1268C"/>
    <w:rsid w:val="00E12A4E"/>
    <w:rsid w:val="00E14046"/>
    <w:rsid w:val="00E148A9"/>
    <w:rsid w:val="00E15FF4"/>
    <w:rsid w:val="00E16B21"/>
    <w:rsid w:val="00E16C46"/>
    <w:rsid w:val="00E17444"/>
    <w:rsid w:val="00E175A4"/>
    <w:rsid w:val="00E176F8"/>
    <w:rsid w:val="00E177EC"/>
    <w:rsid w:val="00E2013E"/>
    <w:rsid w:val="00E20424"/>
    <w:rsid w:val="00E206E3"/>
    <w:rsid w:val="00E20741"/>
    <w:rsid w:val="00E20BD0"/>
    <w:rsid w:val="00E21838"/>
    <w:rsid w:val="00E21C1A"/>
    <w:rsid w:val="00E21E0D"/>
    <w:rsid w:val="00E22D67"/>
    <w:rsid w:val="00E23064"/>
    <w:rsid w:val="00E239D9"/>
    <w:rsid w:val="00E24B8E"/>
    <w:rsid w:val="00E25F62"/>
    <w:rsid w:val="00E26644"/>
    <w:rsid w:val="00E26EB4"/>
    <w:rsid w:val="00E27192"/>
    <w:rsid w:val="00E30377"/>
    <w:rsid w:val="00E30D69"/>
    <w:rsid w:val="00E321A8"/>
    <w:rsid w:val="00E3220D"/>
    <w:rsid w:val="00E32B67"/>
    <w:rsid w:val="00E3373C"/>
    <w:rsid w:val="00E33D8C"/>
    <w:rsid w:val="00E344F1"/>
    <w:rsid w:val="00E34532"/>
    <w:rsid w:val="00E346F4"/>
    <w:rsid w:val="00E3499D"/>
    <w:rsid w:val="00E34CBB"/>
    <w:rsid w:val="00E34F5F"/>
    <w:rsid w:val="00E35808"/>
    <w:rsid w:val="00E36D2F"/>
    <w:rsid w:val="00E400E0"/>
    <w:rsid w:val="00E4013B"/>
    <w:rsid w:val="00E40A5E"/>
    <w:rsid w:val="00E40AC9"/>
    <w:rsid w:val="00E41AAF"/>
    <w:rsid w:val="00E42756"/>
    <w:rsid w:val="00E433CA"/>
    <w:rsid w:val="00E43606"/>
    <w:rsid w:val="00E43795"/>
    <w:rsid w:val="00E43915"/>
    <w:rsid w:val="00E43922"/>
    <w:rsid w:val="00E44323"/>
    <w:rsid w:val="00E444C1"/>
    <w:rsid w:val="00E447CA"/>
    <w:rsid w:val="00E4486F"/>
    <w:rsid w:val="00E44F7A"/>
    <w:rsid w:val="00E4533D"/>
    <w:rsid w:val="00E45694"/>
    <w:rsid w:val="00E477A4"/>
    <w:rsid w:val="00E47933"/>
    <w:rsid w:val="00E47AE9"/>
    <w:rsid w:val="00E50DD8"/>
    <w:rsid w:val="00E50FB2"/>
    <w:rsid w:val="00E513F9"/>
    <w:rsid w:val="00E516A9"/>
    <w:rsid w:val="00E525CB"/>
    <w:rsid w:val="00E52B85"/>
    <w:rsid w:val="00E53194"/>
    <w:rsid w:val="00E534F6"/>
    <w:rsid w:val="00E53EF5"/>
    <w:rsid w:val="00E546F3"/>
    <w:rsid w:val="00E55029"/>
    <w:rsid w:val="00E550D4"/>
    <w:rsid w:val="00E55131"/>
    <w:rsid w:val="00E55299"/>
    <w:rsid w:val="00E55B6C"/>
    <w:rsid w:val="00E56C56"/>
    <w:rsid w:val="00E57A7F"/>
    <w:rsid w:val="00E57B61"/>
    <w:rsid w:val="00E600A6"/>
    <w:rsid w:val="00E60426"/>
    <w:rsid w:val="00E61698"/>
    <w:rsid w:val="00E62668"/>
    <w:rsid w:val="00E64363"/>
    <w:rsid w:val="00E6489B"/>
    <w:rsid w:val="00E648D8"/>
    <w:rsid w:val="00E64F00"/>
    <w:rsid w:val="00E64F33"/>
    <w:rsid w:val="00E6590E"/>
    <w:rsid w:val="00E6594D"/>
    <w:rsid w:val="00E70D69"/>
    <w:rsid w:val="00E70E7F"/>
    <w:rsid w:val="00E70EA4"/>
    <w:rsid w:val="00E71A7F"/>
    <w:rsid w:val="00E71D31"/>
    <w:rsid w:val="00E71DEB"/>
    <w:rsid w:val="00E71F2D"/>
    <w:rsid w:val="00E72328"/>
    <w:rsid w:val="00E727E3"/>
    <w:rsid w:val="00E72F19"/>
    <w:rsid w:val="00E74B3A"/>
    <w:rsid w:val="00E75851"/>
    <w:rsid w:val="00E759B8"/>
    <w:rsid w:val="00E762E6"/>
    <w:rsid w:val="00E7698F"/>
    <w:rsid w:val="00E77396"/>
    <w:rsid w:val="00E77DC8"/>
    <w:rsid w:val="00E77E5E"/>
    <w:rsid w:val="00E80817"/>
    <w:rsid w:val="00E8167D"/>
    <w:rsid w:val="00E81A5C"/>
    <w:rsid w:val="00E8232D"/>
    <w:rsid w:val="00E82A5D"/>
    <w:rsid w:val="00E832DD"/>
    <w:rsid w:val="00E84CCB"/>
    <w:rsid w:val="00E8504B"/>
    <w:rsid w:val="00E85078"/>
    <w:rsid w:val="00E857FF"/>
    <w:rsid w:val="00E8641A"/>
    <w:rsid w:val="00E8664B"/>
    <w:rsid w:val="00E867E1"/>
    <w:rsid w:val="00E869A4"/>
    <w:rsid w:val="00E86DC1"/>
    <w:rsid w:val="00E86FDF"/>
    <w:rsid w:val="00E879B9"/>
    <w:rsid w:val="00E906B9"/>
    <w:rsid w:val="00E906BD"/>
    <w:rsid w:val="00E90702"/>
    <w:rsid w:val="00E90B43"/>
    <w:rsid w:val="00E90D8D"/>
    <w:rsid w:val="00E91677"/>
    <w:rsid w:val="00E92244"/>
    <w:rsid w:val="00E9234A"/>
    <w:rsid w:val="00E94299"/>
    <w:rsid w:val="00E95EB9"/>
    <w:rsid w:val="00E96AB9"/>
    <w:rsid w:val="00E97674"/>
    <w:rsid w:val="00E979FC"/>
    <w:rsid w:val="00E97D37"/>
    <w:rsid w:val="00EA0B05"/>
    <w:rsid w:val="00EA106F"/>
    <w:rsid w:val="00EA1574"/>
    <w:rsid w:val="00EA1B9B"/>
    <w:rsid w:val="00EA1F85"/>
    <w:rsid w:val="00EA22AE"/>
    <w:rsid w:val="00EA266F"/>
    <w:rsid w:val="00EA26EB"/>
    <w:rsid w:val="00EA33D4"/>
    <w:rsid w:val="00EA3C18"/>
    <w:rsid w:val="00EA3C4C"/>
    <w:rsid w:val="00EA3CEF"/>
    <w:rsid w:val="00EA4D38"/>
    <w:rsid w:val="00EA5175"/>
    <w:rsid w:val="00EA5E60"/>
    <w:rsid w:val="00EA603B"/>
    <w:rsid w:val="00EA678D"/>
    <w:rsid w:val="00EA6AB5"/>
    <w:rsid w:val="00EA79FD"/>
    <w:rsid w:val="00EA7C61"/>
    <w:rsid w:val="00EA7EB4"/>
    <w:rsid w:val="00EB06A6"/>
    <w:rsid w:val="00EB16C8"/>
    <w:rsid w:val="00EB1A33"/>
    <w:rsid w:val="00EB25E2"/>
    <w:rsid w:val="00EB2601"/>
    <w:rsid w:val="00EB421D"/>
    <w:rsid w:val="00EB49A7"/>
    <w:rsid w:val="00EB4C0C"/>
    <w:rsid w:val="00EB726C"/>
    <w:rsid w:val="00EB7450"/>
    <w:rsid w:val="00EB7801"/>
    <w:rsid w:val="00EB79AC"/>
    <w:rsid w:val="00EB7F9E"/>
    <w:rsid w:val="00EC10E6"/>
    <w:rsid w:val="00EC20C5"/>
    <w:rsid w:val="00EC2151"/>
    <w:rsid w:val="00EC22B6"/>
    <w:rsid w:val="00EC25DC"/>
    <w:rsid w:val="00EC2632"/>
    <w:rsid w:val="00EC2A3E"/>
    <w:rsid w:val="00EC3615"/>
    <w:rsid w:val="00EC3A6E"/>
    <w:rsid w:val="00EC3B2A"/>
    <w:rsid w:val="00EC504E"/>
    <w:rsid w:val="00EC5B70"/>
    <w:rsid w:val="00EC6464"/>
    <w:rsid w:val="00EC65AC"/>
    <w:rsid w:val="00EC6784"/>
    <w:rsid w:val="00EC68DA"/>
    <w:rsid w:val="00EC6945"/>
    <w:rsid w:val="00EC6B17"/>
    <w:rsid w:val="00EC755A"/>
    <w:rsid w:val="00ED0032"/>
    <w:rsid w:val="00ED019C"/>
    <w:rsid w:val="00ED0C0B"/>
    <w:rsid w:val="00ED0F93"/>
    <w:rsid w:val="00ED1183"/>
    <w:rsid w:val="00ED1DFD"/>
    <w:rsid w:val="00ED1FD6"/>
    <w:rsid w:val="00ED2FEF"/>
    <w:rsid w:val="00ED4575"/>
    <w:rsid w:val="00ED540D"/>
    <w:rsid w:val="00ED5796"/>
    <w:rsid w:val="00ED693B"/>
    <w:rsid w:val="00ED6953"/>
    <w:rsid w:val="00ED74E9"/>
    <w:rsid w:val="00ED7B42"/>
    <w:rsid w:val="00ED7C52"/>
    <w:rsid w:val="00EE0111"/>
    <w:rsid w:val="00EE014C"/>
    <w:rsid w:val="00EE071D"/>
    <w:rsid w:val="00EE2323"/>
    <w:rsid w:val="00EE2DDE"/>
    <w:rsid w:val="00EE4A71"/>
    <w:rsid w:val="00EE5335"/>
    <w:rsid w:val="00EE5A3F"/>
    <w:rsid w:val="00EE610D"/>
    <w:rsid w:val="00EE623E"/>
    <w:rsid w:val="00EE6E8A"/>
    <w:rsid w:val="00EF1579"/>
    <w:rsid w:val="00EF1592"/>
    <w:rsid w:val="00EF1AF9"/>
    <w:rsid w:val="00EF2052"/>
    <w:rsid w:val="00EF29D4"/>
    <w:rsid w:val="00EF2DCA"/>
    <w:rsid w:val="00EF2EDB"/>
    <w:rsid w:val="00EF331D"/>
    <w:rsid w:val="00EF4033"/>
    <w:rsid w:val="00EF48BE"/>
    <w:rsid w:val="00EF4A7A"/>
    <w:rsid w:val="00EF53A7"/>
    <w:rsid w:val="00EF5C87"/>
    <w:rsid w:val="00EF6061"/>
    <w:rsid w:val="00EF66E4"/>
    <w:rsid w:val="00EF6AFB"/>
    <w:rsid w:val="00EF7C97"/>
    <w:rsid w:val="00F000D5"/>
    <w:rsid w:val="00F00317"/>
    <w:rsid w:val="00F011CA"/>
    <w:rsid w:val="00F01434"/>
    <w:rsid w:val="00F01E44"/>
    <w:rsid w:val="00F02381"/>
    <w:rsid w:val="00F02616"/>
    <w:rsid w:val="00F0292A"/>
    <w:rsid w:val="00F029F2"/>
    <w:rsid w:val="00F02C20"/>
    <w:rsid w:val="00F02C77"/>
    <w:rsid w:val="00F02FE5"/>
    <w:rsid w:val="00F04995"/>
    <w:rsid w:val="00F04FEB"/>
    <w:rsid w:val="00F050CC"/>
    <w:rsid w:val="00F05AF8"/>
    <w:rsid w:val="00F05C2F"/>
    <w:rsid w:val="00F05F55"/>
    <w:rsid w:val="00F066BE"/>
    <w:rsid w:val="00F06BB5"/>
    <w:rsid w:val="00F07A46"/>
    <w:rsid w:val="00F11908"/>
    <w:rsid w:val="00F11A4C"/>
    <w:rsid w:val="00F122DC"/>
    <w:rsid w:val="00F13228"/>
    <w:rsid w:val="00F132D3"/>
    <w:rsid w:val="00F13327"/>
    <w:rsid w:val="00F13356"/>
    <w:rsid w:val="00F13917"/>
    <w:rsid w:val="00F13A7A"/>
    <w:rsid w:val="00F13C79"/>
    <w:rsid w:val="00F13FBF"/>
    <w:rsid w:val="00F14C77"/>
    <w:rsid w:val="00F15088"/>
    <w:rsid w:val="00F15303"/>
    <w:rsid w:val="00F15BE9"/>
    <w:rsid w:val="00F15C09"/>
    <w:rsid w:val="00F15C26"/>
    <w:rsid w:val="00F15E33"/>
    <w:rsid w:val="00F16AFC"/>
    <w:rsid w:val="00F16CA4"/>
    <w:rsid w:val="00F16EA2"/>
    <w:rsid w:val="00F16F13"/>
    <w:rsid w:val="00F2134D"/>
    <w:rsid w:val="00F21774"/>
    <w:rsid w:val="00F21A95"/>
    <w:rsid w:val="00F22BA6"/>
    <w:rsid w:val="00F22FD4"/>
    <w:rsid w:val="00F233BB"/>
    <w:rsid w:val="00F23631"/>
    <w:rsid w:val="00F239F0"/>
    <w:rsid w:val="00F23CFD"/>
    <w:rsid w:val="00F247BE"/>
    <w:rsid w:val="00F24A38"/>
    <w:rsid w:val="00F24B33"/>
    <w:rsid w:val="00F251C2"/>
    <w:rsid w:val="00F25804"/>
    <w:rsid w:val="00F2595B"/>
    <w:rsid w:val="00F26E51"/>
    <w:rsid w:val="00F27009"/>
    <w:rsid w:val="00F27448"/>
    <w:rsid w:val="00F27757"/>
    <w:rsid w:val="00F27A80"/>
    <w:rsid w:val="00F30338"/>
    <w:rsid w:val="00F30414"/>
    <w:rsid w:val="00F307EF"/>
    <w:rsid w:val="00F30F63"/>
    <w:rsid w:val="00F3104F"/>
    <w:rsid w:val="00F3126E"/>
    <w:rsid w:val="00F315D2"/>
    <w:rsid w:val="00F31B10"/>
    <w:rsid w:val="00F31C7B"/>
    <w:rsid w:val="00F31CE8"/>
    <w:rsid w:val="00F31E33"/>
    <w:rsid w:val="00F31FF1"/>
    <w:rsid w:val="00F327DD"/>
    <w:rsid w:val="00F32B25"/>
    <w:rsid w:val="00F337EE"/>
    <w:rsid w:val="00F33AE0"/>
    <w:rsid w:val="00F33FAA"/>
    <w:rsid w:val="00F34898"/>
    <w:rsid w:val="00F35F7B"/>
    <w:rsid w:val="00F3614E"/>
    <w:rsid w:val="00F364C6"/>
    <w:rsid w:val="00F36601"/>
    <w:rsid w:val="00F371EA"/>
    <w:rsid w:val="00F3730F"/>
    <w:rsid w:val="00F37700"/>
    <w:rsid w:val="00F37D0F"/>
    <w:rsid w:val="00F40276"/>
    <w:rsid w:val="00F40A21"/>
    <w:rsid w:val="00F40A77"/>
    <w:rsid w:val="00F414DF"/>
    <w:rsid w:val="00F418D2"/>
    <w:rsid w:val="00F41BF6"/>
    <w:rsid w:val="00F41DDA"/>
    <w:rsid w:val="00F42A5E"/>
    <w:rsid w:val="00F443AC"/>
    <w:rsid w:val="00F4457B"/>
    <w:rsid w:val="00F4490C"/>
    <w:rsid w:val="00F45722"/>
    <w:rsid w:val="00F45FB2"/>
    <w:rsid w:val="00F461F1"/>
    <w:rsid w:val="00F4621F"/>
    <w:rsid w:val="00F462E0"/>
    <w:rsid w:val="00F46D5B"/>
    <w:rsid w:val="00F47011"/>
    <w:rsid w:val="00F473F5"/>
    <w:rsid w:val="00F4751C"/>
    <w:rsid w:val="00F47B43"/>
    <w:rsid w:val="00F47E5E"/>
    <w:rsid w:val="00F50B3F"/>
    <w:rsid w:val="00F50EB5"/>
    <w:rsid w:val="00F531E0"/>
    <w:rsid w:val="00F53402"/>
    <w:rsid w:val="00F53577"/>
    <w:rsid w:val="00F53603"/>
    <w:rsid w:val="00F53A7A"/>
    <w:rsid w:val="00F53EF6"/>
    <w:rsid w:val="00F5403B"/>
    <w:rsid w:val="00F542B6"/>
    <w:rsid w:val="00F555C8"/>
    <w:rsid w:val="00F55745"/>
    <w:rsid w:val="00F55D57"/>
    <w:rsid w:val="00F576D8"/>
    <w:rsid w:val="00F60CED"/>
    <w:rsid w:val="00F61E3D"/>
    <w:rsid w:val="00F62990"/>
    <w:rsid w:val="00F62A70"/>
    <w:rsid w:val="00F62F08"/>
    <w:rsid w:val="00F6314C"/>
    <w:rsid w:val="00F63DC9"/>
    <w:rsid w:val="00F64258"/>
    <w:rsid w:val="00F6527F"/>
    <w:rsid w:val="00F65C80"/>
    <w:rsid w:val="00F66275"/>
    <w:rsid w:val="00F6659E"/>
    <w:rsid w:val="00F67378"/>
    <w:rsid w:val="00F70EA2"/>
    <w:rsid w:val="00F710CC"/>
    <w:rsid w:val="00F71493"/>
    <w:rsid w:val="00F71A1C"/>
    <w:rsid w:val="00F71D34"/>
    <w:rsid w:val="00F7206E"/>
    <w:rsid w:val="00F7211F"/>
    <w:rsid w:val="00F729BF"/>
    <w:rsid w:val="00F74830"/>
    <w:rsid w:val="00F75446"/>
    <w:rsid w:val="00F75AF1"/>
    <w:rsid w:val="00F76213"/>
    <w:rsid w:val="00F7796B"/>
    <w:rsid w:val="00F81333"/>
    <w:rsid w:val="00F81492"/>
    <w:rsid w:val="00F819B8"/>
    <w:rsid w:val="00F81D0C"/>
    <w:rsid w:val="00F8374D"/>
    <w:rsid w:val="00F845B9"/>
    <w:rsid w:val="00F84D53"/>
    <w:rsid w:val="00F85B54"/>
    <w:rsid w:val="00F87410"/>
    <w:rsid w:val="00F877DD"/>
    <w:rsid w:val="00F910D2"/>
    <w:rsid w:val="00F91D07"/>
    <w:rsid w:val="00F92B85"/>
    <w:rsid w:val="00F936BE"/>
    <w:rsid w:val="00F9374D"/>
    <w:rsid w:val="00F93833"/>
    <w:rsid w:val="00F938E1"/>
    <w:rsid w:val="00F93FA6"/>
    <w:rsid w:val="00F947A0"/>
    <w:rsid w:val="00F95148"/>
    <w:rsid w:val="00F95303"/>
    <w:rsid w:val="00F95A13"/>
    <w:rsid w:val="00F95D5A"/>
    <w:rsid w:val="00F95DC0"/>
    <w:rsid w:val="00F974C7"/>
    <w:rsid w:val="00F97C5E"/>
    <w:rsid w:val="00FA07DA"/>
    <w:rsid w:val="00FA086C"/>
    <w:rsid w:val="00FA0CD5"/>
    <w:rsid w:val="00FA1381"/>
    <w:rsid w:val="00FA1E1A"/>
    <w:rsid w:val="00FA27D4"/>
    <w:rsid w:val="00FA2943"/>
    <w:rsid w:val="00FA29A5"/>
    <w:rsid w:val="00FA330A"/>
    <w:rsid w:val="00FA34AF"/>
    <w:rsid w:val="00FA4166"/>
    <w:rsid w:val="00FA45E6"/>
    <w:rsid w:val="00FA4861"/>
    <w:rsid w:val="00FA4DD4"/>
    <w:rsid w:val="00FA6D10"/>
    <w:rsid w:val="00FA704F"/>
    <w:rsid w:val="00FA70FD"/>
    <w:rsid w:val="00FA7D04"/>
    <w:rsid w:val="00FA7E09"/>
    <w:rsid w:val="00FB058B"/>
    <w:rsid w:val="00FB084B"/>
    <w:rsid w:val="00FB104E"/>
    <w:rsid w:val="00FB1263"/>
    <w:rsid w:val="00FB21F4"/>
    <w:rsid w:val="00FB221C"/>
    <w:rsid w:val="00FB256F"/>
    <w:rsid w:val="00FB25CA"/>
    <w:rsid w:val="00FB27FE"/>
    <w:rsid w:val="00FB3369"/>
    <w:rsid w:val="00FB4947"/>
    <w:rsid w:val="00FB5CD6"/>
    <w:rsid w:val="00FB70D9"/>
    <w:rsid w:val="00FB7BED"/>
    <w:rsid w:val="00FB7C18"/>
    <w:rsid w:val="00FB7E23"/>
    <w:rsid w:val="00FC0625"/>
    <w:rsid w:val="00FC0E98"/>
    <w:rsid w:val="00FC1481"/>
    <w:rsid w:val="00FC1A76"/>
    <w:rsid w:val="00FC1DC6"/>
    <w:rsid w:val="00FC1F26"/>
    <w:rsid w:val="00FC3F42"/>
    <w:rsid w:val="00FC480B"/>
    <w:rsid w:val="00FC4DCE"/>
    <w:rsid w:val="00FC4E80"/>
    <w:rsid w:val="00FC58F2"/>
    <w:rsid w:val="00FC6703"/>
    <w:rsid w:val="00FC6741"/>
    <w:rsid w:val="00FC77D2"/>
    <w:rsid w:val="00FD04A6"/>
    <w:rsid w:val="00FD04E4"/>
    <w:rsid w:val="00FD12AE"/>
    <w:rsid w:val="00FD1893"/>
    <w:rsid w:val="00FD33A2"/>
    <w:rsid w:val="00FD3BF1"/>
    <w:rsid w:val="00FD3C33"/>
    <w:rsid w:val="00FD4A07"/>
    <w:rsid w:val="00FD4C1A"/>
    <w:rsid w:val="00FD6138"/>
    <w:rsid w:val="00FD672D"/>
    <w:rsid w:val="00FD701E"/>
    <w:rsid w:val="00FD7418"/>
    <w:rsid w:val="00FE04C0"/>
    <w:rsid w:val="00FE0D98"/>
    <w:rsid w:val="00FE1F00"/>
    <w:rsid w:val="00FE1F2C"/>
    <w:rsid w:val="00FE1F8C"/>
    <w:rsid w:val="00FE2225"/>
    <w:rsid w:val="00FE2425"/>
    <w:rsid w:val="00FE2699"/>
    <w:rsid w:val="00FE3279"/>
    <w:rsid w:val="00FE505C"/>
    <w:rsid w:val="00FE5D7D"/>
    <w:rsid w:val="00FE6196"/>
    <w:rsid w:val="00FE6957"/>
    <w:rsid w:val="00FE6DAA"/>
    <w:rsid w:val="00FE6DD0"/>
    <w:rsid w:val="00FE7380"/>
    <w:rsid w:val="00FE73AA"/>
    <w:rsid w:val="00FE7D7E"/>
    <w:rsid w:val="00FE7EFF"/>
    <w:rsid w:val="00FF01CC"/>
    <w:rsid w:val="00FF0BCA"/>
    <w:rsid w:val="00FF14B9"/>
    <w:rsid w:val="00FF199F"/>
    <w:rsid w:val="00FF2B4B"/>
    <w:rsid w:val="00FF2C16"/>
    <w:rsid w:val="00FF3102"/>
    <w:rsid w:val="00FF3154"/>
    <w:rsid w:val="00FF392A"/>
    <w:rsid w:val="00FF3BB2"/>
    <w:rsid w:val="00FF505C"/>
    <w:rsid w:val="00FF56D1"/>
    <w:rsid w:val="00FF5E7D"/>
    <w:rsid w:val="00FF664C"/>
    <w:rsid w:val="00FF66AE"/>
    <w:rsid w:val="00FF6827"/>
    <w:rsid w:val="00FF6B2F"/>
    <w:rsid w:val="00FF6D7D"/>
    <w:rsid w:val="00FF6D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22CA17"/>
  <w15:docId w15:val="{9B01A3B0-661D-4032-9B23-598776170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iPriority="0"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iPriority="0"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qFormat="1"/>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0"/>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spacing w:after="160" w:line="259" w:lineRule="auto"/>
    </w:pPr>
    <w:rPr>
      <w:sz w:val="22"/>
      <w:szCs w:val="22"/>
      <w:lang w:bidi="fa-IR"/>
    </w:rPr>
  </w:style>
  <w:style w:type="paragraph" w:styleId="Heading1">
    <w:name w:val="heading 1"/>
    <w:aliases w:val="1,عنوان دو,مطالب,Char5,Heading 1فصل,سرتيتر 1,سرفصلها,عنوان اول,titr,فهرست مطالب11"/>
    <w:basedOn w:val="Normal"/>
    <w:next w:val="Normal"/>
    <w:link w:val="Heading1Char"/>
    <w:uiPriority w:val="9"/>
    <w:qFormat/>
    <w:rsid w:val="00D24E97"/>
    <w:pPr>
      <w:keepNext/>
      <w:keepLines/>
      <w:bidi w:val="0"/>
      <w:spacing w:before="240" w:after="0"/>
      <w:outlineLvl w:val="0"/>
    </w:pPr>
    <w:rPr>
      <w:rFonts w:asciiTheme="majorHAnsi" w:eastAsiaTheme="majorEastAsia" w:hAnsiTheme="majorHAnsi" w:cstheme="majorBidi"/>
      <w:color w:val="2E74B5" w:themeColor="accent1" w:themeShade="BF"/>
      <w:sz w:val="32"/>
      <w:szCs w:val="32"/>
      <w:lang w:bidi="ar-SA"/>
    </w:rPr>
  </w:style>
  <w:style w:type="paragraph" w:styleId="Heading2">
    <w:name w:val="heading 2"/>
    <w:aliases w:val="جداول,تيتر2,تیتر1,عناوین اصلی,Heading 2 Char Char Char,عنوان دوم,فهرست فرعی"/>
    <w:basedOn w:val="Normal"/>
    <w:next w:val="Normal"/>
    <w:link w:val="Heading2Char"/>
    <w:uiPriority w:val="9"/>
    <w:qFormat/>
    <w:rsid w:val="002638A8"/>
    <w:pPr>
      <w:keepNext/>
      <w:spacing w:after="0" w:line="240" w:lineRule="auto"/>
      <w:jc w:val="lowKashida"/>
      <w:outlineLvl w:val="1"/>
    </w:pPr>
    <w:rPr>
      <w:rFonts w:ascii="Times New Roman" w:eastAsia="Times New Roman" w:hAnsi="Times New Roman" w:cs="Zar"/>
      <w:b/>
      <w:bCs/>
      <w:sz w:val="20"/>
      <w:szCs w:val="28"/>
      <w:lang w:bidi="ar-SA"/>
    </w:rPr>
  </w:style>
  <w:style w:type="paragraph" w:styleId="Heading3">
    <w:name w:val="heading 3"/>
    <w:aliases w:val="تيتر,Heading 3 شکل,تیتر 3,تیتر3,تيتر3,عناوین فرعی,عنوان سوم"/>
    <w:basedOn w:val="Normal"/>
    <w:link w:val="Heading3Char"/>
    <w:uiPriority w:val="9"/>
    <w:qFormat/>
    <w:rsid w:val="00F81492"/>
    <w:pPr>
      <w:bidi w:val="0"/>
      <w:spacing w:before="100" w:beforeAutospacing="1" w:after="100" w:afterAutospacing="1" w:line="240" w:lineRule="auto"/>
      <w:outlineLvl w:val="2"/>
    </w:pPr>
    <w:rPr>
      <w:rFonts w:ascii="Times New Roman" w:eastAsia="Times New Roman" w:hAnsi="Times New Roman" w:cs="Times New Roman"/>
      <w:b/>
      <w:bCs/>
      <w:sz w:val="27"/>
      <w:szCs w:val="27"/>
      <w:lang w:bidi="ar-SA"/>
    </w:rPr>
  </w:style>
  <w:style w:type="paragraph" w:styleId="Heading4">
    <w:name w:val="heading 4"/>
    <w:aliases w:val="تیتر اصلی,تیتر4"/>
    <w:basedOn w:val="Normal"/>
    <w:next w:val="Normal"/>
    <w:link w:val="Heading4Char"/>
    <w:uiPriority w:val="9"/>
    <w:qFormat/>
    <w:rsid w:val="00D57E3B"/>
    <w:pPr>
      <w:keepNext/>
      <w:spacing w:after="0" w:line="240" w:lineRule="auto"/>
      <w:jc w:val="both"/>
      <w:outlineLvl w:val="3"/>
    </w:pPr>
    <w:rPr>
      <w:rFonts w:ascii="Times New Roman" w:eastAsia="Times New Roman" w:hAnsi="Times New Roman" w:cs="Mitra"/>
      <w:noProof/>
      <w:sz w:val="24"/>
      <w:szCs w:val="24"/>
      <w:lang w:bidi="ar-SA"/>
    </w:rPr>
  </w:style>
  <w:style w:type="paragraph" w:styleId="Heading5">
    <w:name w:val="heading 5"/>
    <w:aliases w:val="شکل,table,1-1-1-1-1-"/>
    <w:basedOn w:val="Normal"/>
    <w:next w:val="Normal"/>
    <w:link w:val="Heading5Char"/>
    <w:qFormat/>
    <w:rsid w:val="00D57E3B"/>
    <w:pPr>
      <w:spacing w:before="240" w:after="60" w:line="240" w:lineRule="auto"/>
      <w:outlineLvl w:val="4"/>
    </w:pPr>
    <w:rPr>
      <w:rFonts w:ascii="Times New Roman" w:eastAsia="Times New Roman" w:hAnsi="Times New Roman" w:cs="Traditional Arabic"/>
      <w:b/>
      <w:bCs/>
      <w:i/>
      <w:iCs/>
      <w:noProof/>
      <w:sz w:val="26"/>
      <w:szCs w:val="26"/>
      <w:lang w:bidi="ar-SA"/>
    </w:rPr>
  </w:style>
  <w:style w:type="paragraph" w:styleId="Heading6">
    <w:name w:val="heading 6"/>
    <w:basedOn w:val="Normal"/>
    <w:next w:val="Normal"/>
    <w:link w:val="Heading6Char"/>
    <w:uiPriority w:val="9"/>
    <w:qFormat/>
    <w:rsid w:val="00814D54"/>
    <w:pPr>
      <w:keepNext/>
      <w:spacing w:after="0" w:line="240" w:lineRule="auto"/>
      <w:ind w:left="36" w:firstLine="36"/>
      <w:outlineLvl w:val="5"/>
    </w:pPr>
    <w:rPr>
      <w:rFonts w:ascii="Times New Roman" w:eastAsia="Times New Roman" w:hAnsi="Times New Roman" w:cs="Zar"/>
      <w:sz w:val="28"/>
      <w:szCs w:val="28"/>
      <w:lang w:bidi="ar-SA"/>
    </w:rPr>
  </w:style>
  <w:style w:type="paragraph" w:styleId="Heading7">
    <w:name w:val="heading 7"/>
    <w:basedOn w:val="Normal"/>
    <w:next w:val="Normal"/>
    <w:link w:val="Heading7Char"/>
    <w:uiPriority w:val="9"/>
    <w:unhideWhenUsed/>
    <w:qFormat/>
    <w:rsid w:val="00B33B02"/>
    <w:pPr>
      <w:keepNext/>
      <w:keepLines/>
      <w:spacing w:before="40" w:after="0"/>
      <w:outlineLvl w:val="6"/>
    </w:pPr>
    <w:rPr>
      <w:rFonts w:ascii="Calibri Light" w:eastAsia="Times New Roman" w:hAnsi="Calibri Light" w:cs="Times New Roman"/>
      <w:i/>
      <w:iCs/>
      <w:color w:val="1F4D78"/>
    </w:rPr>
  </w:style>
  <w:style w:type="paragraph" w:styleId="Heading8">
    <w:name w:val="heading 8"/>
    <w:basedOn w:val="Normal"/>
    <w:next w:val="Normal"/>
    <w:link w:val="Heading8Char"/>
    <w:uiPriority w:val="99"/>
    <w:unhideWhenUsed/>
    <w:qFormat/>
    <w:rsid w:val="00B33B02"/>
    <w:pPr>
      <w:keepNext/>
      <w:keepLines/>
      <w:spacing w:before="40" w:after="0"/>
      <w:outlineLvl w:val="7"/>
    </w:pPr>
    <w:rPr>
      <w:rFonts w:ascii="Calibri Light" w:eastAsia="Times New Roman" w:hAnsi="Calibri Light" w:cs="Times New Roman"/>
      <w:color w:val="272727"/>
      <w:sz w:val="21"/>
      <w:szCs w:val="21"/>
    </w:rPr>
  </w:style>
  <w:style w:type="paragraph" w:styleId="Heading9">
    <w:name w:val="heading 9"/>
    <w:basedOn w:val="Normal"/>
    <w:next w:val="Normal"/>
    <w:link w:val="Heading9Char"/>
    <w:uiPriority w:val="99"/>
    <w:unhideWhenUsed/>
    <w:qFormat/>
    <w:rsid w:val="006D3A3D"/>
    <w:pPr>
      <w:keepNext/>
      <w:spacing w:after="0" w:line="360" w:lineRule="auto"/>
      <w:contextualSpacing/>
      <w:jc w:val="center"/>
      <w:outlineLvl w:val="8"/>
    </w:pPr>
    <w:rPr>
      <w:rFonts w:ascii="Times New Roman" w:eastAsia="Times New Roman" w:hAnsi="Times New Roman" w:cs="Times New Roman"/>
      <w:sz w:val="26"/>
      <w:szCs w:val="36"/>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 Char Char Char Char Char, Char Char Char Char Char Char, Char Char Char, Char Char,Char Char Char Char Char Char1,Char Char Char Char Char Char Char,Char Char Char Char,Char Char Char1,Char Char,Char Char Char Char Char,Char Char Char"/>
    <w:basedOn w:val="Normal"/>
    <w:link w:val="FootnoteTextChar"/>
    <w:uiPriority w:val="99"/>
    <w:unhideWhenUsed/>
    <w:qFormat/>
    <w:rsid w:val="004F0281"/>
    <w:pPr>
      <w:spacing w:after="0" w:line="240" w:lineRule="auto"/>
    </w:pPr>
    <w:rPr>
      <w:sz w:val="20"/>
      <w:szCs w:val="20"/>
    </w:rPr>
  </w:style>
  <w:style w:type="character" w:customStyle="1" w:styleId="FootnoteTextChar">
    <w:name w:val="Footnote Text Char"/>
    <w:aliases w:val=" Char Char Char Char Char Char1, Char Char Char Char Char Char Char, Char Char Char Char, Char Char Char1,Char Char Char Char Char Char1 Char,Char Char Char Char Char Char Char Char,Char Char Char Char Char1,Char Char Char1 Char"/>
    <w:link w:val="FootnoteText"/>
    <w:uiPriority w:val="99"/>
    <w:qFormat/>
    <w:rsid w:val="004F0281"/>
    <w:rPr>
      <w:sz w:val="20"/>
      <w:szCs w:val="20"/>
    </w:rPr>
  </w:style>
  <w:style w:type="character" w:styleId="FootnoteReference">
    <w:name w:val="footnote reference"/>
    <w:aliases w:val="شماره زيرنويس,مرجع پاورقي,پاورقی,Footnote, Char Char1 Char,Char Char1 Char,Omid Footnote,heading1,علامت پاورقی,مرجع  من,ÔãÇÑå ÒíÑäæíÓ,ãÑÌÚ ÇæÑÞí,ارجاعات,شماره پ,Footnote text,ماخذ,شماره,Footnoote,Footnote Reference 2,شماره زيرنويس1"/>
    <w:uiPriority w:val="99"/>
    <w:unhideWhenUsed/>
    <w:qFormat/>
    <w:rsid w:val="004F0281"/>
    <w:rPr>
      <w:vertAlign w:val="superscript"/>
    </w:rPr>
  </w:style>
  <w:style w:type="character" w:styleId="Hyperlink">
    <w:name w:val="Hyperlink"/>
    <w:uiPriority w:val="99"/>
    <w:unhideWhenUsed/>
    <w:qFormat/>
    <w:rsid w:val="00931E5C"/>
    <w:rPr>
      <w:color w:val="0563C1"/>
      <w:u w:val="single"/>
    </w:rPr>
  </w:style>
  <w:style w:type="paragraph" w:styleId="BalloonText">
    <w:name w:val="Balloon Text"/>
    <w:basedOn w:val="Normal"/>
    <w:link w:val="BalloonTextChar"/>
    <w:uiPriority w:val="99"/>
    <w:unhideWhenUsed/>
    <w:qFormat/>
    <w:rsid w:val="00937AE2"/>
    <w:pPr>
      <w:spacing w:after="0" w:line="240" w:lineRule="auto"/>
    </w:pPr>
    <w:rPr>
      <w:rFonts w:ascii="Segoe UI" w:hAnsi="Segoe UI" w:cs="Segoe UI"/>
      <w:sz w:val="18"/>
      <w:szCs w:val="18"/>
    </w:rPr>
  </w:style>
  <w:style w:type="character" w:customStyle="1" w:styleId="BalloonTextChar">
    <w:name w:val="Balloon Text Char"/>
    <w:link w:val="BalloonText"/>
    <w:uiPriority w:val="99"/>
    <w:qFormat/>
    <w:rsid w:val="00937AE2"/>
    <w:rPr>
      <w:rFonts w:ascii="Segoe UI" w:hAnsi="Segoe UI" w:cs="Segoe UI"/>
      <w:sz w:val="18"/>
      <w:szCs w:val="18"/>
    </w:rPr>
  </w:style>
  <w:style w:type="paragraph" w:styleId="Revision">
    <w:name w:val="Revision"/>
    <w:hidden/>
    <w:uiPriority w:val="99"/>
    <w:rsid w:val="00D00831"/>
    <w:rPr>
      <w:sz w:val="22"/>
      <w:szCs w:val="22"/>
      <w:lang w:bidi="fa-IR"/>
    </w:rPr>
  </w:style>
  <w:style w:type="paragraph" w:styleId="Header">
    <w:name w:val="header"/>
    <w:basedOn w:val="Normal"/>
    <w:link w:val="HeaderChar"/>
    <w:uiPriority w:val="99"/>
    <w:unhideWhenUsed/>
    <w:qFormat/>
    <w:rsid w:val="008B3925"/>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8B3925"/>
  </w:style>
  <w:style w:type="paragraph" w:styleId="Footer">
    <w:name w:val="footer"/>
    <w:basedOn w:val="Normal"/>
    <w:link w:val="FooterChar"/>
    <w:uiPriority w:val="99"/>
    <w:unhideWhenUsed/>
    <w:qFormat/>
    <w:rsid w:val="008B3925"/>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8B3925"/>
  </w:style>
  <w:style w:type="character" w:styleId="CommentReference">
    <w:name w:val="annotation reference"/>
    <w:uiPriority w:val="99"/>
    <w:unhideWhenUsed/>
    <w:qFormat/>
    <w:rsid w:val="006A3F0B"/>
    <w:rPr>
      <w:sz w:val="16"/>
      <w:szCs w:val="16"/>
    </w:rPr>
  </w:style>
  <w:style w:type="paragraph" w:styleId="CommentText">
    <w:name w:val="annotation text"/>
    <w:basedOn w:val="Normal"/>
    <w:link w:val="CommentTextChar"/>
    <w:uiPriority w:val="99"/>
    <w:unhideWhenUsed/>
    <w:qFormat/>
    <w:rsid w:val="006A3F0B"/>
    <w:pPr>
      <w:spacing w:line="240" w:lineRule="auto"/>
    </w:pPr>
    <w:rPr>
      <w:sz w:val="20"/>
      <w:szCs w:val="20"/>
    </w:rPr>
  </w:style>
  <w:style w:type="character" w:customStyle="1" w:styleId="CommentTextChar">
    <w:name w:val="Comment Text Char"/>
    <w:link w:val="CommentText"/>
    <w:uiPriority w:val="99"/>
    <w:qFormat/>
    <w:rsid w:val="006A3F0B"/>
    <w:rPr>
      <w:sz w:val="20"/>
      <w:szCs w:val="20"/>
    </w:rPr>
  </w:style>
  <w:style w:type="paragraph" w:styleId="CommentSubject">
    <w:name w:val="annotation subject"/>
    <w:basedOn w:val="CommentText"/>
    <w:next w:val="CommentText"/>
    <w:link w:val="CommentSubjectChar"/>
    <w:uiPriority w:val="99"/>
    <w:unhideWhenUsed/>
    <w:qFormat/>
    <w:rsid w:val="006A3F0B"/>
    <w:rPr>
      <w:b/>
      <w:bCs/>
    </w:rPr>
  </w:style>
  <w:style w:type="character" w:customStyle="1" w:styleId="CommentSubjectChar">
    <w:name w:val="Comment Subject Char"/>
    <w:link w:val="CommentSubject"/>
    <w:uiPriority w:val="99"/>
    <w:qFormat/>
    <w:rsid w:val="006A3F0B"/>
    <w:rPr>
      <w:b/>
      <w:bCs/>
      <w:sz w:val="20"/>
      <w:szCs w:val="20"/>
    </w:rPr>
  </w:style>
  <w:style w:type="character" w:customStyle="1" w:styleId="Heading3Char">
    <w:name w:val="Heading 3 Char"/>
    <w:aliases w:val="تيتر Char,Heading 3 شکل Char,تیتر 3 Char,تیتر3 Char,تيتر3 Char,عناوین فرعی Char,عنوان سوم Char"/>
    <w:link w:val="Heading3"/>
    <w:uiPriority w:val="9"/>
    <w:rsid w:val="00F81492"/>
    <w:rPr>
      <w:rFonts w:ascii="Times New Roman" w:eastAsia="Times New Roman" w:hAnsi="Times New Roman" w:cs="Times New Roman"/>
      <w:b/>
      <w:bCs/>
      <w:sz w:val="27"/>
      <w:szCs w:val="27"/>
      <w:lang w:bidi="ar-SA"/>
    </w:rPr>
  </w:style>
  <w:style w:type="paragraph" w:styleId="ListParagraph">
    <w:name w:val="List Paragraph"/>
    <w:aliases w:val="heading2,Numbered Items,لیست منابع,تیتراصلی,heading 1"/>
    <w:basedOn w:val="Normal"/>
    <w:link w:val="ListParagraphChar"/>
    <w:uiPriority w:val="34"/>
    <w:qFormat/>
    <w:rsid w:val="00F81492"/>
    <w:pPr>
      <w:spacing w:after="200" w:line="276" w:lineRule="auto"/>
      <w:ind w:left="720"/>
      <w:contextualSpacing/>
    </w:pPr>
    <w:rPr>
      <w:rFonts w:eastAsia="Times New Roman"/>
    </w:rPr>
  </w:style>
  <w:style w:type="character" w:customStyle="1" w:styleId="ListParagraphChar">
    <w:name w:val="List Paragraph Char"/>
    <w:aliases w:val="heading2 Char,Numbered Items Char,لیست منابع Char,تیتراصلی Char,heading 1 Char"/>
    <w:link w:val="ListParagraph"/>
    <w:uiPriority w:val="34"/>
    <w:rsid w:val="00F81492"/>
    <w:rPr>
      <w:rFonts w:ascii="Calibri" w:eastAsia="Times New Roman" w:hAnsi="Calibri" w:cs="Arial"/>
    </w:rPr>
  </w:style>
  <w:style w:type="character" w:customStyle="1" w:styleId="apple-converted-space">
    <w:name w:val="apple-converted-space"/>
    <w:basedOn w:val="DefaultParagraphFont"/>
    <w:rsid w:val="00F81492"/>
  </w:style>
  <w:style w:type="paragraph" w:styleId="BlockText">
    <w:name w:val="Block Text"/>
    <w:basedOn w:val="Normal"/>
    <w:uiPriority w:val="99"/>
    <w:rsid w:val="00F81492"/>
    <w:pPr>
      <w:spacing w:after="0" w:line="288" w:lineRule="auto"/>
      <w:ind w:left="720"/>
      <w:jc w:val="lowKashida"/>
    </w:pPr>
    <w:rPr>
      <w:rFonts w:ascii="Times New Roman" w:eastAsia="Times New Roman" w:hAnsi="Times New Roman" w:cs="Traditional Arabic"/>
      <w:sz w:val="28"/>
      <w:szCs w:val="28"/>
      <w:lang w:bidi="ar-SA"/>
    </w:rPr>
  </w:style>
  <w:style w:type="character" w:styleId="Emphasis">
    <w:name w:val="Emphasis"/>
    <w:aliases w:val="متن چکیده"/>
    <w:uiPriority w:val="20"/>
    <w:qFormat/>
    <w:rsid w:val="00F81492"/>
    <w:rPr>
      <w:i/>
      <w:iCs/>
    </w:rPr>
  </w:style>
  <w:style w:type="character" w:customStyle="1" w:styleId="nlmstring-name">
    <w:name w:val="nlm_string-name"/>
    <w:basedOn w:val="DefaultParagraphFont"/>
    <w:rsid w:val="00F81492"/>
  </w:style>
  <w:style w:type="character" w:customStyle="1" w:styleId="nlmyear">
    <w:name w:val="nlm_year"/>
    <w:basedOn w:val="DefaultParagraphFont"/>
    <w:rsid w:val="00F81492"/>
  </w:style>
  <w:style w:type="character" w:customStyle="1" w:styleId="nlmpublisher-loc">
    <w:name w:val="nlm_publisher-loc"/>
    <w:basedOn w:val="DefaultParagraphFont"/>
    <w:rsid w:val="00F81492"/>
  </w:style>
  <w:style w:type="character" w:customStyle="1" w:styleId="nlmpublisher-name">
    <w:name w:val="nlm_publisher-name"/>
    <w:basedOn w:val="DefaultParagraphFont"/>
    <w:rsid w:val="00F81492"/>
  </w:style>
  <w:style w:type="table" w:styleId="TableGrid">
    <w:name w:val="Table Grid"/>
    <w:basedOn w:val="TableNormal"/>
    <w:uiPriority w:val="39"/>
    <w:rsid w:val="00F814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
    <w:name w:val="Plain Table 21"/>
    <w:basedOn w:val="TableNormal"/>
    <w:uiPriority w:val="42"/>
    <w:qFormat/>
    <w:rsid w:val="00F81492"/>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Caption">
    <w:name w:val="caption"/>
    <w:aliases w:val="Centered + (Complex) Nazanin,8 pt"/>
    <w:basedOn w:val="Normal"/>
    <w:next w:val="Normal"/>
    <w:link w:val="CaptionChar"/>
    <w:uiPriority w:val="35"/>
    <w:unhideWhenUsed/>
    <w:qFormat/>
    <w:rsid w:val="00F81492"/>
    <w:pPr>
      <w:spacing w:after="200" w:line="240" w:lineRule="auto"/>
    </w:pPr>
    <w:rPr>
      <w:i/>
      <w:iCs/>
      <w:color w:val="44546A"/>
      <w:sz w:val="18"/>
      <w:szCs w:val="18"/>
    </w:rPr>
  </w:style>
  <w:style w:type="table" w:customStyle="1" w:styleId="TableGridLight1">
    <w:name w:val="Table Grid Light1"/>
    <w:basedOn w:val="TableNormal"/>
    <w:uiPriority w:val="40"/>
    <w:rsid w:val="00F81492"/>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
    <w:name w:val="Grid Table 1 Light1"/>
    <w:basedOn w:val="TableNormal"/>
    <w:uiPriority w:val="46"/>
    <w:rsid w:val="00F81492"/>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styleId="FollowedHyperlink">
    <w:name w:val="FollowedHyperlink"/>
    <w:uiPriority w:val="99"/>
    <w:unhideWhenUsed/>
    <w:qFormat/>
    <w:rsid w:val="00F81492"/>
    <w:rPr>
      <w:color w:val="954F72"/>
      <w:u w:val="single"/>
    </w:rPr>
  </w:style>
  <w:style w:type="table" w:customStyle="1" w:styleId="PlainTable22">
    <w:name w:val="Plain Table 22"/>
    <w:basedOn w:val="TableNormal"/>
    <w:uiPriority w:val="42"/>
    <w:qFormat/>
    <w:rsid w:val="00F81492"/>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Default">
    <w:name w:val="Default"/>
    <w:rsid w:val="0086668D"/>
    <w:pPr>
      <w:autoSpaceDE w:val="0"/>
      <w:autoSpaceDN w:val="0"/>
      <w:adjustRightInd w:val="0"/>
    </w:pPr>
    <w:rPr>
      <w:rFonts w:ascii="Times New Roman" w:hAnsi="Times New Roman" w:cs="Times New Roman"/>
      <w:color w:val="000000"/>
      <w:sz w:val="24"/>
      <w:szCs w:val="24"/>
    </w:rPr>
  </w:style>
  <w:style w:type="character" w:customStyle="1" w:styleId="article-headermeta-info-data">
    <w:name w:val="article-header__meta-info-data"/>
    <w:basedOn w:val="DefaultParagraphFont"/>
    <w:rsid w:val="007868BC"/>
  </w:style>
  <w:style w:type="character" w:customStyle="1" w:styleId="bibliographic-informationvalue1">
    <w:name w:val="bibliographic-information__value1"/>
    <w:rsid w:val="007868BC"/>
    <w:rPr>
      <w:vanish w:val="0"/>
      <w:webHidden w:val="0"/>
      <w:specVanish w:val="0"/>
    </w:rPr>
  </w:style>
  <w:style w:type="character" w:customStyle="1" w:styleId="highwire-cite-metadata-doi">
    <w:name w:val="highwire-cite-metadata-doi"/>
    <w:rsid w:val="00FE2699"/>
    <w:rPr>
      <w:sz w:val="24"/>
      <w:szCs w:val="24"/>
      <w:bdr w:val="none" w:sz="0" w:space="0" w:color="auto" w:frame="1"/>
      <w:vertAlign w:val="baseline"/>
    </w:rPr>
  </w:style>
  <w:style w:type="character" w:customStyle="1" w:styleId="tlid-translation">
    <w:name w:val="tlid-translation"/>
    <w:rsid w:val="006263D9"/>
  </w:style>
  <w:style w:type="table" w:customStyle="1" w:styleId="TableGrid3">
    <w:name w:val="Table Grid3"/>
    <w:basedOn w:val="TableNormal"/>
    <w:next w:val="TableGrid"/>
    <w:uiPriority w:val="59"/>
    <w:rsid w:val="005E44C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aliases w:val=" Char1,heading"/>
    <w:basedOn w:val="Normal"/>
    <w:link w:val="SubtitleChar"/>
    <w:uiPriority w:val="11"/>
    <w:qFormat/>
    <w:rsid w:val="00A25A01"/>
    <w:pPr>
      <w:spacing w:after="0" w:line="240" w:lineRule="auto"/>
      <w:jc w:val="center"/>
    </w:pPr>
    <w:rPr>
      <w:rFonts w:ascii="Times New Roman" w:eastAsia="Times New Roman" w:hAnsi="Times New Roman" w:cs="B Zar"/>
      <w:sz w:val="28"/>
      <w:szCs w:val="28"/>
      <w:lang w:bidi="ar-SA"/>
    </w:rPr>
  </w:style>
  <w:style w:type="character" w:customStyle="1" w:styleId="SubtitleChar">
    <w:name w:val="Subtitle Char"/>
    <w:aliases w:val=" Char1 Char,heading Char"/>
    <w:basedOn w:val="DefaultParagraphFont"/>
    <w:link w:val="Subtitle"/>
    <w:uiPriority w:val="11"/>
    <w:rsid w:val="00A25A01"/>
    <w:rPr>
      <w:rFonts w:ascii="Times New Roman" w:eastAsia="Times New Roman" w:hAnsi="Times New Roman" w:cs="B Zar"/>
      <w:sz w:val="28"/>
      <w:szCs w:val="28"/>
    </w:rPr>
  </w:style>
  <w:style w:type="paragraph" w:styleId="NoSpacing">
    <w:name w:val="No Spacing"/>
    <w:aliases w:val="Page footer,متن اصلي,B Titr 14,انگلیسی معمولی,عناوين اصلي"/>
    <w:link w:val="NoSpacingChar"/>
    <w:qFormat/>
    <w:rsid w:val="00D24E97"/>
    <w:rPr>
      <w:rFonts w:asciiTheme="minorHAnsi" w:eastAsiaTheme="minorHAnsi" w:hAnsiTheme="minorHAnsi" w:cstheme="minorBidi"/>
      <w:sz w:val="22"/>
      <w:szCs w:val="22"/>
    </w:rPr>
  </w:style>
  <w:style w:type="character" w:customStyle="1" w:styleId="Heading1Char">
    <w:name w:val="Heading 1 Char"/>
    <w:aliases w:val="1 Char,عنوان دو Char,مطالب Char,Char5 Char,Heading 1فصل Char,سرتيتر 1 Char,سرفصلها Char,عنوان اول Char,titr Char,فهرست مطالب11 Char"/>
    <w:basedOn w:val="DefaultParagraphFont"/>
    <w:link w:val="Heading1"/>
    <w:uiPriority w:val="9"/>
    <w:rsid w:val="00D24E97"/>
    <w:rPr>
      <w:rFonts w:asciiTheme="majorHAnsi" w:eastAsiaTheme="majorEastAsia" w:hAnsiTheme="majorHAnsi" w:cstheme="majorBidi"/>
      <w:color w:val="2E74B5" w:themeColor="accent1" w:themeShade="BF"/>
      <w:sz w:val="32"/>
      <w:szCs w:val="32"/>
    </w:rPr>
  </w:style>
  <w:style w:type="numbering" w:customStyle="1" w:styleId="NoList1">
    <w:name w:val="No List1"/>
    <w:next w:val="NoList"/>
    <w:uiPriority w:val="99"/>
    <w:semiHidden/>
    <w:unhideWhenUsed/>
    <w:rsid w:val="00D24E97"/>
  </w:style>
  <w:style w:type="table" w:customStyle="1" w:styleId="TableGrid50">
    <w:name w:val="Table Grid50"/>
    <w:basedOn w:val="TableNormal"/>
    <w:next w:val="TableGrid"/>
    <w:uiPriority w:val="59"/>
    <w:rsid w:val="00D24E97"/>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
    <w:name w:val="Table Grid1"/>
    <w:basedOn w:val="TableNormal"/>
    <w:next w:val="TableGrid"/>
    <w:uiPriority w:val="59"/>
    <w:rsid w:val="00D24E9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D24E97"/>
    <w:rPr>
      <w:rFonts w:asciiTheme="minorHAnsi" w:eastAsiaTheme="minorHAnsi" w:hAnsiTheme="minorHAnsi" w:cstheme="minorBidi"/>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NoSpacingChar">
    <w:name w:val="No Spacing Char"/>
    <w:aliases w:val="Page footer Char,متن اصلي Char,B Titr 14 Char,انگلیسی معمولی Char,عناوين اصلي Char"/>
    <w:link w:val="NoSpacing"/>
    <w:rsid w:val="00D24E97"/>
    <w:rPr>
      <w:rFonts w:asciiTheme="minorHAnsi" w:eastAsiaTheme="minorHAnsi" w:hAnsiTheme="minorHAnsi" w:cstheme="minorBidi"/>
      <w:sz w:val="22"/>
      <w:szCs w:val="22"/>
    </w:rPr>
  </w:style>
  <w:style w:type="character" w:styleId="Strong">
    <w:name w:val="Strong"/>
    <w:aliases w:val="Subtitle Char2"/>
    <w:basedOn w:val="DefaultParagraphFont"/>
    <w:uiPriority w:val="22"/>
    <w:qFormat/>
    <w:rsid w:val="00D24E97"/>
    <w:rPr>
      <w:b/>
      <w:bCs/>
    </w:rPr>
  </w:style>
  <w:style w:type="character" w:customStyle="1" w:styleId="authorname">
    <w:name w:val="authorname"/>
    <w:basedOn w:val="DefaultParagraphFont"/>
    <w:rsid w:val="00D24E97"/>
  </w:style>
  <w:style w:type="character" w:customStyle="1" w:styleId="mixed-citation">
    <w:name w:val="mixed-citation"/>
    <w:basedOn w:val="DefaultParagraphFont"/>
    <w:rsid w:val="00D24E97"/>
  </w:style>
  <w:style w:type="table" w:customStyle="1" w:styleId="PlainTable41">
    <w:name w:val="Plain Table 41"/>
    <w:basedOn w:val="TableNormal"/>
    <w:uiPriority w:val="44"/>
    <w:rsid w:val="00D24E97"/>
    <w:rPr>
      <w:rFonts w:asciiTheme="minorHAnsi" w:eastAsiaTheme="minorHAnsi" w:hAnsiTheme="minorHAnsi" w:cstheme="minorBidi"/>
      <w:sz w:val="22"/>
      <w:szCs w:val="22"/>
      <w:lang w:bidi="fa-I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1">
    <w:name w:val="Plain Table 211"/>
    <w:basedOn w:val="TableNormal"/>
    <w:uiPriority w:val="42"/>
    <w:rsid w:val="00D24E97"/>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st">
    <w:name w:val="st"/>
    <w:basedOn w:val="DefaultParagraphFont"/>
    <w:rsid w:val="00D24E97"/>
  </w:style>
  <w:style w:type="character" w:customStyle="1" w:styleId="element-citation">
    <w:name w:val="element-citation"/>
    <w:basedOn w:val="DefaultParagraphFont"/>
    <w:rsid w:val="00D24E97"/>
  </w:style>
  <w:style w:type="character" w:customStyle="1" w:styleId="ref-journal">
    <w:name w:val="ref-journal"/>
    <w:basedOn w:val="DefaultParagraphFont"/>
    <w:rsid w:val="00D24E97"/>
  </w:style>
  <w:style w:type="character" w:customStyle="1" w:styleId="ref-vol">
    <w:name w:val="ref-vol"/>
    <w:basedOn w:val="DefaultParagraphFont"/>
    <w:rsid w:val="00D24E97"/>
  </w:style>
  <w:style w:type="character" w:customStyle="1" w:styleId="nowrap">
    <w:name w:val="nowrap"/>
    <w:basedOn w:val="DefaultParagraphFont"/>
    <w:rsid w:val="00D24E97"/>
  </w:style>
  <w:style w:type="character" w:customStyle="1" w:styleId="authornames">
    <w:name w:val="authornames"/>
    <w:basedOn w:val="DefaultParagraphFont"/>
    <w:rsid w:val="00D24E97"/>
  </w:style>
  <w:style w:type="character" w:customStyle="1" w:styleId="titleseparator">
    <w:name w:val="titleseparator"/>
    <w:basedOn w:val="DefaultParagraphFont"/>
    <w:rsid w:val="00D24E97"/>
  </w:style>
  <w:style w:type="character" w:customStyle="1" w:styleId="Subtitle1">
    <w:name w:val="Subtitle1"/>
    <w:basedOn w:val="DefaultParagraphFont"/>
    <w:rsid w:val="00D24E97"/>
  </w:style>
  <w:style w:type="character" w:customStyle="1" w:styleId="flag">
    <w:name w:val="flag"/>
    <w:basedOn w:val="DefaultParagraphFont"/>
    <w:rsid w:val="00D24E97"/>
  </w:style>
  <w:style w:type="character" w:customStyle="1" w:styleId="cit-first-page">
    <w:name w:val="cit-first-page"/>
    <w:basedOn w:val="DefaultParagraphFont"/>
    <w:rsid w:val="00D24E97"/>
  </w:style>
  <w:style w:type="character" w:customStyle="1" w:styleId="cit-sep">
    <w:name w:val="cit-sep"/>
    <w:basedOn w:val="DefaultParagraphFont"/>
    <w:rsid w:val="00D24E97"/>
  </w:style>
  <w:style w:type="character" w:customStyle="1" w:styleId="cit-last-page">
    <w:name w:val="cit-last-page"/>
    <w:basedOn w:val="DefaultParagraphFont"/>
    <w:rsid w:val="00D24E97"/>
  </w:style>
  <w:style w:type="character" w:customStyle="1" w:styleId="journaltitle">
    <w:name w:val="journaltitle"/>
    <w:basedOn w:val="DefaultParagraphFont"/>
    <w:rsid w:val="00D24E97"/>
  </w:style>
  <w:style w:type="character" w:customStyle="1" w:styleId="articlecitationpages">
    <w:name w:val="articlecitation_pages"/>
    <w:basedOn w:val="DefaultParagraphFont"/>
    <w:rsid w:val="00D24E97"/>
  </w:style>
  <w:style w:type="character" w:customStyle="1" w:styleId="titleauthoretc">
    <w:name w:val="titleauthoretc"/>
    <w:basedOn w:val="DefaultParagraphFont"/>
    <w:rsid w:val="00D24E97"/>
  </w:style>
  <w:style w:type="character" w:customStyle="1" w:styleId="publication-meta-journal">
    <w:name w:val="publication-meta-journal"/>
    <w:basedOn w:val="DefaultParagraphFont"/>
    <w:rsid w:val="00D24E97"/>
  </w:style>
  <w:style w:type="character" w:customStyle="1" w:styleId="slug-pages">
    <w:name w:val="slug-pages"/>
    <w:basedOn w:val="DefaultParagraphFont"/>
    <w:rsid w:val="00D24E97"/>
  </w:style>
  <w:style w:type="character" w:customStyle="1" w:styleId="justify">
    <w:name w:val="justify"/>
    <w:basedOn w:val="DefaultParagraphFont"/>
    <w:rsid w:val="00D24E97"/>
  </w:style>
  <w:style w:type="character" w:customStyle="1" w:styleId="publication-meta-date">
    <w:name w:val="publication-meta-date"/>
    <w:basedOn w:val="DefaultParagraphFont"/>
    <w:rsid w:val="00D24E97"/>
  </w:style>
  <w:style w:type="paragraph" w:styleId="EndnoteText">
    <w:name w:val="endnote text"/>
    <w:basedOn w:val="Normal"/>
    <w:link w:val="EndnoteTextChar"/>
    <w:uiPriority w:val="99"/>
    <w:unhideWhenUsed/>
    <w:qFormat/>
    <w:rsid w:val="00D24E97"/>
    <w:pPr>
      <w:bidi w:val="0"/>
      <w:spacing w:after="0" w:line="240" w:lineRule="auto"/>
    </w:pPr>
    <w:rPr>
      <w:rFonts w:asciiTheme="minorHAnsi" w:eastAsiaTheme="minorHAnsi" w:hAnsiTheme="minorHAnsi" w:cstheme="minorBidi"/>
      <w:sz w:val="20"/>
      <w:szCs w:val="20"/>
      <w:lang w:bidi="ar-SA"/>
    </w:rPr>
  </w:style>
  <w:style w:type="character" w:customStyle="1" w:styleId="EndnoteTextChar">
    <w:name w:val="Endnote Text Char"/>
    <w:basedOn w:val="DefaultParagraphFont"/>
    <w:link w:val="EndnoteText"/>
    <w:uiPriority w:val="99"/>
    <w:qFormat/>
    <w:rsid w:val="00D24E97"/>
    <w:rPr>
      <w:rFonts w:asciiTheme="minorHAnsi" w:eastAsiaTheme="minorHAnsi" w:hAnsiTheme="minorHAnsi" w:cstheme="minorBidi"/>
    </w:rPr>
  </w:style>
  <w:style w:type="character" w:styleId="EndnoteReference">
    <w:name w:val="endnote reference"/>
    <w:basedOn w:val="DefaultParagraphFont"/>
    <w:uiPriority w:val="99"/>
    <w:unhideWhenUsed/>
    <w:qFormat/>
    <w:rsid w:val="00D24E97"/>
    <w:rPr>
      <w:vertAlign w:val="superscript"/>
    </w:rPr>
  </w:style>
  <w:style w:type="character" w:customStyle="1" w:styleId="A8">
    <w:name w:val="A8"/>
    <w:uiPriority w:val="99"/>
    <w:rsid w:val="00D24E97"/>
    <w:rPr>
      <w:rFonts w:cs="Minion Pro Med"/>
      <w:color w:val="000000"/>
      <w:sz w:val="13"/>
      <w:szCs w:val="13"/>
    </w:rPr>
  </w:style>
  <w:style w:type="character" w:customStyle="1" w:styleId="details2">
    <w:name w:val="details2"/>
    <w:basedOn w:val="DefaultParagraphFont"/>
    <w:rsid w:val="00D24E97"/>
  </w:style>
  <w:style w:type="character" w:customStyle="1" w:styleId="st1">
    <w:name w:val="st1"/>
    <w:basedOn w:val="DefaultParagraphFont"/>
    <w:rsid w:val="00D24E97"/>
  </w:style>
  <w:style w:type="character" w:customStyle="1" w:styleId="highlight2">
    <w:name w:val="highlight2"/>
    <w:basedOn w:val="DefaultParagraphFont"/>
    <w:rsid w:val="00D24E97"/>
  </w:style>
  <w:style w:type="character" w:customStyle="1" w:styleId="fontstyle01">
    <w:name w:val="fontstyle01"/>
    <w:basedOn w:val="DefaultParagraphFont"/>
    <w:rsid w:val="00D24E97"/>
    <w:rPr>
      <w:rFonts w:ascii="Times-Roman" w:hAnsi="Times-Roman" w:hint="default"/>
      <w:b w:val="0"/>
      <w:bCs w:val="0"/>
      <w:i w:val="0"/>
      <w:iCs w:val="0"/>
      <w:color w:val="000000"/>
      <w:sz w:val="20"/>
      <w:szCs w:val="20"/>
    </w:rPr>
  </w:style>
  <w:style w:type="table" w:customStyle="1" w:styleId="ListTable6Colorful1">
    <w:name w:val="List Table 6 Colorful1"/>
    <w:basedOn w:val="TableNormal"/>
    <w:uiPriority w:val="51"/>
    <w:rsid w:val="00D24E97"/>
    <w:rPr>
      <w:rFonts w:asciiTheme="minorHAnsi" w:eastAsiaTheme="minorHAnsi" w:hAnsiTheme="minorHAnsi" w:cstheme="minorBidi"/>
      <w:color w:val="000000" w:themeColor="text1"/>
      <w:sz w:val="22"/>
      <w:szCs w:val="22"/>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jrnl">
    <w:name w:val="jrnl"/>
    <w:basedOn w:val="DefaultParagraphFont"/>
    <w:rsid w:val="00D24E97"/>
  </w:style>
  <w:style w:type="character" w:customStyle="1" w:styleId="highlight">
    <w:name w:val="highlight"/>
    <w:basedOn w:val="DefaultParagraphFont"/>
    <w:rsid w:val="00D24E97"/>
  </w:style>
  <w:style w:type="character" w:customStyle="1" w:styleId="fontstyle21">
    <w:name w:val="fontstyle21"/>
    <w:basedOn w:val="DefaultParagraphFont"/>
    <w:rsid w:val="00D24E97"/>
    <w:rPr>
      <w:rFonts w:ascii="Times-Roman" w:hAnsi="Times-Roman" w:hint="default"/>
      <w:b w:val="0"/>
      <w:bCs w:val="0"/>
      <w:i w:val="0"/>
      <w:iCs w:val="0"/>
      <w:color w:val="000000"/>
      <w:sz w:val="20"/>
      <w:szCs w:val="20"/>
    </w:rPr>
  </w:style>
  <w:style w:type="character" w:customStyle="1" w:styleId="tocnumber">
    <w:name w:val="tocnumber"/>
    <w:basedOn w:val="DefaultParagraphFont"/>
    <w:rsid w:val="00D24E97"/>
  </w:style>
  <w:style w:type="character" w:customStyle="1" w:styleId="toctext">
    <w:name w:val="toctext"/>
    <w:basedOn w:val="DefaultParagraphFont"/>
    <w:rsid w:val="00D24E97"/>
  </w:style>
  <w:style w:type="paragraph" w:styleId="NormalWeb">
    <w:name w:val="Normal (Web)"/>
    <w:basedOn w:val="Normal"/>
    <w:uiPriority w:val="99"/>
    <w:unhideWhenUsed/>
    <w:qFormat/>
    <w:rsid w:val="00D24E97"/>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numbering" w:customStyle="1" w:styleId="NoList2">
    <w:name w:val="No List2"/>
    <w:next w:val="NoList"/>
    <w:uiPriority w:val="99"/>
    <w:semiHidden/>
    <w:unhideWhenUsed/>
    <w:rsid w:val="00632980"/>
  </w:style>
  <w:style w:type="character" w:customStyle="1" w:styleId="FootnoteTextChar1">
    <w:name w:val="Footnote Text Char1"/>
    <w:aliases w:val="زيرنويس Char,Char Char1,متن زيرنويس Char1, Char Char1,Footnote Text1 Char Char Char1, Char Char Char Char Char1, Char Char Char Char Char Char Char Char1,پاورقي Char Char Char1,پاورقي Char Char2,زيرنويس Char1,پاورقي Char1"/>
    <w:basedOn w:val="DefaultParagraphFont"/>
    <w:uiPriority w:val="99"/>
    <w:rsid w:val="00632980"/>
    <w:rPr>
      <w:rFonts w:ascii="Times New Roman" w:hAnsi="Times New Roman" w:cs="B Lotus"/>
      <w:sz w:val="20"/>
      <w:szCs w:val="20"/>
    </w:rPr>
  </w:style>
  <w:style w:type="paragraph" w:customStyle="1" w:styleId="Char1">
    <w:name w:val="Char1"/>
    <w:basedOn w:val="Normal"/>
    <w:next w:val="FootnoteText"/>
    <w:uiPriority w:val="99"/>
    <w:unhideWhenUsed/>
    <w:rsid w:val="00632980"/>
    <w:pPr>
      <w:bidi w:val="0"/>
      <w:spacing w:after="0" w:line="240" w:lineRule="auto"/>
    </w:pPr>
    <w:rPr>
      <w:sz w:val="20"/>
      <w:szCs w:val="20"/>
      <w:lang w:bidi="ar-SA"/>
    </w:rPr>
  </w:style>
  <w:style w:type="table" w:customStyle="1" w:styleId="TableGrid2">
    <w:name w:val="Table Grid2"/>
    <w:basedOn w:val="TableNormal"/>
    <w:next w:val="TableGrid"/>
    <w:uiPriority w:val="39"/>
    <w:rsid w:val="00632980"/>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3">
    <w:name w:val="Plain Table 23"/>
    <w:basedOn w:val="TableNormal"/>
    <w:next w:val="PlainTable24"/>
    <w:uiPriority w:val="42"/>
    <w:rsid w:val="00632980"/>
    <w:rPr>
      <w:rFonts w:cs="Times New Roman"/>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EndNoteBibliographyTitle">
    <w:name w:val="EndNote Bibliography Title"/>
    <w:basedOn w:val="Normal"/>
    <w:link w:val="EndNoteBibliographyTitleChar"/>
    <w:rsid w:val="00632980"/>
    <w:pPr>
      <w:bidi w:val="0"/>
      <w:spacing w:after="0"/>
      <w:jc w:val="center"/>
    </w:pPr>
    <w:rPr>
      <w:rFonts w:ascii="Times New Roman" w:hAnsi="Times New Roman" w:cs="Times New Roman"/>
      <w:noProof/>
      <w:lang w:bidi="ar-SA"/>
    </w:rPr>
  </w:style>
  <w:style w:type="character" w:customStyle="1" w:styleId="EndNoteBibliographyTitleChar">
    <w:name w:val="EndNote Bibliography Title Char"/>
    <w:basedOn w:val="DefaultParagraphFont"/>
    <w:link w:val="EndNoteBibliographyTitle"/>
    <w:rsid w:val="00632980"/>
    <w:rPr>
      <w:rFonts w:ascii="Times New Roman" w:hAnsi="Times New Roman" w:cs="Times New Roman"/>
      <w:noProof/>
      <w:sz w:val="22"/>
      <w:szCs w:val="22"/>
    </w:rPr>
  </w:style>
  <w:style w:type="paragraph" w:customStyle="1" w:styleId="EndNoteBibliography">
    <w:name w:val="EndNote Bibliography"/>
    <w:basedOn w:val="Normal"/>
    <w:link w:val="EndNoteBibliographyChar"/>
    <w:rsid w:val="00632980"/>
    <w:pPr>
      <w:bidi w:val="0"/>
      <w:spacing w:line="240" w:lineRule="auto"/>
      <w:jc w:val="both"/>
    </w:pPr>
    <w:rPr>
      <w:rFonts w:ascii="Times New Roman" w:hAnsi="Times New Roman" w:cs="Times New Roman"/>
      <w:noProof/>
      <w:lang w:bidi="ar-SA"/>
    </w:rPr>
  </w:style>
  <w:style w:type="character" w:customStyle="1" w:styleId="EndNoteBibliographyChar">
    <w:name w:val="EndNote Bibliography Char"/>
    <w:basedOn w:val="DefaultParagraphFont"/>
    <w:link w:val="EndNoteBibliography"/>
    <w:rsid w:val="00632980"/>
    <w:rPr>
      <w:rFonts w:ascii="Times New Roman" w:hAnsi="Times New Roman" w:cs="Times New Roman"/>
      <w:noProof/>
      <w:sz w:val="22"/>
      <w:szCs w:val="22"/>
    </w:rPr>
  </w:style>
  <w:style w:type="character" w:customStyle="1" w:styleId="UnresolvedMention1">
    <w:name w:val="Unresolved Mention1"/>
    <w:basedOn w:val="DefaultParagraphFont"/>
    <w:uiPriority w:val="99"/>
    <w:semiHidden/>
    <w:unhideWhenUsed/>
    <w:qFormat/>
    <w:rsid w:val="00632980"/>
    <w:rPr>
      <w:color w:val="605E5C"/>
      <w:shd w:val="clear" w:color="auto" w:fill="E1DFDD"/>
    </w:rPr>
  </w:style>
  <w:style w:type="character" w:customStyle="1" w:styleId="UnresolvedMention2">
    <w:name w:val="Unresolved Mention2"/>
    <w:basedOn w:val="DefaultParagraphFont"/>
    <w:uiPriority w:val="99"/>
    <w:semiHidden/>
    <w:unhideWhenUsed/>
    <w:qFormat/>
    <w:rsid w:val="00632980"/>
    <w:rPr>
      <w:color w:val="605E5C"/>
      <w:shd w:val="clear" w:color="auto" w:fill="E1DFDD"/>
    </w:rPr>
  </w:style>
  <w:style w:type="table" w:customStyle="1" w:styleId="PlainTable24">
    <w:name w:val="Plain Table 24"/>
    <w:basedOn w:val="TableNormal"/>
    <w:uiPriority w:val="42"/>
    <w:rsid w:val="00632980"/>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NoList3">
    <w:name w:val="No List3"/>
    <w:next w:val="NoList"/>
    <w:uiPriority w:val="99"/>
    <w:semiHidden/>
    <w:unhideWhenUsed/>
    <w:rsid w:val="00632980"/>
  </w:style>
  <w:style w:type="table" w:customStyle="1" w:styleId="TableGrid4">
    <w:name w:val="Table Grid4"/>
    <w:basedOn w:val="TableNormal"/>
    <w:next w:val="TableGrid"/>
    <w:uiPriority w:val="59"/>
    <w:rsid w:val="00632980"/>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40">
    <w:name w:val="Plain Table 24"/>
    <w:basedOn w:val="TableNormal"/>
    <w:next w:val="PlainTable24"/>
    <w:uiPriority w:val="42"/>
    <w:rsid w:val="00632980"/>
    <w:rPr>
      <w:rFonts w:cs="Times New Roman"/>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Heading2Char">
    <w:name w:val="Heading 2 Char"/>
    <w:aliases w:val="جداول Char,تيتر2 Char1,تیتر1 Char,عناوین اصلی Char,Heading 2 Char Char Char Char1,عنوان دوم Char,فهرست فرعی Char"/>
    <w:basedOn w:val="DefaultParagraphFont"/>
    <w:link w:val="Heading2"/>
    <w:uiPriority w:val="9"/>
    <w:rsid w:val="002638A8"/>
    <w:rPr>
      <w:rFonts w:ascii="Times New Roman" w:eastAsia="Times New Roman" w:hAnsi="Times New Roman" w:cs="Zar"/>
      <w:b/>
      <w:bCs/>
      <w:szCs w:val="28"/>
    </w:rPr>
  </w:style>
  <w:style w:type="numbering" w:customStyle="1" w:styleId="NoList4">
    <w:name w:val="No List4"/>
    <w:next w:val="NoList"/>
    <w:uiPriority w:val="99"/>
    <w:semiHidden/>
    <w:unhideWhenUsed/>
    <w:rsid w:val="002638A8"/>
  </w:style>
  <w:style w:type="table" w:customStyle="1" w:styleId="LightShading1">
    <w:name w:val="Light Shading1"/>
    <w:basedOn w:val="TableNormal"/>
    <w:next w:val="LightShading"/>
    <w:uiPriority w:val="60"/>
    <w:rsid w:val="002638A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
    <w:name w:val="No List11"/>
    <w:next w:val="NoList"/>
    <w:uiPriority w:val="99"/>
    <w:semiHidden/>
    <w:rsid w:val="002638A8"/>
  </w:style>
  <w:style w:type="paragraph" w:styleId="Title">
    <w:name w:val="Title"/>
    <w:aliases w:val="اشکال,nemudar,تیتر0,عکس"/>
    <w:basedOn w:val="Normal"/>
    <w:link w:val="TitleChar"/>
    <w:qFormat/>
    <w:rsid w:val="002638A8"/>
    <w:pPr>
      <w:spacing w:after="0" w:line="240" w:lineRule="auto"/>
      <w:jc w:val="center"/>
    </w:pPr>
    <w:rPr>
      <w:rFonts w:ascii="IPT.Zar" w:hAnsi="IPT.Zar" w:cs="Zar"/>
      <w:sz w:val="28"/>
      <w:szCs w:val="32"/>
      <w:lang w:eastAsia="zh-CN" w:bidi="ar-SA"/>
    </w:rPr>
  </w:style>
  <w:style w:type="character" w:customStyle="1" w:styleId="TitleChar">
    <w:name w:val="Title Char"/>
    <w:aliases w:val="اشکال Char,nemudar Char,تیتر0 Char,عکس Char"/>
    <w:basedOn w:val="DefaultParagraphFont"/>
    <w:link w:val="Title"/>
    <w:rsid w:val="002638A8"/>
    <w:rPr>
      <w:rFonts w:ascii="IPT.Zar" w:hAnsi="IPT.Zar" w:cs="Zar"/>
      <w:sz w:val="28"/>
      <w:szCs w:val="32"/>
      <w:lang w:eastAsia="zh-CN"/>
    </w:rPr>
  </w:style>
  <w:style w:type="table" w:customStyle="1" w:styleId="TableGrid5">
    <w:name w:val="Table Grid5"/>
    <w:basedOn w:val="TableNormal"/>
    <w:next w:val="TableGrid"/>
    <w:uiPriority w:val="59"/>
    <w:rsid w:val="002638A8"/>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 Char30,Char30"/>
    <w:basedOn w:val="Normal"/>
    <w:link w:val="BodyTextChar"/>
    <w:rsid w:val="002638A8"/>
    <w:pPr>
      <w:spacing w:after="0" w:line="240" w:lineRule="auto"/>
      <w:jc w:val="lowKashida"/>
    </w:pPr>
    <w:rPr>
      <w:rFonts w:ascii="Times New Roman" w:eastAsia="Times New Roman" w:hAnsi="Times New Roman" w:cs="Zar"/>
      <w:sz w:val="20"/>
      <w:szCs w:val="28"/>
      <w:lang w:bidi="ar-SA"/>
    </w:rPr>
  </w:style>
  <w:style w:type="character" w:customStyle="1" w:styleId="BodyTextChar">
    <w:name w:val="Body Text Char"/>
    <w:aliases w:val=" Char30 Char,Char30 Char"/>
    <w:basedOn w:val="DefaultParagraphFont"/>
    <w:link w:val="BodyText"/>
    <w:rsid w:val="002638A8"/>
    <w:rPr>
      <w:rFonts w:ascii="Times New Roman" w:eastAsia="Times New Roman" w:hAnsi="Times New Roman" w:cs="Zar"/>
      <w:szCs w:val="28"/>
    </w:rPr>
  </w:style>
  <w:style w:type="table" w:customStyle="1" w:styleId="ListTable6Colorful12">
    <w:name w:val="List Table 6 Colorful12"/>
    <w:basedOn w:val="TableNormal"/>
    <w:next w:val="TableNormal"/>
    <w:uiPriority w:val="51"/>
    <w:rsid w:val="002638A8"/>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11">
    <w:name w:val="Table Grid11"/>
    <w:basedOn w:val="TableNormal"/>
    <w:next w:val="TableGrid"/>
    <w:uiPriority w:val="59"/>
    <w:rsid w:val="00263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401F50"/>
  </w:style>
  <w:style w:type="table" w:customStyle="1" w:styleId="TableGrid6">
    <w:name w:val="Table Grid6"/>
    <w:basedOn w:val="TableNormal"/>
    <w:next w:val="TableGrid"/>
    <w:uiPriority w:val="59"/>
    <w:rsid w:val="00401F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51">
    <w:name w:val="Plain Table 51"/>
    <w:basedOn w:val="TableNormal"/>
    <w:uiPriority w:val="45"/>
    <w:rsid w:val="00401F50"/>
    <w:tblPr>
      <w:tblStyleRowBandSize w:val="1"/>
      <w:tblStyleColBandSize w:val="1"/>
    </w:tblPr>
    <w:tblStylePr w:type="firstRow">
      <w:rPr>
        <w:rFonts w:ascii="DengXian" w:eastAsia="Times New Roman" w:hAnsi="DengXian" w:cs="Times New Roman"/>
        <w:i/>
        <w:iCs/>
        <w:sz w:val="26"/>
      </w:rPr>
      <w:tblPr/>
      <w:tcPr>
        <w:tcBorders>
          <w:bottom w:val="single" w:sz="4" w:space="0" w:color="7F7F7F"/>
        </w:tcBorders>
        <w:shd w:val="clear" w:color="auto" w:fill="FFFFFF"/>
      </w:tcPr>
    </w:tblStylePr>
    <w:tblStylePr w:type="lastRow">
      <w:rPr>
        <w:rFonts w:ascii="DengXian" w:eastAsia="Times New Roman" w:hAnsi="DengXian" w:cs="Times New Roman"/>
        <w:i/>
        <w:iCs/>
        <w:sz w:val="26"/>
      </w:rPr>
      <w:tblPr/>
      <w:tcPr>
        <w:tcBorders>
          <w:top w:val="single" w:sz="4" w:space="0" w:color="7F7F7F"/>
        </w:tcBorders>
        <w:shd w:val="clear" w:color="auto" w:fill="FFFFFF"/>
      </w:tcPr>
    </w:tblStylePr>
    <w:tblStylePr w:type="firstCol">
      <w:pPr>
        <w:jc w:val="right"/>
      </w:pPr>
      <w:rPr>
        <w:rFonts w:ascii="DengXian" w:eastAsia="Times New Roman" w:hAnsi="DengXian" w:cs="Times New Roman"/>
        <w:i/>
        <w:iCs/>
        <w:sz w:val="26"/>
      </w:rPr>
      <w:tblPr/>
      <w:tcPr>
        <w:tcBorders>
          <w:right w:val="single" w:sz="4" w:space="0" w:color="7F7F7F"/>
        </w:tcBorders>
        <w:shd w:val="clear" w:color="auto" w:fill="FFFFFF"/>
      </w:tcPr>
    </w:tblStylePr>
    <w:tblStylePr w:type="lastCol">
      <w:rPr>
        <w:rFonts w:ascii="DengXian" w:eastAsia="Times New Roman" w:hAnsi="DengXian"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email">
    <w:name w:val="email"/>
    <w:basedOn w:val="DefaultParagraphFont"/>
    <w:rsid w:val="00401F50"/>
  </w:style>
  <w:style w:type="character" w:customStyle="1" w:styleId="jlqj4b">
    <w:name w:val="jlqj4b"/>
    <w:rsid w:val="00401F50"/>
  </w:style>
  <w:style w:type="character" w:customStyle="1" w:styleId="acopre">
    <w:name w:val="acopre"/>
    <w:rsid w:val="00401F50"/>
  </w:style>
  <w:style w:type="character" w:customStyle="1" w:styleId="ltr">
    <w:name w:val="ltr"/>
    <w:basedOn w:val="DefaultParagraphFont"/>
    <w:rsid w:val="000F3CDD"/>
  </w:style>
  <w:style w:type="numbering" w:customStyle="1" w:styleId="NoList6">
    <w:name w:val="No List6"/>
    <w:next w:val="NoList"/>
    <w:uiPriority w:val="99"/>
    <w:semiHidden/>
    <w:unhideWhenUsed/>
    <w:rsid w:val="00F31C7B"/>
  </w:style>
  <w:style w:type="table" w:customStyle="1" w:styleId="TableGrid7">
    <w:name w:val="Table Grid7"/>
    <w:basedOn w:val="TableNormal"/>
    <w:next w:val="TableGrid"/>
    <w:uiPriority w:val="59"/>
    <w:rsid w:val="00F31C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F31C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F31C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F31C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semiHidden/>
    <w:unhideWhenUsed/>
    <w:rsid w:val="00F31C7B"/>
  </w:style>
  <w:style w:type="table" w:customStyle="1" w:styleId="TableGrid41">
    <w:name w:val="Table Grid41"/>
    <w:basedOn w:val="TableNormal"/>
    <w:next w:val="TableGrid"/>
    <w:uiPriority w:val="59"/>
    <w:rsid w:val="00F31C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59"/>
    <w:rsid w:val="00F31C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F31C7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F31C7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1">
    <w:name w:val="fontstyle11"/>
    <w:rsid w:val="00F31C7B"/>
    <w:rPr>
      <w:rFonts w:ascii="Times New Roman" w:hAnsi="Times New Roman" w:cs="Times New Roman" w:hint="default"/>
      <w:b w:val="0"/>
      <w:bCs w:val="0"/>
      <w:i w:val="0"/>
      <w:iCs w:val="0"/>
      <w:color w:val="000000"/>
      <w:sz w:val="16"/>
      <w:szCs w:val="16"/>
    </w:rPr>
  </w:style>
  <w:style w:type="paragraph" w:styleId="HTMLPreformatted">
    <w:name w:val="HTML Preformatted"/>
    <w:basedOn w:val="Normal"/>
    <w:link w:val="HTMLPreformattedChar"/>
    <w:uiPriority w:val="99"/>
    <w:unhideWhenUsed/>
    <w:qFormat/>
    <w:rsid w:val="00F31C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qFormat/>
    <w:rsid w:val="00F31C7B"/>
    <w:rPr>
      <w:rFonts w:ascii="Courier New" w:eastAsia="Times New Roman" w:hAnsi="Courier New" w:cs="Courier New"/>
      <w:lang w:bidi="fa-IR"/>
    </w:rPr>
  </w:style>
  <w:style w:type="table" w:customStyle="1" w:styleId="TableGrid71">
    <w:name w:val="Table Grid71"/>
    <w:basedOn w:val="TableNormal"/>
    <w:next w:val="TableGrid"/>
    <w:uiPriority w:val="59"/>
    <w:rsid w:val="00F31C7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F31C7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99"/>
    <w:rsid w:val="00F31C7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aliases w:val="تیتر اصلی Char,تیتر4 Char"/>
    <w:basedOn w:val="DefaultParagraphFont"/>
    <w:link w:val="Heading4"/>
    <w:uiPriority w:val="9"/>
    <w:rsid w:val="00D57E3B"/>
    <w:rPr>
      <w:rFonts w:ascii="Times New Roman" w:eastAsia="Times New Roman" w:hAnsi="Times New Roman" w:cs="Mitra"/>
      <w:noProof/>
      <w:sz w:val="24"/>
      <w:szCs w:val="24"/>
    </w:rPr>
  </w:style>
  <w:style w:type="character" w:customStyle="1" w:styleId="Heading5Char">
    <w:name w:val="Heading 5 Char"/>
    <w:aliases w:val="شکل Char,table Char,1-1-1-1-1- Char"/>
    <w:basedOn w:val="DefaultParagraphFont"/>
    <w:link w:val="Heading5"/>
    <w:rsid w:val="00D57E3B"/>
    <w:rPr>
      <w:rFonts w:ascii="Times New Roman" w:eastAsia="Times New Roman" w:hAnsi="Times New Roman" w:cs="Traditional Arabic"/>
      <w:b/>
      <w:bCs/>
      <w:i/>
      <w:iCs/>
      <w:noProof/>
      <w:sz w:val="26"/>
      <w:szCs w:val="26"/>
    </w:rPr>
  </w:style>
  <w:style w:type="numbering" w:customStyle="1" w:styleId="NoList7">
    <w:name w:val="No List7"/>
    <w:next w:val="NoList"/>
    <w:uiPriority w:val="99"/>
    <w:semiHidden/>
    <w:unhideWhenUsed/>
    <w:rsid w:val="00D57E3B"/>
  </w:style>
  <w:style w:type="numbering" w:customStyle="1" w:styleId="NoList13">
    <w:name w:val="No List13"/>
    <w:next w:val="NoList"/>
    <w:semiHidden/>
    <w:unhideWhenUsed/>
    <w:rsid w:val="00D57E3B"/>
  </w:style>
  <w:style w:type="character" w:styleId="PageNumber">
    <w:name w:val="page number"/>
    <w:basedOn w:val="DefaultParagraphFont"/>
    <w:rsid w:val="00D57E3B"/>
  </w:style>
  <w:style w:type="table" w:customStyle="1" w:styleId="TableGrid10">
    <w:name w:val="Table Grid10"/>
    <w:basedOn w:val="TableNormal"/>
    <w:next w:val="TableGrid"/>
    <w:uiPriority w:val="59"/>
    <w:rsid w:val="00D57E3B"/>
    <w:pPr>
      <w:bidi/>
    </w:pPr>
    <w:rPr>
      <w:rFonts w:ascii="Times New Roman" w:eastAsia="Times New Roman" w:hAnsi="Times New Roman"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Normal"/>
    <w:rsid w:val="00D57E3B"/>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111">
    <w:name w:val="No List111"/>
    <w:next w:val="NoList"/>
    <w:uiPriority w:val="99"/>
    <w:semiHidden/>
    <w:unhideWhenUsed/>
    <w:rsid w:val="00D57E3B"/>
  </w:style>
  <w:style w:type="numbering" w:customStyle="1" w:styleId="NoList1111">
    <w:name w:val="No List1111"/>
    <w:next w:val="NoList"/>
    <w:uiPriority w:val="99"/>
    <w:semiHidden/>
    <w:unhideWhenUsed/>
    <w:rsid w:val="00D57E3B"/>
  </w:style>
  <w:style w:type="table" w:customStyle="1" w:styleId="TableGrid13">
    <w:name w:val="Table Grid13"/>
    <w:basedOn w:val="TableNormal"/>
    <w:next w:val="TableGrid"/>
    <w:uiPriority w:val="59"/>
    <w:rsid w:val="00D57E3B"/>
    <w:pPr>
      <w:jc w:val="right"/>
    </w:pPr>
    <w:rPr>
      <w:rFonts w:ascii="Times New Roman" w:eastAsia="Times New Roman" w:hAnsi="Times New Roman"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3">
    <w:name w:val="Light Shading Accent 3"/>
    <w:basedOn w:val="TableNormal"/>
    <w:uiPriority w:val="60"/>
    <w:rsid w:val="00D57E3B"/>
    <w:rPr>
      <w:color w:val="76923C"/>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tyle1">
    <w:name w:val="Style1"/>
    <w:basedOn w:val="LightShading-Accent3"/>
    <w:uiPriority w:val="99"/>
    <w:qFormat/>
    <w:rsid w:val="00D57E3B"/>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
    <w:name w:val="Light Shading - Accent 11"/>
    <w:basedOn w:val="LightShading-Accent3"/>
    <w:uiPriority w:val="60"/>
    <w:rsid w:val="00D57E3B"/>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GridTable21">
    <w:name w:val="Grid Table 21"/>
    <w:basedOn w:val="TableNormal"/>
    <w:uiPriority w:val="47"/>
    <w:rsid w:val="00D57E3B"/>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Shading11">
    <w:name w:val="Light Shading11"/>
    <w:basedOn w:val="TableNormal"/>
    <w:uiPriority w:val="60"/>
    <w:rsid w:val="00D57E3B"/>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
    <w:name w:val="Light Shading12"/>
    <w:basedOn w:val="TableNormal"/>
    <w:next w:val="LightShading1"/>
    <w:uiPriority w:val="60"/>
    <w:rsid w:val="00D57E3B"/>
    <w:rPr>
      <w:rFonts w:eastAsia="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
    <w:name w:val="Light Shading2"/>
    <w:basedOn w:val="TableNormal"/>
    <w:next w:val="LightShading1"/>
    <w:uiPriority w:val="60"/>
    <w:rsid w:val="00D57E3B"/>
    <w:rPr>
      <w:rFonts w:eastAsia="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stTable6Colorful11">
    <w:name w:val="List Table 6 Colorful11"/>
    <w:basedOn w:val="TableNormal"/>
    <w:uiPriority w:val="51"/>
    <w:rsid w:val="00D57E3B"/>
    <w:rPr>
      <w:rFonts w:eastAsia="Times New Roman"/>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NoList21">
    <w:name w:val="No List21"/>
    <w:next w:val="NoList"/>
    <w:uiPriority w:val="99"/>
    <w:semiHidden/>
    <w:unhideWhenUsed/>
    <w:rsid w:val="00D57E3B"/>
  </w:style>
  <w:style w:type="numbering" w:customStyle="1" w:styleId="NoList121">
    <w:name w:val="No List121"/>
    <w:next w:val="NoList"/>
    <w:semiHidden/>
    <w:unhideWhenUsed/>
    <w:rsid w:val="00D57E3B"/>
  </w:style>
  <w:style w:type="table" w:customStyle="1" w:styleId="TableGrid22">
    <w:name w:val="Table Grid22"/>
    <w:basedOn w:val="TableNormal"/>
    <w:next w:val="TableGrid"/>
    <w:uiPriority w:val="59"/>
    <w:rsid w:val="00D57E3B"/>
    <w:pPr>
      <w:bidi/>
    </w:pPr>
    <w:rPr>
      <w:rFonts w:ascii="Times New Roman" w:eastAsia="Times New Roman" w:hAnsi="Times New Roman"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uiPriority w:val="99"/>
    <w:semiHidden/>
    <w:unhideWhenUsed/>
    <w:rsid w:val="00D57E3B"/>
  </w:style>
  <w:style w:type="numbering" w:customStyle="1" w:styleId="NoList11111">
    <w:name w:val="No List11111"/>
    <w:next w:val="NoList"/>
    <w:uiPriority w:val="99"/>
    <w:semiHidden/>
    <w:unhideWhenUsed/>
    <w:rsid w:val="00D57E3B"/>
  </w:style>
  <w:style w:type="table" w:customStyle="1" w:styleId="TableGrid112">
    <w:name w:val="Table Grid112"/>
    <w:basedOn w:val="TableNormal"/>
    <w:next w:val="TableGrid"/>
    <w:uiPriority w:val="59"/>
    <w:rsid w:val="00D57E3B"/>
    <w:pPr>
      <w:jc w:val="right"/>
    </w:pPr>
    <w:rPr>
      <w:rFonts w:ascii="Times New Roman" w:eastAsia="Times New Roman" w:hAnsi="Times New Roman"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1">
    <w:name w:val="Light Shading - Accent 31"/>
    <w:basedOn w:val="TableNormal"/>
    <w:next w:val="LightShading-Accent3"/>
    <w:rsid w:val="00D57E3B"/>
    <w:rPr>
      <w:color w:val="76923C"/>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tyle11">
    <w:name w:val="Style11"/>
    <w:basedOn w:val="LightShading-Accent3"/>
    <w:uiPriority w:val="99"/>
    <w:qFormat/>
    <w:rsid w:val="00D57E3B"/>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111">
    <w:name w:val="Light Shading - Accent 111"/>
    <w:basedOn w:val="LightShading-Accent3"/>
    <w:uiPriority w:val="60"/>
    <w:rsid w:val="00D57E3B"/>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GridTable211">
    <w:name w:val="Grid Table 211"/>
    <w:basedOn w:val="TableNormal"/>
    <w:uiPriority w:val="47"/>
    <w:rsid w:val="00D57E3B"/>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ghtShading13">
    <w:name w:val="Light Shading13"/>
    <w:basedOn w:val="TableNormal"/>
    <w:uiPriority w:val="60"/>
    <w:rsid w:val="00D57E3B"/>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21">
    <w:name w:val="Light Shading121"/>
    <w:basedOn w:val="TableNormal"/>
    <w:next w:val="LightShading1"/>
    <w:uiPriority w:val="60"/>
    <w:rsid w:val="00D57E3B"/>
    <w:rPr>
      <w:rFonts w:eastAsia="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
    <w:name w:val="Light Shading21"/>
    <w:basedOn w:val="TableNormal"/>
    <w:next w:val="LightShading1"/>
    <w:uiPriority w:val="60"/>
    <w:rsid w:val="00D57E3B"/>
    <w:rPr>
      <w:rFonts w:eastAsia="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1">
    <w:name w:val="Light Shading111"/>
    <w:basedOn w:val="TableNormal"/>
    <w:uiPriority w:val="60"/>
    <w:rsid w:val="00D57E3B"/>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21">
    <w:name w:val="Table Grid121"/>
    <w:basedOn w:val="TableNormal"/>
    <w:next w:val="TableGrid"/>
    <w:uiPriority w:val="59"/>
    <w:rsid w:val="00D57E3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5">
    <w:name w:val="Plain Table 25"/>
    <w:basedOn w:val="TableNormal"/>
    <w:next w:val="PlainTable24"/>
    <w:uiPriority w:val="42"/>
    <w:rsid w:val="00D57E3B"/>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2">
    <w:name w:val="Table Grid Light2"/>
    <w:basedOn w:val="TableNormal"/>
    <w:uiPriority w:val="40"/>
    <w:rsid w:val="00D57E3B"/>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14">
    <w:name w:val="Table Grid14"/>
    <w:basedOn w:val="TableNormal"/>
    <w:next w:val="TableGrid"/>
    <w:uiPriority w:val="59"/>
    <w:rsid w:val="00EA603B"/>
    <w:pPr>
      <w:bidi/>
      <w:ind w:left="641" w:hanging="357"/>
      <w:jc w:val="both"/>
    </w:pPr>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7440D6"/>
  </w:style>
  <w:style w:type="character" w:customStyle="1" w:styleId="markedcontent">
    <w:name w:val="markedcontent"/>
    <w:basedOn w:val="DefaultParagraphFont"/>
    <w:rsid w:val="007440D6"/>
  </w:style>
  <w:style w:type="table" w:customStyle="1" w:styleId="TableGrid15">
    <w:name w:val="Table Grid15"/>
    <w:basedOn w:val="TableNormal"/>
    <w:next w:val="TableGrid"/>
    <w:uiPriority w:val="99"/>
    <w:rsid w:val="007440D6"/>
    <w:pPr>
      <w:bidi/>
      <w:ind w:left="641" w:hanging="357"/>
      <w:jc w:val="both"/>
    </w:pPr>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7440D6"/>
    <w:pPr>
      <w:widowControl w:val="0"/>
      <w:autoSpaceDE w:val="0"/>
      <w:autoSpaceDN w:val="0"/>
      <w:bidi w:val="0"/>
      <w:spacing w:after="0" w:line="240" w:lineRule="auto"/>
    </w:pPr>
    <w:rPr>
      <w:rFonts w:cs="Calibri"/>
      <w:lang w:bidi="ar-SA"/>
    </w:rPr>
  </w:style>
  <w:style w:type="character" w:customStyle="1" w:styleId="abstracttitle">
    <w:name w:val="abstract_title"/>
    <w:basedOn w:val="DefaultParagraphFont"/>
    <w:rsid w:val="007440D6"/>
  </w:style>
  <w:style w:type="numbering" w:customStyle="1" w:styleId="NoList9">
    <w:name w:val="No List9"/>
    <w:next w:val="NoList"/>
    <w:uiPriority w:val="99"/>
    <w:semiHidden/>
    <w:unhideWhenUsed/>
    <w:rsid w:val="003524B1"/>
  </w:style>
  <w:style w:type="paragraph" w:customStyle="1" w:styleId="FootnoteText1Char1">
    <w:name w:val="Footnote Text1 Char1"/>
    <w:basedOn w:val="Normal"/>
    <w:next w:val="FootnoteText"/>
    <w:unhideWhenUsed/>
    <w:rsid w:val="003524B1"/>
    <w:pPr>
      <w:spacing w:after="0" w:line="240" w:lineRule="auto"/>
    </w:pPr>
    <w:rPr>
      <w:sz w:val="20"/>
      <w:szCs w:val="20"/>
      <w:lang w:bidi="ar-SA"/>
    </w:rPr>
  </w:style>
  <w:style w:type="numbering" w:customStyle="1" w:styleId="NoList14">
    <w:name w:val="No List14"/>
    <w:next w:val="NoList"/>
    <w:uiPriority w:val="99"/>
    <w:semiHidden/>
    <w:unhideWhenUsed/>
    <w:rsid w:val="003524B1"/>
  </w:style>
  <w:style w:type="numbering" w:customStyle="1" w:styleId="NoList113">
    <w:name w:val="No List113"/>
    <w:next w:val="NoList"/>
    <w:uiPriority w:val="99"/>
    <w:semiHidden/>
    <w:unhideWhenUsed/>
    <w:rsid w:val="003524B1"/>
  </w:style>
  <w:style w:type="numbering" w:customStyle="1" w:styleId="NoList1112">
    <w:name w:val="No List1112"/>
    <w:next w:val="NoList"/>
    <w:uiPriority w:val="99"/>
    <w:semiHidden/>
    <w:unhideWhenUsed/>
    <w:rsid w:val="003524B1"/>
  </w:style>
  <w:style w:type="table" w:customStyle="1" w:styleId="TableGrid16">
    <w:name w:val="Table Grid16"/>
    <w:basedOn w:val="TableNormal"/>
    <w:next w:val="TableGrid"/>
    <w:uiPriority w:val="59"/>
    <w:rsid w:val="003524B1"/>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next w:val="ListParagraph"/>
    <w:uiPriority w:val="34"/>
    <w:qFormat/>
    <w:rsid w:val="003524B1"/>
    <w:pPr>
      <w:spacing w:after="200" w:line="276" w:lineRule="auto"/>
      <w:ind w:left="720"/>
      <w:contextualSpacing/>
    </w:pPr>
    <w:rPr>
      <w:rFonts w:eastAsia="Times New Roman"/>
    </w:rPr>
  </w:style>
  <w:style w:type="table" w:customStyle="1" w:styleId="TableGrid17">
    <w:name w:val="Table Grid17"/>
    <w:basedOn w:val="TableNormal"/>
    <w:next w:val="TableGrid"/>
    <w:uiPriority w:val="59"/>
    <w:rsid w:val="003524B1"/>
    <w:rPr>
      <w:rFonts w:eastAsia="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1">
    <w:name w:val="Table Grid601"/>
    <w:basedOn w:val="TableNormal"/>
    <w:next w:val="TableGrid"/>
    <w:uiPriority w:val="59"/>
    <w:rsid w:val="003524B1"/>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uiPriority w:val="99"/>
    <w:unhideWhenUsed/>
    <w:rsid w:val="003524B1"/>
    <w:pPr>
      <w:spacing w:after="0" w:line="240" w:lineRule="auto"/>
    </w:pPr>
    <w:rPr>
      <w:rFonts w:ascii="Tahoma" w:eastAsia="Times New Roman" w:hAnsi="Tahoma" w:cs="Tahoma"/>
      <w:sz w:val="16"/>
      <w:szCs w:val="16"/>
      <w:lang w:bidi="ar-SA"/>
    </w:rPr>
  </w:style>
  <w:style w:type="numbering" w:customStyle="1" w:styleId="NoList22">
    <w:name w:val="No List22"/>
    <w:next w:val="NoList"/>
    <w:uiPriority w:val="99"/>
    <w:semiHidden/>
    <w:unhideWhenUsed/>
    <w:rsid w:val="003524B1"/>
  </w:style>
  <w:style w:type="numbering" w:customStyle="1" w:styleId="NoList31">
    <w:name w:val="No List31"/>
    <w:next w:val="NoList"/>
    <w:uiPriority w:val="99"/>
    <w:semiHidden/>
    <w:unhideWhenUsed/>
    <w:rsid w:val="003524B1"/>
  </w:style>
  <w:style w:type="character" w:customStyle="1" w:styleId="Hyperlink1">
    <w:name w:val="Hyperlink1"/>
    <w:uiPriority w:val="99"/>
    <w:unhideWhenUsed/>
    <w:rsid w:val="003524B1"/>
    <w:rPr>
      <w:color w:val="0000FF"/>
      <w:u w:val="single"/>
    </w:rPr>
  </w:style>
  <w:style w:type="character" w:customStyle="1" w:styleId="FollowedHyperlink1">
    <w:name w:val="FollowedHyperlink1"/>
    <w:uiPriority w:val="99"/>
    <w:unhideWhenUsed/>
    <w:rsid w:val="003524B1"/>
    <w:rPr>
      <w:color w:val="800080"/>
      <w:u w:val="single"/>
    </w:rPr>
  </w:style>
  <w:style w:type="numbering" w:customStyle="1" w:styleId="NoList41">
    <w:name w:val="No List41"/>
    <w:next w:val="NoList"/>
    <w:uiPriority w:val="99"/>
    <w:semiHidden/>
    <w:unhideWhenUsed/>
    <w:rsid w:val="003524B1"/>
  </w:style>
  <w:style w:type="numbering" w:customStyle="1" w:styleId="NoList11112">
    <w:name w:val="No List11112"/>
    <w:next w:val="NoList"/>
    <w:uiPriority w:val="99"/>
    <w:semiHidden/>
    <w:unhideWhenUsed/>
    <w:rsid w:val="003524B1"/>
  </w:style>
  <w:style w:type="numbering" w:customStyle="1" w:styleId="NoList111111">
    <w:name w:val="No List111111"/>
    <w:next w:val="NoList"/>
    <w:uiPriority w:val="99"/>
    <w:semiHidden/>
    <w:unhideWhenUsed/>
    <w:rsid w:val="003524B1"/>
  </w:style>
  <w:style w:type="numbering" w:customStyle="1" w:styleId="NoList211">
    <w:name w:val="No List211"/>
    <w:next w:val="NoList"/>
    <w:uiPriority w:val="99"/>
    <w:semiHidden/>
    <w:unhideWhenUsed/>
    <w:rsid w:val="003524B1"/>
  </w:style>
  <w:style w:type="numbering" w:customStyle="1" w:styleId="NoList311">
    <w:name w:val="No List311"/>
    <w:next w:val="NoList"/>
    <w:uiPriority w:val="99"/>
    <w:semiHidden/>
    <w:unhideWhenUsed/>
    <w:rsid w:val="003524B1"/>
  </w:style>
  <w:style w:type="character" w:customStyle="1" w:styleId="shorttext">
    <w:name w:val="short_text"/>
    <w:rsid w:val="003524B1"/>
  </w:style>
  <w:style w:type="character" w:customStyle="1" w:styleId="BalloonTextChar1">
    <w:name w:val="Balloon Text Char1"/>
    <w:basedOn w:val="DefaultParagraphFont"/>
    <w:uiPriority w:val="99"/>
    <w:rsid w:val="003524B1"/>
    <w:rPr>
      <w:rFonts w:ascii="Segoe UI" w:eastAsia="Calibri" w:hAnsi="Segoe UI" w:cs="Segoe UI"/>
      <w:sz w:val="18"/>
      <w:szCs w:val="18"/>
    </w:rPr>
  </w:style>
  <w:style w:type="numbering" w:customStyle="1" w:styleId="NoList10">
    <w:name w:val="No List10"/>
    <w:next w:val="NoList"/>
    <w:uiPriority w:val="99"/>
    <w:semiHidden/>
    <w:unhideWhenUsed/>
    <w:rsid w:val="00CC37DE"/>
  </w:style>
  <w:style w:type="character" w:customStyle="1" w:styleId="Char">
    <w:name w:val="سرتیترحسنی Char"/>
    <w:link w:val="a2"/>
    <w:locked/>
    <w:rsid w:val="00CC37DE"/>
    <w:rPr>
      <w:rFonts w:ascii="Times New Roman" w:eastAsia="Times New Roman" w:hAnsi="Times New Roman" w:cs="B Lotus"/>
      <w:b/>
      <w:bCs/>
      <w:sz w:val="28"/>
      <w:szCs w:val="28"/>
      <w:lang w:bidi="fa-IR"/>
    </w:rPr>
  </w:style>
  <w:style w:type="paragraph" w:customStyle="1" w:styleId="a2">
    <w:name w:val="سرتیترحسنی"/>
    <w:basedOn w:val="Normal"/>
    <w:link w:val="Char"/>
    <w:qFormat/>
    <w:rsid w:val="00CC37DE"/>
    <w:pPr>
      <w:tabs>
        <w:tab w:val="left" w:pos="4599"/>
      </w:tabs>
      <w:spacing w:after="0" w:line="276" w:lineRule="auto"/>
      <w:ind w:firstLine="288"/>
      <w:jc w:val="both"/>
    </w:pPr>
    <w:rPr>
      <w:rFonts w:ascii="Times New Roman" w:eastAsia="Times New Roman" w:hAnsi="Times New Roman" w:cs="B Lotus"/>
      <w:b/>
      <w:bCs/>
      <w:sz w:val="28"/>
      <w:szCs w:val="28"/>
    </w:rPr>
  </w:style>
  <w:style w:type="character" w:customStyle="1" w:styleId="lrzxr">
    <w:name w:val="lrzxr"/>
    <w:rsid w:val="00CC37DE"/>
  </w:style>
  <w:style w:type="numbering" w:customStyle="1" w:styleId="NoList15">
    <w:name w:val="No List15"/>
    <w:next w:val="NoList"/>
    <w:uiPriority w:val="99"/>
    <w:semiHidden/>
    <w:unhideWhenUsed/>
    <w:rsid w:val="00B757B4"/>
  </w:style>
  <w:style w:type="table" w:customStyle="1" w:styleId="TableGrid18">
    <w:name w:val="Table Grid18"/>
    <w:basedOn w:val="TableNormal"/>
    <w:next w:val="TableGrid"/>
    <w:uiPriority w:val="59"/>
    <w:rsid w:val="00B757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411">
    <w:name w:val="Plain Table 411"/>
    <w:basedOn w:val="TableNormal"/>
    <w:uiPriority w:val="44"/>
    <w:rsid w:val="00B757B4"/>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4-Accent51">
    <w:name w:val="Grid Table 4 - Accent 51"/>
    <w:basedOn w:val="TableNormal"/>
    <w:uiPriority w:val="49"/>
    <w:rsid w:val="00B757B4"/>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pedit">
    <w:name w:val="p_edit"/>
    <w:basedOn w:val="Normal"/>
    <w:rsid w:val="00B757B4"/>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styleId="BodyText2">
    <w:name w:val="Body Text 2"/>
    <w:basedOn w:val="Normal"/>
    <w:link w:val="BodyText2Char"/>
    <w:unhideWhenUsed/>
    <w:rsid w:val="00B757B4"/>
    <w:pPr>
      <w:bidi w:val="0"/>
      <w:spacing w:line="276" w:lineRule="auto"/>
      <w:jc w:val="both"/>
    </w:pPr>
    <w:rPr>
      <w:rFonts w:ascii="Times New Roman" w:hAnsi="Times New Roman" w:cs="Times New Roman"/>
      <w:sz w:val="24"/>
      <w:szCs w:val="24"/>
    </w:rPr>
  </w:style>
  <w:style w:type="character" w:customStyle="1" w:styleId="BodyText2Char">
    <w:name w:val="Body Text 2 Char"/>
    <w:basedOn w:val="DefaultParagraphFont"/>
    <w:link w:val="BodyText2"/>
    <w:rsid w:val="00B757B4"/>
    <w:rPr>
      <w:rFonts w:ascii="Times New Roman" w:hAnsi="Times New Roman" w:cs="Times New Roman"/>
      <w:sz w:val="24"/>
      <w:szCs w:val="24"/>
      <w:lang w:bidi="fa-IR"/>
    </w:rPr>
  </w:style>
  <w:style w:type="paragraph" w:customStyle="1" w:styleId="20">
    <w:name w:val="تیتر 2"/>
    <w:basedOn w:val="Normal"/>
    <w:link w:val="2Char"/>
    <w:qFormat/>
    <w:rsid w:val="00B757B4"/>
    <w:pPr>
      <w:keepNext/>
      <w:spacing w:before="240" w:after="120" w:line="276" w:lineRule="auto"/>
      <w:jc w:val="both"/>
    </w:pPr>
    <w:rPr>
      <w:rFonts w:ascii="Times New Roman" w:hAnsi="Times New Roman" w:cs="B Nazanin"/>
      <w:b/>
      <w:bCs/>
      <w:sz w:val="24"/>
      <w:szCs w:val="24"/>
    </w:rPr>
  </w:style>
  <w:style w:type="character" w:customStyle="1" w:styleId="2Char">
    <w:name w:val="تیتر 2 Char"/>
    <w:aliases w:val="Heading 2 Char1,جداول Char1,تيتر2 Char,Heading 2 Char Char Char Char,عناوین اصلی Char1,عنوان دوم Char1"/>
    <w:link w:val="20"/>
    <w:rsid w:val="00B757B4"/>
    <w:rPr>
      <w:rFonts w:ascii="Times New Roman" w:hAnsi="Times New Roman" w:cs="B Nazanin"/>
      <w:b/>
      <w:bCs/>
      <w:sz w:val="24"/>
      <w:szCs w:val="24"/>
      <w:lang w:bidi="fa-IR"/>
    </w:rPr>
  </w:style>
  <w:style w:type="paragraph" w:customStyle="1" w:styleId="a3">
    <w:name w:val="متن"/>
    <w:basedOn w:val="Normal"/>
    <w:link w:val="Char0"/>
    <w:qFormat/>
    <w:rsid w:val="00B757B4"/>
    <w:pPr>
      <w:spacing w:after="120" w:line="276" w:lineRule="auto"/>
      <w:jc w:val="both"/>
    </w:pPr>
    <w:rPr>
      <w:rFonts w:cs="B Nazanin"/>
      <w:sz w:val="24"/>
      <w:szCs w:val="24"/>
    </w:rPr>
  </w:style>
  <w:style w:type="character" w:customStyle="1" w:styleId="Char0">
    <w:name w:val="متن Char"/>
    <w:link w:val="a3"/>
    <w:rsid w:val="00B757B4"/>
    <w:rPr>
      <w:rFonts w:cs="B Nazanin"/>
      <w:sz w:val="24"/>
      <w:szCs w:val="24"/>
      <w:lang w:bidi="fa-IR"/>
    </w:rPr>
  </w:style>
  <w:style w:type="paragraph" w:customStyle="1" w:styleId="25">
    <w:name w:val="پاورقی25"/>
    <w:basedOn w:val="FootnoteText"/>
    <w:link w:val="25Char"/>
    <w:qFormat/>
    <w:rsid w:val="00B757B4"/>
    <w:pPr>
      <w:bidi w:val="0"/>
    </w:pPr>
    <w:rPr>
      <w:rFonts w:ascii="Times New Roman" w:hAnsi="Times New Roman" w:cs="Times New Roman"/>
    </w:rPr>
  </w:style>
  <w:style w:type="character" w:customStyle="1" w:styleId="25Char">
    <w:name w:val="پاورقی25 Char"/>
    <w:link w:val="25"/>
    <w:rsid w:val="00B757B4"/>
    <w:rPr>
      <w:rFonts w:ascii="Times New Roman" w:hAnsi="Times New Roman" w:cs="Times New Roman"/>
      <w:lang w:bidi="fa-IR"/>
    </w:rPr>
  </w:style>
  <w:style w:type="paragraph" w:customStyle="1" w:styleId="a4">
    <w:name w:val="تیتر جدول"/>
    <w:basedOn w:val="Normal"/>
    <w:link w:val="Char2"/>
    <w:qFormat/>
    <w:rsid w:val="00B757B4"/>
    <w:pPr>
      <w:keepNext/>
      <w:spacing w:before="120" w:after="120" w:line="276" w:lineRule="auto"/>
      <w:jc w:val="center"/>
    </w:pPr>
    <w:rPr>
      <w:rFonts w:cs="B Nazanin"/>
      <w:b/>
      <w:bCs/>
      <w:sz w:val="24"/>
      <w:szCs w:val="24"/>
    </w:rPr>
  </w:style>
  <w:style w:type="character" w:customStyle="1" w:styleId="Char2">
    <w:name w:val="تیتر جدول Char"/>
    <w:link w:val="a4"/>
    <w:rsid w:val="00B757B4"/>
    <w:rPr>
      <w:rFonts w:cs="B Nazanin"/>
      <w:b/>
      <w:bCs/>
      <w:sz w:val="24"/>
      <w:szCs w:val="24"/>
      <w:lang w:bidi="fa-IR"/>
    </w:rPr>
  </w:style>
  <w:style w:type="paragraph" w:customStyle="1" w:styleId="a5">
    <w:name w:val="منابع"/>
    <w:basedOn w:val="Normal"/>
    <w:link w:val="Char3"/>
    <w:qFormat/>
    <w:rsid w:val="00B757B4"/>
    <w:pPr>
      <w:bidi w:val="0"/>
      <w:spacing w:after="120" w:line="276" w:lineRule="auto"/>
      <w:ind w:left="284" w:hanging="284"/>
      <w:jc w:val="both"/>
    </w:pPr>
    <w:rPr>
      <w:rFonts w:ascii="Times New Roman" w:hAnsi="Times New Roman" w:cs="Times New Roman"/>
      <w:sz w:val="24"/>
      <w:szCs w:val="24"/>
    </w:rPr>
  </w:style>
  <w:style w:type="character" w:customStyle="1" w:styleId="Char3">
    <w:name w:val="منابع Char"/>
    <w:link w:val="a5"/>
    <w:rsid w:val="00B757B4"/>
    <w:rPr>
      <w:rFonts w:ascii="Times New Roman" w:hAnsi="Times New Roman" w:cs="Times New Roman"/>
      <w:sz w:val="24"/>
      <w:szCs w:val="24"/>
      <w:lang w:bidi="fa-IR"/>
    </w:rPr>
  </w:style>
  <w:style w:type="table" w:customStyle="1" w:styleId="GridTable4-Accent11">
    <w:name w:val="Grid Table 4 - Accent 11"/>
    <w:basedOn w:val="TableNormal"/>
    <w:uiPriority w:val="49"/>
    <w:rsid w:val="00B757B4"/>
    <w:rPr>
      <w:lang w:bidi="fa-I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PlainTable212">
    <w:name w:val="Plain Table 212"/>
    <w:basedOn w:val="TableNormal"/>
    <w:uiPriority w:val="42"/>
    <w:rsid w:val="00B757B4"/>
    <w:rPr>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UnresolvedMention3">
    <w:name w:val="Unresolved Mention3"/>
    <w:uiPriority w:val="99"/>
    <w:semiHidden/>
    <w:unhideWhenUsed/>
    <w:rsid w:val="00B757B4"/>
    <w:rPr>
      <w:color w:val="605E5C"/>
      <w:shd w:val="clear" w:color="auto" w:fill="E1DFDD"/>
    </w:rPr>
  </w:style>
  <w:style w:type="table" w:customStyle="1" w:styleId="PlainTable26">
    <w:name w:val="Plain Table 26"/>
    <w:basedOn w:val="TableNormal"/>
    <w:next w:val="PlainTable24"/>
    <w:uiPriority w:val="42"/>
    <w:rsid w:val="001F7C47"/>
    <w:rPr>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Heading6Char">
    <w:name w:val="Heading 6 Char"/>
    <w:basedOn w:val="DefaultParagraphFont"/>
    <w:link w:val="Heading6"/>
    <w:uiPriority w:val="9"/>
    <w:rsid w:val="00814D54"/>
    <w:rPr>
      <w:rFonts w:ascii="Times New Roman" w:eastAsia="Times New Roman" w:hAnsi="Times New Roman" w:cs="Zar"/>
      <w:sz w:val="28"/>
      <w:szCs w:val="28"/>
    </w:rPr>
  </w:style>
  <w:style w:type="numbering" w:customStyle="1" w:styleId="NoList16">
    <w:name w:val="No List16"/>
    <w:next w:val="NoList"/>
    <w:uiPriority w:val="99"/>
    <w:semiHidden/>
    <w:unhideWhenUsed/>
    <w:rsid w:val="00814D54"/>
  </w:style>
  <w:style w:type="table" w:customStyle="1" w:styleId="TableGrid19">
    <w:name w:val="Table Grid19"/>
    <w:basedOn w:val="TableNormal"/>
    <w:next w:val="TableGrid"/>
    <w:uiPriority w:val="59"/>
    <w:rsid w:val="00814D54"/>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814D54"/>
    <w:pPr>
      <w:spacing w:after="0" w:line="240" w:lineRule="auto"/>
      <w:ind w:firstLine="360"/>
    </w:pPr>
    <w:rPr>
      <w:rFonts w:ascii="Times New Roman" w:eastAsia="Times New Roman" w:hAnsi="Times New Roman" w:cs="Zar"/>
      <w:sz w:val="32"/>
      <w:szCs w:val="32"/>
      <w:lang w:bidi="ar-SA"/>
    </w:rPr>
  </w:style>
  <w:style w:type="character" w:customStyle="1" w:styleId="BodyTextIndentChar">
    <w:name w:val="Body Text Indent Char"/>
    <w:basedOn w:val="DefaultParagraphFont"/>
    <w:link w:val="BodyTextIndent"/>
    <w:rsid w:val="00814D54"/>
    <w:rPr>
      <w:rFonts w:ascii="Times New Roman" w:eastAsia="Times New Roman" w:hAnsi="Times New Roman" w:cs="Zar"/>
      <w:sz w:val="32"/>
      <w:szCs w:val="32"/>
    </w:rPr>
  </w:style>
  <w:style w:type="paragraph" w:styleId="ListNumber">
    <w:name w:val="List Number"/>
    <w:basedOn w:val="Normal"/>
    <w:rsid w:val="00814D54"/>
    <w:pPr>
      <w:numPr>
        <w:numId w:val="1"/>
      </w:numPr>
      <w:spacing w:after="0" w:line="240" w:lineRule="auto"/>
      <w:jc w:val="both"/>
    </w:pPr>
    <w:rPr>
      <w:rFonts w:ascii="B Zar" w:eastAsia="Times New Roman" w:hAnsi="B Zar" w:cs="Times New Roman"/>
      <w:sz w:val="24"/>
      <w:szCs w:val="24"/>
    </w:rPr>
  </w:style>
  <w:style w:type="numbering" w:customStyle="1" w:styleId="NoList17">
    <w:name w:val="No List17"/>
    <w:next w:val="NoList"/>
    <w:uiPriority w:val="99"/>
    <w:semiHidden/>
    <w:unhideWhenUsed/>
    <w:rsid w:val="00814D54"/>
  </w:style>
  <w:style w:type="table" w:customStyle="1" w:styleId="TableGrid110">
    <w:name w:val="Table Grid110"/>
    <w:basedOn w:val="TableNormal"/>
    <w:next w:val="TableGrid"/>
    <w:uiPriority w:val="59"/>
    <w:rsid w:val="00814D54"/>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next w:val="TableGrid"/>
    <w:uiPriority w:val="59"/>
    <w:rsid w:val="00814D54"/>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3">
    <w:name w:val="Light Shading3"/>
    <w:basedOn w:val="TableNormal"/>
    <w:next w:val="LightShading"/>
    <w:uiPriority w:val="60"/>
    <w:rsid w:val="00814D54"/>
    <w:pPr>
      <w:jc w:val="both"/>
    </w:pPr>
    <w:rPr>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3">
    <w:name w:val="Table Grid23"/>
    <w:basedOn w:val="TableNormal"/>
    <w:next w:val="TableGrid"/>
    <w:uiPriority w:val="59"/>
    <w:rsid w:val="00814D54"/>
    <w:rPr>
      <w:rFonts w:eastAsia="Times New Roman"/>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PlainTable27">
    <w:name w:val="Plain Table 27"/>
    <w:basedOn w:val="TableNormal"/>
    <w:next w:val="PlainTable24"/>
    <w:uiPriority w:val="42"/>
    <w:rsid w:val="00814D54"/>
    <w:rPr>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8">
    <w:name w:val="Plain Table 28"/>
    <w:basedOn w:val="TableNormal"/>
    <w:next w:val="PlainTable24"/>
    <w:uiPriority w:val="42"/>
    <w:rsid w:val="003E73DE"/>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numbering" w:customStyle="1" w:styleId="NoList18">
    <w:name w:val="No List18"/>
    <w:next w:val="NoList"/>
    <w:uiPriority w:val="99"/>
    <w:semiHidden/>
    <w:unhideWhenUsed/>
    <w:rsid w:val="00F0292A"/>
  </w:style>
  <w:style w:type="character" w:customStyle="1" w:styleId="ref-title">
    <w:name w:val="ref-title"/>
    <w:basedOn w:val="DefaultParagraphFont"/>
    <w:rsid w:val="00F0292A"/>
  </w:style>
  <w:style w:type="character" w:customStyle="1" w:styleId="text">
    <w:name w:val="text"/>
    <w:basedOn w:val="DefaultParagraphFont"/>
    <w:rsid w:val="00F0292A"/>
  </w:style>
  <w:style w:type="table" w:customStyle="1" w:styleId="TableGrid20">
    <w:name w:val="Table Grid20"/>
    <w:basedOn w:val="TableNormal"/>
    <w:next w:val="TableGrid"/>
    <w:uiPriority w:val="59"/>
    <w:rsid w:val="00F0292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9">
    <w:name w:val="Plain Table 29"/>
    <w:basedOn w:val="TableNormal"/>
    <w:next w:val="PlainTable24"/>
    <w:uiPriority w:val="42"/>
    <w:rsid w:val="00F0292A"/>
    <w:rPr>
      <w:rFonts w:asciiTheme="minorHAnsi" w:eastAsiaTheme="minorHAnsi" w:hAnsiTheme="minorHAnsi" w:cstheme="minorBidi"/>
      <w:sz w:val="22"/>
      <w:szCs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1">
    <w:name w:val="Plain Table 11"/>
    <w:basedOn w:val="TableNormal"/>
    <w:uiPriority w:val="41"/>
    <w:rsid w:val="00F0292A"/>
    <w:rPr>
      <w:rFonts w:asciiTheme="minorHAnsi" w:eastAsiaTheme="minorHAnsi" w:hAnsiTheme="minorHAnsi" w:cstheme="minorBidi"/>
      <w:sz w:val="22"/>
      <w:szCs w:val="22"/>
      <w:lang w:bidi="fa-I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Light20">
    <w:name w:val="Table Grid Light2"/>
    <w:basedOn w:val="TableNormal"/>
    <w:next w:val="TableGridLight2"/>
    <w:uiPriority w:val="40"/>
    <w:rsid w:val="00F0292A"/>
    <w:rPr>
      <w:rFonts w:asciiTheme="minorHAnsi" w:eastAsiaTheme="minorHAnsi" w:hAnsiTheme="minorHAnsi" w:cstheme="minorBid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2">
    <w:name w:val="Plain Table 12"/>
    <w:basedOn w:val="TableNormal"/>
    <w:uiPriority w:val="41"/>
    <w:rsid w:val="00F0292A"/>
    <w:rPr>
      <w:rFonts w:asciiTheme="minorHAnsi" w:eastAsia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articletitle">
    <w:name w:val="article_title"/>
    <w:basedOn w:val="DefaultParagraphFont"/>
    <w:rsid w:val="00F0292A"/>
  </w:style>
  <w:style w:type="numbering" w:customStyle="1" w:styleId="NoList19">
    <w:name w:val="No List19"/>
    <w:next w:val="NoList"/>
    <w:uiPriority w:val="99"/>
    <w:semiHidden/>
    <w:unhideWhenUsed/>
    <w:rsid w:val="00104C01"/>
  </w:style>
  <w:style w:type="table" w:customStyle="1" w:styleId="ListTable21">
    <w:name w:val="List Table 21"/>
    <w:basedOn w:val="TableNormal"/>
    <w:next w:val="ListTable22"/>
    <w:uiPriority w:val="47"/>
    <w:rsid w:val="00104C01"/>
    <w:rPr>
      <w:sz w:val="22"/>
      <w:szCs w:val="22"/>
      <w:lang w:bidi="fa-IR"/>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2">
    <w:name w:val="List Table 6 Colorful2"/>
    <w:basedOn w:val="TableNormal"/>
    <w:next w:val="ListTable6Colorful3"/>
    <w:uiPriority w:val="51"/>
    <w:rsid w:val="00104C01"/>
    <w:rPr>
      <w:color w:val="000000"/>
      <w:sz w:val="22"/>
      <w:szCs w:val="22"/>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4">
    <w:name w:val="4"/>
    <w:basedOn w:val="Normal"/>
    <w:qFormat/>
    <w:rsid w:val="00104C01"/>
    <w:pPr>
      <w:spacing w:after="0" w:line="288" w:lineRule="auto"/>
      <w:jc w:val="mediumKashida"/>
    </w:pPr>
    <w:rPr>
      <w:rFonts w:ascii="Times New Roman" w:eastAsia="Times New Roman" w:hAnsi="Times New Roman" w:cs="B Nazanin"/>
      <w:sz w:val="28"/>
      <w:szCs w:val="28"/>
    </w:rPr>
  </w:style>
  <w:style w:type="paragraph" w:customStyle="1" w:styleId="5">
    <w:name w:val="5"/>
    <w:basedOn w:val="Normal"/>
    <w:qFormat/>
    <w:rsid w:val="00104C01"/>
    <w:pPr>
      <w:spacing w:after="0" w:line="264" w:lineRule="auto"/>
    </w:pPr>
    <w:rPr>
      <w:rFonts w:ascii="B Lotus" w:eastAsia="B Lotus" w:hAnsi="B Lotus" w:cs="B Nazanin"/>
      <w:b/>
      <w:bCs/>
      <w:sz w:val="28"/>
      <w:szCs w:val="28"/>
    </w:rPr>
  </w:style>
  <w:style w:type="paragraph" w:customStyle="1" w:styleId="a6">
    <w:name w:val="جج"/>
    <w:basedOn w:val="Normal"/>
    <w:qFormat/>
    <w:rsid w:val="00104C01"/>
    <w:pPr>
      <w:spacing w:after="0" w:line="288" w:lineRule="auto"/>
      <w:jc w:val="center"/>
    </w:pPr>
    <w:rPr>
      <w:rFonts w:ascii="B Lotus" w:eastAsia="B Lotus" w:hAnsi="B Lotus" w:cs="B Nazanin"/>
      <w:sz w:val="24"/>
      <w:szCs w:val="24"/>
    </w:rPr>
  </w:style>
  <w:style w:type="paragraph" w:customStyle="1" w:styleId="33">
    <w:name w:val="33"/>
    <w:basedOn w:val="Normal"/>
    <w:qFormat/>
    <w:rsid w:val="00104C01"/>
    <w:pPr>
      <w:spacing w:before="100" w:beforeAutospacing="1" w:after="0" w:line="264" w:lineRule="auto"/>
    </w:pPr>
    <w:rPr>
      <w:rFonts w:ascii="B Lotus" w:eastAsia="B Lotus" w:hAnsi="B Lotus" w:cs="B Nazanin"/>
      <w:b/>
      <w:bCs/>
      <w:sz w:val="28"/>
      <w:szCs w:val="28"/>
    </w:rPr>
  </w:style>
  <w:style w:type="table" w:customStyle="1" w:styleId="TableGrid24">
    <w:name w:val="Table Grid24"/>
    <w:basedOn w:val="TableNormal"/>
    <w:next w:val="TableGrid"/>
    <w:uiPriority w:val="59"/>
    <w:rsid w:val="00104C01"/>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uiPriority w:val="59"/>
    <w:rsid w:val="00104C01"/>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2"/>
    <w:basedOn w:val="Normal"/>
    <w:qFormat/>
    <w:rsid w:val="00104C01"/>
    <w:pPr>
      <w:spacing w:before="100" w:beforeAutospacing="1" w:after="0" w:line="264" w:lineRule="auto"/>
    </w:pPr>
    <w:rPr>
      <w:rFonts w:ascii="B Lotus" w:eastAsia="B Lotus" w:hAnsi="B Lotus" w:cs="B Nazanin"/>
      <w:b/>
      <w:bCs/>
      <w:sz w:val="32"/>
      <w:szCs w:val="32"/>
    </w:rPr>
  </w:style>
  <w:style w:type="character" w:customStyle="1" w:styleId="q4iawc">
    <w:name w:val="q4iawc"/>
    <w:basedOn w:val="DefaultParagraphFont"/>
    <w:rsid w:val="00104C01"/>
  </w:style>
  <w:style w:type="table" w:customStyle="1" w:styleId="ListTable22">
    <w:name w:val="List Table 22"/>
    <w:basedOn w:val="TableNormal"/>
    <w:uiPriority w:val="47"/>
    <w:rsid w:val="00104C01"/>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3">
    <w:name w:val="List Table 6 Colorful3"/>
    <w:basedOn w:val="TableNormal"/>
    <w:uiPriority w:val="51"/>
    <w:rsid w:val="00104C01"/>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numbering" w:customStyle="1" w:styleId="NoList20">
    <w:name w:val="No List20"/>
    <w:next w:val="NoList"/>
    <w:uiPriority w:val="99"/>
    <w:semiHidden/>
    <w:unhideWhenUsed/>
    <w:rsid w:val="002E7D29"/>
  </w:style>
  <w:style w:type="table" w:customStyle="1" w:styleId="ListTable220">
    <w:name w:val="List Table 22"/>
    <w:basedOn w:val="TableNormal"/>
    <w:next w:val="ListTable22"/>
    <w:uiPriority w:val="47"/>
    <w:rsid w:val="002E7D29"/>
    <w:rPr>
      <w:sz w:val="22"/>
      <w:szCs w:val="22"/>
      <w:lang w:bidi="fa-IR"/>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ListTable6Colorful30">
    <w:name w:val="List Table 6 Colorful3"/>
    <w:basedOn w:val="TableNormal"/>
    <w:next w:val="ListTable6Colorful3"/>
    <w:uiPriority w:val="51"/>
    <w:rsid w:val="002E7D29"/>
    <w:rPr>
      <w:color w:val="000000"/>
      <w:sz w:val="22"/>
      <w:szCs w:val="22"/>
      <w:lang w:bidi="fa-IR"/>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25">
    <w:name w:val="Table Grid25"/>
    <w:basedOn w:val="TableNormal"/>
    <w:next w:val="TableGrid"/>
    <w:uiPriority w:val="59"/>
    <w:rsid w:val="002E7D29"/>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
    <w:name w:val="Table Grid26"/>
    <w:basedOn w:val="TableNormal"/>
    <w:next w:val="TableGrid"/>
    <w:uiPriority w:val="59"/>
    <w:rsid w:val="002E7D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1">
    <w:name w:val="Title Char1"/>
    <w:basedOn w:val="DefaultParagraphFont"/>
    <w:uiPriority w:val="10"/>
    <w:rsid w:val="002E7D29"/>
    <w:rPr>
      <w:rFonts w:ascii="Calibri Light" w:eastAsia="Times New Roman" w:hAnsi="Calibri Light" w:cs="Times New Roman"/>
      <w:spacing w:val="-10"/>
      <w:kern w:val="28"/>
      <w:sz w:val="56"/>
      <w:szCs w:val="56"/>
      <w:lang w:bidi="fa-IR"/>
    </w:rPr>
  </w:style>
  <w:style w:type="table" w:customStyle="1" w:styleId="TableGrid27">
    <w:name w:val="Table Grid27"/>
    <w:basedOn w:val="TableNormal"/>
    <w:next w:val="TableGrid"/>
    <w:uiPriority w:val="59"/>
    <w:rsid w:val="00AC24FC"/>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uiPriority w:val="99"/>
    <w:semiHidden/>
    <w:unhideWhenUsed/>
    <w:rsid w:val="00BC0C07"/>
  </w:style>
  <w:style w:type="table" w:customStyle="1" w:styleId="TableGrid28">
    <w:name w:val="Table Grid28"/>
    <w:basedOn w:val="TableNormal"/>
    <w:next w:val="TableGrid"/>
    <w:uiPriority w:val="59"/>
    <w:rsid w:val="00BC0C07"/>
    <w:rPr>
      <w:rFonts w:asciiTheme="minorHAnsi" w:eastAsiaTheme="minorHAnsi" w:hAnsiTheme="minorHAnsi" w:cstheme="minorBidi"/>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iyi">
    <w:name w:val="viiyi"/>
    <w:basedOn w:val="DefaultParagraphFont"/>
    <w:rsid w:val="00BC0C07"/>
  </w:style>
  <w:style w:type="character" w:customStyle="1" w:styleId="citation-doi">
    <w:name w:val="citation-doi"/>
    <w:basedOn w:val="DefaultParagraphFont"/>
    <w:rsid w:val="00BC0C07"/>
  </w:style>
  <w:style w:type="character" w:customStyle="1" w:styleId="secondary-date">
    <w:name w:val="secondary-date"/>
    <w:basedOn w:val="DefaultParagraphFont"/>
    <w:rsid w:val="00BC0C07"/>
  </w:style>
  <w:style w:type="character" w:customStyle="1" w:styleId="label">
    <w:name w:val="label"/>
    <w:basedOn w:val="DefaultParagraphFont"/>
    <w:rsid w:val="00BC0C07"/>
  </w:style>
  <w:style w:type="character" w:customStyle="1" w:styleId="value">
    <w:name w:val="value"/>
    <w:basedOn w:val="DefaultParagraphFont"/>
    <w:rsid w:val="00BC0C07"/>
  </w:style>
  <w:style w:type="table" w:customStyle="1" w:styleId="PlainTable42">
    <w:name w:val="Plain Table 42"/>
    <w:basedOn w:val="TableNormal"/>
    <w:uiPriority w:val="44"/>
    <w:rsid w:val="00BC0C07"/>
    <w:rPr>
      <w:rFonts w:asciiTheme="minorHAnsi" w:eastAsiaTheme="minorHAnsi" w:hAnsiTheme="minorHAnsi" w:cstheme="minorBidi"/>
      <w:sz w:val="22"/>
      <w:szCs w:val="22"/>
      <w:lang w:bidi="fa-I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TableNormal"/>
    <w:uiPriority w:val="43"/>
    <w:rsid w:val="00BC0C07"/>
    <w:rPr>
      <w:rFonts w:asciiTheme="minorHAnsi" w:eastAsiaTheme="minorHAnsi" w:hAnsiTheme="minorHAnsi" w:cstheme="minorBidi"/>
      <w:sz w:val="22"/>
      <w:szCs w:val="22"/>
      <w:lang w:bidi="fa-IR"/>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10">
    <w:name w:val="Plain Table 210"/>
    <w:basedOn w:val="TableNormal"/>
    <w:next w:val="PlainTable24"/>
    <w:uiPriority w:val="42"/>
    <w:rsid w:val="00BC0C07"/>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412">
    <w:name w:val="Plain Table 412"/>
    <w:basedOn w:val="TableNormal"/>
    <w:uiPriority w:val="44"/>
    <w:rsid w:val="00BC0C07"/>
    <w:rPr>
      <w:rFonts w:asciiTheme="minorHAnsi" w:eastAsiaTheme="minorHAnsi" w:hAnsiTheme="minorHAnsi" w:cstheme="minorBidi"/>
      <w:sz w:val="22"/>
      <w:szCs w:val="22"/>
      <w:lang w:bidi="fa-I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0">
    <w:name w:val="Plain Table 31"/>
    <w:basedOn w:val="TableNormal"/>
    <w:uiPriority w:val="43"/>
    <w:rsid w:val="00BC0C07"/>
    <w:rPr>
      <w:rFonts w:asciiTheme="minorHAnsi" w:eastAsiaTheme="minorHAnsi" w:hAnsiTheme="minorHAnsi" w:cstheme="minorBidi"/>
      <w:sz w:val="22"/>
      <w:szCs w:val="22"/>
      <w:lang w:bidi="fa-IR"/>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13">
    <w:name w:val="Plain Table 213"/>
    <w:basedOn w:val="TableNormal"/>
    <w:uiPriority w:val="42"/>
    <w:rsid w:val="00BC0C07"/>
    <w:rPr>
      <w:rFonts w:asciiTheme="minorHAnsi" w:eastAsiaTheme="minorHAnsi" w:hAnsiTheme="minorHAnsi" w:cstheme="minorBidi"/>
      <w:sz w:val="22"/>
      <w:szCs w:val="22"/>
      <w:lang w:bidi="fa-IR"/>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20">
    <w:name w:val="Plain Table 12"/>
    <w:basedOn w:val="TableNormal"/>
    <w:next w:val="PlainTable12"/>
    <w:uiPriority w:val="41"/>
    <w:rsid w:val="00BC0C07"/>
    <w:rPr>
      <w:rFonts w:asciiTheme="minorHAnsi" w:eastAsiaTheme="minorHAnsi" w:hAnsiTheme="minorHAnsi" w:cstheme="minorBidi"/>
      <w:sz w:val="22"/>
      <w:szCs w:val="22"/>
      <w:lang w:bidi="fa-I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NoList24">
    <w:name w:val="No List24"/>
    <w:next w:val="NoList"/>
    <w:uiPriority w:val="99"/>
    <w:semiHidden/>
    <w:unhideWhenUsed/>
    <w:rsid w:val="0089598A"/>
  </w:style>
  <w:style w:type="character" w:customStyle="1" w:styleId="cit">
    <w:name w:val="cit"/>
    <w:basedOn w:val="DefaultParagraphFont"/>
    <w:rsid w:val="0089598A"/>
  </w:style>
  <w:style w:type="character" w:customStyle="1" w:styleId="y2iqfc">
    <w:name w:val="y2iqfc"/>
    <w:basedOn w:val="DefaultParagraphFont"/>
    <w:rsid w:val="0089598A"/>
  </w:style>
  <w:style w:type="table" w:customStyle="1" w:styleId="TableGrid29">
    <w:name w:val="Table Grid29"/>
    <w:basedOn w:val="TableNormal"/>
    <w:next w:val="TableGrid"/>
    <w:uiPriority w:val="59"/>
    <w:rsid w:val="0089598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2-Accent11">
    <w:name w:val="Grid Table 2 - Accent 11"/>
    <w:basedOn w:val="TableNormal"/>
    <w:uiPriority w:val="47"/>
    <w:rsid w:val="0089598A"/>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1Light-Accent11">
    <w:name w:val="Grid Table 1 Light - Accent 11"/>
    <w:basedOn w:val="TableNormal"/>
    <w:uiPriority w:val="46"/>
    <w:rsid w:val="0089598A"/>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GridTable4-Accent111">
    <w:name w:val="Grid Table 4 - Accent 111"/>
    <w:basedOn w:val="TableNormal"/>
    <w:uiPriority w:val="49"/>
    <w:rsid w:val="0089598A"/>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12">
    <w:name w:val="Grid Table 4 - Accent 12"/>
    <w:basedOn w:val="TableNormal"/>
    <w:uiPriority w:val="49"/>
    <w:rsid w:val="0089598A"/>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9Char">
    <w:name w:val="Heading 9 Char"/>
    <w:basedOn w:val="DefaultParagraphFont"/>
    <w:link w:val="Heading9"/>
    <w:uiPriority w:val="99"/>
    <w:rsid w:val="006D3A3D"/>
    <w:rPr>
      <w:rFonts w:ascii="Times New Roman" w:eastAsia="Times New Roman" w:hAnsi="Times New Roman" w:cs="Times New Roman"/>
      <w:sz w:val="26"/>
      <w:szCs w:val="36"/>
    </w:rPr>
  </w:style>
  <w:style w:type="numbering" w:customStyle="1" w:styleId="NoList25">
    <w:name w:val="No List25"/>
    <w:next w:val="NoList"/>
    <w:uiPriority w:val="99"/>
    <w:semiHidden/>
    <w:unhideWhenUsed/>
    <w:rsid w:val="006D3A3D"/>
  </w:style>
  <w:style w:type="table" w:customStyle="1" w:styleId="TableGrid30">
    <w:name w:val="Table Grid30"/>
    <w:basedOn w:val="TableNormal"/>
    <w:next w:val="TableGrid"/>
    <w:uiPriority w:val="59"/>
    <w:rsid w:val="006D3A3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inTextChar">
    <w:name w:val="Plain Text Char"/>
    <w:link w:val="PlainText"/>
    <w:uiPriority w:val="99"/>
    <w:rsid w:val="006D3A3D"/>
    <w:rPr>
      <w:rFonts w:ascii="Consolas" w:eastAsia="Times New Roman" w:hAnsi="Consolas" w:cs="Times New Roman"/>
      <w:sz w:val="21"/>
      <w:szCs w:val="21"/>
      <w:lang w:bidi="fa-IR"/>
    </w:rPr>
  </w:style>
  <w:style w:type="paragraph" w:styleId="PlainText">
    <w:name w:val="Plain Text"/>
    <w:basedOn w:val="Normal"/>
    <w:link w:val="PlainTextChar"/>
    <w:uiPriority w:val="99"/>
    <w:unhideWhenUsed/>
    <w:rsid w:val="006D3A3D"/>
    <w:pPr>
      <w:spacing w:after="0" w:line="240" w:lineRule="auto"/>
    </w:pPr>
    <w:rPr>
      <w:rFonts w:ascii="Consolas" w:eastAsia="Times New Roman" w:hAnsi="Consolas" w:cs="Times New Roman"/>
      <w:sz w:val="21"/>
      <w:szCs w:val="21"/>
    </w:rPr>
  </w:style>
  <w:style w:type="character" w:customStyle="1" w:styleId="PlainTextChar1">
    <w:name w:val="Plain Text Char1"/>
    <w:basedOn w:val="DefaultParagraphFont"/>
    <w:rsid w:val="006D3A3D"/>
    <w:rPr>
      <w:rFonts w:ascii="Consolas" w:hAnsi="Consolas"/>
      <w:sz w:val="21"/>
      <w:szCs w:val="21"/>
      <w:lang w:bidi="fa-IR"/>
    </w:rPr>
  </w:style>
  <w:style w:type="character" w:customStyle="1" w:styleId="IntenseQuoteChar">
    <w:name w:val="Intense Quote Char"/>
    <w:link w:val="IntenseQuote"/>
    <w:uiPriority w:val="30"/>
    <w:rsid w:val="006D3A3D"/>
    <w:rPr>
      <w:rFonts w:eastAsia="Times New Roman"/>
      <w:b/>
      <w:bCs/>
      <w:i/>
      <w:iCs/>
      <w:color w:val="5B9BD5"/>
      <w:lang w:eastAsia="ja-JP"/>
    </w:rPr>
  </w:style>
  <w:style w:type="paragraph" w:styleId="IntenseQuote">
    <w:name w:val="Intense Quote"/>
    <w:basedOn w:val="Normal"/>
    <w:next w:val="Normal"/>
    <w:link w:val="IntenseQuoteChar"/>
    <w:uiPriority w:val="30"/>
    <w:qFormat/>
    <w:rsid w:val="006D3A3D"/>
    <w:pPr>
      <w:pBdr>
        <w:bottom w:val="single" w:sz="4" w:space="4" w:color="5B9BD5"/>
      </w:pBdr>
      <w:bidi w:val="0"/>
      <w:spacing w:before="200" w:after="280" w:line="276" w:lineRule="auto"/>
      <w:ind w:left="936" w:right="936"/>
    </w:pPr>
    <w:rPr>
      <w:rFonts w:eastAsia="Times New Roman"/>
      <w:b/>
      <w:bCs/>
      <w:i/>
      <w:iCs/>
      <w:color w:val="5B9BD5"/>
      <w:sz w:val="20"/>
      <w:szCs w:val="20"/>
      <w:lang w:eastAsia="ja-JP" w:bidi="ar-SA"/>
    </w:rPr>
  </w:style>
  <w:style w:type="character" w:customStyle="1" w:styleId="IntenseQuoteChar1">
    <w:name w:val="Intense Quote Char1"/>
    <w:basedOn w:val="DefaultParagraphFont"/>
    <w:uiPriority w:val="30"/>
    <w:rsid w:val="006D3A3D"/>
    <w:rPr>
      <w:i/>
      <w:iCs/>
      <w:color w:val="5B9BD5" w:themeColor="accent1"/>
      <w:sz w:val="22"/>
      <w:szCs w:val="22"/>
      <w:lang w:bidi="fa-IR"/>
    </w:rPr>
  </w:style>
  <w:style w:type="character" w:customStyle="1" w:styleId="Char4">
    <w:name w:val="جدول Char"/>
    <w:aliases w:val="عنوان نمودار Char,عنوان شکل و جدول Char"/>
    <w:link w:val="a7"/>
    <w:locked/>
    <w:rsid w:val="006D3A3D"/>
    <w:rPr>
      <w:rFonts w:ascii="B Zar" w:eastAsia="Times New Roman" w:hAnsi="B Zar" w:cs="B Zar"/>
      <w:sz w:val="22"/>
      <w:szCs w:val="24"/>
    </w:rPr>
  </w:style>
  <w:style w:type="paragraph" w:customStyle="1" w:styleId="a7">
    <w:name w:val="جدول"/>
    <w:next w:val="NoSpacing"/>
    <w:link w:val="Char4"/>
    <w:uiPriority w:val="99"/>
    <w:qFormat/>
    <w:rsid w:val="006D3A3D"/>
    <w:pPr>
      <w:bidi/>
      <w:jc w:val="center"/>
    </w:pPr>
    <w:rPr>
      <w:rFonts w:ascii="B Zar" w:eastAsia="Times New Roman" w:hAnsi="B Zar" w:cs="B Zar"/>
      <w:sz w:val="22"/>
      <w:szCs w:val="24"/>
    </w:rPr>
  </w:style>
  <w:style w:type="character" w:customStyle="1" w:styleId="Char5">
    <w:name w:val="نقشه Char"/>
    <w:link w:val="a9"/>
    <w:locked/>
    <w:rsid w:val="006D3A3D"/>
    <w:rPr>
      <w:rFonts w:ascii="B Zar" w:eastAsia="Times New Roman" w:hAnsi="B Zar" w:cs="B Zar"/>
      <w:sz w:val="22"/>
      <w:szCs w:val="22"/>
    </w:rPr>
  </w:style>
  <w:style w:type="paragraph" w:customStyle="1" w:styleId="a9">
    <w:name w:val="نقشه"/>
    <w:next w:val="NoSpacing"/>
    <w:link w:val="Char5"/>
    <w:qFormat/>
    <w:rsid w:val="006D3A3D"/>
    <w:pPr>
      <w:jc w:val="center"/>
    </w:pPr>
    <w:rPr>
      <w:rFonts w:ascii="B Zar" w:eastAsia="Times New Roman" w:hAnsi="B Zar" w:cs="B Zar"/>
      <w:sz w:val="22"/>
      <w:szCs w:val="22"/>
    </w:rPr>
  </w:style>
  <w:style w:type="character" w:customStyle="1" w:styleId="Char6">
    <w:name w:val="متن جدول Char"/>
    <w:link w:val="aa"/>
    <w:locked/>
    <w:rsid w:val="006D3A3D"/>
    <w:rPr>
      <w:rFonts w:ascii="B Zar" w:hAnsi="B Zar" w:cs="B Zar"/>
      <w:sz w:val="24"/>
      <w:szCs w:val="24"/>
    </w:rPr>
  </w:style>
  <w:style w:type="paragraph" w:customStyle="1" w:styleId="aa">
    <w:name w:val="متن جدول"/>
    <w:next w:val="NoSpacing"/>
    <w:link w:val="Char6"/>
    <w:qFormat/>
    <w:rsid w:val="006D3A3D"/>
    <w:pPr>
      <w:jc w:val="center"/>
    </w:pPr>
    <w:rPr>
      <w:rFonts w:ascii="B Zar" w:hAnsi="B Zar" w:cs="B Zar"/>
      <w:sz w:val="24"/>
      <w:szCs w:val="24"/>
    </w:rPr>
  </w:style>
  <w:style w:type="character" w:customStyle="1" w:styleId="0Char">
    <w:name w:val="0 Char"/>
    <w:link w:val="0"/>
    <w:locked/>
    <w:rsid w:val="006D3A3D"/>
    <w:rPr>
      <w:rFonts w:ascii="B Zar" w:hAnsi="B Zar" w:cs="Zar"/>
      <w:sz w:val="22"/>
      <w:szCs w:val="22"/>
    </w:rPr>
  </w:style>
  <w:style w:type="paragraph" w:customStyle="1" w:styleId="0">
    <w:name w:val="0"/>
    <w:next w:val="NoSpacing"/>
    <w:link w:val="0Char"/>
    <w:qFormat/>
    <w:rsid w:val="006D3A3D"/>
    <w:pPr>
      <w:jc w:val="center"/>
    </w:pPr>
    <w:rPr>
      <w:rFonts w:ascii="B Zar" w:hAnsi="B Zar" w:cs="Zar"/>
      <w:sz w:val="22"/>
      <w:szCs w:val="22"/>
    </w:rPr>
  </w:style>
  <w:style w:type="character" w:customStyle="1" w:styleId="Char7">
    <w:name w:val="نمودار Char"/>
    <w:link w:val="ab"/>
    <w:locked/>
    <w:rsid w:val="006D3A3D"/>
    <w:rPr>
      <w:rFonts w:ascii="B Zar" w:eastAsia="Times New Roman" w:hAnsi="B Zar" w:cs="B Zar"/>
      <w:noProof/>
      <w:sz w:val="22"/>
      <w:szCs w:val="22"/>
    </w:rPr>
  </w:style>
  <w:style w:type="paragraph" w:customStyle="1" w:styleId="ab">
    <w:name w:val="نمودار"/>
    <w:next w:val="NoSpacing"/>
    <w:link w:val="Char7"/>
    <w:qFormat/>
    <w:rsid w:val="006D3A3D"/>
    <w:pPr>
      <w:jc w:val="center"/>
    </w:pPr>
    <w:rPr>
      <w:rFonts w:ascii="B Zar" w:eastAsia="Times New Roman" w:hAnsi="B Zar" w:cs="B Zar"/>
      <w:noProof/>
      <w:sz w:val="22"/>
      <w:szCs w:val="22"/>
    </w:rPr>
  </w:style>
  <w:style w:type="numbering" w:customStyle="1" w:styleId="NoList110">
    <w:name w:val="No List110"/>
    <w:next w:val="NoList"/>
    <w:uiPriority w:val="99"/>
    <w:semiHidden/>
    <w:unhideWhenUsed/>
    <w:rsid w:val="006D3A3D"/>
  </w:style>
  <w:style w:type="table" w:customStyle="1" w:styleId="TableGrid114">
    <w:name w:val="Table Grid114"/>
    <w:basedOn w:val="TableNormal"/>
    <w:next w:val="TableGrid"/>
    <w:uiPriority w:val="59"/>
    <w:rsid w:val="006D3A3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0">
    <w:name w:val="Table Grid210"/>
    <w:basedOn w:val="TableNormal"/>
    <w:next w:val="TableGrid"/>
    <w:uiPriority w:val="59"/>
    <w:rsid w:val="006D3A3D"/>
    <w:pPr>
      <w:bidi/>
    </w:pPr>
    <w:rPr>
      <w:rFonts w:ascii="Times New Roman" w:hAnsi="Times New Roman" w:cs="B Lotus"/>
      <w:sz w:val="28"/>
      <w:szCs w:val="28"/>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6">
    <w:name w:val="No List26"/>
    <w:next w:val="NoList"/>
    <w:uiPriority w:val="99"/>
    <w:semiHidden/>
    <w:unhideWhenUsed/>
    <w:rsid w:val="006D3A3D"/>
  </w:style>
  <w:style w:type="table" w:customStyle="1" w:styleId="TableGrid32">
    <w:name w:val="Table Grid32"/>
    <w:basedOn w:val="TableNormal"/>
    <w:next w:val="TableGrid"/>
    <w:uiPriority w:val="59"/>
    <w:rsid w:val="006D3A3D"/>
    <w:pPr>
      <w:bidi/>
    </w:pPr>
    <w:rPr>
      <w:rFonts w:ascii="Times New Roman" w:hAnsi="Times New Roman" w:cs="B Lotus"/>
      <w:sz w:val="28"/>
      <w:szCs w:val="28"/>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4">
    <w:name w:val="Light Shading14"/>
    <w:basedOn w:val="TableNormal"/>
    <w:uiPriority w:val="60"/>
    <w:rsid w:val="006D3A3D"/>
    <w:rPr>
      <w:rFonts w:ascii="Times New Roman" w:hAnsi="Times New Roman" w:cs="B Lotus"/>
      <w:color w:val="000000"/>
      <w:sz w:val="28"/>
      <w:szCs w:val="28"/>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14">
    <w:name w:val="No List114"/>
    <w:next w:val="NoList"/>
    <w:uiPriority w:val="99"/>
    <w:semiHidden/>
    <w:unhideWhenUsed/>
    <w:rsid w:val="006D3A3D"/>
  </w:style>
  <w:style w:type="table" w:customStyle="1" w:styleId="TableGrid115">
    <w:name w:val="Table Grid115"/>
    <w:basedOn w:val="TableNormal"/>
    <w:next w:val="TableGrid"/>
    <w:uiPriority w:val="59"/>
    <w:rsid w:val="006D3A3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2">
    <w:name w:val="Light Shading - Accent 32"/>
    <w:basedOn w:val="TableNormal"/>
    <w:next w:val="LightShading-Accent3"/>
    <w:uiPriority w:val="60"/>
    <w:rsid w:val="006D3A3D"/>
    <w:pPr>
      <w:jc w:val="lowKashida"/>
    </w:pPr>
    <w:rPr>
      <w:color w:val="76923C"/>
    </w:rPr>
    <w:tblPr>
      <w:tblStyleRowBandSize w:val="1"/>
      <w:tblStyleColBandSize w:val="1"/>
      <w:tblBorders>
        <w:top w:val="single" w:sz="8" w:space="0" w:color="9BBB59"/>
        <w:bottom w:val="single" w:sz="8" w:space="0" w:color="9BBB59"/>
      </w:tblBorders>
    </w:tblPr>
    <w:tblStylePr w:type="fir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311">
    <w:name w:val="Table Grid311"/>
    <w:basedOn w:val="TableNormal"/>
    <w:uiPriority w:val="59"/>
    <w:rsid w:val="006D3A3D"/>
    <w:pPr>
      <w:jc w:val="right"/>
    </w:pPr>
    <w:rPr>
      <w:rFonts w:cs="B Nazanin"/>
      <w:sz w:val="28"/>
      <w:szCs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Heading">
    <w:name w:val="TOC Heading"/>
    <w:basedOn w:val="Heading1"/>
    <w:next w:val="Normal"/>
    <w:unhideWhenUsed/>
    <w:qFormat/>
    <w:rsid w:val="006D3A3D"/>
    <w:pPr>
      <w:spacing w:before="0" w:line="240" w:lineRule="auto"/>
      <w:outlineLvl w:val="9"/>
    </w:pPr>
    <w:rPr>
      <w:rFonts w:ascii="Cambria" w:eastAsia="Times New Roman" w:hAnsi="Cambria" w:cs="Times New Roman"/>
      <w:b/>
      <w:bCs/>
      <w:color w:val="365F91"/>
      <w:sz w:val="28"/>
      <w:szCs w:val="28"/>
      <w:lang w:eastAsia="ja-JP"/>
    </w:rPr>
  </w:style>
  <w:style w:type="paragraph" w:styleId="TOC1">
    <w:name w:val="toc 1"/>
    <w:basedOn w:val="Normal"/>
    <w:next w:val="Normal"/>
    <w:autoRedefine/>
    <w:uiPriority w:val="39"/>
    <w:unhideWhenUsed/>
    <w:qFormat/>
    <w:rsid w:val="006D3A3D"/>
    <w:pPr>
      <w:tabs>
        <w:tab w:val="right" w:leader="dot" w:pos="8777"/>
      </w:tabs>
      <w:spacing w:after="200" w:line="276" w:lineRule="auto"/>
    </w:pPr>
    <w:rPr>
      <w:rFonts w:ascii="B Zar" w:hAnsi="B Zar" w:cs="Zar"/>
      <w:sz w:val="28"/>
      <w:szCs w:val="28"/>
    </w:rPr>
  </w:style>
  <w:style w:type="paragraph" w:styleId="TOC2">
    <w:name w:val="toc 2"/>
    <w:basedOn w:val="Normal"/>
    <w:next w:val="Normal"/>
    <w:autoRedefine/>
    <w:uiPriority w:val="39"/>
    <w:unhideWhenUsed/>
    <w:qFormat/>
    <w:rsid w:val="006D3A3D"/>
    <w:pPr>
      <w:spacing w:after="200" w:line="276" w:lineRule="auto"/>
      <w:ind w:left="280"/>
    </w:pPr>
    <w:rPr>
      <w:rFonts w:ascii="B Zar" w:hAnsi="B Zar" w:cs="Zar"/>
      <w:sz w:val="28"/>
      <w:szCs w:val="28"/>
    </w:rPr>
  </w:style>
  <w:style w:type="paragraph" w:styleId="TOC3">
    <w:name w:val="toc 3"/>
    <w:basedOn w:val="Normal"/>
    <w:next w:val="Normal"/>
    <w:autoRedefine/>
    <w:uiPriority w:val="39"/>
    <w:unhideWhenUsed/>
    <w:qFormat/>
    <w:rsid w:val="006D3A3D"/>
    <w:pPr>
      <w:spacing w:after="200" w:line="276" w:lineRule="auto"/>
      <w:ind w:left="560"/>
    </w:pPr>
    <w:rPr>
      <w:rFonts w:ascii="B Zar" w:hAnsi="B Zar" w:cs="Zar"/>
      <w:sz w:val="28"/>
      <w:szCs w:val="28"/>
    </w:rPr>
  </w:style>
  <w:style w:type="paragraph" w:styleId="TOC4">
    <w:name w:val="toc 4"/>
    <w:basedOn w:val="Normal"/>
    <w:next w:val="Normal"/>
    <w:autoRedefine/>
    <w:uiPriority w:val="39"/>
    <w:unhideWhenUsed/>
    <w:rsid w:val="006D3A3D"/>
    <w:pPr>
      <w:bidi w:val="0"/>
      <w:spacing w:after="100"/>
      <w:ind w:left="660"/>
    </w:pPr>
    <w:rPr>
      <w:rFonts w:eastAsia="Times New Roman"/>
      <w:lang w:bidi="ar-SA"/>
    </w:rPr>
  </w:style>
  <w:style w:type="paragraph" w:styleId="TOC5">
    <w:name w:val="toc 5"/>
    <w:basedOn w:val="Normal"/>
    <w:next w:val="Normal"/>
    <w:autoRedefine/>
    <w:uiPriority w:val="39"/>
    <w:unhideWhenUsed/>
    <w:rsid w:val="006D3A3D"/>
    <w:pPr>
      <w:bidi w:val="0"/>
      <w:spacing w:after="100"/>
      <w:ind w:left="880"/>
    </w:pPr>
    <w:rPr>
      <w:rFonts w:eastAsia="Times New Roman"/>
      <w:lang w:bidi="ar-SA"/>
    </w:rPr>
  </w:style>
  <w:style w:type="paragraph" w:styleId="TOC6">
    <w:name w:val="toc 6"/>
    <w:basedOn w:val="Normal"/>
    <w:next w:val="Normal"/>
    <w:autoRedefine/>
    <w:uiPriority w:val="39"/>
    <w:unhideWhenUsed/>
    <w:rsid w:val="006D3A3D"/>
    <w:pPr>
      <w:bidi w:val="0"/>
      <w:spacing w:after="100"/>
      <w:ind w:left="1100"/>
    </w:pPr>
    <w:rPr>
      <w:rFonts w:eastAsia="Times New Roman"/>
      <w:lang w:bidi="ar-SA"/>
    </w:rPr>
  </w:style>
  <w:style w:type="paragraph" w:styleId="TOC7">
    <w:name w:val="toc 7"/>
    <w:basedOn w:val="Normal"/>
    <w:next w:val="Normal"/>
    <w:autoRedefine/>
    <w:uiPriority w:val="39"/>
    <w:unhideWhenUsed/>
    <w:rsid w:val="006D3A3D"/>
    <w:pPr>
      <w:bidi w:val="0"/>
      <w:spacing w:after="100"/>
      <w:ind w:left="1320"/>
    </w:pPr>
    <w:rPr>
      <w:rFonts w:eastAsia="Times New Roman"/>
      <w:lang w:bidi="ar-SA"/>
    </w:rPr>
  </w:style>
  <w:style w:type="paragraph" w:styleId="TOC8">
    <w:name w:val="toc 8"/>
    <w:basedOn w:val="Normal"/>
    <w:next w:val="Normal"/>
    <w:autoRedefine/>
    <w:uiPriority w:val="39"/>
    <w:unhideWhenUsed/>
    <w:rsid w:val="006D3A3D"/>
    <w:pPr>
      <w:bidi w:val="0"/>
      <w:spacing w:after="100"/>
      <w:ind w:left="1540"/>
    </w:pPr>
    <w:rPr>
      <w:rFonts w:eastAsia="Times New Roman"/>
      <w:lang w:bidi="ar-SA"/>
    </w:rPr>
  </w:style>
  <w:style w:type="paragraph" w:styleId="TOC9">
    <w:name w:val="toc 9"/>
    <w:basedOn w:val="Normal"/>
    <w:next w:val="Normal"/>
    <w:autoRedefine/>
    <w:uiPriority w:val="39"/>
    <w:unhideWhenUsed/>
    <w:rsid w:val="006D3A3D"/>
    <w:pPr>
      <w:bidi w:val="0"/>
      <w:spacing w:after="100"/>
      <w:ind w:left="1760"/>
    </w:pPr>
    <w:rPr>
      <w:rFonts w:eastAsia="Times New Roman"/>
      <w:lang w:bidi="ar-SA"/>
    </w:rPr>
  </w:style>
  <w:style w:type="paragraph" w:styleId="TableofFigures">
    <w:name w:val="table of figures"/>
    <w:basedOn w:val="Normal"/>
    <w:next w:val="Normal"/>
    <w:uiPriority w:val="99"/>
    <w:unhideWhenUsed/>
    <w:qFormat/>
    <w:rsid w:val="006D3A3D"/>
    <w:pPr>
      <w:spacing w:after="200" w:line="276" w:lineRule="auto"/>
    </w:pPr>
    <w:rPr>
      <w:rFonts w:ascii="B Zar" w:hAnsi="B Zar" w:cs="Zar"/>
      <w:sz w:val="28"/>
      <w:szCs w:val="28"/>
    </w:rPr>
  </w:style>
  <w:style w:type="character" w:customStyle="1" w:styleId="EndnoteTextChar1">
    <w:name w:val="Endnote Text Char1"/>
    <w:uiPriority w:val="99"/>
    <w:rsid w:val="006D3A3D"/>
    <w:rPr>
      <w:sz w:val="20"/>
      <w:szCs w:val="20"/>
    </w:rPr>
  </w:style>
  <w:style w:type="character" w:customStyle="1" w:styleId="hps">
    <w:name w:val="hps"/>
    <w:rsid w:val="006D3A3D"/>
  </w:style>
  <w:style w:type="character" w:customStyle="1" w:styleId="categpath1">
    <w:name w:val="categpath1"/>
    <w:rsid w:val="006D3A3D"/>
    <w:rPr>
      <w:rFonts w:ascii="Tahoma" w:hAnsi="Tahoma" w:cs="Tahoma" w:hint="default"/>
      <w:strike w:val="0"/>
      <w:dstrike w:val="0"/>
      <w:color w:val="578308"/>
      <w:sz w:val="18"/>
      <w:szCs w:val="18"/>
      <w:u w:val="none"/>
      <w:effect w:val="none"/>
    </w:rPr>
  </w:style>
  <w:style w:type="paragraph" w:customStyle="1" w:styleId="Title1">
    <w:name w:val="Title1"/>
    <w:basedOn w:val="Normal"/>
    <w:qFormat/>
    <w:rsid w:val="006D3A3D"/>
    <w:pPr>
      <w:bidi w:val="0"/>
      <w:spacing w:before="20" w:after="100" w:afterAutospacing="1" w:line="340" w:lineRule="atLeast"/>
      <w:ind w:right="600" w:firstLine="300"/>
      <w:jc w:val="both"/>
    </w:pPr>
    <w:rPr>
      <w:rFonts w:ascii="Times New Roman" w:eastAsia="Times New Roman" w:hAnsi="Times New Roman" w:cs="Nazanin"/>
      <w:color w:val="003366"/>
      <w:sz w:val="24"/>
      <w:szCs w:val="24"/>
      <w:lang w:bidi="ar-SA"/>
    </w:rPr>
  </w:style>
  <w:style w:type="character" w:customStyle="1" w:styleId="longtext">
    <w:name w:val="long_text"/>
    <w:rsid w:val="006D3A3D"/>
  </w:style>
  <w:style w:type="table" w:customStyle="1" w:styleId="TableGrid1111">
    <w:name w:val="Table Grid1111"/>
    <w:basedOn w:val="TableNormal"/>
    <w:next w:val="TableGrid"/>
    <w:uiPriority w:val="59"/>
    <w:rsid w:val="006D3A3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ference-text">
    <w:name w:val="reference-text"/>
    <w:rsid w:val="006D3A3D"/>
  </w:style>
  <w:style w:type="character" w:styleId="LineNumber">
    <w:name w:val="line number"/>
    <w:uiPriority w:val="99"/>
    <w:unhideWhenUsed/>
    <w:rsid w:val="006D3A3D"/>
  </w:style>
  <w:style w:type="table" w:customStyle="1" w:styleId="TableGrid211">
    <w:name w:val="Table Grid211"/>
    <w:basedOn w:val="TableNormal"/>
    <w:next w:val="TableGrid"/>
    <w:uiPriority w:val="59"/>
    <w:rsid w:val="006D3A3D"/>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
    <w:name w:val="Table Grid42"/>
    <w:basedOn w:val="TableNormal"/>
    <w:next w:val="TableGrid"/>
    <w:uiPriority w:val="59"/>
    <w:rsid w:val="006D3A3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1">
    <w:name w:val="1111ف"/>
    <w:basedOn w:val="Normal"/>
    <w:qFormat/>
    <w:rsid w:val="006D3A3D"/>
    <w:pPr>
      <w:spacing w:after="0" w:line="240" w:lineRule="auto"/>
      <w:jc w:val="both"/>
    </w:pPr>
    <w:rPr>
      <w:rFonts w:ascii="Times New Roman" w:hAnsi="Times New Roman" w:cs="B Lotus"/>
      <w:b/>
      <w:bCs/>
      <w:sz w:val="28"/>
      <w:szCs w:val="32"/>
    </w:rPr>
  </w:style>
  <w:style w:type="paragraph" w:customStyle="1" w:styleId="222">
    <w:name w:val="222ج"/>
    <w:basedOn w:val="Normal"/>
    <w:qFormat/>
    <w:rsid w:val="006D3A3D"/>
    <w:pPr>
      <w:spacing w:after="0" w:line="240" w:lineRule="auto"/>
      <w:jc w:val="center"/>
    </w:pPr>
    <w:rPr>
      <w:rFonts w:ascii="Times New Roman" w:eastAsia="Times New Roman" w:hAnsi="Times New Roman" w:cs="B Lotus"/>
      <w:b/>
      <w:bCs/>
      <w:szCs w:val="24"/>
    </w:rPr>
  </w:style>
  <w:style w:type="table" w:customStyle="1" w:styleId="TableGrid52">
    <w:name w:val="Table Grid52"/>
    <w:basedOn w:val="TableNormal"/>
    <w:next w:val="TableGrid"/>
    <w:uiPriority w:val="59"/>
    <w:rsid w:val="006D3A3D"/>
    <w:pPr>
      <w:bidi/>
    </w:pPr>
    <w:rPr>
      <w:rFonts w:ascii="Times New Roman" w:hAnsi="Times New Roman" w:cs="B Lotus"/>
      <w:sz w:val="28"/>
      <w:szCs w:val="28"/>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next w:val="TableGrid"/>
    <w:uiPriority w:val="59"/>
    <w:rsid w:val="006D3A3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next w:val="TableGrid"/>
    <w:uiPriority w:val="59"/>
    <w:rsid w:val="006D3A3D"/>
    <w:pPr>
      <w:bidi/>
    </w:pPr>
    <w:rPr>
      <w:rFonts w:ascii="Times New Roman" w:hAnsi="Times New Roman" w:cs="B Lotus"/>
      <w:sz w:val="28"/>
      <w:szCs w:val="28"/>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next w:val="TableGrid"/>
    <w:uiPriority w:val="59"/>
    <w:rsid w:val="006D3A3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m-vol-iss-date">
    <w:name w:val="fm-vol-iss-date"/>
    <w:rsid w:val="006D3A3D"/>
  </w:style>
  <w:style w:type="character" w:customStyle="1" w:styleId="doi">
    <w:name w:val="doi"/>
    <w:rsid w:val="006D3A3D"/>
  </w:style>
  <w:style w:type="table" w:customStyle="1" w:styleId="LightShading22">
    <w:name w:val="Light Shading22"/>
    <w:basedOn w:val="TableNormal"/>
    <w:uiPriority w:val="60"/>
    <w:rsid w:val="006D3A3D"/>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Heading7Char">
    <w:name w:val="Heading 7 Char"/>
    <w:basedOn w:val="DefaultParagraphFont"/>
    <w:link w:val="Heading7"/>
    <w:uiPriority w:val="9"/>
    <w:rsid w:val="00B33B02"/>
    <w:rPr>
      <w:rFonts w:ascii="Calibri Light" w:eastAsia="Times New Roman" w:hAnsi="Calibri Light" w:cs="Times New Roman"/>
      <w:i/>
      <w:iCs/>
      <w:color w:val="1F4D78"/>
      <w:sz w:val="22"/>
      <w:szCs w:val="22"/>
      <w:lang w:bidi="fa-IR"/>
    </w:rPr>
  </w:style>
  <w:style w:type="character" w:customStyle="1" w:styleId="Heading8Char">
    <w:name w:val="Heading 8 Char"/>
    <w:basedOn w:val="DefaultParagraphFont"/>
    <w:link w:val="Heading8"/>
    <w:uiPriority w:val="99"/>
    <w:rsid w:val="00B33B02"/>
    <w:rPr>
      <w:rFonts w:ascii="Calibri Light" w:eastAsia="Times New Roman" w:hAnsi="Calibri Light" w:cs="Times New Roman"/>
      <w:color w:val="272727"/>
      <w:sz w:val="21"/>
      <w:szCs w:val="21"/>
      <w:lang w:bidi="fa-IR"/>
    </w:rPr>
  </w:style>
  <w:style w:type="numbering" w:customStyle="1" w:styleId="NoList27">
    <w:name w:val="No List27"/>
    <w:next w:val="NoList"/>
    <w:uiPriority w:val="99"/>
    <w:semiHidden/>
    <w:unhideWhenUsed/>
    <w:rsid w:val="00B33B02"/>
  </w:style>
  <w:style w:type="paragraph" w:styleId="Bibliography">
    <w:name w:val="Bibliography"/>
    <w:basedOn w:val="Normal"/>
    <w:next w:val="Normal"/>
    <w:uiPriority w:val="37"/>
    <w:unhideWhenUsed/>
    <w:rsid w:val="00B33B02"/>
    <w:pPr>
      <w:tabs>
        <w:tab w:val="left" w:pos="504"/>
      </w:tabs>
      <w:bidi w:val="0"/>
      <w:spacing w:after="240" w:line="240" w:lineRule="auto"/>
      <w:ind w:left="504" w:hanging="504"/>
    </w:pPr>
    <w:rPr>
      <w:lang w:bidi="ar-SA"/>
    </w:rPr>
  </w:style>
  <w:style w:type="table" w:customStyle="1" w:styleId="TableGrid33">
    <w:name w:val="Table Grid33"/>
    <w:basedOn w:val="TableNormal"/>
    <w:next w:val="TableGrid"/>
    <w:uiPriority w:val="59"/>
    <w:rsid w:val="00B33B02"/>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B33B02"/>
    <w:pPr>
      <w:spacing w:after="0" w:line="240" w:lineRule="auto"/>
    </w:pPr>
    <w:rPr>
      <w:rFonts w:ascii="Times New Roman" w:eastAsia="Times New Roman" w:hAnsi="Times New Roman" w:cs="Homa"/>
      <w:noProof/>
      <w:sz w:val="20"/>
      <w:szCs w:val="28"/>
      <w:lang w:bidi="ar-SA"/>
    </w:rPr>
  </w:style>
  <w:style w:type="character" w:customStyle="1" w:styleId="BodyText3Char">
    <w:name w:val="Body Text 3 Char"/>
    <w:basedOn w:val="DefaultParagraphFont"/>
    <w:link w:val="BodyText3"/>
    <w:rsid w:val="00B33B02"/>
    <w:rPr>
      <w:rFonts w:ascii="Times New Roman" w:eastAsia="Times New Roman" w:hAnsi="Times New Roman" w:cs="Homa"/>
      <w:noProof/>
      <w:szCs w:val="28"/>
    </w:rPr>
  </w:style>
  <w:style w:type="character" w:customStyle="1" w:styleId="ln2">
    <w:name w:val="ln2"/>
    <w:basedOn w:val="DefaultParagraphFont"/>
    <w:rsid w:val="00B33B02"/>
  </w:style>
  <w:style w:type="character" w:customStyle="1" w:styleId="ej-references-cited-here">
    <w:name w:val="ej-references-cited-here"/>
    <w:basedOn w:val="DefaultParagraphFont"/>
    <w:rsid w:val="00B33B02"/>
  </w:style>
  <w:style w:type="numbering" w:customStyle="1" w:styleId="NoList115">
    <w:name w:val="No List115"/>
    <w:next w:val="NoList"/>
    <w:uiPriority w:val="99"/>
    <w:semiHidden/>
    <w:unhideWhenUsed/>
    <w:rsid w:val="00B33B02"/>
  </w:style>
  <w:style w:type="table" w:customStyle="1" w:styleId="TableGrid116">
    <w:name w:val="Table Grid116"/>
    <w:basedOn w:val="TableNormal"/>
    <w:next w:val="TableGrid"/>
    <w:uiPriority w:val="59"/>
    <w:rsid w:val="00B33B02"/>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5">
    <w:name w:val="Light Shading15"/>
    <w:basedOn w:val="TableNormal"/>
    <w:uiPriority w:val="60"/>
    <w:rsid w:val="00B33B02"/>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
    <w:name w:val="Light Grid1"/>
    <w:basedOn w:val="TableNormal"/>
    <w:uiPriority w:val="62"/>
    <w:rsid w:val="00B33B0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B Zar" w:eastAsia="Times New Roman" w:hAnsi="B Zar"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B Zar" w:eastAsia="Times New Roman" w:hAnsi="B Zar"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Zar" w:eastAsia="Times New Roman" w:hAnsi="B Zar" w:cs="Times New Roman" w:hint="default"/>
        <w:b/>
        <w:bCs/>
      </w:rPr>
    </w:tblStylePr>
    <w:tblStylePr w:type="lastCol">
      <w:rPr>
        <w:rFonts w:ascii="B Zar" w:eastAsia="Times New Roman" w:hAnsi="B Zar"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2">
    <w:name w:val="Light Grid Accent 2"/>
    <w:basedOn w:val="TableNormal"/>
    <w:uiPriority w:val="62"/>
    <w:rsid w:val="00B33B02"/>
    <w:rPr>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 Zar" w:eastAsia="Times New Roman" w:hAnsi="B Zar"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 Zar" w:eastAsia="Times New Roman" w:hAnsi="B Zar"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4">
    <w:name w:val="Light Grid Accent 4"/>
    <w:basedOn w:val="TableNormal"/>
    <w:uiPriority w:val="62"/>
    <w:rsid w:val="00B33B02"/>
    <w:rPr>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B Zar" w:eastAsia="Times New Roman" w:hAnsi="B Zar"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 Zar" w:eastAsia="Times New Roman" w:hAnsi="B Zar"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MediumGrid1-Accent2">
    <w:name w:val="Medium Grid 1 Accent 2"/>
    <w:basedOn w:val="TableNormal"/>
    <w:uiPriority w:val="67"/>
    <w:rsid w:val="00B33B02"/>
    <w:rPr>
      <w:lang w:bidi="fa-I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LightList-Accent6">
    <w:name w:val="Light List Accent 6"/>
    <w:basedOn w:val="TableNormal"/>
    <w:uiPriority w:val="61"/>
    <w:rsid w:val="00B33B02"/>
    <w:rPr>
      <w:lang w:bidi="fa-I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MediumGrid1-Accent3">
    <w:name w:val="Medium Grid 1 Accent 3"/>
    <w:basedOn w:val="TableNormal"/>
    <w:uiPriority w:val="67"/>
    <w:rsid w:val="00B33B02"/>
    <w:rPr>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LightGrid-Accent6">
    <w:name w:val="Light Grid Accent 6"/>
    <w:basedOn w:val="TableNormal"/>
    <w:uiPriority w:val="62"/>
    <w:rsid w:val="00B33B02"/>
    <w:rPr>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B Zar" w:eastAsia="Times New Roman" w:hAnsi="B Zar"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B Zar" w:eastAsia="Times New Roman" w:hAnsi="B Zar"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MediumShading1-Accent2">
    <w:name w:val="Medium Shading 1 Accent 2"/>
    <w:basedOn w:val="TableNormal"/>
    <w:uiPriority w:val="63"/>
    <w:rsid w:val="00B33B02"/>
    <w:rPr>
      <w:lang w:bidi="fa-I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LightShading-Accent5">
    <w:name w:val="Light Shading Accent 5"/>
    <w:basedOn w:val="TableNormal"/>
    <w:uiPriority w:val="60"/>
    <w:rsid w:val="00B33B0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MediumList1-Accent6">
    <w:name w:val="Medium List 1 Accent 6"/>
    <w:basedOn w:val="TableNormal"/>
    <w:uiPriority w:val="65"/>
    <w:rsid w:val="00B33B02"/>
    <w:rPr>
      <w:color w:val="000000"/>
    </w:rPr>
    <w:tblPr>
      <w:tblStyleRowBandSize w:val="1"/>
      <w:tblStyleColBandSize w:val="1"/>
      <w:tblBorders>
        <w:top w:val="single" w:sz="8" w:space="0" w:color="F79646"/>
        <w:bottom w:val="single" w:sz="8" w:space="0" w:color="F79646"/>
      </w:tblBorders>
    </w:tblPr>
    <w:tblStylePr w:type="firstRow">
      <w:rPr>
        <w:rFonts w:ascii="B Zar" w:eastAsia="Times New Roman" w:hAnsi="B Zar"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LightShading-Accent6">
    <w:name w:val="Light Shading Accent 6"/>
    <w:basedOn w:val="TableNormal"/>
    <w:uiPriority w:val="60"/>
    <w:rsid w:val="00B33B0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23">
    <w:name w:val="Light Shading23"/>
    <w:basedOn w:val="TableNormal"/>
    <w:uiPriority w:val="60"/>
    <w:rsid w:val="00B33B0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2">
    <w:name w:val="Light Shading - Accent 112"/>
    <w:basedOn w:val="TableNormal"/>
    <w:rsid w:val="00B33B0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2">
    <w:name w:val="Light Grid2"/>
    <w:basedOn w:val="TableNormal"/>
    <w:uiPriority w:val="62"/>
    <w:rsid w:val="00B33B0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 Zar" w:eastAsia="Times New Roman" w:hAnsi="B Zar"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Zar" w:eastAsia="Times New Roman" w:hAnsi="B Zar"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Shading-Accent2">
    <w:name w:val="Light Shading Accent 2"/>
    <w:basedOn w:val="TableNormal"/>
    <w:uiPriority w:val="60"/>
    <w:rsid w:val="00B33B02"/>
    <w:rPr>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styleId="SubtleEmphasis">
    <w:name w:val="Subtle Emphasis"/>
    <w:uiPriority w:val="19"/>
    <w:qFormat/>
    <w:rsid w:val="00B33B02"/>
    <w:rPr>
      <w:i/>
      <w:iCs/>
      <w:color w:val="808080"/>
    </w:rPr>
  </w:style>
  <w:style w:type="numbering" w:customStyle="1" w:styleId="NoList116">
    <w:name w:val="No List116"/>
    <w:next w:val="NoList"/>
    <w:uiPriority w:val="99"/>
    <w:semiHidden/>
    <w:unhideWhenUsed/>
    <w:rsid w:val="00B33B02"/>
  </w:style>
  <w:style w:type="table" w:customStyle="1" w:styleId="TableGrid117">
    <w:name w:val="Table Grid117"/>
    <w:basedOn w:val="TableNormal"/>
    <w:next w:val="TableGrid"/>
    <w:uiPriority w:val="59"/>
    <w:rsid w:val="00B33B02"/>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next w:val="TableGrid"/>
    <w:uiPriority w:val="59"/>
    <w:rsid w:val="00B33B0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Table1Light-Accent11">
    <w:name w:val="List Table 1 Light - Accent 11"/>
    <w:basedOn w:val="TableNormal"/>
    <w:uiPriority w:val="46"/>
    <w:rsid w:val="00B33B02"/>
    <w:rPr>
      <w:lang w:bidi="fa-IR"/>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BodyTextChar1">
    <w:name w:val="Body Text Char1"/>
    <w:aliases w:val="Char30 Char1"/>
    <w:rsid w:val="00B33B02"/>
    <w:rPr>
      <w:rFonts w:ascii="Times New Roman" w:eastAsia="Times New Roman" w:hAnsi="Times New Roman" w:cs="2  Nazanin"/>
      <w:sz w:val="24"/>
      <w:szCs w:val="28"/>
      <w:lang w:bidi="ar-SA"/>
    </w:rPr>
  </w:style>
  <w:style w:type="character" w:customStyle="1" w:styleId="citation">
    <w:name w:val="citation"/>
    <w:basedOn w:val="DefaultParagraphFont"/>
    <w:rsid w:val="00B33B02"/>
  </w:style>
  <w:style w:type="character" w:customStyle="1" w:styleId="addmd1">
    <w:name w:val="addmd1"/>
    <w:rsid w:val="00B33B02"/>
    <w:rPr>
      <w:rFonts w:ascii="Arial" w:hAnsi="Arial" w:cs="Arial" w:hint="default"/>
      <w:sz w:val="20"/>
      <w:szCs w:val="20"/>
    </w:rPr>
  </w:style>
  <w:style w:type="table" w:styleId="TableClassic1">
    <w:name w:val="Table Classic 1"/>
    <w:basedOn w:val="TableNormal"/>
    <w:unhideWhenUsed/>
    <w:rsid w:val="00B33B02"/>
    <w:pPr>
      <w:spacing w:after="120" w:line="288" w:lineRule="auto"/>
      <w:ind w:firstLine="567"/>
    </w:pPr>
    <w:rPr>
      <w:rFonts w:cs="B Zar"/>
      <w:sz w:val="28"/>
      <w:szCs w:val="28"/>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searchword">
    <w:name w:val="searchword"/>
    <w:rsid w:val="00B33B02"/>
    <w:rPr>
      <w:shd w:val="clear" w:color="auto" w:fill="FFFF00"/>
    </w:rPr>
  </w:style>
  <w:style w:type="table" w:styleId="LightList-Accent2">
    <w:name w:val="Light List Accent 2"/>
    <w:basedOn w:val="TableNormal"/>
    <w:uiPriority w:val="61"/>
    <w:rsid w:val="00B33B02"/>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NoList28">
    <w:name w:val="No List28"/>
    <w:next w:val="NoList"/>
    <w:uiPriority w:val="99"/>
    <w:semiHidden/>
    <w:unhideWhenUsed/>
    <w:rsid w:val="00B33B02"/>
  </w:style>
  <w:style w:type="numbering" w:customStyle="1" w:styleId="NoList32">
    <w:name w:val="No List32"/>
    <w:next w:val="NoList"/>
    <w:uiPriority w:val="99"/>
    <w:semiHidden/>
    <w:unhideWhenUsed/>
    <w:rsid w:val="00B33B02"/>
  </w:style>
  <w:style w:type="numbering" w:customStyle="1" w:styleId="NoList1113">
    <w:name w:val="No List1113"/>
    <w:next w:val="NoList"/>
    <w:uiPriority w:val="99"/>
    <w:semiHidden/>
    <w:unhideWhenUsed/>
    <w:rsid w:val="00B33B02"/>
  </w:style>
  <w:style w:type="table" w:customStyle="1" w:styleId="LightList1">
    <w:name w:val="Light List1"/>
    <w:basedOn w:val="TableNormal"/>
    <w:rsid w:val="00B33B02"/>
    <w:rPr>
      <w:rFonts w:ascii="Times New Roman" w:hAnsi="Times New Roman" w:cs="B Za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MatnCharChar">
    <w:name w:val="Matn Char Char"/>
    <w:basedOn w:val="BodyText"/>
    <w:link w:val="MatnCharCharChar"/>
    <w:rsid w:val="00B33B02"/>
    <w:pPr>
      <w:spacing w:line="360" w:lineRule="auto"/>
    </w:pPr>
    <w:rPr>
      <w:rFonts w:cs="Times New Roman"/>
      <w:sz w:val="28"/>
      <w:lang w:eastAsia="zh-CN"/>
    </w:rPr>
  </w:style>
  <w:style w:type="character" w:customStyle="1" w:styleId="MatnCharCharChar">
    <w:name w:val="Matn Char Char Char"/>
    <w:link w:val="MatnCharChar"/>
    <w:rsid w:val="00B33B02"/>
    <w:rPr>
      <w:rFonts w:ascii="Times New Roman" w:eastAsia="Times New Roman" w:hAnsi="Times New Roman" w:cs="Times New Roman"/>
      <w:sz w:val="28"/>
      <w:szCs w:val="28"/>
      <w:lang w:eastAsia="zh-CN"/>
    </w:rPr>
  </w:style>
  <w:style w:type="paragraph" w:customStyle="1" w:styleId="MatnB">
    <w:name w:val="Matn B"/>
    <w:basedOn w:val="MatnCharChar"/>
    <w:rsid w:val="00B33B02"/>
  </w:style>
  <w:style w:type="paragraph" w:customStyle="1" w:styleId="SheklO">
    <w:name w:val="Shekl O"/>
    <w:basedOn w:val="MatnB"/>
    <w:rsid w:val="00B33B02"/>
  </w:style>
  <w:style w:type="character" w:customStyle="1" w:styleId="Style1Char">
    <w:name w:val="Style1 Char"/>
    <w:rsid w:val="00B33B02"/>
    <w:rPr>
      <w:rFonts w:ascii="Cambria" w:eastAsia="Times New Roman" w:hAnsi="Cambria" w:cs="B Nazanin"/>
      <w:sz w:val="28"/>
      <w:szCs w:val="28"/>
      <w:lang w:bidi="fa-IR"/>
    </w:rPr>
  </w:style>
  <w:style w:type="table" w:customStyle="1" w:styleId="PlainTable214">
    <w:name w:val="Plain Table 214"/>
    <w:basedOn w:val="TableNormal"/>
    <w:uiPriority w:val="42"/>
    <w:rsid w:val="00B33B02"/>
    <w:rPr>
      <w:rFonts w:eastAsia="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eList3">
    <w:name w:val="Table List 3"/>
    <w:basedOn w:val="TableNormal"/>
    <w:uiPriority w:val="99"/>
    <w:unhideWhenUsed/>
    <w:rsid w:val="00B33B02"/>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BodyText2Char1">
    <w:name w:val="Body Text 2 Char1"/>
    <w:uiPriority w:val="99"/>
    <w:rsid w:val="00B33B02"/>
    <w:rPr>
      <w:rFonts w:ascii="Calibri" w:eastAsia="Times New Roman" w:hAnsi="Calibri" w:cs="Arial"/>
      <w:sz w:val="22"/>
      <w:szCs w:val="22"/>
    </w:rPr>
  </w:style>
  <w:style w:type="character" w:customStyle="1" w:styleId="BodyText3Char1">
    <w:name w:val="Body Text 3 Char1"/>
    <w:rsid w:val="00B33B02"/>
    <w:rPr>
      <w:sz w:val="16"/>
      <w:szCs w:val="16"/>
    </w:rPr>
  </w:style>
  <w:style w:type="numbering" w:customStyle="1" w:styleId="NoList42">
    <w:name w:val="No List42"/>
    <w:next w:val="NoList"/>
    <w:uiPriority w:val="99"/>
    <w:semiHidden/>
    <w:unhideWhenUsed/>
    <w:rsid w:val="00B33B02"/>
  </w:style>
  <w:style w:type="table" w:customStyle="1" w:styleId="TableGrid1112">
    <w:name w:val="Table Grid1112"/>
    <w:basedOn w:val="TableList2"/>
    <w:rsid w:val="00B33B02"/>
    <w:pPr>
      <w:spacing w:line="240" w:lineRule="atLeast"/>
      <w:jc w:val="center"/>
    </w:pPr>
    <w:rPr>
      <w:rFonts w:cs="B Zar"/>
      <w:i/>
      <w:lang w:val="en-GB" w:eastAsia="en-GB" w:bidi="fa-IR"/>
    </w:rPr>
    <w:tblPr>
      <w:jc w:val="center"/>
      <w:tblBorders>
        <w:top w:val="double" w:sz="4" w:space="0" w:color="auto"/>
        <w:bottom w:val="double" w:sz="4" w:space="0" w:color="auto"/>
        <w:insideH w:val="single" w:sz="4" w:space="0" w:color="000000"/>
      </w:tblBorders>
    </w:tblPr>
    <w:trPr>
      <w:jc w:val="center"/>
    </w:trPr>
    <w:tcPr>
      <w:tcMar>
        <w:left w:w="28" w:type="dxa"/>
        <w:right w:w="28" w:type="dxa"/>
      </w:tcMa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B33B02"/>
    <w:rPr>
      <w:rFonts w:ascii="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3">
    <w:name w:val="Table Grid213"/>
    <w:basedOn w:val="TableGrid40"/>
    <w:next w:val="TableGrid"/>
    <w:uiPriority w:val="59"/>
    <w:rsid w:val="00B33B02"/>
    <w:pPr>
      <w:jc w:val="center"/>
    </w:pPr>
    <w:rPr>
      <w:i/>
      <w:szCs w:val="24"/>
      <w:lang w:val="en-GB" w:eastAsia="en-GB" w:bidi="fa-IR"/>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40">
    <w:name w:val="Table Grid 4"/>
    <w:basedOn w:val="TableNormal"/>
    <w:uiPriority w:val="99"/>
    <w:semiHidden/>
    <w:unhideWhenUsed/>
    <w:rsid w:val="00B33B02"/>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1">
    <w:name w:val="Table Grid221"/>
    <w:basedOn w:val="TableClassic1"/>
    <w:next w:val="TableGrid"/>
    <w:uiPriority w:val="59"/>
    <w:rsid w:val="00B33B02"/>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11">
    <w:name w:val="Table Grid2111"/>
    <w:basedOn w:val="TableGrid40"/>
    <w:next w:val="TableGrid"/>
    <w:uiPriority w:val="59"/>
    <w:rsid w:val="00B33B02"/>
    <w:pPr>
      <w:jc w:val="center"/>
    </w:pPr>
    <w:rP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21">
    <w:name w:val="Table Grid2121"/>
    <w:basedOn w:val="TableGrid40"/>
    <w:next w:val="TableGrid"/>
    <w:uiPriority w:val="59"/>
    <w:rsid w:val="00B33B02"/>
    <w:pPr>
      <w:jc w:val="center"/>
    </w:pPr>
    <w:rP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paragraph" w:styleId="z-TopofForm">
    <w:name w:val="HTML Top of Form"/>
    <w:basedOn w:val="Normal"/>
    <w:next w:val="Normal"/>
    <w:link w:val="z-TopofFormChar"/>
    <w:hidden/>
    <w:unhideWhenUsed/>
    <w:rsid w:val="00B33B02"/>
    <w:pPr>
      <w:pBdr>
        <w:bottom w:val="single" w:sz="6" w:space="1" w:color="auto"/>
      </w:pBdr>
      <w:bidi w:val="0"/>
      <w:spacing w:after="0" w:line="276" w:lineRule="auto"/>
      <w:jc w:val="center"/>
    </w:pPr>
    <w:rPr>
      <w:rFonts w:ascii="Arial" w:eastAsia="Times New Roman" w:hAnsi="Arial"/>
      <w:vanish/>
      <w:sz w:val="16"/>
      <w:szCs w:val="16"/>
      <w:lang w:bidi="ar-SA"/>
    </w:rPr>
  </w:style>
  <w:style w:type="character" w:customStyle="1" w:styleId="z-TopofFormChar">
    <w:name w:val="z-Top of Form Char"/>
    <w:basedOn w:val="DefaultParagraphFont"/>
    <w:link w:val="z-TopofForm"/>
    <w:rsid w:val="00B33B02"/>
    <w:rPr>
      <w:rFonts w:ascii="Arial" w:eastAsia="Times New Roman" w:hAnsi="Arial"/>
      <w:vanish/>
      <w:sz w:val="16"/>
      <w:szCs w:val="16"/>
    </w:rPr>
  </w:style>
  <w:style w:type="paragraph" w:styleId="z-BottomofForm">
    <w:name w:val="HTML Bottom of Form"/>
    <w:basedOn w:val="Normal"/>
    <w:next w:val="Normal"/>
    <w:link w:val="z-BottomofFormChar"/>
    <w:hidden/>
    <w:unhideWhenUsed/>
    <w:rsid w:val="00B33B02"/>
    <w:pPr>
      <w:pBdr>
        <w:top w:val="single" w:sz="6" w:space="1" w:color="auto"/>
      </w:pBdr>
      <w:bidi w:val="0"/>
      <w:spacing w:after="0" w:line="276" w:lineRule="auto"/>
      <w:jc w:val="center"/>
    </w:pPr>
    <w:rPr>
      <w:rFonts w:ascii="Arial" w:eastAsia="Times New Roman" w:hAnsi="Arial"/>
      <w:vanish/>
      <w:sz w:val="16"/>
      <w:szCs w:val="16"/>
      <w:lang w:bidi="ar-SA"/>
    </w:rPr>
  </w:style>
  <w:style w:type="character" w:customStyle="1" w:styleId="z-BottomofFormChar">
    <w:name w:val="z-Bottom of Form Char"/>
    <w:basedOn w:val="DefaultParagraphFont"/>
    <w:link w:val="z-BottomofForm"/>
    <w:rsid w:val="00B33B02"/>
    <w:rPr>
      <w:rFonts w:ascii="Arial" w:eastAsia="Times New Roman" w:hAnsi="Arial"/>
      <w:vanish/>
      <w:sz w:val="16"/>
      <w:szCs w:val="16"/>
    </w:rPr>
  </w:style>
  <w:style w:type="paragraph" w:customStyle="1" w:styleId="ac">
    <w:name w:val="فصل چهارم"/>
    <w:basedOn w:val="Normal"/>
    <w:qFormat/>
    <w:rsid w:val="00B33B02"/>
    <w:pPr>
      <w:spacing w:after="0" w:line="288" w:lineRule="auto"/>
      <w:jc w:val="lowKashida"/>
    </w:pPr>
    <w:rPr>
      <w:rFonts w:cs="B Lotus"/>
      <w:b/>
      <w:bCs/>
      <w:sz w:val="28"/>
      <w:szCs w:val="28"/>
      <w:lang w:bidi="ar-SA"/>
    </w:rPr>
  </w:style>
  <w:style w:type="paragraph" w:customStyle="1" w:styleId="ad">
    <w:name w:val="جداول و نمودار و اشکال"/>
    <w:basedOn w:val="Normal"/>
    <w:qFormat/>
    <w:rsid w:val="00B33B02"/>
    <w:pPr>
      <w:spacing w:after="200" w:line="276" w:lineRule="auto"/>
      <w:jc w:val="center"/>
    </w:pPr>
    <w:rPr>
      <w:rFonts w:cs="B Lotus"/>
      <w:b/>
      <w:bCs/>
      <w:sz w:val="28"/>
      <w:szCs w:val="28"/>
      <w:lang w:bidi="ar-SA"/>
    </w:rPr>
  </w:style>
  <w:style w:type="paragraph" w:customStyle="1" w:styleId="0000000">
    <w:name w:val="جداول 0000000"/>
    <w:basedOn w:val="Normal"/>
    <w:qFormat/>
    <w:rsid w:val="00B33B02"/>
    <w:pPr>
      <w:spacing w:after="0" w:line="288" w:lineRule="auto"/>
      <w:jc w:val="center"/>
    </w:pPr>
    <w:rPr>
      <w:rFonts w:cs="B Lotus"/>
      <w:b/>
      <w:bCs/>
      <w:sz w:val="24"/>
      <w:szCs w:val="24"/>
      <w:lang w:bidi="ar-SA"/>
    </w:rPr>
  </w:style>
  <w:style w:type="paragraph" w:customStyle="1" w:styleId="22">
    <w:name w:val="2 اصلاحی"/>
    <w:basedOn w:val="Normal"/>
    <w:qFormat/>
    <w:rsid w:val="00B33B02"/>
    <w:pPr>
      <w:tabs>
        <w:tab w:val="left" w:pos="1268"/>
      </w:tabs>
      <w:spacing w:after="200" w:line="276" w:lineRule="auto"/>
    </w:pPr>
    <w:rPr>
      <w:rFonts w:ascii="Times New Roman" w:hAnsi="Times New Roman" w:cs="B Lotus"/>
      <w:b/>
      <w:bCs/>
      <w:sz w:val="24"/>
      <w:szCs w:val="28"/>
    </w:rPr>
  </w:style>
  <w:style w:type="numbering" w:customStyle="1" w:styleId="NoList122">
    <w:name w:val="No List122"/>
    <w:next w:val="NoList"/>
    <w:uiPriority w:val="99"/>
    <w:semiHidden/>
    <w:unhideWhenUsed/>
    <w:rsid w:val="00B33B02"/>
  </w:style>
  <w:style w:type="numbering" w:customStyle="1" w:styleId="NoList131">
    <w:name w:val="No List131"/>
    <w:next w:val="NoList"/>
    <w:uiPriority w:val="99"/>
    <w:semiHidden/>
    <w:unhideWhenUsed/>
    <w:rsid w:val="00B33B02"/>
  </w:style>
  <w:style w:type="paragraph" w:customStyle="1" w:styleId="StyleComplexBNazanin16ptBoldUnderlineJustifiedBefor">
    <w:name w:val="Style (Complex) B Nazanin 16 pt Bold Underline Justified Befor..."/>
    <w:basedOn w:val="Normal"/>
    <w:rsid w:val="00B33B02"/>
    <w:pPr>
      <w:bidi w:val="0"/>
      <w:spacing w:before="120" w:after="0" w:line="240" w:lineRule="auto"/>
      <w:jc w:val="both"/>
    </w:pPr>
    <w:rPr>
      <w:rFonts w:ascii="B Nazanin" w:eastAsia="B Nazanin" w:hAnsi="B Nazanin" w:cs="B Nazanin"/>
      <w:b/>
      <w:bCs/>
      <w:sz w:val="32"/>
      <w:szCs w:val="32"/>
      <w:u w:val="single"/>
      <w:lang w:bidi="ar-SA"/>
    </w:rPr>
  </w:style>
  <w:style w:type="character" w:customStyle="1" w:styleId="CharChar4">
    <w:name w:val="Char Char4"/>
    <w:rsid w:val="00B33B02"/>
    <w:rPr>
      <w:rFonts w:eastAsia="Times New Roman" w:cs="Titr"/>
      <w:szCs w:val="52"/>
    </w:rPr>
  </w:style>
  <w:style w:type="paragraph" w:styleId="DocumentMap">
    <w:name w:val="Document Map"/>
    <w:basedOn w:val="Normal"/>
    <w:link w:val="DocumentMapChar"/>
    <w:rsid w:val="00B33B02"/>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rsid w:val="00B33B02"/>
    <w:rPr>
      <w:rFonts w:ascii="Tahoma" w:eastAsia="Times New Roman" w:hAnsi="Tahoma" w:cs="Tahoma"/>
      <w:shd w:val="clear" w:color="auto" w:fill="000080"/>
      <w:lang w:bidi="fa-IR"/>
    </w:rPr>
  </w:style>
  <w:style w:type="character" w:customStyle="1" w:styleId="CharChar5">
    <w:name w:val="Char Char5"/>
    <w:aliases w:val="Footnote Text Char3,پاورقي Char2,Char Char Char Char Char Char Char Char Char Char Char, Char4 Char1,Char4 Char1,Char Char Char Char Char Char Char1,Char Char Char Char Char Char1 Char1,Char Char Char Char Char Char Char Char1"/>
    <w:rsid w:val="00B33B02"/>
    <w:rPr>
      <w:rFonts w:eastAsia="Times New Roman" w:cs="Titr"/>
      <w:szCs w:val="52"/>
    </w:rPr>
  </w:style>
  <w:style w:type="character" w:customStyle="1" w:styleId="HeaderChar1">
    <w:name w:val="Header Char1"/>
    <w:uiPriority w:val="99"/>
    <w:rsid w:val="00B33B02"/>
    <w:rPr>
      <w:rFonts w:eastAsia="Times New Roman"/>
      <w:sz w:val="24"/>
      <w:szCs w:val="24"/>
    </w:rPr>
  </w:style>
  <w:style w:type="character" w:customStyle="1" w:styleId="linkedfieldvalue1">
    <w:name w:val="linkedfieldvalue1"/>
    <w:rsid w:val="00B33B02"/>
    <w:rPr>
      <w:color w:val="C7060F"/>
    </w:rPr>
  </w:style>
  <w:style w:type="character" w:customStyle="1" w:styleId="FooterChar1">
    <w:name w:val="Footer Char1"/>
    <w:uiPriority w:val="99"/>
    <w:rsid w:val="00B33B02"/>
    <w:rPr>
      <w:rFonts w:eastAsia="Times New Roman"/>
      <w:sz w:val="24"/>
      <w:szCs w:val="24"/>
    </w:rPr>
  </w:style>
  <w:style w:type="character" w:styleId="PlaceholderText">
    <w:name w:val="Placeholder Text"/>
    <w:uiPriority w:val="99"/>
    <w:rsid w:val="00B33B02"/>
    <w:rPr>
      <w:color w:val="808080"/>
    </w:rPr>
  </w:style>
  <w:style w:type="paragraph" w:customStyle="1" w:styleId="textmain">
    <w:name w:val="textmain"/>
    <w:basedOn w:val="Normal"/>
    <w:rsid w:val="00B33B02"/>
    <w:pPr>
      <w:spacing w:before="100" w:beforeAutospacing="1" w:after="100" w:afterAutospacing="1" w:line="240" w:lineRule="auto"/>
    </w:pPr>
    <w:rPr>
      <w:rFonts w:ascii="Times New Roman" w:eastAsia="Times New Roman" w:hAnsi="Times New Roman" w:cs="Zar"/>
      <w:color w:val="000080"/>
      <w:sz w:val="24"/>
      <w:szCs w:val="24"/>
      <w:lang w:bidi="ar-SA"/>
    </w:rPr>
  </w:style>
  <w:style w:type="table" w:styleId="TableWeb2">
    <w:name w:val="Table Web 2"/>
    <w:basedOn w:val="TableNormal"/>
    <w:rsid w:val="00B33B02"/>
    <w:rPr>
      <w:rFonts w:ascii="Times New Roman" w:eastAsia="Times New Roman" w:hAnsi="Times New Roman" w:cs="Traditional Arabic"/>
      <w:lang w:bidi="fa-I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Quote">
    <w:name w:val="Quote"/>
    <w:basedOn w:val="Normal"/>
    <w:next w:val="Normal"/>
    <w:link w:val="QuoteChar"/>
    <w:uiPriority w:val="29"/>
    <w:qFormat/>
    <w:rsid w:val="00B33B02"/>
    <w:pPr>
      <w:bidi w:val="0"/>
      <w:spacing w:after="0" w:line="240" w:lineRule="auto"/>
    </w:pPr>
    <w:rPr>
      <w:rFonts w:ascii="Times New Roman" w:eastAsia="Times New Roman" w:hAnsi="Times New Roman" w:cs="Times New Roman"/>
      <w:i/>
      <w:iCs/>
      <w:color w:val="000000"/>
      <w:sz w:val="24"/>
      <w:szCs w:val="24"/>
      <w:lang w:bidi="ar-SA"/>
    </w:rPr>
  </w:style>
  <w:style w:type="character" w:customStyle="1" w:styleId="QuoteChar">
    <w:name w:val="Quote Char"/>
    <w:basedOn w:val="DefaultParagraphFont"/>
    <w:link w:val="Quote"/>
    <w:uiPriority w:val="29"/>
    <w:rsid w:val="00B33B02"/>
    <w:rPr>
      <w:rFonts w:ascii="Times New Roman" w:eastAsia="Times New Roman" w:hAnsi="Times New Roman" w:cs="Times New Roman"/>
      <w:i/>
      <w:iCs/>
      <w:color w:val="000000"/>
      <w:sz w:val="24"/>
      <w:szCs w:val="24"/>
    </w:rPr>
  </w:style>
  <w:style w:type="character" w:customStyle="1" w:styleId="CharChar12">
    <w:name w:val="Char Char12"/>
    <w:rsid w:val="00B33B02"/>
    <w:rPr>
      <w:rFonts w:ascii="Arial" w:hAnsi="Arial" w:cs="Arial"/>
      <w:b/>
      <w:bCs/>
      <w:kern w:val="32"/>
      <w:sz w:val="32"/>
      <w:szCs w:val="32"/>
      <w:lang w:val="en-US" w:eastAsia="en-US" w:bidi="ar-SA"/>
    </w:rPr>
  </w:style>
  <w:style w:type="table" w:customStyle="1" w:styleId="LightShading112">
    <w:name w:val="Light Shading112"/>
    <w:basedOn w:val="TableNormal"/>
    <w:uiPriority w:val="60"/>
    <w:rsid w:val="00B33B02"/>
    <w:rPr>
      <w:rFonts w:ascii="Times New Roman" w:hAnsi="Times New Roman" w:cs="B Zar"/>
      <w:color w:val="000000"/>
      <w:sz w:val="28"/>
      <w:szCs w:val="28"/>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List1-Accent3">
    <w:name w:val="Medium List 1 Accent 3"/>
    <w:basedOn w:val="TableNormal"/>
    <w:uiPriority w:val="65"/>
    <w:rsid w:val="00B33B02"/>
    <w:rPr>
      <w:color w:val="000000"/>
      <w:lang w:bidi="fa-IR"/>
    </w:rPr>
    <w:tblPr>
      <w:tblStyleRowBandSize w:val="1"/>
      <w:tblStyleColBandSize w:val="1"/>
      <w:tblBorders>
        <w:top w:val="single" w:sz="8" w:space="0" w:color="9BBB59"/>
        <w:bottom w:val="single" w:sz="8" w:space="0" w:color="9BBB59"/>
      </w:tblBorders>
    </w:tblPr>
    <w:tblStylePr w:type="firstRow">
      <w:rPr>
        <w:rFonts w:ascii="Calibri Light" w:eastAsia="Times New Roman" w:hAnsi="Calibri Light"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LightShading-Accent4">
    <w:name w:val="Light Shading Accent 4"/>
    <w:basedOn w:val="TableNormal"/>
    <w:uiPriority w:val="60"/>
    <w:qFormat/>
    <w:rsid w:val="00B33B02"/>
    <w:rPr>
      <w:color w:val="5F497A"/>
      <w:lang w:bidi="fa-IR"/>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33">
    <w:name w:val="Light Shading - Accent 33"/>
    <w:basedOn w:val="TableNormal"/>
    <w:next w:val="LightShading-Accent3"/>
    <w:uiPriority w:val="60"/>
    <w:rsid w:val="00B33B02"/>
    <w:rPr>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List-Accent5">
    <w:name w:val="Light List Accent 5"/>
    <w:basedOn w:val="TableNormal"/>
    <w:uiPriority w:val="61"/>
    <w:rsid w:val="00B33B02"/>
    <w:rPr>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4">
    <w:name w:val="Light List Accent 4"/>
    <w:basedOn w:val="TableNormal"/>
    <w:uiPriority w:val="61"/>
    <w:rsid w:val="00B33B02"/>
    <w:rPr>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Shading11">
    <w:name w:val="Medium Shading 11"/>
    <w:basedOn w:val="TableNormal"/>
    <w:rsid w:val="00B33B02"/>
    <w:rPr>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LightGrid-Accent3">
    <w:name w:val="Light Grid Accent 3"/>
    <w:basedOn w:val="TableNormal"/>
    <w:uiPriority w:val="62"/>
    <w:rsid w:val="00B33B02"/>
    <w:rPr>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Shading31">
    <w:name w:val="Light Shading31"/>
    <w:basedOn w:val="TableNormal"/>
    <w:uiPriority w:val="60"/>
    <w:rsid w:val="00B33B02"/>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Shading2-Accent5">
    <w:name w:val="Medium Shading 2 Accent 5"/>
    <w:basedOn w:val="TableNormal"/>
    <w:uiPriority w:val="64"/>
    <w:rsid w:val="00B33B02"/>
    <w:rPr>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B33B02"/>
    <w:rPr>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1-Accent5">
    <w:name w:val="Medium List 1 Accent 5"/>
    <w:basedOn w:val="TableNormal"/>
    <w:uiPriority w:val="65"/>
    <w:rsid w:val="00B33B02"/>
    <w:rPr>
      <w:color w:val="000000"/>
      <w:lang w:bidi="fa-IR"/>
    </w:rPr>
    <w:tblPr>
      <w:tblStyleRowBandSize w:val="1"/>
      <w:tblStyleColBandSize w:val="1"/>
      <w:tblBorders>
        <w:top w:val="single" w:sz="8" w:space="0" w:color="4BACC6"/>
        <w:bottom w:val="single" w:sz="8" w:space="0" w:color="4BACC6"/>
      </w:tblBorders>
    </w:tblPr>
    <w:tblStylePr w:type="firstRow">
      <w:rPr>
        <w:rFonts w:ascii="Calibri Light" w:eastAsia="Times New Roman" w:hAnsi="Calibri Ligh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21">
    <w:name w:val="Medium List 21"/>
    <w:basedOn w:val="TableNormal"/>
    <w:uiPriority w:val="66"/>
    <w:rsid w:val="00B33B02"/>
    <w:rPr>
      <w:rFonts w:ascii="Cambria" w:eastAsia="Times New Roman" w:hAnsi="Cambria" w:cs="Times New Roman"/>
      <w:color w:val="00000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Shading12">
    <w:name w:val="Medium Shading 12"/>
    <w:basedOn w:val="TableNormal"/>
    <w:uiPriority w:val="63"/>
    <w:rsid w:val="00B33B02"/>
    <w:rPr>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4">
    <w:name w:val="Light Shading4"/>
    <w:basedOn w:val="TableNormal"/>
    <w:uiPriority w:val="60"/>
    <w:rsid w:val="00B33B02"/>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3">
    <w:name w:val="Light Grid3"/>
    <w:basedOn w:val="TableNormal"/>
    <w:uiPriority w:val="62"/>
    <w:rsid w:val="00B33B02"/>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5">
    <w:name w:val="Light Shading5"/>
    <w:basedOn w:val="TableNormal"/>
    <w:uiPriority w:val="60"/>
    <w:rsid w:val="00B33B02"/>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MediumGrid2-Accent5">
    <w:name w:val="Medium Grid 2 Accent 5"/>
    <w:basedOn w:val="TableNormal"/>
    <w:rsid w:val="00B33B02"/>
    <w:rPr>
      <w:rFonts w:ascii="Cambria" w:eastAsia="Times New Roman" w:hAnsi="Cambria" w:cs="Times New Roman"/>
      <w:color w:val="00000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LightShading-Accent1">
    <w:name w:val="Light Shading Accent 1"/>
    <w:basedOn w:val="TableNormal"/>
    <w:uiPriority w:val="60"/>
    <w:rsid w:val="00B33B02"/>
    <w:rPr>
      <w:color w:val="365F91"/>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22">
    <w:name w:val="Light Shading122"/>
    <w:basedOn w:val="TableNormal"/>
    <w:uiPriority w:val="60"/>
    <w:rsid w:val="00B33B02"/>
    <w:rPr>
      <w:rFonts w:ascii="Times New Roman" w:hAnsi="Times New Roman" w:cs="B Zar"/>
      <w:color w:val="000000"/>
      <w:sz w:val="28"/>
      <w:szCs w:val="28"/>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Columns5">
    <w:name w:val="Table Columns 5"/>
    <w:basedOn w:val="TableNormal"/>
    <w:rsid w:val="00B33B02"/>
    <w:rPr>
      <w:rFonts w:ascii="Times New Roman" w:eastAsia="Batang" w:hAnsi="Times New Roman" w:cs="Times New Roman"/>
      <w:lang w:bidi="fa-I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lumns4">
    <w:name w:val="Table Columns 4"/>
    <w:basedOn w:val="TableNormal"/>
    <w:rsid w:val="00B33B02"/>
    <w:rPr>
      <w:rFonts w:ascii="Times New Roman" w:eastAsia="Batang" w:hAnsi="Times New Roman" w:cs="Times New Roman"/>
      <w:lang w:bidi="fa-I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LightShading6">
    <w:name w:val="Light Shading6"/>
    <w:basedOn w:val="TableNormal"/>
    <w:next w:val="LightShading"/>
    <w:uiPriority w:val="60"/>
    <w:rsid w:val="00B33B02"/>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51">
    <w:name w:val="No List51"/>
    <w:next w:val="NoList"/>
    <w:uiPriority w:val="99"/>
    <w:semiHidden/>
    <w:unhideWhenUsed/>
    <w:rsid w:val="00B33B02"/>
  </w:style>
  <w:style w:type="table" w:customStyle="1" w:styleId="TableGrid34">
    <w:name w:val="Table Grid34"/>
    <w:basedOn w:val="TableClassic1"/>
    <w:next w:val="TableGrid"/>
    <w:uiPriority w:val="59"/>
    <w:rsid w:val="00B33B02"/>
    <w:pPr>
      <w:spacing w:line="240" w:lineRule="auto"/>
      <w:jc w:val="center"/>
    </w:pPr>
    <w:tblPr>
      <w:tblBorders>
        <w:top w:val="single" w:sz="4" w:space="0" w:color="auto"/>
        <w:bottom w:val="sing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auto"/>
          <w:left w:val="nil"/>
          <w:bottom w:val="double" w:sz="4" w:space="0" w:color="auto"/>
          <w:tl2br w:val="none" w:sz="0" w:space="0" w:color="auto"/>
          <w:tr2bl w:val="none" w:sz="0" w:space="0" w:color="auto"/>
        </w:tcBorders>
        <w:shd w:val="clear" w:color="auto" w:fill="auto"/>
      </w:tcPr>
    </w:tblStylePr>
    <w:tblStylePr w:type="lastRow">
      <w:rPr>
        <w:color w:val="auto"/>
      </w:rPr>
      <w:tblPr/>
      <w:tcPr>
        <w:tcBorders>
          <w:top w:val="single" w:sz="6" w:space="0" w:color="000000"/>
          <w:bottom w:val="double" w:sz="4" w:space="0" w:color="auto"/>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141">
    <w:name w:val="No List141"/>
    <w:next w:val="NoList"/>
    <w:uiPriority w:val="99"/>
    <w:semiHidden/>
    <w:rsid w:val="00B33B02"/>
  </w:style>
  <w:style w:type="numbering" w:customStyle="1" w:styleId="NoList212">
    <w:name w:val="No List212"/>
    <w:next w:val="NoList"/>
    <w:uiPriority w:val="99"/>
    <w:semiHidden/>
    <w:unhideWhenUsed/>
    <w:rsid w:val="00B33B02"/>
  </w:style>
  <w:style w:type="numbering" w:customStyle="1" w:styleId="NoList312">
    <w:name w:val="No List312"/>
    <w:next w:val="NoList"/>
    <w:uiPriority w:val="99"/>
    <w:semiHidden/>
    <w:unhideWhenUsed/>
    <w:rsid w:val="00B33B02"/>
  </w:style>
  <w:style w:type="numbering" w:customStyle="1" w:styleId="NoList11113">
    <w:name w:val="No List11113"/>
    <w:next w:val="NoList"/>
    <w:uiPriority w:val="99"/>
    <w:semiHidden/>
    <w:unhideWhenUsed/>
    <w:rsid w:val="00B33B02"/>
  </w:style>
  <w:style w:type="table" w:customStyle="1" w:styleId="TableGrid123">
    <w:name w:val="Table Grid123"/>
    <w:basedOn w:val="TableNormal"/>
    <w:next w:val="TableGrid"/>
    <w:uiPriority w:val="59"/>
    <w:rsid w:val="00B33B02"/>
    <w:rPr>
      <w:rFonts w:ascii="Times New Roman" w:hAnsi="Times New Roman" w:cs="B Z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
    <w:name w:val="No List411"/>
    <w:next w:val="NoList"/>
    <w:uiPriority w:val="99"/>
    <w:semiHidden/>
    <w:unhideWhenUsed/>
    <w:rsid w:val="00B33B02"/>
  </w:style>
  <w:style w:type="table" w:customStyle="1" w:styleId="TableGrid231">
    <w:name w:val="Table Grid231"/>
    <w:basedOn w:val="TableClassic1"/>
    <w:next w:val="TableGrid"/>
    <w:uiPriority w:val="59"/>
    <w:rsid w:val="00B33B02"/>
    <w:pPr>
      <w:spacing w:after="0" w:line="120" w:lineRule="atLeast"/>
      <w:ind w:firstLine="0"/>
      <w:jc w:val="center"/>
    </w:pPr>
    <w:rPr>
      <w:rFonts w:ascii="Times New Roman" w:hAnsi="Times New Roman" w:cs="B Mitra"/>
      <w:sz w:val="20"/>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TableNormal"/>
    <w:next w:val="TableClassic1"/>
    <w:unhideWhenUsed/>
    <w:rsid w:val="00B33B02"/>
    <w:pPr>
      <w:spacing w:after="120" w:line="288" w:lineRule="auto"/>
      <w:ind w:firstLine="567"/>
    </w:pPr>
    <w:rPr>
      <w:rFonts w:cs="B Zar"/>
      <w:sz w:val="28"/>
      <w:szCs w:val="28"/>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410">
    <w:name w:val="Table Grid 41"/>
    <w:basedOn w:val="TableNormal"/>
    <w:next w:val="TableGrid40"/>
    <w:uiPriority w:val="99"/>
    <w:semiHidden/>
    <w:unhideWhenUsed/>
    <w:rsid w:val="00B33B02"/>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paragraph" w:customStyle="1" w:styleId="a60">
    <w:name w:val="a6"/>
    <w:basedOn w:val="Normal"/>
    <w:rsid w:val="00B33B02"/>
    <w:pPr>
      <w:bidi w:val="0"/>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61">
    <w:name w:val="No List61"/>
    <w:next w:val="NoList"/>
    <w:uiPriority w:val="99"/>
    <w:semiHidden/>
    <w:unhideWhenUsed/>
    <w:rsid w:val="00B33B02"/>
  </w:style>
  <w:style w:type="table" w:customStyle="1" w:styleId="TableGrid43">
    <w:name w:val="Table Grid43"/>
    <w:basedOn w:val="TableNormal"/>
    <w:next w:val="TableGrid"/>
    <w:uiPriority w:val="59"/>
    <w:rsid w:val="00B33B02"/>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31">
    <w:name w:val="Light Shading131"/>
    <w:basedOn w:val="TableNormal"/>
    <w:uiPriority w:val="60"/>
    <w:rsid w:val="00B33B02"/>
    <w:rPr>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11">
    <w:name w:val="Light Grid11"/>
    <w:basedOn w:val="TableNormal"/>
    <w:uiPriority w:val="62"/>
    <w:rsid w:val="00B33B0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Autospacing="0" w:afterLines="0" w:afterAutospacing="0" w:line="240" w:lineRule="auto"/>
      </w:pPr>
      <w:rPr>
        <w:rFonts w:ascii="B Zar" w:eastAsia="Times New Roman" w:hAnsi="B Zar"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Autospacing="0" w:afterLines="0" w:afterAutospacing="0" w:line="240" w:lineRule="auto"/>
      </w:pPr>
      <w:rPr>
        <w:rFonts w:ascii="B Zar" w:eastAsia="Times New Roman" w:hAnsi="B Zar"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Zar" w:eastAsia="Times New Roman" w:hAnsi="B Zar" w:cs="Times New Roman" w:hint="default"/>
        <w:b/>
        <w:bCs/>
      </w:rPr>
    </w:tblStylePr>
    <w:tblStylePr w:type="lastCol">
      <w:rPr>
        <w:rFonts w:ascii="B Zar" w:eastAsia="Times New Roman" w:hAnsi="B Zar"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21">
    <w:name w:val="Light Grid - Accent 21"/>
    <w:basedOn w:val="TableNormal"/>
    <w:next w:val="LightGrid-Accent2"/>
    <w:rsid w:val="00B33B02"/>
    <w:rPr>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 Zar" w:eastAsia="Times New Roman" w:hAnsi="B Zar"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 Zar" w:eastAsia="Times New Roman" w:hAnsi="B Zar"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Grid-Accent41">
    <w:name w:val="Light Grid - Accent 41"/>
    <w:basedOn w:val="TableNormal"/>
    <w:next w:val="LightGrid-Accent4"/>
    <w:uiPriority w:val="62"/>
    <w:rsid w:val="00B33B02"/>
    <w:rPr>
      <w:lang w:bidi="fa-IR"/>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B Zar" w:eastAsia="Times New Roman" w:hAnsi="B Zar"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 Zar" w:eastAsia="Times New Roman" w:hAnsi="B Zar"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MediumGrid1-Accent21">
    <w:name w:val="Medium Grid 1 - Accent 21"/>
    <w:basedOn w:val="TableNormal"/>
    <w:next w:val="MediumGrid1-Accent2"/>
    <w:uiPriority w:val="67"/>
    <w:rsid w:val="00B33B02"/>
    <w:rPr>
      <w:lang w:bidi="fa-I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LightList-Accent61">
    <w:name w:val="Light List - Accent 61"/>
    <w:basedOn w:val="TableNormal"/>
    <w:next w:val="LightList-Accent6"/>
    <w:uiPriority w:val="61"/>
    <w:rsid w:val="00B33B02"/>
    <w:rPr>
      <w:lang w:bidi="fa-IR"/>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MediumGrid1-Accent31">
    <w:name w:val="Medium Grid 1 - Accent 31"/>
    <w:basedOn w:val="TableNormal"/>
    <w:next w:val="MediumGrid1-Accent3"/>
    <w:uiPriority w:val="67"/>
    <w:rsid w:val="00B33B02"/>
    <w:rPr>
      <w:lang w:bidi="fa-IR"/>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LightGrid-Accent61">
    <w:name w:val="Light Grid - Accent 61"/>
    <w:basedOn w:val="TableNormal"/>
    <w:next w:val="LightGrid-Accent6"/>
    <w:uiPriority w:val="62"/>
    <w:rsid w:val="00B33B02"/>
    <w:rPr>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B Zar" w:eastAsia="Times New Roman" w:hAnsi="B Zar"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B Zar" w:eastAsia="Times New Roman" w:hAnsi="B Zar"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MediumShading1-Accent21">
    <w:name w:val="Medium Shading 1 - Accent 21"/>
    <w:basedOn w:val="TableNormal"/>
    <w:next w:val="MediumShading1-Accent2"/>
    <w:uiPriority w:val="63"/>
    <w:rsid w:val="00B33B02"/>
    <w:rPr>
      <w:lang w:bidi="fa-IR"/>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LightShading-Accent51">
    <w:name w:val="Light Shading - Accent 51"/>
    <w:basedOn w:val="TableNormal"/>
    <w:next w:val="LightShading-Accent5"/>
    <w:uiPriority w:val="60"/>
    <w:rsid w:val="00B33B0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List1-Accent61">
    <w:name w:val="Medium List 1 - Accent 61"/>
    <w:basedOn w:val="TableNormal"/>
    <w:next w:val="MediumList1-Accent6"/>
    <w:uiPriority w:val="65"/>
    <w:rsid w:val="00B33B02"/>
    <w:rPr>
      <w:color w:val="000000"/>
    </w:rPr>
    <w:tblPr>
      <w:tblStyleRowBandSize w:val="1"/>
      <w:tblStyleColBandSize w:val="1"/>
      <w:tblBorders>
        <w:top w:val="single" w:sz="8" w:space="0" w:color="F79646"/>
        <w:bottom w:val="single" w:sz="8" w:space="0" w:color="F79646"/>
      </w:tblBorders>
    </w:tblPr>
    <w:tblStylePr w:type="firstRow">
      <w:rPr>
        <w:rFonts w:ascii="B Zar" w:eastAsia="Times New Roman" w:hAnsi="B Zar"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LightShading-Accent61">
    <w:name w:val="Light Shading - Accent 61"/>
    <w:basedOn w:val="TableNormal"/>
    <w:next w:val="LightShading-Accent6"/>
    <w:uiPriority w:val="60"/>
    <w:rsid w:val="00B33B0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211">
    <w:name w:val="Light Shading211"/>
    <w:basedOn w:val="TableNormal"/>
    <w:uiPriority w:val="60"/>
    <w:rsid w:val="00B33B0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11">
    <w:name w:val="Light Shading - Accent 1111"/>
    <w:basedOn w:val="TableNormal"/>
    <w:rsid w:val="00B33B0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21">
    <w:name w:val="Light Grid21"/>
    <w:basedOn w:val="TableNormal"/>
    <w:uiPriority w:val="62"/>
    <w:rsid w:val="00B33B0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 Zar" w:eastAsia="Times New Roman" w:hAnsi="B Zar"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Zar" w:eastAsia="Times New Roman" w:hAnsi="B Zar"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Zar" w:eastAsia="Times New Roman" w:hAnsi="B Zar" w:cs="Times New Roman"/>
        <w:b/>
        <w:bCs/>
      </w:rPr>
    </w:tblStylePr>
    <w:tblStylePr w:type="lastCol">
      <w:rPr>
        <w:rFonts w:ascii="B Zar" w:eastAsia="Times New Roman" w:hAnsi="B Zar"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21">
    <w:name w:val="Light Shading - Accent 21"/>
    <w:basedOn w:val="TableNormal"/>
    <w:next w:val="LightShading-Accent2"/>
    <w:uiPriority w:val="60"/>
    <w:rsid w:val="00B33B02"/>
    <w:rPr>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151">
    <w:name w:val="No List151"/>
    <w:next w:val="NoList"/>
    <w:uiPriority w:val="99"/>
    <w:semiHidden/>
    <w:unhideWhenUsed/>
    <w:rsid w:val="00B33B02"/>
  </w:style>
  <w:style w:type="table" w:customStyle="1" w:styleId="TableGrid132">
    <w:name w:val="Table Grid132"/>
    <w:basedOn w:val="TableNormal"/>
    <w:next w:val="TableGrid"/>
    <w:uiPriority w:val="59"/>
    <w:rsid w:val="00B33B02"/>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1">
    <w:name w:val="Table Grid241"/>
    <w:basedOn w:val="TableNormal"/>
    <w:next w:val="TableGrid"/>
    <w:uiPriority w:val="59"/>
    <w:rsid w:val="00B33B0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Classic12">
    <w:name w:val="Table Classic 12"/>
    <w:basedOn w:val="TableNormal"/>
    <w:next w:val="TableClassic1"/>
    <w:unhideWhenUsed/>
    <w:rsid w:val="00B33B02"/>
    <w:pPr>
      <w:spacing w:after="120" w:line="288" w:lineRule="auto"/>
      <w:ind w:firstLine="567"/>
    </w:pPr>
    <w:rPr>
      <w:rFonts w:cs="B Zar"/>
      <w:sz w:val="28"/>
      <w:szCs w:val="28"/>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LightList-Accent21">
    <w:name w:val="Light List - Accent 21"/>
    <w:basedOn w:val="TableNormal"/>
    <w:next w:val="LightList-Accent2"/>
    <w:uiPriority w:val="61"/>
    <w:rsid w:val="00B33B02"/>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numbering" w:customStyle="1" w:styleId="NoList221">
    <w:name w:val="No List221"/>
    <w:next w:val="NoList"/>
    <w:uiPriority w:val="99"/>
    <w:semiHidden/>
    <w:unhideWhenUsed/>
    <w:rsid w:val="00B33B02"/>
  </w:style>
  <w:style w:type="numbering" w:customStyle="1" w:styleId="NoList321">
    <w:name w:val="No List321"/>
    <w:next w:val="NoList"/>
    <w:uiPriority w:val="99"/>
    <w:semiHidden/>
    <w:unhideWhenUsed/>
    <w:rsid w:val="00B33B02"/>
  </w:style>
  <w:style w:type="numbering" w:customStyle="1" w:styleId="NoList1121">
    <w:name w:val="No List1121"/>
    <w:next w:val="NoList"/>
    <w:uiPriority w:val="99"/>
    <w:semiHidden/>
    <w:unhideWhenUsed/>
    <w:rsid w:val="00B33B02"/>
  </w:style>
  <w:style w:type="table" w:customStyle="1" w:styleId="LightList11">
    <w:name w:val="Light List11"/>
    <w:basedOn w:val="TableNormal"/>
    <w:rsid w:val="00B33B02"/>
    <w:rPr>
      <w:rFonts w:ascii="Times New Roman" w:hAnsi="Times New Roman" w:cs="B Za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PlainTable2111">
    <w:name w:val="Plain Table 2111"/>
    <w:basedOn w:val="TableNormal"/>
    <w:uiPriority w:val="42"/>
    <w:rsid w:val="00B33B02"/>
    <w:rPr>
      <w:rFonts w:eastAsia="Times New Roma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List31">
    <w:name w:val="Table List 31"/>
    <w:basedOn w:val="TableNormal"/>
    <w:next w:val="TableList3"/>
    <w:uiPriority w:val="99"/>
    <w:unhideWhenUsed/>
    <w:rsid w:val="00B33B02"/>
    <w:rPr>
      <w:rFonts w:eastAsia="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numbering" w:customStyle="1" w:styleId="NoList421">
    <w:name w:val="No List421"/>
    <w:next w:val="NoList"/>
    <w:uiPriority w:val="99"/>
    <w:semiHidden/>
    <w:unhideWhenUsed/>
    <w:rsid w:val="00B33B02"/>
  </w:style>
  <w:style w:type="table" w:customStyle="1" w:styleId="TableGrid1121">
    <w:name w:val="Table Grid1121"/>
    <w:basedOn w:val="TableList2"/>
    <w:uiPriority w:val="59"/>
    <w:rsid w:val="00B33B02"/>
    <w:pPr>
      <w:jc w:val="center"/>
    </w:pPr>
    <w:rP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List21">
    <w:name w:val="Table List 21"/>
    <w:basedOn w:val="TableNormal"/>
    <w:next w:val="TableList2"/>
    <w:unhideWhenUsed/>
    <w:rsid w:val="00B33B02"/>
    <w:rPr>
      <w:rFonts w:ascii="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420">
    <w:name w:val="Table Grid 42"/>
    <w:basedOn w:val="TableNormal"/>
    <w:next w:val="TableGrid40"/>
    <w:uiPriority w:val="99"/>
    <w:semiHidden/>
    <w:unhideWhenUsed/>
    <w:rsid w:val="00B33B02"/>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2">
    <w:name w:val="Table Grid222"/>
    <w:basedOn w:val="TableClassic1"/>
    <w:next w:val="TableGrid"/>
    <w:uiPriority w:val="59"/>
    <w:rsid w:val="00B33B02"/>
    <w:pPr>
      <w:spacing w:after="0" w:line="120" w:lineRule="atLeast"/>
      <w:ind w:firstLine="0"/>
      <w:jc w:val="center"/>
    </w:pPr>
    <w:rPr>
      <w:rFonts w:ascii="Times New Roman" w:hAnsi="Times New Roman" w:cs="B Mitra"/>
      <w:sz w:val="20"/>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2112">
    <w:name w:val="Table Grid2112"/>
    <w:basedOn w:val="TableGrid40"/>
    <w:next w:val="TableGrid"/>
    <w:uiPriority w:val="59"/>
    <w:rsid w:val="00B33B02"/>
    <w:pPr>
      <w:jc w:val="center"/>
    </w:pPr>
    <w:rP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211">
    <w:name w:val="Table Grid2211"/>
    <w:basedOn w:val="TableClassic1"/>
    <w:next w:val="TableGrid"/>
    <w:uiPriority w:val="59"/>
    <w:rsid w:val="00B33B02"/>
    <w:pPr>
      <w:spacing w:after="0" w:line="120" w:lineRule="atLeast"/>
      <w:ind w:firstLine="0"/>
      <w:jc w:val="center"/>
    </w:pPr>
    <w:rPr>
      <w:rFonts w:ascii="Times New Roman" w:hAnsi="Times New Roman" w:cs="B Mitra"/>
      <w:sz w:val="20"/>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1211">
    <w:name w:val="No List1211"/>
    <w:next w:val="NoList"/>
    <w:uiPriority w:val="99"/>
    <w:semiHidden/>
    <w:unhideWhenUsed/>
    <w:rsid w:val="00B33B02"/>
  </w:style>
  <w:style w:type="numbering" w:customStyle="1" w:styleId="NoList1311">
    <w:name w:val="No List1311"/>
    <w:next w:val="NoList"/>
    <w:uiPriority w:val="99"/>
    <w:semiHidden/>
    <w:unhideWhenUsed/>
    <w:rsid w:val="00B33B02"/>
  </w:style>
  <w:style w:type="table" w:customStyle="1" w:styleId="TableWeb21">
    <w:name w:val="Table Web 21"/>
    <w:basedOn w:val="TableNormal"/>
    <w:next w:val="TableWeb2"/>
    <w:rsid w:val="00B33B02"/>
    <w:rPr>
      <w:rFonts w:ascii="Times New Roman" w:eastAsia="Times New Roman" w:hAnsi="Times New Roman" w:cs="Traditional Arabic"/>
      <w:lang w:bidi="fa-I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LightShading1111">
    <w:name w:val="Light Shading1111"/>
    <w:basedOn w:val="TableNormal"/>
    <w:rsid w:val="00B33B02"/>
    <w:rPr>
      <w:rFonts w:ascii="Times New Roman" w:hAnsi="Times New Roman" w:cs="B Zar"/>
      <w:color w:val="000000"/>
      <w:sz w:val="28"/>
      <w:szCs w:val="28"/>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List1-Accent31">
    <w:name w:val="Medium List 1 - Accent 31"/>
    <w:basedOn w:val="TableNormal"/>
    <w:next w:val="MediumList1-Accent3"/>
    <w:rsid w:val="00B33B02"/>
    <w:rPr>
      <w:color w:val="000000"/>
      <w:lang w:bidi="fa-IR"/>
    </w:rPr>
    <w:tblPr>
      <w:tblStyleRowBandSize w:val="1"/>
      <w:tblStyleColBandSize w:val="1"/>
      <w:tblBorders>
        <w:top w:val="single" w:sz="8" w:space="0" w:color="9BBB59"/>
        <w:bottom w:val="single" w:sz="8" w:space="0" w:color="9BBB59"/>
      </w:tblBorders>
    </w:tblPr>
    <w:tblStylePr w:type="firstRow">
      <w:rPr>
        <w:rFonts w:ascii="Calibri Light" w:eastAsia="Times New Roman" w:hAnsi="Calibri Light"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LightShading-Accent41">
    <w:name w:val="Light Shading - Accent 41"/>
    <w:basedOn w:val="TableNormal"/>
    <w:next w:val="LightShading-Accent4"/>
    <w:rsid w:val="00B33B02"/>
    <w:rPr>
      <w:color w:val="5F497A"/>
      <w:lang w:bidi="fa-IR"/>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311">
    <w:name w:val="Light Shading - Accent 311"/>
    <w:basedOn w:val="TableNormal"/>
    <w:next w:val="LightShading-Accent3"/>
    <w:uiPriority w:val="60"/>
    <w:rsid w:val="00B33B02"/>
    <w:rPr>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List-Accent51">
    <w:name w:val="Light List - Accent 51"/>
    <w:basedOn w:val="TableNormal"/>
    <w:next w:val="LightList-Accent5"/>
    <w:uiPriority w:val="61"/>
    <w:rsid w:val="00B33B02"/>
    <w:rPr>
      <w:lang w:bidi="fa-IR"/>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List-Accent41">
    <w:name w:val="Light List - Accent 41"/>
    <w:basedOn w:val="TableNormal"/>
    <w:next w:val="LightList-Accent4"/>
    <w:uiPriority w:val="61"/>
    <w:rsid w:val="00B33B02"/>
    <w:rPr>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MediumShading111">
    <w:name w:val="Medium Shading 111"/>
    <w:basedOn w:val="TableNormal"/>
    <w:rsid w:val="00B33B02"/>
    <w:rPr>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Accent31">
    <w:name w:val="Light Grid - Accent 31"/>
    <w:basedOn w:val="TableNormal"/>
    <w:next w:val="LightGrid-Accent3"/>
    <w:uiPriority w:val="62"/>
    <w:rsid w:val="00B33B02"/>
    <w:rPr>
      <w:lang w:bidi="fa-IR"/>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Light" w:eastAsia="Times New Roman" w:hAnsi="Calibri Light"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Shading2-Accent51">
    <w:name w:val="Medium Shading 2 - Accent 51"/>
    <w:basedOn w:val="TableNormal"/>
    <w:next w:val="MediumShading2-Accent5"/>
    <w:uiPriority w:val="64"/>
    <w:rsid w:val="00B33B02"/>
    <w:rPr>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1">
    <w:name w:val="Medium Shading 2 - Accent 61"/>
    <w:basedOn w:val="TableNormal"/>
    <w:next w:val="MediumShading2-Accent6"/>
    <w:uiPriority w:val="64"/>
    <w:rsid w:val="00B33B02"/>
    <w:rPr>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List1-Accent51">
    <w:name w:val="Medium List 1 - Accent 51"/>
    <w:basedOn w:val="TableNormal"/>
    <w:next w:val="MediumList1-Accent5"/>
    <w:rsid w:val="00B33B02"/>
    <w:rPr>
      <w:color w:val="000000"/>
      <w:lang w:bidi="fa-IR"/>
    </w:rPr>
    <w:tblPr>
      <w:tblStyleRowBandSize w:val="1"/>
      <w:tblStyleColBandSize w:val="1"/>
      <w:tblBorders>
        <w:top w:val="single" w:sz="8" w:space="0" w:color="4BACC6"/>
        <w:bottom w:val="single" w:sz="8" w:space="0" w:color="4BACC6"/>
      </w:tblBorders>
    </w:tblPr>
    <w:tblStylePr w:type="firstRow">
      <w:rPr>
        <w:rFonts w:ascii="Calibri Light" w:eastAsia="Times New Roman" w:hAnsi="Calibri Ligh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211">
    <w:name w:val="Medium List 211"/>
    <w:basedOn w:val="TableNormal"/>
    <w:uiPriority w:val="66"/>
    <w:rsid w:val="00B33B02"/>
    <w:rPr>
      <w:rFonts w:ascii="Cambria" w:eastAsia="Times New Roman" w:hAnsi="Cambria" w:cs="Times New Roman"/>
      <w:color w:val="000000"/>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MediumShading121">
    <w:name w:val="Medium Shading 121"/>
    <w:basedOn w:val="TableNormal"/>
    <w:uiPriority w:val="63"/>
    <w:rsid w:val="00B33B02"/>
    <w:rPr>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41">
    <w:name w:val="Light Shading41"/>
    <w:basedOn w:val="TableNormal"/>
    <w:uiPriority w:val="60"/>
    <w:rsid w:val="00B33B02"/>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31">
    <w:name w:val="Light Grid31"/>
    <w:basedOn w:val="TableNormal"/>
    <w:uiPriority w:val="62"/>
    <w:rsid w:val="00B33B02"/>
    <w:rPr>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Light" w:eastAsia="Times New Roman" w:hAnsi="Calibri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51">
    <w:name w:val="Light Shading51"/>
    <w:basedOn w:val="TableNormal"/>
    <w:uiPriority w:val="60"/>
    <w:rsid w:val="00B33B02"/>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2-Accent51">
    <w:name w:val="Medium Grid 2 - Accent 51"/>
    <w:basedOn w:val="TableNormal"/>
    <w:next w:val="MediumGrid2-Accent5"/>
    <w:rsid w:val="00B33B02"/>
    <w:rPr>
      <w:rFonts w:ascii="Cambria" w:eastAsia="Times New Roman" w:hAnsi="Cambria" w:cs="Times New Roman"/>
      <w:color w:val="000000"/>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LightShading-Accent12">
    <w:name w:val="Light Shading - Accent 12"/>
    <w:basedOn w:val="TableNormal"/>
    <w:next w:val="LightShading-Accent1"/>
    <w:rsid w:val="00B33B02"/>
    <w:rPr>
      <w:color w:val="365F91"/>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1211">
    <w:name w:val="Light Shading1211"/>
    <w:basedOn w:val="TableNormal"/>
    <w:uiPriority w:val="60"/>
    <w:rsid w:val="00B33B02"/>
    <w:rPr>
      <w:rFonts w:ascii="Times New Roman" w:hAnsi="Times New Roman" w:cs="B Zar"/>
      <w:color w:val="000000"/>
      <w:sz w:val="28"/>
      <w:szCs w:val="28"/>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Columns51">
    <w:name w:val="Table Columns 51"/>
    <w:basedOn w:val="TableNormal"/>
    <w:next w:val="TableColumns5"/>
    <w:rsid w:val="00B33B02"/>
    <w:rPr>
      <w:rFonts w:ascii="Times New Roman" w:eastAsia="Batang" w:hAnsi="Times New Roman" w:cs="Times New Roman"/>
      <w:lang w:bidi="fa-I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Columns41">
    <w:name w:val="Table Columns 41"/>
    <w:basedOn w:val="TableNormal"/>
    <w:next w:val="TableColumns4"/>
    <w:rsid w:val="00B33B02"/>
    <w:rPr>
      <w:rFonts w:ascii="Times New Roman" w:eastAsia="Batang" w:hAnsi="Times New Roman" w:cs="Times New Roman"/>
      <w:lang w:bidi="fa-I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LightShading7">
    <w:name w:val="Light Shading7"/>
    <w:basedOn w:val="TableNormal"/>
    <w:next w:val="LightShading"/>
    <w:uiPriority w:val="60"/>
    <w:rsid w:val="00B33B02"/>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61">
    <w:name w:val="Light Shading61"/>
    <w:basedOn w:val="TableNormal"/>
    <w:uiPriority w:val="60"/>
    <w:rsid w:val="00B33B02"/>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511">
    <w:name w:val="No List511"/>
    <w:next w:val="NoList"/>
    <w:uiPriority w:val="99"/>
    <w:semiHidden/>
    <w:unhideWhenUsed/>
    <w:rsid w:val="00B33B02"/>
  </w:style>
  <w:style w:type="table" w:customStyle="1" w:styleId="TableGrid312">
    <w:name w:val="Table Grid312"/>
    <w:basedOn w:val="TableClassic1"/>
    <w:next w:val="TableGrid"/>
    <w:uiPriority w:val="59"/>
    <w:rsid w:val="00B33B02"/>
    <w:pPr>
      <w:spacing w:line="240" w:lineRule="auto"/>
      <w:jc w:val="center"/>
    </w:pPr>
    <w:tblPr>
      <w:tblBorders>
        <w:top w:val="single" w:sz="4" w:space="0" w:color="auto"/>
        <w:bottom w:val="sing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auto"/>
          <w:left w:val="nil"/>
          <w:bottom w:val="double" w:sz="4" w:space="0" w:color="auto"/>
          <w:tl2br w:val="none" w:sz="0" w:space="0" w:color="auto"/>
          <w:tr2bl w:val="none" w:sz="0" w:space="0" w:color="auto"/>
        </w:tcBorders>
        <w:shd w:val="clear" w:color="auto" w:fill="auto"/>
      </w:tcPr>
    </w:tblStylePr>
    <w:tblStylePr w:type="lastRow">
      <w:rPr>
        <w:color w:val="auto"/>
      </w:rPr>
      <w:tblPr/>
      <w:tcPr>
        <w:tcBorders>
          <w:top w:val="single" w:sz="6" w:space="0" w:color="000000"/>
          <w:bottom w:val="double" w:sz="4" w:space="0" w:color="auto"/>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1411">
    <w:name w:val="No List1411"/>
    <w:next w:val="NoList"/>
    <w:uiPriority w:val="99"/>
    <w:semiHidden/>
    <w:rsid w:val="00B33B02"/>
  </w:style>
  <w:style w:type="numbering" w:customStyle="1" w:styleId="NoList2111">
    <w:name w:val="No List2111"/>
    <w:next w:val="NoList"/>
    <w:uiPriority w:val="99"/>
    <w:semiHidden/>
    <w:unhideWhenUsed/>
    <w:rsid w:val="00B33B02"/>
  </w:style>
  <w:style w:type="numbering" w:customStyle="1" w:styleId="NoList3111">
    <w:name w:val="No List3111"/>
    <w:next w:val="NoList"/>
    <w:uiPriority w:val="99"/>
    <w:semiHidden/>
    <w:unhideWhenUsed/>
    <w:rsid w:val="00B33B02"/>
  </w:style>
  <w:style w:type="numbering" w:customStyle="1" w:styleId="NoList111112">
    <w:name w:val="No List111112"/>
    <w:next w:val="NoList"/>
    <w:uiPriority w:val="99"/>
    <w:semiHidden/>
    <w:unhideWhenUsed/>
    <w:rsid w:val="00B33B02"/>
  </w:style>
  <w:style w:type="table" w:customStyle="1" w:styleId="TableGrid1211">
    <w:name w:val="Table Grid1211"/>
    <w:basedOn w:val="TableNormal"/>
    <w:next w:val="TableGrid"/>
    <w:uiPriority w:val="59"/>
    <w:rsid w:val="00B33B02"/>
    <w:rPr>
      <w:rFonts w:ascii="Times New Roman" w:hAnsi="Times New Roman" w:cs="B Z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111">
    <w:name w:val="No List4111"/>
    <w:next w:val="NoList"/>
    <w:uiPriority w:val="99"/>
    <w:semiHidden/>
    <w:unhideWhenUsed/>
    <w:rsid w:val="00B33B02"/>
  </w:style>
  <w:style w:type="table" w:customStyle="1" w:styleId="TableClassic111">
    <w:name w:val="Table Classic 111"/>
    <w:basedOn w:val="TableNormal"/>
    <w:next w:val="TableClassic1"/>
    <w:unhideWhenUsed/>
    <w:rsid w:val="00B33B02"/>
    <w:pPr>
      <w:spacing w:after="120" w:line="288" w:lineRule="auto"/>
      <w:ind w:firstLine="567"/>
    </w:pPr>
    <w:rPr>
      <w:rFonts w:cs="B Zar"/>
      <w:sz w:val="28"/>
      <w:szCs w:val="28"/>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111">
    <w:name w:val="Table Grid11111"/>
    <w:basedOn w:val="TableList2"/>
    <w:uiPriority w:val="59"/>
    <w:rsid w:val="00B33B02"/>
    <w:pPr>
      <w:jc w:val="center"/>
    </w:pPr>
    <w:rP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411">
    <w:name w:val="Table Grid 411"/>
    <w:basedOn w:val="TableNormal"/>
    <w:next w:val="TableGrid40"/>
    <w:uiPriority w:val="99"/>
    <w:semiHidden/>
    <w:unhideWhenUsed/>
    <w:rsid w:val="00B33B02"/>
    <w:rPr>
      <w:rFonts w:ascii="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11">
    <w:name w:val="Table Grid21111"/>
    <w:basedOn w:val="TableGrid40"/>
    <w:next w:val="TableGrid"/>
    <w:uiPriority w:val="59"/>
    <w:rsid w:val="00B33B02"/>
    <w:pPr>
      <w:jc w:val="center"/>
    </w:pPr>
    <w:rP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character" w:customStyle="1" w:styleId="alt-edited">
    <w:name w:val="alt-edited"/>
    <w:basedOn w:val="DefaultParagraphFont"/>
    <w:rsid w:val="00B33B02"/>
  </w:style>
  <w:style w:type="numbering" w:customStyle="1" w:styleId="NoList71">
    <w:name w:val="No List71"/>
    <w:next w:val="NoList"/>
    <w:uiPriority w:val="99"/>
    <w:semiHidden/>
    <w:unhideWhenUsed/>
    <w:rsid w:val="00B33B02"/>
  </w:style>
  <w:style w:type="table" w:customStyle="1" w:styleId="TableGrid53">
    <w:name w:val="Table Grid53"/>
    <w:basedOn w:val="TableClassic1"/>
    <w:next w:val="TableGrid"/>
    <w:uiPriority w:val="59"/>
    <w:rsid w:val="00B33B02"/>
    <w:pPr>
      <w:spacing w:line="240" w:lineRule="auto"/>
      <w:jc w:val="center"/>
    </w:pPr>
    <w:tblPr>
      <w:tblBorders>
        <w:top w:val="single" w:sz="4" w:space="0" w:color="auto"/>
        <w:bottom w:val="sing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auto"/>
          <w:left w:val="nil"/>
          <w:bottom w:val="double" w:sz="4" w:space="0" w:color="auto"/>
          <w:tl2br w:val="none" w:sz="0" w:space="0" w:color="auto"/>
          <w:tr2bl w:val="none" w:sz="0" w:space="0" w:color="auto"/>
        </w:tcBorders>
        <w:shd w:val="clear" w:color="auto" w:fill="auto"/>
      </w:tcPr>
    </w:tblStylePr>
    <w:tblStylePr w:type="lastRow">
      <w:rPr>
        <w:color w:val="auto"/>
      </w:rPr>
      <w:tblPr/>
      <w:tcPr>
        <w:tcBorders>
          <w:top w:val="single" w:sz="6" w:space="0" w:color="000000"/>
          <w:bottom w:val="double" w:sz="4" w:space="0" w:color="auto"/>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161">
    <w:name w:val="No List161"/>
    <w:next w:val="NoList"/>
    <w:uiPriority w:val="99"/>
    <w:semiHidden/>
    <w:rsid w:val="00B33B02"/>
  </w:style>
  <w:style w:type="numbering" w:customStyle="1" w:styleId="NoList231">
    <w:name w:val="No List231"/>
    <w:next w:val="NoList"/>
    <w:uiPriority w:val="99"/>
    <w:semiHidden/>
    <w:unhideWhenUsed/>
    <w:rsid w:val="00B33B02"/>
  </w:style>
  <w:style w:type="numbering" w:customStyle="1" w:styleId="NoList33">
    <w:name w:val="No List33"/>
    <w:next w:val="NoList"/>
    <w:uiPriority w:val="99"/>
    <w:semiHidden/>
    <w:unhideWhenUsed/>
    <w:rsid w:val="00B33B02"/>
  </w:style>
  <w:style w:type="numbering" w:customStyle="1" w:styleId="NoList1131">
    <w:name w:val="No List1131"/>
    <w:next w:val="NoList"/>
    <w:uiPriority w:val="99"/>
    <w:semiHidden/>
    <w:unhideWhenUsed/>
    <w:rsid w:val="00B33B02"/>
  </w:style>
  <w:style w:type="table" w:customStyle="1" w:styleId="TableGrid141">
    <w:name w:val="Table Grid141"/>
    <w:basedOn w:val="TableNormal"/>
    <w:next w:val="TableGrid"/>
    <w:rsid w:val="00B33B02"/>
    <w:rPr>
      <w:rFonts w:ascii="Times New Roman" w:hAnsi="Times New Roman" w:cs="B Za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41">
    <w:name w:val="Light Shading141"/>
    <w:basedOn w:val="TableNormal"/>
    <w:uiPriority w:val="60"/>
    <w:rsid w:val="00B33B02"/>
    <w:rPr>
      <w:rFonts w:ascii="Times New Roman" w:hAnsi="Times New Roman" w:cs="B Za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43">
    <w:name w:val="No List43"/>
    <w:next w:val="NoList"/>
    <w:uiPriority w:val="99"/>
    <w:semiHidden/>
    <w:unhideWhenUsed/>
    <w:rsid w:val="00B33B02"/>
  </w:style>
  <w:style w:type="table" w:customStyle="1" w:styleId="TableGrid251">
    <w:name w:val="Table Grid251"/>
    <w:basedOn w:val="TableClassic1"/>
    <w:next w:val="TableGrid"/>
    <w:uiPriority w:val="59"/>
    <w:rsid w:val="00B33B02"/>
    <w:pPr>
      <w:spacing w:after="0" w:line="120" w:lineRule="atLeast"/>
      <w:ind w:firstLine="0"/>
      <w:jc w:val="center"/>
    </w:pPr>
    <w:rPr>
      <w:rFonts w:ascii="Times New Roman" w:hAnsi="Times New Roman" w:cs="B Mitra"/>
      <w:sz w:val="20"/>
      <w:szCs w:val="24"/>
    </w:rPr>
    <w:tblPr>
      <w:tblBorders>
        <w:top w:val="double" w:sz="4" w:space="0" w:color="auto"/>
        <w:bottom w:val="double" w:sz="4" w:space="0" w:color="auto"/>
        <w:insideH w:val="single" w:sz="4" w:space="0" w:color="auto"/>
        <w:insideV w:val="single" w:sz="4" w:space="0" w:color="auto"/>
      </w:tblBorders>
    </w:tblPr>
    <w:tcPr>
      <w:shd w:val="clear" w:color="auto" w:fill="auto"/>
      <w:vAlign w:val="center"/>
    </w:tcPr>
    <w:tblStylePr w:type="firstRow">
      <w:rPr>
        <w:i/>
        <w:iCs/>
      </w:rPr>
      <w:tblPr/>
      <w:tcPr>
        <w:tcBorders>
          <w:top w:val="double" w:sz="4" w:space="0" w:color="000000"/>
          <w:bottom w:val="double" w:sz="4" w:space="0" w:color="000000"/>
          <w:tl2br w:val="none" w:sz="0" w:space="0" w:color="auto"/>
          <w:tr2bl w:val="none" w:sz="0" w:space="0" w:color="auto"/>
        </w:tcBorders>
        <w:shd w:val="pct75" w:color="FFC000" w:fill="008000"/>
      </w:tcPr>
    </w:tblStylePr>
    <w:tblStylePr w:type="lastRow">
      <w:rPr>
        <w:color w:val="auto"/>
      </w:rPr>
      <w:tblPr/>
      <w:tcPr>
        <w:tcBorders>
          <w:top w:val="double" w:sz="4" w:space="0" w:color="000000"/>
          <w:bottom w:val="double" w:sz="4" w:space="0" w:color="000000"/>
          <w:tl2br w:val="none" w:sz="0" w:space="0" w:color="auto"/>
          <w:tr2bl w:val="none" w:sz="0"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1">
    <w:name w:val="Table Grid1131"/>
    <w:basedOn w:val="TableList2"/>
    <w:uiPriority w:val="59"/>
    <w:rsid w:val="00B33B02"/>
    <w:pPr>
      <w:jc w:val="center"/>
    </w:pPr>
    <w:rPr>
      <w:bCs/>
      <w:i/>
      <w:szCs w:val="24"/>
    </w:rPr>
    <w:tblPr>
      <w:jc w:val="center"/>
      <w:tblBorders>
        <w:top w:val="double" w:sz="4" w:space="0" w:color="auto"/>
        <w:bottom w:val="double" w:sz="4" w:space="0" w:color="auto"/>
        <w:insideH w:val="single" w:sz="4" w:space="0" w:color="000000"/>
        <w:insideV w:val="single" w:sz="4" w:space="0" w:color="000000"/>
      </w:tblBorders>
    </w:tblPr>
    <w:trPr>
      <w:jc w:val="center"/>
    </w:trPr>
    <w:tcPr>
      <w:vAlign w:val="center"/>
    </w:tcPr>
    <w:tblStylePr w:type="firstRow">
      <w:pPr>
        <w:jc w:val="center"/>
      </w:pPr>
      <w:rPr>
        <w:b/>
        <w:bCs/>
        <w:color w:val="FFFFFF"/>
      </w:rPr>
      <w:tblPr/>
      <w:tcPr>
        <w:tcBorders>
          <w:bottom w:val="double" w:sz="4" w:space="0" w:color="auto"/>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clear" w:color="auto"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52">
    <w:name w:val="No List52"/>
    <w:next w:val="NoList"/>
    <w:uiPriority w:val="99"/>
    <w:semiHidden/>
    <w:unhideWhenUsed/>
    <w:rsid w:val="00B33B02"/>
  </w:style>
  <w:style w:type="table" w:customStyle="1" w:styleId="TableGrid2122">
    <w:name w:val="Table Grid2122"/>
    <w:basedOn w:val="TableGrid40"/>
    <w:next w:val="TableGrid"/>
    <w:uiPriority w:val="59"/>
    <w:rsid w:val="00B33B02"/>
    <w:pPr>
      <w:jc w:val="center"/>
    </w:pPr>
    <w:rP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4">
    <w:name w:val="Table Grid214"/>
    <w:basedOn w:val="TableGrid40"/>
    <w:next w:val="TableGrid"/>
    <w:uiPriority w:val="59"/>
    <w:rsid w:val="00B33B02"/>
    <w:pPr>
      <w:jc w:val="center"/>
    </w:pPr>
    <w:rP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TableGrid2113">
    <w:name w:val="Table Grid2113"/>
    <w:basedOn w:val="TableGrid40"/>
    <w:next w:val="TableGrid"/>
    <w:uiPriority w:val="59"/>
    <w:rsid w:val="00B33B02"/>
    <w:pPr>
      <w:jc w:val="center"/>
    </w:pPr>
    <w:rPr>
      <w:i/>
      <w:szCs w:val="24"/>
    </w:rPr>
    <w:tblPr>
      <w:jc w:val="center"/>
      <w:tblBorders>
        <w:top w:val="double" w:sz="4" w:space="0" w:color="auto"/>
        <w:left w:val="none" w:sz="0" w:space="0" w:color="auto"/>
        <w:bottom w:val="double" w:sz="4" w:space="0" w:color="auto"/>
        <w:right w:val="none" w:sz="0" w:space="0" w:color="auto"/>
        <w:insideH w:val="single" w:sz="4" w:space="0" w:color="auto"/>
        <w:insideV w:val="single" w:sz="4" w:space="0" w:color="auto"/>
      </w:tblBorders>
    </w:tblPr>
    <w:trPr>
      <w:jc w:val="center"/>
    </w:trPr>
    <w:tcPr>
      <w:shd w:val="clear" w:color="auto" w:fill="auto"/>
      <w:tcMar>
        <w:left w:w="28" w:type="dxa"/>
        <w:right w:w="28" w:type="dxa"/>
      </w:tcMar>
      <w:vAlign w:val="center"/>
    </w:tcPr>
    <w:tblStylePr w:type="firstRow">
      <w:rPr>
        <w:color w:val="auto"/>
      </w:rPr>
      <w:tblPr/>
      <w:tcPr>
        <w:tcBorders>
          <w:top w:val="double" w:sz="4" w:space="0" w:color="auto"/>
          <w:bottom w:val="double" w:sz="4" w:space="0" w:color="auto"/>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numbering" w:customStyle="1" w:styleId="NoList81">
    <w:name w:val="No List81"/>
    <w:next w:val="NoList"/>
    <w:uiPriority w:val="99"/>
    <w:semiHidden/>
    <w:unhideWhenUsed/>
    <w:rsid w:val="00B33B02"/>
  </w:style>
  <w:style w:type="table" w:customStyle="1" w:styleId="LightShading8">
    <w:name w:val="Light Shading8"/>
    <w:basedOn w:val="TableNormal"/>
    <w:next w:val="LightShading"/>
    <w:uiPriority w:val="60"/>
    <w:rsid w:val="00B33B02"/>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2121">
    <w:name w:val="Plain Table 2121"/>
    <w:basedOn w:val="TableNormal"/>
    <w:uiPriority w:val="42"/>
    <w:rsid w:val="00B33B02"/>
    <w:rPr>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c4z2avtcy">
    <w:name w:val="c4_z2avtcy"/>
    <w:rsid w:val="00B33B02"/>
  </w:style>
  <w:style w:type="character" w:customStyle="1" w:styleId="2Char0">
    <w:name w:val="تیتر2 Char"/>
    <w:basedOn w:val="DefaultParagraphFont"/>
    <w:link w:val="23"/>
    <w:locked/>
    <w:rsid w:val="00B33B02"/>
    <w:rPr>
      <w:rFonts w:ascii="Times New Roman" w:eastAsia="Times New Roman" w:hAnsi="Times New Roman" w:cs="B Lotus"/>
      <w:b/>
      <w:bCs/>
      <w:sz w:val="24"/>
      <w:szCs w:val="28"/>
    </w:rPr>
  </w:style>
  <w:style w:type="paragraph" w:customStyle="1" w:styleId="23">
    <w:name w:val="تیتر2"/>
    <w:basedOn w:val="Normal"/>
    <w:link w:val="2Char0"/>
    <w:qFormat/>
    <w:rsid w:val="00B33B02"/>
    <w:pPr>
      <w:tabs>
        <w:tab w:val="left" w:pos="2682"/>
      </w:tabs>
      <w:spacing w:before="600" w:after="480" w:line="240" w:lineRule="auto"/>
      <w:jc w:val="both"/>
    </w:pPr>
    <w:rPr>
      <w:rFonts w:ascii="Times New Roman" w:eastAsia="Times New Roman" w:hAnsi="Times New Roman" w:cs="B Lotus"/>
      <w:b/>
      <w:bCs/>
      <w:sz w:val="24"/>
      <w:szCs w:val="28"/>
      <w:lang w:bidi="ar-SA"/>
    </w:rPr>
  </w:style>
  <w:style w:type="table" w:customStyle="1" w:styleId="PlainTable221">
    <w:name w:val="Plain Table 221"/>
    <w:basedOn w:val="TableNormal"/>
    <w:uiPriority w:val="42"/>
    <w:rsid w:val="00B33B02"/>
    <w:rPr>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stTable6Colorful13">
    <w:name w:val="List Table 6 Colorful13"/>
    <w:basedOn w:val="TableNormal"/>
    <w:uiPriority w:val="51"/>
    <w:rsid w:val="00B33B02"/>
    <w:rPr>
      <w:color w:val="000000"/>
      <w:sz w:val="22"/>
      <w:szCs w:val="22"/>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Light11">
    <w:name w:val="Table Grid Light11"/>
    <w:basedOn w:val="TableNormal"/>
    <w:uiPriority w:val="40"/>
    <w:rsid w:val="00B33B02"/>
    <w:rPr>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29">
    <w:name w:val="No List29"/>
    <w:next w:val="NoList"/>
    <w:uiPriority w:val="99"/>
    <w:semiHidden/>
    <w:unhideWhenUsed/>
    <w:rsid w:val="00131462"/>
  </w:style>
  <w:style w:type="table" w:customStyle="1" w:styleId="TableGrid35">
    <w:name w:val="Table Grid35"/>
    <w:basedOn w:val="TableNormal"/>
    <w:next w:val="TableGrid"/>
    <w:uiPriority w:val="59"/>
    <w:rsid w:val="00131462"/>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11">
    <w:name w:val="Plain Table 311"/>
    <w:basedOn w:val="TableNormal"/>
    <w:uiPriority w:val="43"/>
    <w:rsid w:val="00131462"/>
    <w:rPr>
      <w:lang w:bidi="fa-IR"/>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111">
    <w:name w:val="Plain Table 111"/>
    <w:basedOn w:val="TableNormal"/>
    <w:uiPriority w:val="41"/>
    <w:rsid w:val="00131462"/>
    <w:rPr>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413">
    <w:name w:val="Plain Table 413"/>
    <w:basedOn w:val="TableNormal"/>
    <w:uiPriority w:val="44"/>
    <w:rsid w:val="00131462"/>
    <w:rPr>
      <w:lang w:bidi="fa-IR"/>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5">
    <w:name w:val="Plain Table 215"/>
    <w:basedOn w:val="TableNormal"/>
    <w:uiPriority w:val="42"/>
    <w:rsid w:val="00131462"/>
    <w:rPr>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2">
    <w:name w:val="Plain Table 222"/>
    <w:basedOn w:val="TableNormal"/>
    <w:uiPriority w:val="42"/>
    <w:rsid w:val="00131462"/>
    <w:rPr>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41">
    <w:name w:val="Plain Table 241"/>
    <w:basedOn w:val="TableNormal"/>
    <w:uiPriority w:val="42"/>
    <w:rsid w:val="00131462"/>
    <w:rPr>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orcid-id-https">
    <w:name w:val="orcid-id-https"/>
    <w:basedOn w:val="DefaultParagraphFont"/>
    <w:rsid w:val="00131462"/>
  </w:style>
  <w:style w:type="character" w:customStyle="1" w:styleId="UnresolvedMention30">
    <w:name w:val="Unresolved Mention3"/>
    <w:basedOn w:val="DefaultParagraphFont"/>
    <w:uiPriority w:val="99"/>
    <w:semiHidden/>
    <w:unhideWhenUsed/>
    <w:rsid w:val="00131462"/>
    <w:rPr>
      <w:color w:val="605E5C"/>
      <w:shd w:val="clear" w:color="auto" w:fill="E1DFDD"/>
    </w:rPr>
  </w:style>
  <w:style w:type="numbering" w:customStyle="1" w:styleId="NoList30">
    <w:name w:val="No List30"/>
    <w:next w:val="NoList"/>
    <w:uiPriority w:val="99"/>
    <w:semiHidden/>
    <w:unhideWhenUsed/>
    <w:rsid w:val="006B5046"/>
  </w:style>
  <w:style w:type="paragraph" w:customStyle="1" w:styleId="ae">
    <w:name w:val="عنوان شکل"/>
    <w:basedOn w:val="Normal"/>
    <w:autoRedefine/>
    <w:uiPriority w:val="99"/>
    <w:qFormat/>
    <w:rsid w:val="006B5046"/>
    <w:pPr>
      <w:spacing w:line="240" w:lineRule="auto"/>
      <w:ind w:firstLine="284"/>
      <w:jc w:val="center"/>
    </w:pPr>
    <w:rPr>
      <w:rFonts w:ascii="Times New Roman" w:eastAsia="Times New Roman" w:hAnsi="Times New Roman"/>
      <w:bCs/>
      <w:color w:val="000000"/>
      <w:szCs w:val="24"/>
      <w:lang w:bidi="ar-SA"/>
    </w:rPr>
  </w:style>
  <w:style w:type="table" w:customStyle="1" w:styleId="TableGrid0">
    <w:name w:val="TableGrid"/>
    <w:rsid w:val="006B5046"/>
    <w:pPr>
      <w:spacing w:after="120" w:line="264" w:lineRule="auto"/>
    </w:pPr>
    <w:rPr>
      <w:rFonts w:eastAsia="Times New Roman"/>
      <w:sz w:val="22"/>
      <w:szCs w:val="22"/>
    </w:rPr>
    <w:tblPr>
      <w:tblCellMar>
        <w:top w:w="0" w:type="dxa"/>
        <w:left w:w="0" w:type="dxa"/>
        <w:bottom w:w="0" w:type="dxa"/>
        <w:right w:w="0" w:type="dxa"/>
      </w:tblCellMar>
    </w:tblPr>
  </w:style>
  <w:style w:type="table" w:customStyle="1" w:styleId="TableGrid1a">
    <w:name w:val="TableGrid1"/>
    <w:rsid w:val="006B5046"/>
    <w:pPr>
      <w:spacing w:after="120" w:line="264" w:lineRule="auto"/>
    </w:pPr>
    <w:rPr>
      <w:rFonts w:eastAsia="Times New Roman"/>
      <w:sz w:val="22"/>
      <w:szCs w:val="22"/>
    </w:rPr>
    <w:tblPr>
      <w:tblCellMar>
        <w:top w:w="0" w:type="dxa"/>
        <w:left w:w="0" w:type="dxa"/>
        <w:bottom w:w="0" w:type="dxa"/>
        <w:right w:w="0" w:type="dxa"/>
      </w:tblCellMar>
    </w:tblPr>
  </w:style>
  <w:style w:type="table" w:customStyle="1" w:styleId="TableGrid36">
    <w:name w:val="Table Grid36"/>
    <w:basedOn w:val="TableNormal"/>
    <w:next w:val="TableGrid"/>
    <w:uiPriority w:val="59"/>
    <w:rsid w:val="006B5046"/>
    <w:rPr>
      <w:rFonts w:eastAsia="Times New Roman"/>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6">
    <w:name w:val="Plain Table 216"/>
    <w:basedOn w:val="TableNormal"/>
    <w:next w:val="PlainTable24"/>
    <w:uiPriority w:val="42"/>
    <w:rsid w:val="006B5046"/>
    <w:rPr>
      <w:rFonts w:eastAsia="Times New Roman"/>
      <w:lang w:val="en-GB" w:eastAsia="en-GB"/>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13">
    <w:name w:val="Plain Table 13"/>
    <w:basedOn w:val="TableNormal"/>
    <w:next w:val="PlainTable12"/>
    <w:uiPriority w:val="41"/>
    <w:rsid w:val="006B5046"/>
    <w:rPr>
      <w:rFonts w:eastAsia="Times New Roman"/>
      <w:lang w:val="en-GB" w:eastAsia="en-GB"/>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period">
    <w:name w:val="period"/>
    <w:basedOn w:val="DefaultParagraphFont"/>
    <w:rsid w:val="006B5046"/>
  </w:style>
  <w:style w:type="character" w:customStyle="1" w:styleId="identifier">
    <w:name w:val="identifier"/>
    <w:basedOn w:val="DefaultParagraphFont"/>
    <w:rsid w:val="006B5046"/>
  </w:style>
  <w:style w:type="character" w:customStyle="1" w:styleId="id-label">
    <w:name w:val="id-label"/>
    <w:basedOn w:val="DefaultParagraphFont"/>
    <w:rsid w:val="006B5046"/>
  </w:style>
  <w:style w:type="paragraph" w:customStyle="1" w:styleId="dx-doi">
    <w:name w:val="dx-doi"/>
    <w:basedOn w:val="Normal"/>
    <w:rsid w:val="006B5046"/>
    <w:pPr>
      <w:bidi w:val="0"/>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character" w:customStyle="1" w:styleId="meta-citation-journal-name">
    <w:name w:val="meta-citation-journal-name"/>
    <w:basedOn w:val="DefaultParagraphFont"/>
    <w:rsid w:val="006B5046"/>
  </w:style>
  <w:style w:type="character" w:customStyle="1" w:styleId="meta-citation">
    <w:name w:val="meta-citation"/>
    <w:basedOn w:val="DefaultParagraphFont"/>
    <w:rsid w:val="006B5046"/>
  </w:style>
  <w:style w:type="character" w:styleId="IntenseEmphasis">
    <w:name w:val="Intense Emphasis"/>
    <w:uiPriority w:val="21"/>
    <w:qFormat/>
    <w:rsid w:val="006B5046"/>
    <w:rPr>
      <w:b/>
      <w:bCs/>
      <w:i/>
      <w:iCs/>
    </w:rPr>
  </w:style>
  <w:style w:type="character" w:styleId="SubtleReference">
    <w:name w:val="Subtle Reference"/>
    <w:uiPriority w:val="31"/>
    <w:qFormat/>
    <w:rsid w:val="006B5046"/>
    <w:rPr>
      <w:smallCaps/>
      <w:color w:val="404040"/>
      <w:u w:val="single" w:color="7F7F7F"/>
    </w:rPr>
  </w:style>
  <w:style w:type="character" w:styleId="IntenseReference">
    <w:name w:val="Intense Reference"/>
    <w:aliases w:val="عنوانهای داخل متن"/>
    <w:uiPriority w:val="32"/>
    <w:qFormat/>
    <w:rsid w:val="006B5046"/>
    <w:rPr>
      <w:b/>
      <w:bCs/>
      <w:smallCaps/>
      <w:spacing w:val="5"/>
      <w:u w:val="single"/>
    </w:rPr>
  </w:style>
  <w:style w:type="character" w:styleId="BookTitle">
    <w:name w:val="Book Title"/>
    <w:uiPriority w:val="33"/>
    <w:qFormat/>
    <w:rsid w:val="006B5046"/>
    <w:rPr>
      <w:b/>
      <w:bCs/>
      <w:smallCaps/>
    </w:rPr>
  </w:style>
  <w:style w:type="paragraph" w:customStyle="1" w:styleId="rrrrrrrr">
    <w:name w:val="rrrrrrrr"/>
    <w:basedOn w:val="Normal"/>
    <w:link w:val="rrrrrrrrChar"/>
    <w:qFormat/>
    <w:rsid w:val="006B5046"/>
    <w:pPr>
      <w:bidi w:val="0"/>
      <w:spacing w:after="120" w:line="240" w:lineRule="auto"/>
      <w:ind w:left="284" w:hanging="284"/>
    </w:pPr>
    <w:rPr>
      <w:rFonts w:ascii="Times New Roman" w:eastAsia="Times New Roman" w:hAnsi="Times New Roman" w:cs="Times New Roman"/>
      <w:color w:val="0000FF"/>
      <w:lang w:bidi="ar-SA"/>
    </w:rPr>
  </w:style>
  <w:style w:type="character" w:customStyle="1" w:styleId="rrrrrrrrChar">
    <w:name w:val="rrrrrrrr Char"/>
    <w:link w:val="rrrrrrrr"/>
    <w:rsid w:val="006B5046"/>
    <w:rPr>
      <w:rFonts w:ascii="Times New Roman" w:eastAsia="Times New Roman" w:hAnsi="Times New Roman" w:cs="Times New Roman"/>
      <w:color w:val="0000FF"/>
      <w:sz w:val="22"/>
      <w:szCs w:val="22"/>
    </w:rPr>
  </w:style>
  <w:style w:type="numbering" w:customStyle="1" w:styleId="NoList34">
    <w:name w:val="No List34"/>
    <w:next w:val="NoList"/>
    <w:uiPriority w:val="99"/>
    <w:semiHidden/>
    <w:rsid w:val="004E35F9"/>
  </w:style>
  <w:style w:type="paragraph" w:customStyle="1" w:styleId="Pa0">
    <w:name w:val="Pa0"/>
    <w:basedOn w:val="Normal"/>
    <w:next w:val="Normal"/>
    <w:rsid w:val="004E35F9"/>
    <w:pPr>
      <w:autoSpaceDE w:val="0"/>
      <w:autoSpaceDN w:val="0"/>
      <w:bidi w:val="0"/>
      <w:adjustRightInd w:val="0"/>
      <w:spacing w:after="0" w:line="141" w:lineRule="atLeast"/>
    </w:pPr>
    <w:rPr>
      <w:rFonts w:ascii="Gill Sans Std" w:eastAsia="Times New Roman" w:hAnsi="Gill Sans Std"/>
      <w:sz w:val="24"/>
      <w:szCs w:val="24"/>
      <w:lang w:bidi="ar-SA"/>
    </w:rPr>
  </w:style>
  <w:style w:type="paragraph" w:customStyle="1" w:styleId="Pa8">
    <w:name w:val="Pa8"/>
    <w:basedOn w:val="Normal"/>
    <w:next w:val="Normal"/>
    <w:rsid w:val="004E35F9"/>
    <w:pPr>
      <w:autoSpaceDE w:val="0"/>
      <w:autoSpaceDN w:val="0"/>
      <w:bidi w:val="0"/>
      <w:adjustRightInd w:val="0"/>
      <w:spacing w:after="0" w:line="141" w:lineRule="atLeast"/>
    </w:pPr>
    <w:rPr>
      <w:rFonts w:eastAsia="Times New Roman" w:cs="GillSans"/>
      <w:sz w:val="24"/>
      <w:szCs w:val="24"/>
      <w:lang w:bidi="ar-SA"/>
    </w:rPr>
  </w:style>
  <w:style w:type="paragraph" w:customStyle="1" w:styleId="NormalJustifyLow">
    <w:name w:val="Normal + Justify Low"/>
    <w:aliases w:val="After:  -0.36&quot;,Line spacing:  1.5 lines,Heading 1 + (Complex) B Nazanin,18 pt,Heading 3 + (Latin) Times New Roman,(Complex) Lotus,Not Italic"/>
    <w:basedOn w:val="Normal"/>
    <w:link w:val="NormalJustifyLowChar"/>
    <w:rsid w:val="004E35F9"/>
    <w:pPr>
      <w:autoSpaceDE w:val="0"/>
      <w:autoSpaceDN w:val="0"/>
      <w:bidi w:val="0"/>
      <w:adjustRightInd w:val="0"/>
      <w:spacing w:after="0" w:line="240" w:lineRule="auto"/>
    </w:pPr>
    <w:rPr>
      <w:rFonts w:ascii="Times New Roman" w:hAnsi="Times New Roman" w:cs="Times New Roman"/>
      <w:sz w:val="24"/>
      <w:szCs w:val="24"/>
    </w:rPr>
  </w:style>
  <w:style w:type="character" w:customStyle="1" w:styleId="NormalJustifyLowChar">
    <w:name w:val="Normal + Justify Low Char"/>
    <w:aliases w:val="After:  -0.36&quot; Char,Line spacing:  1.5 lines Char Char"/>
    <w:link w:val="NormalJustifyLow"/>
    <w:locked/>
    <w:rsid w:val="004E35F9"/>
    <w:rPr>
      <w:rFonts w:ascii="Times New Roman" w:hAnsi="Times New Roman" w:cs="Times New Roman"/>
      <w:sz w:val="24"/>
      <w:szCs w:val="24"/>
      <w:lang w:bidi="fa-IR"/>
    </w:rPr>
  </w:style>
  <w:style w:type="table" w:customStyle="1" w:styleId="TableGrid118">
    <w:name w:val="Table Grid118"/>
    <w:basedOn w:val="TableNormal"/>
    <w:next w:val="TableGrid"/>
    <w:uiPriority w:val="59"/>
    <w:rsid w:val="004E35F9"/>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
    <w:name w:val="No List117"/>
    <w:next w:val="NoList"/>
    <w:uiPriority w:val="99"/>
    <w:semiHidden/>
    <w:unhideWhenUsed/>
    <w:rsid w:val="004E35F9"/>
  </w:style>
  <w:style w:type="numbering" w:customStyle="1" w:styleId="NoList210">
    <w:name w:val="No List210"/>
    <w:next w:val="NoList"/>
    <w:uiPriority w:val="99"/>
    <w:semiHidden/>
    <w:unhideWhenUsed/>
    <w:rsid w:val="004E35F9"/>
  </w:style>
  <w:style w:type="character" w:customStyle="1" w:styleId="atn">
    <w:name w:val="atn"/>
    <w:rsid w:val="004E35F9"/>
  </w:style>
  <w:style w:type="numbering" w:customStyle="1" w:styleId="NoList118">
    <w:name w:val="No List118"/>
    <w:next w:val="NoList"/>
    <w:uiPriority w:val="99"/>
    <w:semiHidden/>
    <w:unhideWhenUsed/>
    <w:rsid w:val="004E35F9"/>
  </w:style>
  <w:style w:type="paragraph" w:customStyle="1" w:styleId="rtecenter">
    <w:name w:val="rtecenter"/>
    <w:basedOn w:val="Normal"/>
    <w:rsid w:val="004E35F9"/>
    <w:pPr>
      <w:bidi w:val="0"/>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paragraph" w:customStyle="1" w:styleId="rteindent1">
    <w:name w:val="rteindent1"/>
    <w:basedOn w:val="Normal"/>
    <w:rsid w:val="004E35F9"/>
    <w:pPr>
      <w:bidi w:val="0"/>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paragraph" w:customStyle="1" w:styleId="rteleft">
    <w:name w:val="rteleft"/>
    <w:basedOn w:val="Normal"/>
    <w:rsid w:val="004E35F9"/>
    <w:pPr>
      <w:bidi w:val="0"/>
      <w:spacing w:before="100" w:beforeAutospacing="1" w:after="100" w:afterAutospacing="1" w:line="240" w:lineRule="auto"/>
    </w:pPr>
    <w:rPr>
      <w:rFonts w:ascii="Times New Roman" w:eastAsia="Times New Roman" w:hAnsi="Times New Roman" w:cs="Times New Roman"/>
      <w:sz w:val="24"/>
      <w:szCs w:val="24"/>
      <w:lang w:val="en-GB" w:eastAsia="en-GB" w:bidi="ar-SA"/>
    </w:rPr>
  </w:style>
  <w:style w:type="numbering" w:customStyle="1" w:styleId="NoList35">
    <w:name w:val="No List35"/>
    <w:next w:val="NoList"/>
    <w:uiPriority w:val="99"/>
    <w:semiHidden/>
    <w:unhideWhenUsed/>
    <w:rsid w:val="004E35F9"/>
  </w:style>
  <w:style w:type="numbering" w:customStyle="1" w:styleId="NoList44">
    <w:name w:val="No List44"/>
    <w:next w:val="NoList"/>
    <w:uiPriority w:val="99"/>
    <w:semiHidden/>
    <w:unhideWhenUsed/>
    <w:rsid w:val="004E35F9"/>
  </w:style>
  <w:style w:type="numbering" w:customStyle="1" w:styleId="NoList123">
    <w:name w:val="No List123"/>
    <w:next w:val="NoList"/>
    <w:uiPriority w:val="99"/>
    <w:semiHidden/>
    <w:rsid w:val="004E35F9"/>
  </w:style>
  <w:style w:type="table" w:customStyle="1" w:styleId="TableGrid215">
    <w:name w:val="Table Grid215"/>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
    <w:name w:val="Table Grid119"/>
    <w:basedOn w:val="TableNormal"/>
    <w:next w:val="TableGrid"/>
    <w:uiPriority w:val="59"/>
    <w:rsid w:val="004E35F9"/>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
    <w:name w:val="No List1114"/>
    <w:next w:val="NoList"/>
    <w:uiPriority w:val="99"/>
    <w:semiHidden/>
    <w:unhideWhenUsed/>
    <w:rsid w:val="004E35F9"/>
  </w:style>
  <w:style w:type="numbering" w:customStyle="1" w:styleId="NoList213">
    <w:name w:val="No List213"/>
    <w:next w:val="NoList"/>
    <w:uiPriority w:val="99"/>
    <w:semiHidden/>
    <w:unhideWhenUsed/>
    <w:rsid w:val="004E35F9"/>
  </w:style>
  <w:style w:type="numbering" w:customStyle="1" w:styleId="NoList11114">
    <w:name w:val="No List11114"/>
    <w:next w:val="NoList"/>
    <w:uiPriority w:val="99"/>
    <w:semiHidden/>
    <w:unhideWhenUsed/>
    <w:rsid w:val="004E35F9"/>
  </w:style>
  <w:style w:type="numbering" w:customStyle="1" w:styleId="NoList313">
    <w:name w:val="No List313"/>
    <w:next w:val="NoList"/>
    <w:uiPriority w:val="99"/>
    <w:semiHidden/>
    <w:unhideWhenUsed/>
    <w:rsid w:val="004E35F9"/>
  </w:style>
  <w:style w:type="numbering" w:customStyle="1" w:styleId="NoList412">
    <w:name w:val="No List412"/>
    <w:next w:val="NoList"/>
    <w:uiPriority w:val="99"/>
    <w:semiHidden/>
    <w:unhideWhenUsed/>
    <w:rsid w:val="004E35F9"/>
  </w:style>
  <w:style w:type="table" w:customStyle="1" w:styleId="TableGrid216">
    <w:name w:val="Table Grid216"/>
    <w:basedOn w:val="TableNormal"/>
    <w:next w:val="TableGrid"/>
    <w:uiPriority w:val="59"/>
    <w:rsid w:val="004E35F9"/>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62">
    <w:name w:val="Light Grid - Accent 62"/>
    <w:basedOn w:val="TableNormal"/>
    <w:next w:val="LightGrid-Accent6"/>
    <w:uiPriority w:val="62"/>
    <w:rsid w:val="004E35F9"/>
    <w:rPr>
      <w:rFonts w:ascii="Times New Roman" w:eastAsia="Times New Roman" w:hAnsi="Times New Roman" w:cs="Times New Roman"/>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Light" w:eastAsia="Times New Roman" w:hAnsi="Calibri Light" w:cs="Calibri"/>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Calibri"/>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b/>
        <w:bCs/>
      </w:rPr>
    </w:tblStylePr>
    <w:tblStylePr w:type="lastCol">
      <w:rPr>
        <w:rFonts w:ascii="Calibri Light" w:eastAsia="Times New Roman" w:hAnsi="Calibri Light" w:cs="Calibri"/>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Grid">
    <w:name w:val="Light Grid"/>
    <w:basedOn w:val="TableNormal"/>
    <w:uiPriority w:val="62"/>
    <w:rsid w:val="004E35F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53">
    <w:name w:val="No List53"/>
    <w:next w:val="NoList"/>
    <w:uiPriority w:val="99"/>
    <w:semiHidden/>
    <w:unhideWhenUsed/>
    <w:rsid w:val="004E35F9"/>
  </w:style>
  <w:style w:type="table" w:customStyle="1" w:styleId="TableGrid124">
    <w:name w:val="Table Grid124"/>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7">
    <w:name w:val="Table Grid37"/>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itleChar1">
    <w:name w:val="Subtitle Char1"/>
    <w:aliases w:val="Char Char Char Char Char2"/>
    <w:uiPriority w:val="11"/>
    <w:rsid w:val="004E35F9"/>
    <w:rPr>
      <w:rFonts w:ascii="Cambria" w:eastAsia="Times New Roman" w:hAnsi="Cambria" w:cs="Times New Roman"/>
      <w:i/>
      <w:iCs/>
      <w:color w:val="4F81BD"/>
      <w:spacing w:val="15"/>
      <w:sz w:val="24"/>
      <w:szCs w:val="24"/>
    </w:rPr>
  </w:style>
  <w:style w:type="table" w:customStyle="1" w:styleId="TableGrid223">
    <w:name w:val="Table Grid223"/>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style-span">
    <w:name w:val="apple-style-span"/>
    <w:rsid w:val="004E35F9"/>
  </w:style>
  <w:style w:type="numbering" w:customStyle="1" w:styleId="NoList62">
    <w:name w:val="No List62"/>
    <w:next w:val="NoList"/>
    <w:uiPriority w:val="99"/>
    <w:semiHidden/>
    <w:unhideWhenUsed/>
    <w:rsid w:val="004E35F9"/>
  </w:style>
  <w:style w:type="numbering" w:customStyle="1" w:styleId="NoList132">
    <w:name w:val="No List132"/>
    <w:next w:val="NoList"/>
    <w:uiPriority w:val="99"/>
    <w:semiHidden/>
    <w:rsid w:val="004E35F9"/>
  </w:style>
  <w:style w:type="table" w:customStyle="1" w:styleId="TableGrid44">
    <w:name w:val="Table Grid44"/>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
    <w:name w:val="Table Grid133"/>
    <w:basedOn w:val="TableNormal"/>
    <w:next w:val="TableGrid"/>
    <w:uiPriority w:val="59"/>
    <w:rsid w:val="004E35F9"/>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
    <w:name w:val="No List1122"/>
    <w:next w:val="NoList"/>
    <w:uiPriority w:val="99"/>
    <w:semiHidden/>
    <w:unhideWhenUsed/>
    <w:rsid w:val="004E35F9"/>
  </w:style>
  <w:style w:type="numbering" w:customStyle="1" w:styleId="NoList222">
    <w:name w:val="No List222"/>
    <w:next w:val="NoList"/>
    <w:uiPriority w:val="99"/>
    <w:semiHidden/>
    <w:unhideWhenUsed/>
    <w:rsid w:val="004E35F9"/>
  </w:style>
  <w:style w:type="numbering" w:customStyle="1" w:styleId="NoList11121">
    <w:name w:val="No List11121"/>
    <w:next w:val="NoList"/>
    <w:uiPriority w:val="99"/>
    <w:semiHidden/>
    <w:unhideWhenUsed/>
    <w:rsid w:val="004E35F9"/>
  </w:style>
  <w:style w:type="numbering" w:customStyle="1" w:styleId="NoList322">
    <w:name w:val="No List322"/>
    <w:next w:val="NoList"/>
    <w:uiPriority w:val="99"/>
    <w:semiHidden/>
    <w:unhideWhenUsed/>
    <w:rsid w:val="004E35F9"/>
  </w:style>
  <w:style w:type="numbering" w:customStyle="1" w:styleId="NoList422">
    <w:name w:val="No List422"/>
    <w:next w:val="NoList"/>
    <w:uiPriority w:val="99"/>
    <w:semiHidden/>
    <w:unhideWhenUsed/>
    <w:rsid w:val="004E35F9"/>
  </w:style>
  <w:style w:type="numbering" w:customStyle="1" w:styleId="NoList1212">
    <w:name w:val="No List1212"/>
    <w:next w:val="NoList"/>
    <w:uiPriority w:val="99"/>
    <w:semiHidden/>
    <w:rsid w:val="004E35F9"/>
  </w:style>
  <w:style w:type="table" w:customStyle="1" w:styleId="TableGrid232">
    <w:name w:val="Table Grid232"/>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
    <w:name w:val="Table Grid1122"/>
    <w:basedOn w:val="TableNormal"/>
    <w:next w:val="TableGrid"/>
    <w:uiPriority w:val="59"/>
    <w:rsid w:val="004E35F9"/>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3">
    <w:name w:val="No List111113"/>
    <w:next w:val="NoList"/>
    <w:uiPriority w:val="99"/>
    <w:semiHidden/>
    <w:unhideWhenUsed/>
    <w:rsid w:val="004E35F9"/>
  </w:style>
  <w:style w:type="numbering" w:customStyle="1" w:styleId="NoList2112">
    <w:name w:val="No List2112"/>
    <w:next w:val="NoList"/>
    <w:uiPriority w:val="99"/>
    <w:semiHidden/>
    <w:unhideWhenUsed/>
    <w:rsid w:val="004E35F9"/>
  </w:style>
  <w:style w:type="numbering" w:customStyle="1" w:styleId="NoList1111111">
    <w:name w:val="No List1111111"/>
    <w:next w:val="NoList"/>
    <w:uiPriority w:val="99"/>
    <w:semiHidden/>
    <w:unhideWhenUsed/>
    <w:rsid w:val="004E35F9"/>
  </w:style>
  <w:style w:type="numbering" w:customStyle="1" w:styleId="NoList3112">
    <w:name w:val="No List3112"/>
    <w:next w:val="NoList"/>
    <w:uiPriority w:val="99"/>
    <w:semiHidden/>
    <w:unhideWhenUsed/>
    <w:rsid w:val="004E35F9"/>
  </w:style>
  <w:style w:type="numbering" w:customStyle="1" w:styleId="NoList4112">
    <w:name w:val="No List4112"/>
    <w:next w:val="NoList"/>
    <w:uiPriority w:val="99"/>
    <w:semiHidden/>
    <w:unhideWhenUsed/>
    <w:rsid w:val="004E35F9"/>
  </w:style>
  <w:style w:type="table" w:customStyle="1" w:styleId="TableGrid2114">
    <w:name w:val="Table Grid2114"/>
    <w:basedOn w:val="TableNormal"/>
    <w:next w:val="TableGrid"/>
    <w:uiPriority w:val="59"/>
    <w:rsid w:val="004E35F9"/>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
    <w:name w:val="Table Grid1111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611">
    <w:name w:val="Light Grid - Accent 611"/>
    <w:basedOn w:val="TableNormal"/>
    <w:next w:val="LightGrid-Accent6"/>
    <w:uiPriority w:val="62"/>
    <w:rsid w:val="004E35F9"/>
    <w:rPr>
      <w:rFonts w:ascii="Times New Roman" w:eastAsia="Times New Roman" w:hAnsi="Times New Roman" w:cs="Times New Roman"/>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Light" w:eastAsia="Times New Roman" w:hAnsi="Calibri Light" w:cs="Calibri"/>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Calibri"/>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b/>
        <w:bCs/>
      </w:rPr>
    </w:tblStylePr>
    <w:tblStylePr w:type="lastCol">
      <w:rPr>
        <w:rFonts w:ascii="Calibri Light" w:eastAsia="Times New Roman" w:hAnsi="Calibri Light" w:cs="Calibri"/>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12">
    <w:name w:val="Light Grid12"/>
    <w:basedOn w:val="TableNormal"/>
    <w:next w:val="LightGrid"/>
    <w:uiPriority w:val="62"/>
    <w:rsid w:val="004E35F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512">
    <w:name w:val="No List512"/>
    <w:next w:val="NoList"/>
    <w:uiPriority w:val="99"/>
    <w:semiHidden/>
    <w:unhideWhenUsed/>
    <w:rsid w:val="004E35F9"/>
  </w:style>
  <w:style w:type="table" w:customStyle="1" w:styleId="TableGrid1212">
    <w:name w:val="Table Grid121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
    <w:name w:val="Table Grid313"/>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
    <w:name w:val="Table Grid221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2">
    <w:name w:val="No List72"/>
    <w:next w:val="NoList"/>
    <w:uiPriority w:val="99"/>
    <w:semiHidden/>
    <w:unhideWhenUsed/>
    <w:rsid w:val="004E35F9"/>
  </w:style>
  <w:style w:type="table" w:customStyle="1" w:styleId="TableGrid4110">
    <w:name w:val="Table Grid411"/>
    <w:basedOn w:val="TableNormal"/>
    <w:next w:val="TableGrid"/>
    <w:uiPriority w:val="59"/>
    <w:rsid w:val="004E35F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next w:val="TableGrid"/>
    <w:uiPriority w:val="59"/>
    <w:rsid w:val="004E35F9"/>
    <w:pPr>
      <w:jc w:val="lowKashida"/>
    </w:pPr>
    <w:rPr>
      <w:rFonts w:ascii="Times New Roman" w:hAnsi="Times New Roman" w:cs="B Zar"/>
      <w:color w:val="000000"/>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3">
    <w:name w:val="Table Grid63"/>
    <w:basedOn w:val="TableNormal"/>
    <w:next w:val="TableGrid"/>
    <w:uiPriority w:val="59"/>
    <w:rsid w:val="004E35F9"/>
    <w:pPr>
      <w:jc w:val="both"/>
    </w:pPr>
    <w:rPr>
      <w:rFonts w:ascii="Times New Roman" w:hAnsi="Times New Roman" w:cs="B Zar"/>
      <w:sz w:val="32"/>
      <w:szCs w:val="3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
    <w:name w:val="Table Grid1311"/>
    <w:basedOn w:val="TableNormal"/>
    <w:next w:val="TableGrid"/>
    <w:uiPriority w:val="59"/>
    <w:rsid w:val="004E35F9"/>
    <w:pPr>
      <w:jc w:val="lowKashida"/>
    </w:pPr>
    <w:rPr>
      <w:rFonts w:ascii="Times New Roman" w:hAnsi="Times New Roman" w:cs="B Zar"/>
      <w:color w:val="000000"/>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11">
    <w:name w:val="Table Grid13111"/>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1">
    <w:name w:val="Table Grid4111"/>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
    <w:name w:val="Table Grid611"/>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2">
    <w:name w:val="No List82"/>
    <w:next w:val="NoList"/>
    <w:uiPriority w:val="99"/>
    <w:semiHidden/>
    <w:unhideWhenUsed/>
    <w:rsid w:val="004E35F9"/>
  </w:style>
  <w:style w:type="table" w:customStyle="1" w:styleId="TableGrid142">
    <w:name w:val="Table Grid142"/>
    <w:basedOn w:val="TableNormal"/>
    <w:next w:val="TableGrid"/>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
    <w:name w:val="Table Grid72"/>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
    <w:name w:val="Table Grid2311"/>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6">
    <w:name w:val="Light Shading16"/>
    <w:basedOn w:val="TableNormal"/>
    <w:next w:val="LightShading"/>
    <w:uiPriority w:val="60"/>
    <w:rsid w:val="004E35F9"/>
    <w:rPr>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9">
    <w:name w:val="Light Shading9"/>
    <w:basedOn w:val="TableNormal"/>
    <w:next w:val="LightShading"/>
    <w:uiPriority w:val="60"/>
    <w:rsid w:val="004E35F9"/>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1">
    <w:name w:val="Table Grid421"/>
    <w:basedOn w:val="TableNormal"/>
    <w:next w:val="TableGrid"/>
    <w:uiPriority w:val="59"/>
    <w:rsid w:val="004E35F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
    <w:name w:val="Table Grid1321"/>
    <w:basedOn w:val="TableNormal"/>
    <w:next w:val="TableGrid"/>
    <w:uiPriority w:val="59"/>
    <w:rsid w:val="004E35F9"/>
    <w:pPr>
      <w:jc w:val="lowKashida"/>
    </w:pPr>
    <w:rPr>
      <w:rFonts w:ascii="Times New Roman" w:hAnsi="Times New Roman" w:cs="B Zar"/>
      <w:color w:val="000000"/>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
    <w:name w:val="Table Grid131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2">
    <w:name w:val="Table Grid412"/>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1">
    <w:name w:val="Table Grid2321"/>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31">
    <w:name w:val="Table Grid431"/>
    <w:basedOn w:val="TableNormal"/>
    <w:next w:val="TableGrid"/>
    <w:uiPriority w:val="59"/>
    <w:rsid w:val="004E35F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1">
    <w:name w:val="Table Grid1331"/>
    <w:basedOn w:val="TableNormal"/>
    <w:next w:val="TableGrid"/>
    <w:uiPriority w:val="59"/>
    <w:rsid w:val="004E35F9"/>
    <w:pPr>
      <w:jc w:val="lowKashida"/>
    </w:pPr>
    <w:rPr>
      <w:rFonts w:ascii="Times New Roman" w:hAnsi="Times New Roman" w:cs="B Zar"/>
      <w:color w:val="000000"/>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3">
    <w:name w:val="Table Grid1313"/>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3">
    <w:name w:val="Table Grid413"/>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
    <w:name w:val="Table Grid233"/>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4">
    <w:name w:val="Table Grid134"/>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41">
    <w:name w:val="Table Grid441"/>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
    <w:name w:val="Table Grid521"/>
    <w:basedOn w:val="TableNormal"/>
    <w:next w:val="TableGrid"/>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
    <w:name w:val="Table Grid621"/>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4">
    <w:name w:val="Table Grid234"/>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lt-edited1">
    <w:name w:val="alt-edited1"/>
    <w:rsid w:val="004E35F9"/>
    <w:rPr>
      <w:color w:val="4D90F0"/>
    </w:rPr>
  </w:style>
  <w:style w:type="numbering" w:customStyle="1" w:styleId="NoList91">
    <w:name w:val="No List91"/>
    <w:next w:val="NoList"/>
    <w:uiPriority w:val="99"/>
    <w:semiHidden/>
    <w:unhideWhenUsed/>
    <w:rsid w:val="004E35F9"/>
  </w:style>
  <w:style w:type="table" w:customStyle="1" w:styleId="TableGrid82">
    <w:name w:val="Table Grid82"/>
    <w:basedOn w:val="TableNormal"/>
    <w:next w:val="TableGrid"/>
    <w:uiPriority w:val="59"/>
    <w:rsid w:val="004E35F9"/>
    <w:rPr>
      <w:rFonts w:ascii="Times New Roman" w:hAnsi="Times New Roman" w:cs="B Naza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
    <w:name w:val="عنوان پايان‌نامه"/>
    <w:basedOn w:val="Normal"/>
    <w:next w:val="Normal"/>
    <w:rsid w:val="004E35F9"/>
    <w:pPr>
      <w:widowControl w:val="0"/>
      <w:spacing w:after="0" w:line="240" w:lineRule="auto"/>
      <w:jc w:val="center"/>
    </w:pPr>
    <w:rPr>
      <w:rFonts w:ascii="Times New Roman" w:eastAsia="Times New Roman" w:hAnsi="Times New Roman" w:cs="Titr"/>
      <w:b/>
      <w:bCs/>
      <w:sz w:val="40"/>
      <w:szCs w:val="44"/>
    </w:rPr>
  </w:style>
  <w:style w:type="numbering" w:customStyle="1" w:styleId="NoList101">
    <w:name w:val="No List101"/>
    <w:next w:val="NoList"/>
    <w:uiPriority w:val="99"/>
    <w:semiHidden/>
    <w:unhideWhenUsed/>
    <w:rsid w:val="004E35F9"/>
  </w:style>
  <w:style w:type="paragraph" w:customStyle="1" w:styleId="parag">
    <w:name w:val="parag"/>
    <w:basedOn w:val="Normal"/>
    <w:uiPriority w:val="99"/>
    <w:rsid w:val="004E35F9"/>
    <w:pPr>
      <w:spacing w:after="0" w:line="264" w:lineRule="auto"/>
      <w:ind w:firstLine="284"/>
      <w:jc w:val="both"/>
    </w:pPr>
    <w:rPr>
      <w:rFonts w:ascii="Times New Roman" w:eastAsia="Times New Roman" w:hAnsi="Times New Roman" w:cs="B Lotus"/>
      <w:sz w:val="20"/>
      <w:szCs w:val="26"/>
      <w:lang w:bidi="ar-SA"/>
    </w:rPr>
  </w:style>
  <w:style w:type="table" w:customStyle="1" w:styleId="TableGrid91">
    <w:name w:val="Table Grid91"/>
    <w:basedOn w:val="TableNormal"/>
    <w:next w:val="TableGrid"/>
    <w:uiPriority w:val="59"/>
    <w:rsid w:val="004E35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inheader">
    <w:name w:val="mainheader"/>
    <w:basedOn w:val="Normal"/>
    <w:uiPriority w:val="99"/>
    <w:rsid w:val="004E35F9"/>
    <w:pPr>
      <w:bidi w:val="0"/>
      <w:spacing w:before="100" w:beforeAutospacing="1" w:after="100" w:afterAutospacing="1" w:line="240" w:lineRule="auto"/>
    </w:pPr>
    <w:rPr>
      <w:rFonts w:ascii="Verdana" w:eastAsia="Times New Roman" w:hAnsi="Verdana" w:cs="Times New Roman"/>
      <w:b/>
      <w:bCs/>
      <w:sz w:val="27"/>
      <w:szCs w:val="27"/>
      <w:lang w:bidi="ar-SA"/>
    </w:rPr>
  </w:style>
  <w:style w:type="paragraph" w:customStyle="1" w:styleId="con1">
    <w:name w:val="con1"/>
    <w:basedOn w:val="TOC1"/>
    <w:uiPriority w:val="99"/>
    <w:rsid w:val="004E35F9"/>
  </w:style>
  <w:style w:type="paragraph" w:customStyle="1" w:styleId="abc">
    <w:name w:val="abc"/>
    <w:basedOn w:val="Normal"/>
    <w:uiPriority w:val="99"/>
    <w:rsid w:val="004E35F9"/>
    <w:pPr>
      <w:tabs>
        <w:tab w:val="left" w:pos="3828"/>
        <w:tab w:val="left" w:pos="7088"/>
      </w:tabs>
      <w:bidi w:val="0"/>
      <w:spacing w:after="0" w:line="276" w:lineRule="auto"/>
      <w:ind w:left="170"/>
      <w:jc w:val="both"/>
    </w:pPr>
    <w:rPr>
      <w:rFonts w:ascii="Times New Roman" w:hAnsi="Times New Roman" w:cs="Lotus"/>
    </w:rPr>
  </w:style>
  <w:style w:type="paragraph" w:customStyle="1" w:styleId="ferydon">
    <w:name w:val="ferydon"/>
    <w:basedOn w:val="Normal"/>
    <w:uiPriority w:val="99"/>
    <w:qFormat/>
    <w:rsid w:val="004E35F9"/>
    <w:pPr>
      <w:spacing w:after="0" w:line="276" w:lineRule="auto"/>
      <w:ind w:firstLine="170"/>
      <w:jc w:val="both"/>
    </w:pPr>
    <w:rPr>
      <w:rFonts w:ascii="Times New Roman" w:hAnsi="Times New Roman" w:cs="Lotus"/>
      <w:sz w:val="24"/>
      <w:szCs w:val="28"/>
    </w:rPr>
  </w:style>
  <w:style w:type="character" w:customStyle="1" w:styleId="CharChar2">
    <w:name w:val="Char Char2"/>
    <w:aliases w:val="Char Char Char Char Char Char Char Char Char Char Char Char Char Char Char Char Char Char Char Char Char Char Char Char Char Char Char Char Char Char Char"/>
    <w:uiPriority w:val="99"/>
    <w:rsid w:val="004E35F9"/>
    <w:rPr>
      <w:rFonts w:eastAsia="SimSun"/>
      <w:noProof/>
      <w:lang w:eastAsia="zh-CN"/>
    </w:rPr>
  </w:style>
  <w:style w:type="table" w:customStyle="1" w:styleId="TableGrid151">
    <w:name w:val="Table Grid151"/>
    <w:uiPriority w:val="59"/>
    <w:rsid w:val="004E35F9"/>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2">
    <w:name w:val="No List142"/>
    <w:next w:val="NoList"/>
    <w:uiPriority w:val="99"/>
    <w:semiHidden/>
    <w:unhideWhenUsed/>
    <w:rsid w:val="004E35F9"/>
  </w:style>
  <w:style w:type="numbering" w:customStyle="1" w:styleId="NoList152">
    <w:name w:val="No List152"/>
    <w:next w:val="NoList"/>
    <w:uiPriority w:val="99"/>
    <w:semiHidden/>
    <w:unhideWhenUsed/>
    <w:rsid w:val="004E35F9"/>
  </w:style>
  <w:style w:type="numbering" w:customStyle="1" w:styleId="NoList1132">
    <w:name w:val="No List1132"/>
    <w:next w:val="NoList"/>
    <w:uiPriority w:val="99"/>
    <w:semiHidden/>
    <w:unhideWhenUsed/>
    <w:rsid w:val="004E35F9"/>
  </w:style>
  <w:style w:type="numbering" w:customStyle="1" w:styleId="NoList11131">
    <w:name w:val="No List11131"/>
    <w:next w:val="NoList"/>
    <w:uiPriority w:val="99"/>
    <w:semiHidden/>
    <w:unhideWhenUsed/>
    <w:rsid w:val="004E35F9"/>
  </w:style>
  <w:style w:type="table" w:customStyle="1" w:styleId="TableGrid161">
    <w:name w:val="Table Grid161"/>
    <w:basedOn w:val="TableNormal"/>
    <w:uiPriority w:val="59"/>
    <w:rsid w:val="004E35F9"/>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4E35F9"/>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32">
    <w:name w:val="Table Grid1132"/>
    <w:basedOn w:val="TableNormal"/>
    <w:next w:val="TableGrid"/>
    <w:uiPriority w:val="59"/>
    <w:rsid w:val="004E35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1">
    <w:name w:val="No List111121"/>
    <w:next w:val="NoList"/>
    <w:uiPriority w:val="99"/>
    <w:semiHidden/>
    <w:unhideWhenUsed/>
    <w:rsid w:val="004E35F9"/>
  </w:style>
  <w:style w:type="numbering" w:customStyle="1" w:styleId="NoList1111121">
    <w:name w:val="No List1111121"/>
    <w:next w:val="NoList"/>
    <w:uiPriority w:val="99"/>
    <w:semiHidden/>
    <w:unhideWhenUsed/>
    <w:rsid w:val="004E35F9"/>
  </w:style>
  <w:style w:type="table" w:customStyle="1" w:styleId="TableGrid242">
    <w:name w:val="Table Grid242"/>
    <w:basedOn w:val="TableNormal"/>
    <w:next w:val="TableGrid"/>
    <w:uiPriority w:val="59"/>
    <w:rsid w:val="004E35F9"/>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per-Title">
    <w:name w:val="Paper-Title"/>
    <w:basedOn w:val="Normal"/>
    <w:rsid w:val="004E35F9"/>
    <w:pPr>
      <w:bidi w:val="0"/>
      <w:spacing w:after="120" w:line="240" w:lineRule="auto"/>
      <w:jc w:val="center"/>
    </w:pPr>
    <w:rPr>
      <w:rFonts w:ascii="Helvetica" w:eastAsia="Times New Roman" w:hAnsi="Helvetica" w:cs="Times New Roman"/>
      <w:b/>
      <w:sz w:val="36"/>
      <w:szCs w:val="20"/>
      <w:lang w:bidi="ar-SA"/>
    </w:rPr>
  </w:style>
  <w:style w:type="numbering" w:customStyle="1" w:styleId="NoList232">
    <w:name w:val="No List232"/>
    <w:next w:val="NoList"/>
    <w:uiPriority w:val="99"/>
    <w:semiHidden/>
    <w:unhideWhenUsed/>
    <w:rsid w:val="004E35F9"/>
  </w:style>
  <w:style w:type="paragraph" w:customStyle="1" w:styleId="rb">
    <w:name w:val="rb"/>
    <w:basedOn w:val="Normal"/>
    <w:rsid w:val="004E35F9"/>
    <w:pPr>
      <w:bidi w:val="0"/>
      <w:spacing w:before="167" w:after="117" w:line="240" w:lineRule="auto"/>
      <w:jc w:val="right"/>
    </w:pPr>
    <w:rPr>
      <w:rFonts w:ascii="Tahoma" w:eastAsia="Times New Roman" w:hAnsi="Tahoma" w:cs="Tahoma"/>
      <w:b/>
      <w:bCs/>
      <w:color w:val="FF0000"/>
      <w:sz w:val="20"/>
      <w:szCs w:val="20"/>
    </w:rPr>
  </w:style>
  <w:style w:type="paragraph" w:customStyle="1" w:styleId="ab0">
    <w:name w:val="ab"/>
    <w:basedOn w:val="Normal"/>
    <w:rsid w:val="004E35F9"/>
    <w:pPr>
      <w:bidi w:val="0"/>
      <w:spacing w:before="167" w:after="117" w:line="240" w:lineRule="auto"/>
      <w:jc w:val="right"/>
    </w:pPr>
    <w:rPr>
      <w:rFonts w:ascii="Tahoma" w:eastAsia="Times New Roman" w:hAnsi="Tahoma" w:cs="Tahoma"/>
      <w:b/>
      <w:bCs/>
      <w:color w:val="CC00CC"/>
      <w:sz w:val="18"/>
      <w:szCs w:val="18"/>
    </w:rPr>
  </w:style>
  <w:style w:type="paragraph" w:customStyle="1" w:styleId="rich-title">
    <w:name w:val="rich-title"/>
    <w:basedOn w:val="Normal"/>
    <w:rsid w:val="004E35F9"/>
    <w:pPr>
      <w:spacing w:before="100" w:beforeAutospacing="1" w:after="100" w:afterAutospacing="1" w:line="240" w:lineRule="auto"/>
    </w:pPr>
    <w:rPr>
      <w:rFonts w:ascii="Tahoma" w:eastAsia="Times New Roman" w:hAnsi="Tahoma" w:cs="Tahoma"/>
      <w:b/>
      <w:bCs/>
      <w:color w:val="646464"/>
      <w:sz w:val="20"/>
      <w:szCs w:val="20"/>
    </w:rPr>
  </w:style>
  <w:style w:type="paragraph" w:customStyle="1" w:styleId="rich-content">
    <w:name w:val="rich-content"/>
    <w:basedOn w:val="Normal"/>
    <w:rsid w:val="004E35F9"/>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ial">
    <w:name w:val="rial"/>
    <w:rsid w:val="004E35F9"/>
  </w:style>
  <w:style w:type="character" w:customStyle="1" w:styleId="pzam1">
    <w:name w:val="p_zam1"/>
    <w:rsid w:val="004E35F9"/>
    <w:rPr>
      <w:rFonts w:ascii="Tahoma" w:hAnsi="Tahoma" w:cs="Tahoma" w:hint="default"/>
      <w:sz w:val="17"/>
      <w:szCs w:val="17"/>
      <w:rtl/>
    </w:rPr>
  </w:style>
  <w:style w:type="table" w:customStyle="1" w:styleId="TableGrid1221">
    <w:name w:val="Table Grid1221"/>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31">
    <w:name w:val="No List331"/>
    <w:next w:val="NoList"/>
    <w:uiPriority w:val="99"/>
    <w:semiHidden/>
    <w:unhideWhenUsed/>
    <w:rsid w:val="004E35F9"/>
  </w:style>
  <w:style w:type="paragraph" w:customStyle="1" w:styleId="plaintable">
    <w:name w:val="plaintable"/>
    <w:basedOn w:val="Normal"/>
    <w:rsid w:val="004E35F9"/>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pad">
    <w:name w:val="nopad"/>
    <w:basedOn w:val="Normal"/>
    <w:rsid w:val="004E35F9"/>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1">
    <w:name w:val="b1"/>
    <w:basedOn w:val="Normal"/>
    <w:rsid w:val="004E35F9"/>
    <w:pPr>
      <w:pBdr>
        <w:bottom w:val="single" w:sz="6" w:space="0" w:color="auto"/>
        <w:right w:val="single" w:sz="6"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2">
    <w:name w:val="b2"/>
    <w:basedOn w:val="Normal"/>
    <w:rsid w:val="004E35F9"/>
    <w:pPr>
      <w:pBdr>
        <w:bottom w:val="single" w:sz="6"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3">
    <w:name w:val="b3"/>
    <w:basedOn w:val="Normal"/>
    <w:rsid w:val="004E35F9"/>
    <w:pPr>
      <w:pBdr>
        <w:right w:val="single" w:sz="6" w:space="0" w:color="auto"/>
      </w:pBd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35">
    <w:name w:val="Table Grid135"/>
    <w:basedOn w:val="TableNormal"/>
    <w:uiPriority w:val="59"/>
    <w:rsid w:val="004E35F9"/>
    <w:rPr>
      <w:rFonts w:ascii="Times New Roman" w:hAnsi="Times New Roman" w:cs="B Zar"/>
      <w:b/>
      <w:sz w:val="28"/>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2">
    <w:name w:val="Light Shading - Accent 2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321">
    <w:name w:val="Table Grid321"/>
    <w:basedOn w:val="TableNormal"/>
    <w:next w:val="TableGrid"/>
    <w:uiPriority w:val="59"/>
    <w:rsid w:val="004E35F9"/>
    <w:rPr>
      <w:rFonts w:ascii="Times New Roman" w:hAnsi="Times New Roman" w:cs="B Zar"/>
      <w:b/>
      <w:sz w:val="28"/>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0">
    <w:name w:val="bodytext"/>
    <w:basedOn w:val="Normal"/>
    <w:rsid w:val="004E35F9"/>
    <w:pPr>
      <w:bidi w:val="0"/>
      <w:spacing w:before="120" w:after="120" w:line="240" w:lineRule="auto"/>
      <w:textAlignment w:val="baseline"/>
    </w:pPr>
    <w:rPr>
      <w:rFonts w:ascii="Tahoma" w:eastAsia="Times New Roman" w:hAnsi="Tahoma" w:cs="Tahoma"/>
      <w:color w:val="000000"/>
      <w:sz w:val="20"/>
      <w:szCs w:val="20"/>
    </w:rPr>
  </w:style>
  <w:style w:type="paragraph" w:customStyle="1" w:styleId="list2">
    <w:name w:val="list2"/>
    <w:basedOn w:val="Normal"/>
    <w:rsid w:val="004E35F9"/>
    <w:pPr>
      <w:bidi w:val="0"/>
      <w:spacing w:before="60" w:after="60" w:line="240" w:lineRule="auto"/>
      <w:ind w:left="567"/>
      <w:textAlignment w:val="baseline"/>
    </w:pPr>
    <w:rPr>
      <w:rFonts w:ascii="Tahoma" w:eastAsia="Times New Roman" w:hAnsi="Tahoma" w:cs="Tahoma"/>
      <w:color w:val="000000"/>
      <w:sz w:val="20"/>
      <w:szCs w:val="20"/>
    </w:rPr>
  </w:style>
  <w:style w:type="numbering" w:customStyle="1" w:styleId="NoList431">
    <w:name w:val="No List431"/>
    <w:next w:val="NoList"/>
    <w:uiPriority w:val="99"/>
    <w:semiHidden/>
    <w:unhideWhenUsed/>
    <w:rsid w:val="004E35F9"/>
  </w:style>
  <w:style w:type="numbering" w:customStyle="1" w:styleId="NoList1221">
    <w:name w:val="No List1221"/>
    <w:next w:val="NoList"/>
    <w:semiHidden/>
    <w:unhideWhenUsed/>
    <w:rsid w:val="004E35F9"/>
  </w:style>
  <w:style w:type="numbering" w:customStyle="1" w:styleId="NoList11211">
    <w:name w:val="No List11211"/>
    <w:next w:val="NoList"/>
    <w:uiPriority w:val="99"/>
    <w:semiHidden/>
    <w:unhideWhenUsed/>
    <w:rsid w:val="004E35F9"/>
  </w:style>
  <w:style w:type="numbering" w:customStyle="1" w:styleId="NoList111211">
    <w:name w:val="No List111211"/>
    <w:next w:val="NoList"/>
    <w:uiPriority w:val="99"/>
    <w:semiHidden/>
    <w:unhideWhenUsed/>
    <w:rsid w:val="004E35F9"/>
  </w:style>
  <w:style w:type="numbering" w:customStyle="1" w:styleId="NoList2121">
    <w:name w:val="No List2121"/>
    <w:next w:val="NoList"/>
    <w:uiPriority w:val="99"/>
    <w:semiHidden/>
    <w:unhideWhenUsed/>
    <w:rsid w:val="004E35F9"/>
  </w:style>
  <w:style w:type="numbering" w:customStyle="1" w:styleId="NoList3121">
    <w:name w:val="No List3121"/>
    <w:next w:val="NoList"/>
    <w:uiPriority w:val="99"/>
    <w:semiHidden/>
    <w:unhideWhenUsed/>
    <w:rsid w:val="004E35F9"/>
  </w:style>
  <w:style w:type="table" w:customStyle="1" w:styleId="LightShading-Accent211">
    <w:name w:val="Light Shading - Accent 211"/>
    <w:basedOn w:val="TableNormal"/>
    <w:next w:val="LightShading-Accent2"/>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45">
    <w:name w:val="Table Grid45"/>
    <w:basedOn w:val="TableNormal"/>
    <w:next w:val="TableGrid"/>
    <w:uiPriority w:val="59"/>
    <w:rsid w:val="004E35F9"/>
    <w:pPr>
      <w:bidi/>
      <w:spacing w:line="312" w:lineRule="auto"/>
      <w:jc w:val="both"/>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221">
    <w:name w:val="Light Shading - Accent 221"/>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4">
    <w:name w:val="Light Shading - Accent 34"/>
    <w:basedOn w:val="TableNormal"/>
    <w:next w:val="LightShading-Accent3"/>
    <w:uiPriority w:val="60"/>
    <w:rsid w:val="004E35F9"/>
    <w:rPr>
      <w:rFonts w:eastAsia="Times New Roman"/>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
    <w:name w:val="Light Shading - Accent 23"/>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521">
    <w:name w:val="No List521"/>
    <w:next w:val="NoList"/>
    <w:uiPriority w:val="99"/>
    <w:semiHidden/>
    <w:unhideWhenUsed/>
    <w:rsid w:val="004E35F9"/>
  </w:style>
  <w:style w:type="numbering" w:customStyle="1" w:styleId="NoList1312">
    <w:name w:val="No List1312"/>
    <w:next w:val="NoList"/>
    <w:uiPriority w:val="99"/>
    <w:semiHidden/>
    <w:unhideWhenUsed/>
    <w:rsid w:val="004E35F9"/>
  </w:style>
  <w:style w:type="table" w:customStyle="1" w:styleId="TableGrid531">
    <w:name w:val="Table Grid531"/>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38552DCBB0F4C4BB087ED922D6A6322">
    <w:name w:val="538552DCBB0F4C4BB087ED922D6A6322"/>
    <w:rsid w:val="004E35F9"/>
    <w:pPr>
      <w:spacing w:after="200" w:line="276" w:lineRule="auto"/>
    </w:pPr>
    <w:rPr>
      <w:rFonts w:eastAsia="MS Mincho"/>
      <w:sz w:val="22"/>
      <w:szCs w:val="22"/>
      <w:lang w:eastAsia="ja-JP"/>
    </w:rPr>
  </w:style>
  <w:style w:type="character" w:customStyle="1" w:styleId="CharChar9">
    <w:name w:val="Char Char9"/>
    <w:rsid w:val="004E35F9"/>
    <w:rPr>
      <w:rFonts w:ascii="Times New Roman" w:eastAsia="Times New Roman" w:hAnsi="Times New Roman" w:cs="Times New Roman"/>
      <w:sz w:val="20"/>
      <w:szCs w:val="20"/>
      <w:lang w:bidi="ar-SA"/>
    </w:rPr>
  </w:style>
  <w:style w:type="numbering" w:customStyle="1" w:styleId="NoList11311">
    <w:name w:val="No List11311"/>
    <w:next w:val="NoList"/>
    <w:uiPriority w:val="99"/>
    <w:semiHidden/>
    <w:unhideWhenUsed/>
    <w:rsid w:val="004E35F9"/>
  </w:style>
  <w:style w:type="character" w:customStyle="1" w:styleId="pageno">
    <w:name w:val="pageno"/>
    <w:rsid w:val="004E35F9"/>
  </w:style>
  <w:style w:type="character" w:customStyle="1" w:styleId="magsimg">
    <w:name w:val="magsimg"/>
    <w:rsid w:val="004E35F9"/>
  </w:style>
  <w:style w:type="character" w:customStyle="1" w:styleId="CharChar7">
    <w:name w:val="Char Char7"/>
    <w:rsid w:val="004E35F9"/>
    <w:rPr>
      <w:rFonts w:ascii="Tahoma" w:hAnsi="Tahoma" w:cs="Tahoma"/>
      <w:sz w:val="16"/>
      <w:szCs w:val="16"/>
    </w:rPr>
  </w:style>
  <w:style w:type="character" w:customStyle="1" w:styleId="CharChar6">
    <w:name w:val="Char Char6"/>
    <w:rsid w:val="004E35F9"/>
  </w:style>
  <w:style w:type="character" w:customStyle="1" w:styleId="mw-headline">
    <w:name w:val="mw-headline"/>
    <w:rsid w:val="004E35F9"/>
  </w:style>
  <w:style w:type="character" w:customStyle="1" w:styleId="editsection">
    <w:name w:val="editsection"/>
    <w:rsid w:val="004E35F9"/>
  </w:style>
  <w:style w:type="paragraph" w:customStyle="1" w:styleId="rtejustify">
    <w:name w:val="rtejustify"/>
    <w:basedOn w:val="Normal"/>
    <w:rsid w:val="004E35F9"/>
    <w:pPr>
      <w:bidi w:val="0"/>
      <w:spacing w:after="301" w:line="402" w:lineRule="atLeast"/>
      <w:jc w:val="both"/>
    </w:pPr>
    <w:rPr>
      <w:rFonts w:ascii="Tahoma" w:eastAsia="Times New Roman" w:hAnsi="Tahoma" w:cs="Tahoma"/>
    </w:rPr>
  </w:style>
  <w:style w:type="table" w:customStyle="1" w:styleId="TableGrid1411">
    <w:name w:val="Table Grid1411"/>
    <w:basedOn w:val="TableNormal"/>
    <w:next w:val="TableGrid"/>
    <w:uiPriority w:val="59"/>
    <w:rsid w:val="004E35F9"/>
    <w:pPr>
      <w:bidi/>
      <w:jc w:val="both"/>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
    <w:name w:val="Table Grid11121"/>
    <w:basedOn w:val="TableNormal"/>
    <w:next w:val="TableGrid"/>
    <w:rsid w:val="004E35F9"/>
    <w:pPr>
      <w:jc w:val="both"/>
    </w:pPr>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jat">
    <w:name w:val="table jat"/>
    <w:basedOn w:val="BodyText2"/>
    <w:rsid w:val="004E35F9"/>
  </w:style>
  <w:style w:type="table" w:customStyle="1" w:styleId="LightGrid-Accent211">
    <w:name w:val="Light Grid - Accent 211"/>
    <w:rsid w:val="004E35F9"/>
    <w:rPr>
      <w:rFonts w:eastAsia="Times New Roman"/>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MediumList1-Accent511">
    <w:name w:val="Medium List 1 - Accent 511"/>
    <w:rsid w:val="004E35F9"/>
    <w:rPr>
      <w:rFonts w:eastAsia="Times New Roman"/>
      <w:color w:val="000000"/>
      <w:lang w:bidi="fa-IR"/>
    </w:rPr>
    <w:tblPr>
      <w:tblStyleRowBandSize w:val="1"/>
      <w:tblStyleColBandSize w:val="1"/>
      <w:tblBorders>
        <w:top w:val="single" w:sz="8" w:space="0" w:color="4BACC6"/>
        <w:bottom w:val="single" w:sz="8" w:space="0" w:color="4BACC6"/>
      </w:tblBorders>
      <w:tblCellMar>
        <w:top w:w="0" w:type="dxa"/>
        <w:left w:w="108" w:type="dxa"/>
        <w:bottom w:w="0" w:type="dxa"/>
        <w:right w:w="108" w:type="dxa"/>
      </w:tblCellMar>
    </w:tblPr>
  </w:style>
  <w:style w:type="table" w:customStyle="1" w:styleId="LightShading-Accent312">
    <w:name w:val="Light Shading - Accent 312"/>
    <w:rsid w:val="004E35F9"/>
    <w:rPr>
      <w:rFonts w:eastAsia="Times New Roman"/>
      <w:color w:val="76923C"/>
      <w:lang w:bidi="fa-IR"/>
    </w:rPr>
    <w:tblPr>
      <w:tblStyleRowBandSize w:val="1"/>
      <w:tblStyleColBandSize w:val="1"/>
      <w:tblBorders>
        <w:top w:val="single" w:sz="8" w:space="0" w:color="9BBB59"/>
        <w:bottom w:val="single" w:sz="8" w:space="0" w:color="9BBB59"/>
      </w:tblBorders>
      <w:tblCellMar>
        <w:top w:w="0" w:type="dxa"/>
        <w:left w:w="108" w:type="dxa"/>
        <w:bottom w:w="0" w:type="dxa"/>
        <w:right w:w="108" w:type="dxa"/>
      </w:tblCellMar>
    </w:tblPr>
  </w:style>
  <w:style w:type="table" w:customStyle="1" w:styleId="LightShading-Accent411">
    <w:name w:val="Light Shading - Accent 411"/>
    <w:rsid w:val="004E35F9"/>
    <w:rPr>
      <w:rFonts w:eastAsia="Times New Roman"/>
      <w:color w:val="5F497A"/>
      <w:lang w:bidi="fa-IR"/>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style>
  <w:style w:type="table" w:customStyle="1" w:styleId="LightGrid-Accent11">
    <w:name w:val="Light Grid - Accent 11"/>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ghtShading-Accent2111">
    <w:name w:val="Light Shading - Accent 2111"/>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52">
    <w:name w:val="Light Shading - Accent 52"/>
    <w:basedOn w:val="TableNormal"/>
    <w:next w:val="LightShading-Accent5"/>
    <w:uiPriority w:val="60"/>
    <w:rsid w:val="004E35F9"/>
    <w:rPr>
      <w:rFonts w:eastAsia="Times New Roman"/>
      <w:color w:val="31849B"/>
      <w:lang w:bidi="fa-I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Shading1-Accent11">
    <w:name w:val="Medium Shading 1 - Accent 11"/>
    <w:basedOn w:val="TableNormal"/>
    <w:uiPriority w:val="63"/>
    <w:rsid w:val="004E35F9"/>
    <w:rPr>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LightGrid-Accent5">
    <w:name w:val="Light Grid Accent 5"/>
    <w:basedOn w:val="TableNormal"/>
    <w:uiPriority w:val="62"/>
    <w:rsid w:val="004E35F9"/>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Kozuka Gothic Pro L" w:eastAsia="Times New Roman" w:hAnsi="@Kozuka Gothic Pro L"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Kozuka Gothic Pro L" w:eastAsia="Times New Roman" w:hAnsi="@Kozuka Gothic Pro L"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Kozuka Gothic Pro L" w:eastAsia="Times New Roman" w:hAnsi="@Kozuka Gothic Pro L" w:cs="Times New Roman"/>
        <w:b/>
        <w:bCs/>
      </w:rPr>
    </w:tblStylePr>
    <w:tblStylePr w:type="lastCol">
      <w:rPr>
        <w:rFonts w:ascii="@Kozuka Gothic Pro L" w:eastAsia="Times New Roman" w:hAnsi="@Kozuka Gothic Pro L"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Grid2123">
    <w:name w:val="Table Grid2123"/>
    <w:basedOn w:val="TableNormal"/>
    <w:next w:val="TableGrid"/>
    <w:uiPriority w:val="59"/>
    <w:rsid w:val="004E35F9"/>
    <w:pPr>
      <w:bidi/>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
    <w:name w:val="Table Grid12111"/>
    <w:basedOn w:val="TableNormal"/>
    <w:uiPriority w:val="59"/>
    <w:rsid w:val="004E35F9"/>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4">
    <w:name w:val="Table Grid1314"/>
    <w:basedOn w:val="TableNormal"/>
    <w:uiPriority w:val="59"/>
    <w:rsid w:val="004E35F9"/>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
    <w:name w:val="Table Grid3111"/>
    <w:basedOn w:val="TableNormal"/>
    <w:next w:val="TableGrid"/>
    <w:uiPriority w:val="59"/>
    <w:rsid w:val="004E35F9"/>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1">
    <w:name w:val="Table Grid111111"/>
    <w:basedOn w:val="TableNormal"/>
    <w:next w:val="TableGrid"/>
    <w:rsid w:val="004E35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1">
    <w:name w:val="No List111311"/>
    <w:next w:val="NoList"/>
    <w:uiPriority w:val="99"/>
    <w:semiHidden/>
    <w:unhideWhenUsed/>
    <w:rsid w:val="004E35F9"/>
  </w:style>
  <w:style w:type="table" w:customStyle="1" w:styleId="TableGrid21112">
    <w:name w:val="Table Grid21112"/>
    <w:basedOn w:val="TableNormal"/>
    <w:next w:val="TableGrid"/>
    <w:uiPriority w:val="59"/>
    <w:rsid w:val="004E35F9"/>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11">
    <w:name w:val="No List2211"/>
    <w:next w:val="NoList"/>
    <w:uiPriority w:val="99"/>
    <w:semiHidden/>
    <w:unhideWhenUsed/>
    <w:rsid w:val="004E35F9"/>
  </w:style>
  <w:style w:type="table" w:customStyle="1" w:styleId="TableGrid121111">
    <w:name w:val="Table Grid121111"/>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11">
    <w:name w:val="No List3211"/>
    <w:next w:val="NoList"/>
    <w:uiPriority w:val="99"/>
    <w:semiHidden/>
    <w:unhideWhenUsed/>
    <w:rsid w:val="004E35F9"/>
  </w:style>
  <w:style w:type="table" w:customStyle="1" w:styleId="TableGrid131111">
    <w:name w:val="Table Grid131111"/>
    <w:basedOn w:val="TableNormal"/>
    <w:uiPriority w:val="59"/>
    <w:rsid w:val="004E35F9"/>
    <w:rPr>
      <w:rFonts w:ascii="Times New Roman" w:hAnsi="Times New Roman" w:cs="B Zar"/>
      <w:b/>
      <w:sz w:val="28"/>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4">
    <w:name w:val="Light Shading - Accent 24"/>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31111">
    <w:name w:val="Table Grid31111"/>
    <w:basedOn w:val="TableNormal"/>
    <w:next w:val="TableGrid"/>
    <w:uiPriority w:val="59"/>
    <w:rsid w:val="004E35F9"/>
    <w:rPr>
      <w:rFonts w:ascii="Times New Roman" w:hAnsi="Times New Roman" w:cs="B Zar"/>
      <w:b/>
      <w:sz w:val="28"/>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22">
    <w:name w:val="Light Grid - Accent 22"/>
    <w:basedOn w:val="TableNormal"/>
    <w:next w:val="LightGrid-Accent2"/>
    <w:uiPriority w:val="62"/>
    <w:rsid w:val="004E35F9"/>
    <w:rPr>
      <w:rFonts w:eastAsia="Times New Roman"/>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Kozuka Gothic Pro L" w:eastAsia="Times New Roman" w:hAnsi="@Kozuka Gothic Pro L"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Kozuka Gothic Pro L" w:eastAsia="Times New Roman" w:hAnsi="@Kozuka Gothic Pro L"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Kozuka Gothic Pro L" w:eastAsia="Times New Roman" w:hAnsi="@Kozuka Gothic Pro L" w:cs="Times New Roman"/>
        <w:b/>
        <w:bCs/>
      </w:rPr>
    </w:tblStylePr>
    <w:tblStylePr w:type="lastCol">
      <w:rPr>
        <w:rFonts w:ascii="@Kozuka Gothic Pro L" w:eastAsia="Times New Roman" w:hAnsi="@Kozuka Gothic Pro L"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List1-Accent52">
    <w:name w:val="Medium List 1 - Accent 52"/>
    <w:basedOn w:val="TableNormal"/>
    <w:next w:val="MediumList1-Accent5"/>
    <w:uiPriority w:val="65"/>
    <w:rsid w:val="004E35F9"/>
    <w:rPr>
      <w:rFonts w:eastAsia="Times New Roman"/>
      <w:color w:val="000000"/>
      <w:lang w:bidi="fa-IR"/>
    </w:rPr>
    <w:tblPr>
      <w:tblStyleRowBandSize w:val="1"/>
      <w:tblStyleColBandSize w:val="1"/>
      <w:tblBorders>
        <w:top w:val="single" w:sz="8" w:space="0" w:color="4BACC6"/>
        <w:bottom w:val="single" w:sz="8" w:space="0" w:color="4BACC6"/>
      </w:tblBorders>
    </w:tblPr>
    <w:tblStylePr w:type="firstRow">
      <w:rPr>
        <w:rFonts w:ascii="@Kozuka Gothic Pro L" w:eastAsia="Times New Roman" w:hAnsi="@Kozuka Gothic Pro L"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LightShading-Accent321">
    <w:name w:val="Light Shading - Accent 321"/>
    <w:basedOn w:val="TableNormal"/>
    <w:next w:val="LightShading-Accent3"/>
    <w:uiPriority w:val="60"/>
    <w:rsid w:val="004E35F9"/>
    <w:rPr>
      <w:rFonts w:eastAsia="Times New Roman"/>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2">
    <w:name w:val="Light Shading - Accent 42"/>
    <w:basedOn w:val="TableNormal"/>
    <w:next w:val="LightShading-Accent4"/>
    <w:uiPriority w:val="60"/>
    <w:rsid w:val="004E35F9"/>
    <w:rPr>
      <w:rFonts w:eastAsia="Times New Roman"/>
      <w:color w:val="5F497A"/>
      <w:lang w:bidi="fa-IR"/>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111">
    <w:name w:val="Light Grid - Accent 111"/>
    <w:basedOn w:val="TableNormal"/>
    <w:uiPriority w:val="62"/>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Kozuka Gothic Pro L" w:eastAsia="Times New Roman" w:hAnsi="@Kozuka Gothic Pro L"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Kozuka Gothic Pro L" w:eastAsia="Times New Roman" w:hAnsi="@Kozuka Gothic Pro L"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ozuka Gothic Pro L" w:eastAsia="Times New Roman" w:hAnsi="@Kozuka Gothic Pro L" w:cs="Times New Roman"/>
        <w:b/>
        <w:bCs/>
      </w:rPr>
    </w:tblStylePr>
    <w:tblStylePr w:type="lastCol">
      <w:rPr>
        <w:rFonts w:ascii="@Kozuka Gothic Pro L" w:eastAsia="Times New Roman" w:hAnsi="@Kozuka Gothic Pro L"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21111">
    <w:name w:val="Light Shading - Accent 21111"/>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
    <w:name w:val="Light Shading - Accent 221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5111">
    <w:name w:val="Table Grid5111"/>
    <w:basedOn w:val="TableNormal"/>
    <w:next w:val="TableGrid"/>
    <w:uiPriority w:val="59"/>
    <w:rsid w:val="004E35F9"/>
    <w:pPr>
      <w:jc w:val="both"/>
    </w:pPr>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31">
    <w:name w:val="Light Shading - Accent 231"/>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711">
    <w:name w:val="Table Grid711"/>
    <w:basedOn w:val="TableNormal"/>
    <w:next w:val="TableGrid"/>
    <w:uiPriority w:val="59"/>
    <w:rsid w:val="004E35F9"/>
    <w:pPr>
      <w:jc w:val="both"/>
    </w:pPr>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2111">
    <w:name w:val="Light Shading - Accent 2211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1">
    <w:name w:val="Light Shading - Accent 22111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11">
    <w:name w:val="Light Shading - Accent 221111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4121">
    <w:name w:val="No List4121"/>
    <w:next w:val="NoList"/>
    <w:uiPriority w:val="99"/>
    <w:semiHidden/>
    <w:unhideWhenUsed/>
    <w:rsid w:val="004E35F9"/>
  </w:style>
  <w:style w:type="table" w:customStyle="1" w:styleId="TableGrid631">
    <w:name w:val="Table Grid631"/>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
    <w:name w:val="No List12111"/>
    <w:next w:val="NoList"/>
    <w:semiHidden/>
    <w:unhideWhenUsed/>
    <w:rsid w:val="004E35F9"/>
  </w:style>
  <w:style w:type="table" w:customStyle="1" w:styleId="TableGrid1111111">
    <w:name w:val="Table Grid1111111"/>
    <w:basedOn w:val="TableNormal"/>
    <w:next w:val="TableGrid"/>
    <w:rsid w:val="004E35F9"/>
    <w:pPr>
      <w:jc w:val="both"/>
    </w:pPr>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1111">
    <w:name w:val="Light Grid - Accent 1111"/>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ghtShading-Accent241">
    <w:name w:val="Light Shading - Accent 241"/>
    <w:rsid w:val="004E35F9"/>
    <w:rPr>
      <w:rFonts w:eastAsia="Times New Roman"/>
      <w:color w:val="943634"/>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511">
    <w:name w:val="Light Shading - Accent 511"/>
    <w:basedOn w:val="TableNormal"/>
    <w:next w:val="LightShading-Accent5"/>
    <w:uiPriority w:val="60"/>
    <w:rsid w:val="004E35F9"/>
    <w:rPr>
      <w:rFonts w:eastAsia="Times New Roman"/>
      <w:color w:val="31849B"/>
      <w:lang w:bidi="fa-I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Shading1-Accent111">
    <w:name w:val="Medium Shading 1 - Accent 111"/>
    <w:basedOn w:val="TableNormal"/>
    <w:uiPriority w:val="63"/>
    <w:rsid w:val="004E35F9"/>
    <w:rPr>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Grid-Accent51">
    <w:name w:val="Light Grid - Accent 51"/>
    <w:basedOn w:val="TableNormal"/>
    <w:next w:val="LightGrid-Accent5"/>
    <w:uiPriority w:val="62"/>
    <w:rsid w:val="004E35F9"/>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Kozuka Gothic Pro L" w:eastAsia="Times New Roman" w:hAnsi="@Kozuka Gothic Pro L"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Kozuka Gothic Pro L" w:eastAsia="Times New Roman" w:hAnsi="@Kozuka Gothic Pro L"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Kozuka Gothic Pro L" w:eastAsia="Times New Roman" w:hAnsi="@Kozuka Gothic Pro L" w:cs="Times New Roman"/>
        <w:b/>
        <w:bCs/>
      </w:rPr>
    </w:tblStylePr>
    <w:tblStylePr w:type="lastCol">
      <w:rPr>
        <w:rFonts w:ascii="@Kozuka Gothic Pro L" w:eastAsia="Times New Roman" w:hAnsi="@Kozuka Gothic Pro L"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customStyle="1" w:styleId="msg-content-inner">
    <w:name w:val="msg-content-inner"/>
    <w:rsid w:val="004E35F9"/>
  </w:style>
  <w:style w:type="table" w:customStyle="1" w:styleId="TableGrid811">
    <w:name w:val="Table Grid811"/>
    <w:basedOn w:val="TableNormal"/>
    <w:next w:val="TableGrid"/>
    <w:uiPriority w:val="59"/>
    <w:rsid w:val="004E35F9"/>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21112">
    <w:name w:val="Light Shading - Accent 22111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5">
    <w:name w:val="Light Shading - Accent 25"/>
    <w:basedOn w:val="TableNormal"/>
    <w:next w:val="LightShading-Accent2"/>
    <w:uiPriority w:val="60"/>
    <w:rsid w:val="004E35F9"/>
    <w:rPr>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2">
    <w:name w:val="Light Shading - Accent 221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11">
    <w:name w:val="Light Shading - Accent 2311"/>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maintitle">
    <w:name w:val="maintitle"/>
    <w:rsid w:val="004E35F9"/>
  </w:style>
  <w:style w:type="paragraph" w:customStyle="1" w:styleId="articlecategory">
    <w:name w:val="articlecategory"/>
    <w:basedOn w:val="Normal"/>
    <w:rsid w:val="004E35F9"/>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details">
    <w:name w:val="articledetails"/>
    <w:basedOn w:val="Normal"/>
    <w:rsid w:val="004E35F9"/>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511">
    <w:name w:val="Table Grid1511"/>
    <w:basedOn w:val="TableNormal"/>
    <w:next w:val="TableGrid"/>
    <w:uiPriority w:val="59"/>
    <w:rsid w:val="004E35F9"/>
    <w:rPr>
      <w:rFonts w:eastAsia="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
    <w:name w:val="Table Grid211111"/>
    <w:basedOn w:val="TableNormal"/>
    <w:next w:val="TableGrid"/>
    <w:uiPriority w:val="59"/>
    <w:rsid w:val="004E35F9"/>
    <w:rPr>
      <w:rFonts w:eastAsia="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621">
    <w:name w:val="Light Grid - Accent 621"/>
    <w:basedOn w:val="TableNormal"/>
    <w:next w:val="LightGrid-Accent6"/>
    <w:uiPriority w:val="62"/>
    <w:rsid w:val="004E35F9"/>
    <w:rPr>
      <w:rFonts w:eastAsia="Times New Roman"/>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Kozuka Gothic Pro L" w:eastAsia="Times New Roman" w:hAnsi="@Kozuka Gothic Pro L"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Kozuka Gothic Pro L" w:eastAsia="Times New Roman" w:hAnsi="@Kozuka Gothic Pro L"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Kozuka Gothic Pro L" w:eastAsia="Times New Roman" w:hAnsi="@Kozuka Gothic Pro L" w:cs="Times New Roman"/>
        <w:b/>
        <w:bCs/>
      </w:rPr>
    </w:tblStylePr>
    <w:tblStylePr w:type="lastCol">
      <w:rPr>
        <w:rFonts w:ascii="@Kozuka Gothic Pro L" w:eastAsia="Times New Roman" w:hAnsi="@Kozuka Gothic Pro L"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Shading-Accent113">
    <w:name w:val="Light Shading - Accent 113"/>
    <w:basedOn w:val="TableNormal"/>
    <w:rsid w:val="004E35F9"/>
    <w:rPr>
      <w:rFonts w:eastAsia="Times New Roman"/>
      <w:color w:val="365F91"/>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6">
    <w:name w:val="Light Shading - Accent 26"/>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2">
    <w:name w:val="Light Shading - Accent 232"/>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6111">
    <w:name w:val="Table Grid6111"/>
    <w:basedOn w:val="TableNormal"/>
    <w:next w:val="TableGrid"/>
    <w:uiPriority w:val="59"/>
    <w:rsid w:val="004E35F9"/>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11">
    <w:name w:val="Light Grid111"/>
    <w:basedOn w:val="TableNormal"/>
    <w:uiPriority w:val="62"/>
    <w:rsid w:val="004E35F9"/>
    <w:rPr>
      <w:rFonts w:ascii="Times New Roman" w:hAnsi="Times New Roman" w:cs="B Zar"/>
      <w:sz w:val="28"/>
      <w:szCs w:val="28"/>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Kozuka Gothic Pro L" w:eastAsia="Times New Roman" w:hAnsi="@Kozuka Gothic Pro 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Kozuka Gothic Pro L" w:eastAsia="Times New Roman" w:hAnsi="@Kozuka Gothic Pro 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ozuka Gothic Pro L" w:eastAsia="Times New Roman" w:hAnsi="@Kozuka Gothic Pro L" w:cs="Times New Roman"/>
        <w:b/>
        <w:bCs/>
      </w:rPr>
    </w:tblStylePr>
    <w:tblStylePr w:type="lastCol">
      <w:rPr>
        <w:rFonts w:ascii="@Kozuka Gothic Pro L" w:eastAsia="Times New Roman" w:hAnsi="@Kozuka Gothic Pro 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2221">
    <w:name w:val="Table Grid2221"/>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
    <w:name w:val="Table Grid1611"/>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5">
    <w:name w:val="Table Grid235"/>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
    <w:name w:val="Table Grid3211"/>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
    <w:name w:val="Table Grid12211"/>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1">
    <w:name w:val="Table Grid21211"/>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
    <w:name w:val="Table Grid414"/>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1">
    <w:name w:val="Table Grid13211"/>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2">
    <w:name w:val="No List1412"/>
    <w:next w:val="NoList"/>
    <w:uiPriority w:val="99"/>
    <w:semiHidden/>
    <w:unhideWhenUsed/>
    <w:rsid w:val="004E35F9"/>
  </w:style>
  <w:style w:type="numbering" w:customStyle="1" w:styleId="NoList1141">
    <w:name w:val="No List1141"/>
    <w:next w:val="NoList"/>
    <w:uiPriority w:val="99"/>
    <w:semiHidden/>
    <w:unhideWhenUsed/>
    <w:rsid w:val="004E35F9"/>
  </w:style>
  <w:style w:type="numbering" w:customStyle="1" w:styleId="NoList2311">
    <w:name w:val="No List2311"/>
    <w:next w:val="NoList"/>
    <w:uiPriority w:val="99"/>
    <w:semiHidden/>
    <w:unhideWhenUsed/>
    <w:rsid w:val="004E35F9"/>
  </w:style>
  <w:style w:type="numbering" w:customStyle="1" w:styleId="NoList112111">
    <w:name w:val="No List112111"/>
    <w:next w:val="NoList"/>
    <w:uiPriority w:val="99"/>
    <w:semiHidden/>
    <w:unhideWhenUsed/>
    <w:rsid w:val="004E35F9"/>
  </w:style>
  <w:style w:type="numbering" w:customStyle="1" w:styleId="NoList21111">
    <w:name w:val="No List21111"/>
    <w:next w:val="NoList"/>
    <w:uiPriority w:val="99"/>
    <w:semiHidden/>
    <w:unhideWhenUsed/>
    <w:rsid w:val="004E35F9"/>
  </w:style>
  <w:style w:type="numbering" w:customStyle="1" w:styleId="NoList13111">
    <w:name w:val="No List13111"/>
    <w:next w:val="NoList"/>
    <w:uiPriority w:val="99"/>
    <w:semiHidden/>
    <w:unhideWhenUsed/>
    <w:rsid w:val="004E35F9"/>
  </w:style>
  <w:style w:type="numbering" w:customStyle="1" w:styleId="NoList113111">
    <w:name w:val="No List113111"/>
    <w:next w:val="NoList"/>
    <w:uiPriority w:val="99"/>
    <w:semiHidden/>
    <w:unhideWhenUsed/>
    <w:rsid w:val="004E35F9"/>
  </w:style>
  <w:style w:type="numbering" w:customStyle="1" w:styleId="NoList22111">
    <w:name w:val="No List22111"/>
    <w:next w:val="NoList"/>
    <w:uiPriority w:val="99"/>
    <w:semiHidden/>
    <w:unhideWhenUsed/>
    <w:rsid w:val="004E35F9"/>
  </w:style>
  <w:style w:type="table" w:customStyle="1" w:styleId="TableGrid5211">
    <w:name w:val="Table Grid5211"/>
    <w:basedOn w:val="TableNormal"/>
    <w:next w:val="TableGrid"/>
    <w:uiPriority w:val="59"/>
    <w:rsid w:val="004E35F9"/>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27">
    <w:name w:val="Light Shading - Accent 27"/>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1">
    <w:name w:val="Light Shading - Accent 331"/>
    <w:basedOn w:val="TableNormal"/>
    <w:next w:val="LightShading-Accent3"/>
    <w:uiPriority w:val="60"/>
    <w:rsid w:val="004E35F9"/>
    <w:rPr>
      <w:rFonts w:eastAsia="Times New Roman"/>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3">
    <w:name w:val="Light Shading - Accent 233"/>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14111">
    <w:name w:val="Table Grid14111"/>
    <w:basedOn w:val="TableNormal"/>
    <w:rsid w:val="004E35F9"/>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2">
    <w:name w:val="Light Grid - Accent 112"/>
    <w:basedOn w:val="TableNormal"/>
    <w:uiPriority w:val="62"/>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Kozuka Gothic Pro L" w:eastAsia="Times New Roman" w:hAnsi="@Kozuka Gothic Pro L"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Kozuka Gothic Pro L" w:eastAsia="Times New Roman" w:hAnsi="@Kozuka Gothic Pro L"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ozuka Gothic Pro L" w:eastAsia="Times New Roman" w:hAnsi="@Kozuka Gothic Pro L" w:cs="Times New Roman"/>
        <w:b/>
        <w:bCs/>
      </w:rPr>
    </w:tblStylePr>
    <w:tblStylePr w:type="lastCol">
      <w:rPr>
        <w:rFonts w:ascii="@Kozuka Gothic Pro L" w:eastAsia="Times New Roman" w:hAnsi="@Kozuka Gothic Pro L"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212">
    <w:name w:val="Light Shading - Accent 212"/>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11">
    <w:name w:val="Light Shading - Accent 3111"/>
    <w:basedOn w:val="TableNormal"/>
    <w:next w:val="LightShading-Accent3"/>
    <w:uiPriority w:val="60"/>
    <w:rsid w:val="004E35F9"/>
    <w:rPr>
      <w:rFonts w:eastAsia="Times New Roman"/>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12">
    <w:name w:val="Light Shading - Accent 2312"/>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6211">
    <w:name w:val="Table Grid6211"/>
    <w:basedOn w:val="TableNormal"/>
    <w:next w:val="TableGrid"/>
    <w:uiPriority w:val="59"/>
    <w:rsid w:val="004E35F9"/>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341">
    <w:name w:val="Light Shading - Accent 341"/>
    <w:basedOn w:val="TableNormal"/>
    <w:next w:val="LightShading-Accent3"/>
    <w:uiPriority w:val="60"/>
    <w:rsid w:val="004E35F9"/>
    <w:rPr>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4">
    <w:name w:val="Light Shading - Accent 234"/>
    <w:basedOn w:val="TableNormal"/>
    <w:next w:val="LightShading-Accent2"/>
    <w:uiPriority w:val="60"/>
    <w:rsid w:val="004E35F9"/>
    <w:rPr>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8">
    <w:name w:val="Light Shading - Accent 28"/>
    <w:basedOn w:val="TableNormal"/>
    <w:next w:val="LightShading-Accent2"/>
    <w:uiPriority w:val="60"/>
    <w:rsid w:val="004E35F9"/>
    <w:rPr>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
    <w:name w:val="Light Shading - Accent 22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611">
    <w:name w:val="No List611"/>
    <w:next w:val="NoList"/>
    <w:uiPriority w:val="99"/>
    <w:semiHidden/>
    <w:unhideWhenUsed/>
    <w:rsid w:val="004E35F9"/>
  </w:style>
  <w:style w:type="table" w:customStyle="1" w:styleId="TableGrid1011">
    <w:name w:val="Table Grid1011"/>
    <w:basedOn w:val="TableNormal"/>
    <w:next w:val="TableGrid"/>
    <w:uiPriority w:val="59"/>
    <w:rsid w:val="004E35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4E35F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1">
    <w:name w:val="Table Grid2411"/>
    <w:basedOn w:val="TableNormal"/>
    <w:next w:val="TableGrid"/>
    <w:uiPriority w:val="59"/>
    <w:rsid w:val="004E35F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aintext">
    <w:name w:val="main text"/>
    <w:basedOn w:val="Normal"/>
    <w:qFormat/>
    <w:rsid w:val="004E35F9"/>
    <w:pPr>
      <w:bidi w:val="0"/>
      <w:spacing w:before="120" w:after="120" w:line="737" w:lineRule="exact"/>
      <w:ind w:left="562" w:right="562"/>
      <w:jc w:val="lowKashida"/>
    </w:pPr>
    <w:rPr>
      <w:rFonts w:ascii="Times New Roman" w:eastAsia="Times New Roman" w:hAnsi="Times New Roman" w:cs="B Lotus"/>
      <w:bCs/>
      <w:sz w:val="24"/>
      <w:szCs w:val="28"/>
      <w:lang w:bidi="ar-SA"/>
    </w:rPr>
  </w:style>
  <w:style w:type="paragraph" w:customStyle="1" w:styleId="yiv1386345745msonormal">
    <w:name w:val="yiv1386345745msonormal"/>
    <w:basedOn w:val="Normal"/>
    <w:rsid w:val="004E35F9"/>
    <w:pPr>
      <w:bidi w:val="0"/>
      <w:spacing w:before="100" w:beforeAutospacing="1" w:after="100" w:afterAutospacing="1" w:line="336" w:lineRule="auto"/>
    </w:pPr>
    <w:rPr>
      <w:rFonts w:ascii="Times New Roman" w:eastAsia="Times New Roman" w:hAnsi="Times New Roman" w:cs="Times New Roman"/>
      <w:bCs/>
      <w:sz w:val="24"/>
      <w:szCs w:val="24"/>
    </w:rPr>
  </w:style>
  <w:style w:type="paragraph" w:customStyle="1" w:styleId="yiv1539240612msonormal">
    <w:name w:val="yiv1539240612msonormal"/>
    <w:basedOn w:val="Normal"/>
    <w:rsid w:val="004E35F9"/>
    <w:pPr>
      <w:bidi w:val="0"/>
      <w:spacing w:before="100" w:beforeAutospacing="1" w:after="100" w:afterAutospacing="1" w:line="336" w:lineRule="auto"/>
    </w:pPr>
    <w:rPr>
      <w:rFonts w:ascii="Times New Roman" w:eastAsia="Times New Roman" w:hAnsi="Times New Roman" w:cs="Times New Roman"/>
      <w:bCs/>
      <w:sz w:val="24"/>
      <w:szCs w:val="24"/>
    </w:rPr>
  </w:style>
  <w:style w:type="paragraph" w:customStyle="1" w:styleId="mainetext">
    <w:name w:val="maine text"/>
    <w:basedOn w:val="Normal"/>
    <w:qFormat/>
    <w:rsid w:val="004E35F9"/>
    <w:pPr>
      <w:bidi w:val="0"/>
      <w:spacing w:before="120" w:after="120" w:line="737" w:lineRule="exact"/>
      <w:ind w:left="562" w:right="562"/>
      <w:jc w:val="lowKashida"/>
    </w:pPr>
    <w:rPr>
      <w:rFonts w:ascii="Times New Roman" w:eastAsia="Times New Roman" w:hAnsi="Times New Roman" w:cs="B Lotus"/>
      <w:bCs/>
      <w:sz w:val="24"/>
      <w:szCs w:val="28"/>
    </w:rPr>
  </w:style>
  <w:style w:type="table" w:customStyle="1" w:styleId="LightShading24">
    <w:name w:val="Light Shading24"/>
    <w:basedOn w:val="TableNormal"/>
    <w:uiPriority w:val="60"/>
    <w:rsid w:val="004E35F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2">
    <w:name w:val="Light Shading32"/>
    <w:basedOn w:val="TableNormal"/>
    <w:uiPriority w:val="60"/>
    <w:rsid w:val="004E35F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42">
    <w:name w:val="Light Grid - Accent 42"/>
    <w:basedOn w:val="TableNormal"/>
    <w:next w:val="LightGrid-Accent4"/>
    <w:uiPriority w:val="62"/>
    <w:rsid w:val="004E35F9"/>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Kozuka Gothic Pro L" w:eastAsia="Times New Roman" w:hAnsi="@Kozuka Gothic Pro L"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Kozuka Gothic Pro L" w:eastAsia="Times New Roman" w:hAnsi="@Kozuka Gothic Pro L"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Kozuka Gothic Pro L" w:eastAsia="Times New Roman" w:hAnsi="@Kozuka Gothic Pro L" w:cs="Times New Roman"/>
        <w:b/>
        <w:bCs/>
      </w:rPr>
    </w:tblStylePr>
    <w:tblStylePr w:type="lastCol">
      <w:rPr>
        <w:rFonts w:ascii="@Kozuka Gothic Pro L" w:eastAsia="Times New Roman" w:hAnsi="@Kozuka Gothic Pro L"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113">
    <w:name w:val="Light Grid - Accent 113"/>
    <w:basedOn w:val="TableNormal"/>
    <w:uiPriority w:val="62"/>
    <w:rsid w:val="004E35F9"/>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Kozuka Gothic Pro L" w:eastAsia="Times New Roman" w:hAnsi="@Kozuka Gothic Pro L"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Kozuka Gothic Pro L" w:eastAsia="Times New Roman" w:hAnsi="@Kozuka Gothic Pro L"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ozuka Gothic Pro L" w:eastAsia="Times New Roman" w:hAnsi="@Kozuka Gothic Pro L" w:cs="Times New Roman"/>
        <w:b/>
        <w:bCs/>
      </w:rPr>
    </w:tblStylePr>
    <w:tblStylePr w:type="lastCol">
      <w:rPr>
        <w:rFonts w:ascii="@Kozuka Gothic Pro L" w:eastAsia="Times New Roman" w:hAnsi="@Kozuka Gothic Pro L"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11">
    <w:name w:val="No List711"/>
    <w:next w:val="NoList"/>
    <w:uiPriority w:val="99"/>
    <w:semiHidden/>
    <w:unhideWhenUsed/>
    <w:rsid w:val="004E35F9"/>
  </w:style>
  <w:style w:type="table" w:customStyle="1" w:styleId="LightList-Accent511">
    <w:name w:val="Light List - Accent 511"/>
    <w:basedOn w:val="TableNormal"/>
    <w:next w:val="LightList-Accent5"/>
    <w:uiPriority w:val="61"/>
    <w:rsid w:val="004E35F9"/>
    <w:rPr>
      <w:rFonts w:eastAsia="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Shading-Accent235">
    <w:name w:val="Light Shading - Accent 235"/>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4">
    <w:name w:val="Light Shading - Accent 114"/>
    <w:basedOn w:val="TableNormal"/>
    <w:uiPriority w:val="60"/>
    <w:rsid w:val="004E35F9"/>
    <w:rPr>
      <w:color w:val="2E74B5"/>
      <w:lang w:bidi="fa-IR"/>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1121">
    <w:name w:val="Light Shading - Accent 1121"/>
    <w:basedOn w:val="TableNormal"/>
    <w:uiPriority w:val="60"/>
    <w:rsid w:val="004E35F9"/>
    <w:rPr>
      <w:color w:val="2E74B5"/>
      <w:lang w:bidi="fa-IR"/>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29">
    <w:name w:val="Light Shading - Accent 29"/>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Grid-Accent114">
    <w:name w:val="Light Grid - Accent 114"/>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PlainTable112">
    <w:name w:val="Plain Table 112"/>
    <w:basedOn w:val="TableNormal"/>
    <w:next w:val="PlainTable12"/>
    <w:uiPriority w:val="41"/>
    <w:rsid w:val="004E35F9"/>
    <w:rPr>
      <w:rFonts w:eastAsia="Times New Roman"/>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7">
    <w:name w:val="Plain Table 217"/>
    <w:basedOn w:val="TableNormal"/>
    <w:next w:val="PlainTable24"/>
    <w:uiPriority w:val="42"/>
    <w:rsid w:val="004E35F9"/>
    <w:rPr>
      <w:rFonts w:eastAsia="Times New Roman"/>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14">
    <w:name w:val="Plain Table 14"/>
    <w:basedOn w:val="TableNormal"/>
    <w:next w:val="PlainTable12"/>
    <w:uiPriority w:val="41"/>
    <w:rsid w:val="004E35F9"/>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8">
    <w:name w:val="Plain Table 218"/>
    <w:basedOn w:val="TableNormal"/>
    <w:next w:val="PlainTable24"/>
    <w:uiPriority w:val="42"/>
    <w:rsid w:val="004E35F9"/>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MediumShading2-Accent2">
    <w:name w:val="Medium Shading 2 Accent 2"/>
    <w:basedOn w:val="TableNormal"/>
    <w:uiPriority w:val="64"/>
    <w:rsid w:val="004E35F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surname">
    <w:name w:val="surname"/>
    <w:rsid w:val="004E35F9"/>
  </w:style>
  <w:style w:type="character" w:customStyle="1" w:styleId="givennames">
    <w:name w:val="givennames"/>
    <w:rsid w:val="004E35F9"/>
  </w:style>
  <w:style w:type="paragraph" w:customStyle="1" w:styleId="REFRENCE">
    <w:name w:val="REFRENCE"/>
    <w:basedOn w:val="Normal"/>
    <w:rsid w:val="004E35F9"/>
    <w:pPr>
      <w:bidi w:val="0"/>
      <w:spacing w:after="0" w:line="360" w:lineRule="auto"/>
      <w:ind w:left="720" w:hanging="720"/>
      <w:jc w:val="lowKashida"/>
    </w:pPr>
    <w:rPr>
      <w:rFonts w:ascii="Times New Roman" w:hAnsi="Times New Roman" w:cs="B Lotus"/>
      <w:color w:val="000000"/>
      <w:sz w:val="26"/>
      <w:szCs w:val="26"/>
      <w:lang w:bidi="ar-SA"/>
    </w:rPr>
  </w:style>
  <w:style w:type="paragraph" w:customStyle="1" w:styleId="Style3">
    <w:name w:val="Style3"/>
    <w:basedOn w:val="Normal"/>
    <w:link w:val="Style3Char"/>
    <w:qFormat/>
    <w:rsid w:val="004E35F9"/>
    <w:pPr>
      <w:spacing w:after="120" w:line="360" w:lineRule="auto"/>
      <w:ind w:firstLine="567"/>
      <w:jc w:val="highKashida"/>
    </w:pPr>
    <w:rPr>
      <w:rFonts w:ascii="Times New Roman" w:eastAsia="MS Mincho" w:hAnsi="Times New Roman" w:cs="B Yagut"/>
      <w:sz w:val="32"/>
      <w:szCs w:val="32"/>
      <w:lang w:eastAsia="ja-JP"/>
    </w:rPr>
  </w:style>
  <w:style w:type="character" w:customStyle="1" w:styleId="productlinkjcontributors">
    <w:name w:val="productlinkjcontributors"/>
    <w:rsid w:val="004E35F9"/>
  </w:style>
  <w:style w:type="character" w:customStyle="1" w:styleId="bold1">
    <w:name w:val="bold1"/>
    <w:rsid w:val="004E35F9"/>
    <w:rPr>
      <w:b/>
      <w:bCs/>
    </w:rPr>
  </w:style>
  <w:style w:type="character" w:customStyle="1" w:styleId="productinfo">
    <w:name w:val="productinfo"/>
    <w:rsid w:val="004E35F9"/>
  </w:style>
  <w:style w:type="paragraph" w:customStyle="1" w:styleId="authorgroup">
    <w:name w:val="authorgroup"/>
    <w:basedOn w:val="Normal"/>
    <w:rsid w:val="004E35F9"/>
    <w:pPr>
      <w:bidi w:val="0"/>
      <w:spacing w:before="100" w:beforeAutospacing="1" w:after="100" w:afterAutospacing="1" w:line="240" w:lineRule="auto"/>
      <w:jc w:val="lowKashida"/>
    </w:pPr>
    <w:rPr>
      <w:rFonts w:ascii="Times New Roman" w:hAnsi="Times New Roman" w:cs="B Lotus"/>
      <w:b/>
      <w:bCs/>
      <w:sz w:val="24"/>
      <w:szCs w:val="28"/>
      <w:lang w:bidi="ar-SA"/>
    </w:rPr>
  </w:style>
  <w:style w:type="character" w:customStyle="1" w:styleId="title201">
    <w:name w:val="title201"/>
    <w:rsid w:val="004E35F9"/>
    <w:rPr>
      <w:b/>
      <w:bCs/>
      <w:color w:val="990000"/>
      <w:sz w:val="30"/>
      <w:szCs w:val="30"/>
    </w:rPr>
  </w:style>
  <w:style w:type="paragraph" w:customStyle="1" w:styleId="BlockText1">
    <w:name w:val="Block Text1"/>
    <w:basedOn w:val="Normal"/>
    <w:next w:val="BlockText"/>
    <w:uiPriority w:val="99"/>
    <w:rsid w:val="004E35F9"/>
    <w:pPr>
      <w:spacing w:after="0" w:line="240" w:lineRule="auto"/>
      <w:ind w:left="720" w:right="-284" w:hanging="720"/>
      <w:jc w:val="lowKashida"/>
    </w:pPr>
    <w:rPr>
      <w:rFonts w:ascii="Times New Roman" w:hAnsi="Times New Roman" w:cs="B Nazanin"/>
      <w:b/>
      <w:bCs/>
      <w:sz w:val="20"/>
      <w:szCs w:val="28"/>
      <w:lang w:bidi="ar-SA"/>
    </w:rPr>
  </w:style>
  <w:style w:type="paragraph" w:customStyle="1" w:styleId="BodyTextIndent31">
    <w:name w:val="Body Text Indent 31"/>
    <w:basedOn w:val="Normal"/>
    <w:next w:val="BodyTextIndent3"/>
    <w:link w:val="BodyTextIndent3Char"/>
    <w:rsid w:val="004E35F9"/>
    <w:pPr>
      <w:bidi w:val="0"/>
      <w:spacing w:after="120" w:line="240" w:lineRule="auto"/>
      <w:ind w:left="360"/>
      <w:jc w:val="lowKashida"/>
    </w:pPr>
    <w:rPr>
      <w:rFonts w:ascii="Times New Roman" w:eastAsia="Times New Roman" w:hAnsi="Times New Roman" w:cs="B Lotus"/>
      <w:sz w:val="16"/>
      <w:szCs w:val="16"/>
      <w:lang w:val="en-GB" w:eastAsia="en-GB" w:bidi="ar-SA"/>
    </w:rPr>
  </w:style>
  <w:style w:type="character" w:customStyle="1" w:styleId="BodyTextIndent3Char">
    <w:name w:val="Body Text Indent 3 Char"/>
    <w:link w:val="BodyTextIndent31"/>
    <w:rsid w:val="004E35F9"/>
    <w:rPr>
      <w:rFonts w:ascii="Times New Roman" w:eastAsia="Times New Roman" w:hAnsi="Times New Roman" w:cs="B Lotus"/>
      <w:sz w:val="16"/>
      <w:szCs w:val="16"/>
      <w:lang w:val="en-GB" w:eastAsia="en-GB"/>
    </w:rPr>
  </w:style>
  <w:style w:type="paragraph" w:customStyle="1" w:styleId="otherparagraph">
    <w:name w:val="other paragraph"/>
    <w:basedOn w:val="Normal"/>
    <w:qFormat/>
    <w:rsid w:val="004E35F9"/>
    <w:pPr>
      <w:spacing w:after="0" w:line="240" w:lineRule="auto"/>
      <w:ind w:firstLine="576"/>
      <w:jc w:val="both"/>
    </w:pPr>
    <w:rPr>
      <w:rFonts w:ascii="Times New Roman" w:hAnsi="Times New Roman" w:cs="B Nazanin"/>
      <w:sz w:val="28"/>
      <w:szCs w:val="28"/>
    </w:rPr>
  </w:style>
  <w:style w:type="character" w:customStyle="1" w:styleId="dis-name11">
    <w:name w:val="dis-name11"/>
    <w:rsid w:val="004E35F9"/>
    <w:rPr>
      <w:rFonts w:ascii="Tahoma" w:hAnsi="Tahoma" w:cs="Tahoma"/>
      <w:color w:val="666666"/>
      <w:spacing w:val="16"/>
    </w:rPr>
  </w:style>
  <w:style w:type="character" w:customStyle="1" w:styleId="highlight1">
    <w:name w:val="highlight1"/>
    <w:rsid w:val="004E35F9"/>
    <w:rPr>
      <w:rFonts w:cs="Times New Roman"/>
      <w:shd w:val="clear" w:color="auto" w:fill="FFF34D"/>
    </w:rPr>
  </w:style>
  <w:style w:type="paragraph" w:customStyle="1" w:styleId="msolistparagraph0">
    <w:name w:val="msolistparagraph"/>
    <w:basedOn w:val="Normal"/>
    <w:rsid w:val="004E35F9"/>
    <w:pPr>
      <w:bidi w:val="0"/>
      <w:spacing w:after="0" w:line="240" w:lineRule="auto"/>
      <w:ind w:left="720"/>
      <w:contextualSpacing/>
      <w:jc w:val="lowKashida"/>
    </w:pPr>
    <w:rPr>
      <w:lang w:bidi="ar-SA"/>
    </w:rPr>
  </w:style>
  <w:style w:type="character" w:customStyle="1" w:styleId="CaptionChar">
    <w:name w:val="Caption Char"/>
    <w:aliases w:val="Centered + (Complex) Nazanin Char,8 pt Char"/>
    <w:link w:val="Caption"/>
    <w:uiPriority w:val="35"/>
    <w:locked/>
    <w:rsid w:val="004E35F9"/>
    <w:rPr>
      <w:i/>
      <w:iCs/>
      <w:color w:val="44546A"/>
      <w:sz w:val="18"/>
      <w:szCs w:val="18"/>
      <w:lang w:bidi="fa-IR"/>
    </w:rPr>
  </w:style>
  <w:style w:type="character" w:customStyle="1" w:styleId="longtext1">
    <w:name w:val="long_text1"/>
    <w:rsid w:val="004E35F9"/>
    <w:rPr>
      <w:sz w:val="15"/>
      <w:szCs w:val="15"/>
    </w:rPr>
  </w:style>
  <w:style w:type="table" w:styleId="MediumShading1-Accent3">
    <w:name w:val="Medium Shading 1 Accent 3"/>
    <w:basedOn w:val="TableNormal"/>
    <w:uiPriority w:val="63"/>
    <w:rsid w:val="004E35F9"/>
    <w:rPr>
      <w:rFonts w:eastAsia="Times New Roma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BodyTextIndent21">
    <w:name w:val="Body Text Indent 21"/>
    <w:basedOn w:val="Normal"/>
    <w:next w:val="BodyTextIndent2"/>
    <w:link w:val="BodyTextIndent2Char"/>
    <w:rsid w:val="004E35F9"/>
    <w:pPr>
      <w:spacing w:after="0" w:line="240" w:lineRule="auto"/>
      <w:ind w:right="-180" w:firstLine="71"/>
      <w:jc w:val="both"/>
    </w:pPr>
    <w:rPr>
      <w:rFonts w:ascii="Times New Roman" w:eastAsia="Times New Roman" w:hAnsi="Times New Roman" w:cs="Nazanin"/>
      <w:sz w:val="28"/>
      <w:szCs w:val="28"/>
      <w:lang w:val="en-GB" w:eastAsia="en-GB"/>
    </w:rPr>
  </w:style>
  <w:style w:type="character" w:customStyle="1" w:styleId="BodyTextIndent2Char">
    <w:name w:val="Body Text Indent 2 Char"/>
    <w:link w:val="BodyTextIndent21"/>
    <w:rsid w:val="004E35F9"/>
    <w:rPr>
      <w:rFonts w:ascii="Times New Roman" w:eastAsia="Times New Roman" w:hAnsi="Times New Roman" w:cs="Nazanin"/>
      <w:sz w:val="28"/>
      <w:szCs w:val="28"/>
      <w:lang w:val="en-GB" w:eastAsia="en-GB" w:bidi="fa-IR"/>
    </w:rPr>
  </w:style>
  <w:style w:type="table" w:styleId="MediumShading1-Accent6">
    <w:name w:val="Medium Shading 1 Accent 6"/>
    <w:basedOn w:val="TableNormal"/>
    <w:uiPriority w:val="63"/>
    <w:rsid w:val="004E35F9"/>
    <w:rPr>
      <w:rFonts w:eastAsia="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List1-Accent4">
    <w:name w:val="Medium List 1 Accent 4"/>
    <w:basedOn w:val="TableNormal"/>
    <w:uiPriority w:val="65"/>
    <w:rsid w:val="004E35F9"/>
    <w:rPr>
      <w:rFonts w:eastAsia="Times New Roman"/>
      <w:color w:val="000000"/>
    </w:rPr>
    <w:tblPr>
      <w:tblStyleRowBandSize w:val="1"/>
      <w:tblStyleColBandSize w:val="1"/>
      <w:tblBorders>
        <w:top w:val="single" w:sz="8" w:space="0" w:color="8064A2"/>
        <w:bottom w:val="single" w:sz="8" w:space="0" w:color="8064A2"/>
      </w:tblBorders>
    </w:tblPr>
    <w:tblStylePr w:type="firstRow">
      <w:rPr>
        <w:rFonts w:ascii="DengXian" w:eastAsia="Times New Roman" w:hAnsi="DengXia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2">
    <w:name w:val="Light Grid - Accent 32"/>
    <w:basedOn w:val="TableNormal"/>
    <w:next w:val="LightGrid-Accent3"/>
    <w:uiPriority w:val="62"/>
    <w:rsid w:val="004E35F9"/>
    <w:rPr>
      <w:rFonts w:eastAsia="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character" w:styleId="HTMLCite">
    <w:name w:val="HTML Cite"/>
    <w:uiPriority w:val="99"/>
    <w:unhideWhenUsed/>
    <w:rsid w:val="004E35F9"/>
    <w:rPr>
      <w:i/>
      <w:iCs/>
    </w:rPr>
  </w:style>
  <w:style w:type="character" w:customStyle="1" w:styleId="content">
    <w:name w:val="content"/>
    <w:rsid w:val="004E35F9"/>
  </w:style>
  <w:style w:type="paragraph" w:customStyle="1" w:styleId="Thesis">
    <w:name w:val="! Thesis"/>
    <w:basedOn w:val="Normal"/>
    <w:qFormat/>
    <w:rsid w:val="004E35F9"/>
    <w:pPr>
      <w:spacing w:after="0" w:line="360" w:lineRule="auto"/>
      <w:ind w:firstLine="567"/>
      <w:jc w:val="both"/>
    </w:pPr>
    <w:rPr>
      <w:rFonts w:ascii="Times New Roman" w:hAnsi="Times New Roman" w:cs="B Nazanin"/>
      <w:sz w:val="28"/>
      <w:szCs w:val="28"/>
      <w:lang w:bidi="ar-SA"/>
    </w:rPr>
  </w:style>
  <w:style w:type="paragraph" w:customStyle="1" w:styleId="Els-body-text">
    <w:name w:val="Els-body-text"/>
    <w:rsid w:val="004E35F9"/>
    <w:pPr>
      <w:keepNext/>
      <w:spacing w:line="240" w:lineRule="exact"/>
      <w:ind w:firstLine="238"/>
      <w:jc w:val="both"/>
    </w:pPr>
    <w:rPr>
      <w:rFonts w:ascii="Times New Roman" w:eastAsia="Times New Roman" w:hAnsi="Times New Roman" w:cs="Times New Roman"/>
    </w:rPr>
  </w:style>
  <w:style w:type="character" w:customStyle="1" w:styleId="emphi">
    <w:name w:val="emph_i"/>
    <w:rsid w:val="004E35F9"/>
  </w:style>
  <w:style w:type="paragraph" w:customStyle="1" w:styleId="HTMLPreformatted1">
    <w:name w:val="HTML Preformatted1"/>
    <w:basedOn w:val="Normal"/>
    <w:next w:val="HTMLPreformatted"/>
    <w:uiPriority w:val="99"/>
    <w:unhideWhenUsed/>
    <w:rsid w:val="004E35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360" w:lineRule="auto"/>
      <w:ind w:firstLine="720"/>
      <w:jc w:val="lowKashida"/>
    </w:pPr>
    <w:rPr>
      <w:rFonts w:ascii="Courier New" w:eastAsia="Times New Roman" w:hAnsi="Courier New" w:cs="B Lotus"/>
      <w:sz w:val="20"/>
      <w:szCs w:val="20"/>
      <w:lang w:val="en-GB" w:eastAsia="en-GB"/>
    </w:rPr>
  </w:style>
  <w:style w:type="table" w:customStyle="1" w:styleId="TableList32">
    <w:name w:val="Table List 32"/>
    <w:basedOn w:val="TableNormal"/>
    <w:next w:val="TableList3"/>
    <w:uiPriority w:val="99"/>
    <w:unhideWhenUsed/>
    <w:rsid w:val="004E35F9"/>
    <w:pPr>
      <w:widowControl w:val="0"/>
      <w:bidi/>
      <w:spacing w:after="200" w:line="360" w:lineRule="auto"/>
      <w:ind w:firstLine="720"/>
      <w:jc w:val="lowKashida"/>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customStyle="1" w:styleId="gt-baf-back">
    <w:name w:val="gt-baf-back"/>
    <w:rsid w:val="004E35F9"/>
  </w:style>
  <w:style w:type="character" w:customStyle="1" w:styleId="gt-baf-word-clickable">
    <w:name w:val="gt-baf-word-clickable"/>
    <w:rsid w:val="004E35F9"/>
  </w:style>
  <w:style w:type="table" w:customStyle="1" w:styleId="mohsen">
    <w:name w:val="mohsen"/>
    <w:basedOn w:val="TableNormal"/>
    <w:uiPriority w:val="99"/>
    <w:rsid w:val="004E35F9"/>
    <w:pPr>
      <w:jc w:val="center"/>
    </w:pPr>
    <w:rPr>
      <w:rFonts w:ascii="Times New Roman" w:hAnsi="Times New Roman" w:cs="B Lotus"/>
      <w:szCs w:val="24"/>
      <w:lang w:bidi="fa-IR"/>
    </w:rPr>
    <w:tblPr>
      <w:jc w:val="center"/>
      <w:tblBorders>
        <w:top w:val="single" w:sz="4" w:space="0" w:color="auto"/>
        <w:bottom w:val="single" w:sz="4" w:space="0" w:color="auto"/>
        <w:insideH w:val="single" w:sz="4" w:space="0" w:color="auto"/>
      </w:tblBorders>
      <w:tblCellMar>
        <w:left w:w="28" w:type="dxa"/>
        <w:right w:w="28" w:type="dxa"/>
      </w:tblCellMar>
    </w:tblPr>
    <w:trPr>
      <w:jc w:val="center"/>
    </w:trPr>
    <w:tcPr>
      <w:vAlign w:val="center"/>
    </w:tcPr>
  </w:style>
  <w:style w:type="table" w:customStyle="1" w:styleId="mm">
    <w:name w:val="mm"/>
    <w:basedOn w:val="TableNormal"/>
    <w:next w:val="TableGrid"/>
    <w:uiPriority w:val="39"/>
    <w:rsid w:val="004E35F9"/>
    <w:pPr>
      <w:jc w:val="center"/>
    </w:pPr>
    <w:tblPr>
      <w:jc w:val="center"/>
      <w:tblBorders>
        <w:top w:val="single" w:sz="4" w:space="0" w:color="auto"/>
        <w:bottom w:val="single" w:sz="4" w:space="0" w:color="auto"/>
        <w:insideH w:val="single" w:sz="4" w:space="0" w:color="auto"/>
      </w:tblBorders>
      <w:tblCellMar>
        <w:left w:w="28" w:type="dxa"/>
        <w:right w:w="28" w:type="dxa"/>
      </w:tblCellMar>
    </w:tblPr>
    <w:trPr>
      <w:jc w:val="center"/>
    </w:trPr>
    <w:tcPr>
      <w:vAlign w:val="center"/>
    </w:tcPr>
  </w:style>
  <w:style w:type="character" w:customStyle="1" w:styleId="Char8">
    <w:name w:val="متن پايان نامه Char"/>
    <w:link w:val="af0"/>
    <w:locked/>
    <w:rsid w:val="004E35F9"/>
    <w:rPr>
      <w:rFonts w:cs="B Zar"/>
      <w:sz w:val="24"/>
      <w:szCs w:val="28"/>
      <w:lang w:bidi="fa-IR"/>
    </w:rPr>
  </w:style>
  <w:style w:type="paragraph" w:customStyle="1" w:styleId="af0">
    <w:name w:val="متن پايان نامه"/>
    <w:link w:val="Char8"/>
    <w:qFormat/>
    <w:rsid w:val="004E35F9"/>
    <w:pPr>
      <w:bidi/>
      <w:spacing w:after="200" w:line="360" w:lineRule="auto"/>
      <w:ind w:firstLine="454"/>
      <w:jc w:val="both"/>
    </w:pPr>
    <w:rPr>
      <w:rFonts w:cs="B Zar"/>
      <w:sz w:val="24"/>
      <w:szCs w:val="28"/>
      <w:lang w:bidi="fa-IR"/>
    </w:rPr>
  </w:style>
  <w:style w:type="character" w:customStyle="1" w:styleId="Char9">
    <w:name w:val="زير نويس Char"/>
    <w:link w:val="af1"/>
    <w:locked/>
    <w:rsid w:val="004E35F9"/>
    <w:rPr>
      <w:rFonts w:cs="B Zar"/>
      <w:b/>
      <w:bCs/>
      <w:sz w:val="16"/>
      <w:lang w:bidi="fa-IR"/>
    </w:rPr>
  </w:style>
  <w:style w:type="paragraph" w:customStyle="1" w:styleId="af1">
    <w:name w:val="زير نويس"/>
    <w:link w:val="Char9"/>
    <w:qFormat/>
    <w:rsid w:val="004E35F9"/>
    <w:pPr>
      <w:jc w:val="both"/>
    </w:pPr>
    <w:rPr>
      <w:rFonts w:cs="B Zar"/>
      <w:b/>
      <w:bCs/>
      <w:sz w:val="16"/>
      <w:lang w:bidi="fa-IR"/>
    </w:rPr>
  </w:style>
  <w:style w:type="character" w:customStyle="1" w:styleId="Chara">
    <w:name w:val="عناوين فرعي Char"/>
    <w:link w:val="af2"/>
    <w:locked/>
    <w:rsid w:val="004E35F9"/>
    <w:rPr>
      <w:rFonts w:cs="B Zar"/>
      <w:b/>
      <w:bCs/>
      <w:sz w:val="24"/>
      <w:szCs w:val="24"/>
      <w:lang w:bidi="fa-IR"/>
    </w:rPr>
  </w:style>
  <w:style w:type="paragraph" w:customStyle="1" w:styleId="af2">
    <w:name w:val="عناوين فرعي"/>
    <w:link w:val="Chara"/>
    <w:qFormat/>
    <w:rsid w:val="004E35F9"/>
    <w:pPr>
      <w:spacing w:after="200"/>
      <w:jc w:val="both"/>
    </w:pPr>
    <w:rPr>
      <w:rFonts w:cs="B Zar"/>
      <w:b/>
      <w:bCs/>
      <w:sz w:val="24"/>
      <w:szCs w:val="24"/>
      <w:lang w:bidi="fa-IR"/>
    </w:rPr>
  </w:style>
  <w:style w:type="paragraph" w:styleId="BodyTextIndent3">
    <w:name w:val="Body Text Indent 3"/>
    <w:basedOn w:val="Normal"/>
    <w:link w:val="BodyTextIndent3Char1"/>
    <w:rsid w:val="004E35F9"/>
    <w:pPr>
      <w:spacing w:after="120" w:line="276" w:lineRule="auto"/>
      <w:ind w:left="283"/>
    </w:pPr>
    <w:rPr>
      <w:rFonts w:eastAsia="Times New Roman"/>
      <w:sz w:val="16"/>
      <w:szCs w:val="16"/>
    </w:rPr>
  </w:style>
  <w:style w:type="character" w:customStyle="1" w:styleId="BodyTextIndent3Char1">
    <w:name w:val="Body Text Indent 3 Char1"/>
    <w:basedOn w:val="DefaultParagraphFont"/>
    <w:link w:val="BodyTextIndent3"/>
    <w:rsid w:val="004E35F9"/>
    <w:rPr>
      <w:rFonts w:eastAsia="Times New Roman"/>
      <w:sz w:val="16"/>
      <w:szCs w:val="16"/>
      <w:lang w:bidi="fa-IR"/>
    </w:rPr>
  </w:style>
  <w:style w:type="paragraph" w:styleId="BodyTextIndent2">
    <w:name w:val="Body Text Indent 2"/>
    <w:basedOn w:val="Normal"/>
    <w:link w:val="BodyTextIndent2Char1"/>
    <w:rsid w:val="004E35F9"/>
    <w:pPr>
      <w:spacing w:after="120" w:line="480" w:lineRule="auto"/>
      <w:ind w:left="283"/>
    </w:pPr>
    <w:rPr>
      <w:rFonts w:eastAsia="Times New Roman"/>
    </w:rPr>
  </w:style>
  <w:style w:type="character" w:customStyle="1" w:styleId="BodyTextIndent2Char1">
    <w:name w:val="Body Text Indent 2 Char1"/>
    <w:basedOn w:val="DefaultParagraphFont"/>
    <w:link w:val="BodyTextIndent2"/>
    <w:rsid w:val="004E35F9"/>
    <w:rPr>
      <w:rFonts w:eastAsia="Times New Roman"/>
      <w:sz w:val="22"/>
      <w:szCs w:val="22"/>
      <w:lang w:bidi="fa-IR"/>
    </w:rPr>
  </w:style>
  <w:style w:type="character" w:customStyle="1" w:styleId="HTMLPreformattedChar1">
    <w:name w:val="HTML Preformatted Char1"/>
    <w:uiPriority w:val="99"/>
    <w:rsid w:val="004E35F9"/>
    <w:rPr>
      <w:rFonts w:ascii="Courier New" w:hAnsi="Courier New" w:cs="Courier New"/>
      <w:lang w:val="en-US" w:eastAsia="en-US" w:bidi="fa-IR"/>
    </w:rPr>
  </w:style>
  <w:style w:type="table" w:customStyle="1" w:styleId="TableGrid181">
    <w:name w:val="Table Grid181"/>
    <w:basedOn w:val="TableNormal"/>
    <w:next w:val="TableGrid"/>
    <w:uiPriority w:val="59"/>
    <w:rsid w:val="004E35F9"/>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2">
    <w:name w:val="No List162"/>
    <w:next w:val="NoList"/>
    <w:uiPriority w:val="99"/>
    <w:semiHidden/>
    <w:unhideWhenUsed/>
    <w:rsid w:val="004E35F9"/>
  </w:style>
  <w:style w:type="numbering" w:customStyle="1" w:styleId="NoList171">
    <w:name w:val="No List171"/>
    <w:next w:val="NoList"/>
    <w:uiPriority w:val="99"/>
    <w:semiHidden/>
    <w:unhideWhenUsed/>
    <w:rsid w:val="004E35F9"/>
  </w:style>
  <w:style w:type="numbering" w:customStyle="1" w:styleId="NoList1151">
    <w:name w:val="No List1151"/>
    <w:next w:val="NoList"/>
    <w:uiPriority w:val="99"/>
    <w:semiHidden/>
    <w:unhideWhenUsed/>
    <w:rsid w:val="004E35F9"/>
  </w:style>
  <w:style w:type="numbering" w:customStyle="1" w:styleId="NoList11141">
    <w:name w:val="No List11141"/>
    <w:next w:val="NoList"/>
    <w:uiPriority w:val="99"/>
    <w:semiHidden/>
    <w:unhideWhenUsed/>
    <w:rsid w:val="004E35F9"/>
  </w:style>
  <w:style w:type="table" w:customStyle="1" w:styleId="TableGrid201">
    <w:name w:val="Table Grid201"/>
    <w:basedOn w:val="TableNormal"/>
    <w:next w:val="TableGrid"/>
    <w:uiPriority w:val="59"/>
    <w:rsid w:val="004E35F9"/>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1">
    <w:name w:val="Table Grid1141"/>
    <w:basedOn w:val="TableNormal"/>
    <w:next w:val="TableGrid"/>
    <w:uiPriority w:val="59"/>
    <w:rsid w:val="004E35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1">
    <w:name w:val="No List111131"/>
    <w:next w:val="NoList"/>
    <w:uiPriority w:val="99"/>
    <w:semiHidden/>
    <w:unhideWhenUsed/>
    <w:rsid w:val="004E35F9"/>
  </w:style>
  <w:style w:type="numbering" w:customStyle="1" w:styleId="NoList1111131">
    <w:name w:val="No List1111131"/>
    <w:next w:val="NoList"/>
    <w:uiPriority w:val="99"/>
    <w:semiHidden/>
    <w:unhideWhenUsed/>
    <w:rsid w:val="004E35F9"/>
  </w:style>
  <w:style w:type="table" w:customStyle="1" w:styleId="TableGrid252">
    <w:name w:val="Table Grid252"/>
    <w:basedOn w:val="TableNormal"/>
    <w:next w:val="TableGrid"/>
    <w:uiPriority w:val="59"/>
    <w:rsid w:val="004E35F9"/>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41">
    <w:name w:val="No List241"/>
    <w:next w:val="NoList"/>
    <w:uiPriority w:val="99"/>
    <w:semiHidden/>
    <w:unhideWhenUsed/>
    <w:rsid w:val="004E35F9"/>
  </w:style>
  <w:style w:type="table" w:customStyle="1" w:styleId="TableGrid1231">
    <w:name w:val="Table Grid1231"/>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41">
    <w:name w:val="No List341"/>
    <w:next w:val="NoList"/>
    <w:uiPriority w:val="99"/>
    <w:semiHidden/>
    <w:unhideWhenUsed/>
    <w:rsid w:val="004E35F9"/>
  </w:style>
  <w:style w:type="table" w:customStyle="1" w:styleId="TableGrid136">
    <w:name w:val="Table Grid136"/>
    <w:basedOn w:val="TableNormal"/>
    <w:uiPriority w:val="59"/>
    <w:rsid w:val="004E35F9"/>
    <w:rPr>
      <w:rFonts w:ascii="Times New Roman" w:hAnsi="Times New Roman" w:cs="B Zar"/>
      <w:b/>
      <w:sz w:val="28"/>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10">
    <w:name w:val="Light Shading - Accent 210"/>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331">
    <w:name w:val="Table Grid331"/>
    <w:basedOn w:val="TableNormal"/>
    <w:next w:val="TableGrid"/>
    <w:uiPriority w:val="59"/>
    <w:rsid w:val="004E35F9"/>
    <w:rPr>
      <w:rFonts w:ascii="Times New Roman" w:hAnsi="Times New Roman" w:cs="B Zar"/>
      <w:b/>
      <w:sz w:val="28"/>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41">
    <w:name w:val="No List441"/>
    <w:next w:val="NoList"/>
    <w:uiPriority w:val="99"/>
    <w:semiHidden/>
    <w:unhideWhenUsed/>
    <w:rsid w:val="004E35F9"/>
  </w:style>
  <w:style w:type="numbering" w:customStyle="1" w:styleId="NoList1231">
    <w:name w:val="No List1231"/>
    <w:next w:val="NoList"/>
    <w:uiPriority w:val="99"/>
    <w:semiHidden/>
    <w:unhideWhenUsed/>
    <w:rsid w:val="004E35F9"/>
  </w:style>
  <w:style w:type="numbering" w:customStyle="1" w:styleId="NoList11221">
    <w:name w:val="No List11221"/>
    <w:next w:val="NoList"/>
    <w:uiPriority w:val="99"/>
    <w:semiHidden/>
    <w:unhideWhenUsed/>
    <w:rsid w:val="004E35F9"/>
  </w:style>
  <w:style w:type="numbering" w:customStyle="1" w:styleId="NoList11122">
    <w:name w:val="No List11122"/>
    <w:next w:val="NoList"/>
    <w:uiPriority w:val="99"/>
    <w:semiHidden/>
    <w:unhideWhenUsed/>
    <w:rsid w:val="004E35F9"/>
  </w:style>
  <w:style w:type="numbering" w:customStyle="1" w:styleId="NoList2131">
    <w:name w:val="No List2131"/>
    <w:next w:val="NoList"/>
    <w:uiPriority w:val="99"/>
    <w:semiHidden/>
    <w:unhideWhenUsed/>
    <w:rsid w:val="004E35F9"/>
  </w:style>
  <w:style w:type="numbering" w:customStyle="1" w:styleId="NoList3131">
    <w:name w:val="No List3131"/>
    <w:next w:val="NoList"/>
    <w:uiPriority w:val="99"/>
    <w:semiHidden/>
    <w:unhideWhenUsed/>
    <w:rsid w:val="004E35F9"/>
  </w:style>
  <w:style w:type="table" w:customStyle="1" w:styleId="LightShading-Accent213">
    <w:name w:val="Light Shading - Accent 213"/>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46">
    <w:name w:val="Table Grid46"/>
    <w:basedOn w:val="TableNormal"/>
    <w:next w:val="TableGrid"/>
    <w:uiPriority w:val="59"/>
    <w:rsid w:val="004E35F9"/>
    <w:pPr>
      <w:bidi/>
      <w:spacing w:line="312" w:lineRule="auto"/>
      <w:jc w:val="both"/>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223">
    <w:name w:val="Light Shading - Accent 223"/>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5">
    <w:name w:val="Light Shading - Accent 35"/>
    <w:basedOn w:val="TableNormal"/>
    <w:next w:val="LightShading-Accent3"/>
    <w:uiPriority w:val="60"/>
    <w:rsid w:val="004E35F9"/>
    <w:rPr>
      <w:rFonts w:eastAsia="Times New Roman"/>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6">
    <w:name w:val="Light Shading - Accent 236"/>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531">
    <w:name w:val="No List531"/>
    <w:next w:val="NoList"/>
    <w:uiPriority w:val="99"/>
    <w:semiHidden/>
    <w:unhideWhenUsed/>
    <w:rsid w:val="004E35F9"/>
  </w:style>
  <w:style w:type="numbering" w:customStyle="1" w:styleId="NoList1321">
    <w:name w:val="No List1321"/>
    <w:next w:val="NoList"/>
    <w:semiHidden/>
    <w:unhideWhenUsed/>
    <w:rsid w:val="004E35F9"/>
  </w:style>
  <w:style w:type="table" w:customStyle="1" w:styleId="TableGrid541">
    <w:name w:val="Table Grid541"/>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21">
    <w:name w:val="No List11321"/>
    <w:next w:val="NoList"/>
    <w:uiPriority w:val="99"/>
    <w:semiHidden/>
    <w:unhideWhenUsed/>
    <w:rsid w:val="004E35F9"/>
  </w:style>
  <w:style w:type="table" w:customStyle="1" w:styleId="TableGrid1421">
    <w:name w:val="Table Grid1421"/>
    <w:basedOn w:val="TableNormal"/>
    <w:next w:val="TableGrid"/>
    <w:rsid w:val="004E35F9"/>
    <w:pPr>
      <w:bidi/>
      <w:jc w:val="both"/>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
    <w:name w:val="Table Grid11131"/>
    <w:basedOn w:val="TableNormal"/>
    <w:next w:val="TableGrid"/>
    <w:rsid w:val="004E35F9"/>
    <w:pPr>
      <w:jc w:val="both"/>
    </w:pPr>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115">
    <w:name w:val="Light Grid - Accent 115"/>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ghtShading-Accent2112">
    <w:name w:val="Light Shading - Accent 2112"/>
    <w:rsid w:val="004E35F9"/>
    <w:rPr>
      <w:rFonts w:eastAsia="Times New Roman"/>
      <w:color w:val="943634"/>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Shading1-Accent112">
    <w:name w:val="Medium Shading 1 - Accent 112"/>
    <w:basedOn w:val="TableNormal"/>
    <w:uiPriority w:val="63"/>
    <w:rsid w:val="004E35F9"/>
    <w:rPr>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Grid-Accent52">
    <w:name w:val="Light Grid - Accent 52"/>
    <w:basedOn w:val="TableNormal"/>
    <w:next w:val="LightGrid-Accent5"/>
    <w:uiPriority w:val="62"/>
    <w:rsid w:val="004E35F9"/>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Gill Sans Std" w:eastAsia="Times New Roman" w:hAnsi="Gill Sans St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Grid2131">
    <w:name w:val="Table Grid2131"/>
    <w:basedOn w:val="TableNormal"/>
    <w:next w:val="TableGrid"/>
    <w:uiPriority w:val="59"/>
    <w:rsid w:val="004E35F9"/>
    <w:pPr>
      <w:bidi/>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
    <w:name w:val="Table Grid12121"/>
    <w:basedOn w:val="TableNormal"/>
    <w:uiPriority w:val="59"/>
    <w:rsid w:val="004E35F9"/>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5">
    <w:name w:val="Table Grid1315"/>
    <w:basedOn w:val="TableNormal"/>
    <w:uiPriority w:val="59"/>
    <w:rsid w:val="004E35F9"/>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
    <w:name w:val="Table Grid3121"/>
    <w:basedOn w:val="TableNormal"/>
    <w:next w:val="TableGrid"/>
    <w:uiPriority w:val="59"/>
    <w:rsid w:val="004E35F9"/>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1">
    <w:name w:val="Table Grid111121"/>
    <w:basedOn w:val="TableNormal"/>
    <w:next w:val="TableGrid"/>
    <w:uiPriority w:val="59"/>
    <w:rsid w:val="004E35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2">
    <w:name w:val="No List11132"/>
    <w:next w:val="NoList"/>
    <w:uiPriority w:val="99"/>
    <w:semiHidden/>
    <w:unhideWhenUsed/>
    <w:rsid w:val="004E35F9"/>
  </w:style>
  <w:style w:type="table" w:customStyle="1" w:styleId="TableGrid21121">
    <w:name w:val="Table Grid21121"/>
    <w:basedOn w:val="TableNormal"/>
    <w:next w:val="TableGrid"/>
    <w:uiPriority w:val="59"/>
    <w:rsid w:val="004E35F9"/>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21">
    <w:name w:val="No List2221"/>
    <w:next w:val="NoList"/>
    <w:uiPriority w:val="99"/>
    <w:semiHidden/>
    <w:unhideWhenUsed/>
    <w:rsid w:val="004E35F9"/>
  </w:style>
  <w:style w:type="table" w:customStyle="1" w:styleId="TableGrid12112">
    <w:name w:val="Table Grid1211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21">
    <w:name w:val="No List3221"/>
    <w:next w:val="NoList"/>
    <w:uiPriority w:val="99"/>
    <w:semiHidden/>
    <w:unhideWhenUsed/>
    <w:rsid w:val="004E35F9"/>
  </w:style>
  <w:style w:type="table" w:customStyle="1" w:styleId="TableGrid13112">
    <w:name w:val="Table Grid13112"/>
    <w:basedOn w:val="TableNormal"/>
    <w:uiPriority w:val="59"/>
    <w:rsid w:val="004E35F9"/>
    <w:rPr>
      <w:rFonts w:ascii="Times New Roman" w:hAnsi="Times New Roman" w:cs="B Zar"/>
      <w:b/>
      <w:sz w:val="28"/>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42">
    <w:name w:val="Light Shading - Accent 24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3112">
    <w:name w:val="Table Grid3112"/>
    <w:basedOn w:val="TableNormal"/>
    <w:next w:val="TableGrid"/>
    <w:uiPriority w:val="59"/>
    <w:rsid w:val="004E35F9"/>
    <w:rPr>
      <w:rFonts w:ascii="Times New Roman" w:hAnsi="Times New Roman" w:cs="B Zar"/>
      <w:b/>
      <w:sz w:val="28"/>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221">
    <w:name w:val="Light Grid - Accent 221"/>
    <w:basedOn w:val="TableNormal"/>
    <w:next w:val="LightGrid-Accent2"/>
    <w:uiPriority w:val="62"/>
    <w:rsid w:val="004E35F9"/>
    <w:rPr>
      <w:rFonts w:eastAsia="Times New Roman"/>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ill Sans Std" w:eastAsia="Times New Roman" w:hAnsi="Gill Sans Std"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List1-Accent521">
    <w:name w:val="Medium List 1 - Accent 521"/>
    <w:basedOn w:val="TableNormal"/>
    <w:next w:val="MediumList1-Accent5"/>
    <w:uiPriority w:val="65"/>
    <w:rsid w:val="004E35F9"/>
    <w:rPr>
      <w:rFonts w:eastAsia="Times New Roman"/>
      <w:color w:val="000000"/>
      <w:lang w:bidi="fa-IR"/>
    </w:rPr>
    <w:tblPr>
      <w:tblStyleRowBandSize w:val="1"/>
      <w:tblStyleColBandSize w:val="1"/>
      <w:tblBorders>
        <w:top w:val="single" w:sz="8" w:space="0" w:color="4BACC6"/>
        <w:bottom w:val="single" w:sz="8" w:space="0" w:color="4BACC6"/>
      </w:tblBorders>
    </w:tblPr>
    <w:tblStylePr w:type="firstRow">
      <w:rPr>
        <w:rFonts w:ascii="Gill Sans Std" w:eastAsia="Times New Roman" w:hAnsi="Gill Sans Std"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LightShading-Accent322">
    <w:name w:val="Light Shading - Accent 322"/>
    <w:basedOn w:val="TableNormal"/>
    <w:next w:val="LightShading-Accent3"/>
    <w:uiPriority w:val="60"/>
    <w:rsid w:val="004E35F9"/>
    <w:rPr>
      <w:rFonts w:eastAsia="Times New Roman"/>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Grid-Accent1112">
    <w:name w:val="Light Grid - Accent 1112"/>
    <w:basedOn w:val="TableNormal"/>
    <w:uiPriority w:val="62"/>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ill Sans Std" w:eastAsia="Times New Roman" w:hAnsi="Gill Sans St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2213">
    <w:name w:val="Light Shading - Accent 2213"/>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512">
    <w:name w:val="Table Grid512"/>
    <w:basedOn w:val="TableNormal"/>
    <w:next w:val="TableGrid"/>
    <w:rsid w:val="004E35F9"/>
    <w:pPr>
      <w:jc w:val="both"/>
    </w:pPr>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313">
    <w:name w:val="Light Shading - Accent 2313"/>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721">
    <w:name w:val="Table Grid721"/>
    <w:basedOn w:val="TableNormal"/>
    <w:next w:val="TableGrid"/>
    <w:uiPriority w:val="59"/>
    <w:rsid w:val="004E35F9"/>
    <w:pPr>
      <w:jc w:val="both"/>
    </w:pPr>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2112">
    <w:name w:val="Light Shading - Accent 2211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3">
    <w:name w:val="Light Shading - Accent 221113"/>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12">
    <w:name w:val="Light Shading - Accent 221111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111">
    <w:name w:val="Light Shading - Accent 2211111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413">
    <w:name w:val="No List413"/>
    <w:next w:val="NoList"/>
    <w:uiPriority w:val="99"/>
    <w:semiHidden/>
    <w:unhideWhenUsed/>
    <w:rsid w:val="004E35F9"/>
  </w:style>
  <w:style w:type="table" w:customStyle="1" w:styleId="TableGrid64">
    <w:name w:val="Table Grid64"/>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1">
    <w:name w:val="No List12121"/>
    <w:next w:val="NoList"/>
    <w:uiPriority w:val="99"/>
    <w:semiHidden/>
    <w:unhideWhenUsed/>
    <w:rsid w:val="004E35F9"/>
  </w:style>
  <w:style w:type="table" w:customStyle="1" w:styleId="TableGrid111112">
    <w:name w:val="Table Grid111112"/>
    <w:basedOn w:val="TableNormal"/>
    <w:next w:val="TableGrid"/>
    <w:rsid w:val="004E35F9"/>
    <w:pPr>
      <w:jc w:val="both"/>
    </w:pPr>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11111">
    <w:name w:val="Light Grid - Accent 11111"/>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ghtShading-Accent2411">
    <w:name w:val="Light Shading - Accent 2411"/>
    <w:rsid w:val="004E35F9"/>
    <w:rPr>
      <w:rFonts w:eastAsia="Times New Roman"/>
      <w:color w:val="943634"/>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Shading1-Accent1111">
    <w:name w:val="Medium Shading 1 - Accent 1111"/>
    <w:basedOn w:val="TableNormal"/>
    <w:uiPriority w:val="63"/>
    <w:rsid w:val="004E35F9"/>
    <w:rPr>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Grid-Accent511">
    <w:name w:val="Light Grid - Accent 511"/>
    <w:basedOn w:val="TableNormal"/>
    <w:next w:val="LightGrid-Accent5"/>
    <w:uiPriority w:val="62"/>
    <w:rsid w:val="004E35F9"/>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Gill Sans Std" w:eastAsia="Times New Roman" w:hAnsi="Gill Sans St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Grid821">
    <w:name w:val="Table Grid821"/>
    <w:basedOn w:val="TableNormal"/>
    <w:next w:val="TableGrid"/>
    <w:uiPriority w:val="59"/>
    <w:rsid w:val="004E35F9"/>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211121">
    <w:name w:val="Light Shading - Accent 221112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51">
    <w:name w:val="Light Shading - Accent 251"/>
    <w:basedOn w:val="TableNormal"/>
    <w:next w:val="LightShading-Accent2"/>
    <w:uiPriority w:val="60"/>
    <w:rsid w:val="004E35F9"/>
    <w:rPr>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21">
    <w:name w:val="Light Shading - Accent 2212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111">
    <w:name w:val="Light Shading - Accent 23111"/>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152">
    <w:name w:val="Table Grid152"/>
    <w:basedOn w:val="TableNormal"/>
    <w:next w:val="TableGrid"/>
    <w:uiPriority w:val="59"/>
    <w:rsid w:val="004E35F9"/>
    <w:rPr>
      <w:rFonts w:eastAsia="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1">
    <w:name w:val="Table Grid211121"/>
    <w:basedOn w:val="TableNormal"/>
    <w:next w:val="TableGrid"/>
    <w:uiPriority w:val="59"/>
    <w:rsid w:val="004E35F9"/>
    <w:rPr>
      <w:rFonts w:eastAsia="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63">
    <w:name w:val="Light Grid - Accent 63"/>
    <w:basedOn w:val="TableNormal"/>
    <w:next w:val="LightGrid-Accent6"/>
    <w:uiPriority w:val="62"/>
    <w:rsid w:val="004E35F9"/>
    <w:rPr>
      <w:rFonts w:eastAsia="Times New Roman"/>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Gill Sans Std" w:eastAsia="Times New Roman" w:hAnsi="Gill Sans Std"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Shading-Accent1112">
    <w:name w:val="Light Shading - Accent 1112"/>
    <w:basedOn w:val="TableNormal"/>
    <w:rsid w:val="004E35F9"/>
    <w:rPr>
      <w:rFonts w:eastAsia="Times New Roman"/>
      <w:color w:val="365F91"/>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61">
    <w:name w:val="Light Shading - Accent 261"/>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211">
    <w:name w:val="Light Shading - Accent 3211"/>
    <w:basedOn w:val="TableNormal"/>
    <w:next w:val="LightShading-Accent3"/>
    <w:uiPriority w:val="60"/>
    <w:rsid w:val="004E35F9"/>
    <w:rPr>
      <w:rFonts w:eastAsia="Times New Roman"/>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21">
    <w:name w:val="Light Shading - Accent 2321"/>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612">
    <w:name w:val="Table Grid612"/>
    <w:basedOn w:val="TableNormal"/>
    <w:next w:val="TableGrid"/>
    <w:uiPriority w:val="59"/>
    <w:rsid w:val="004E35F9"/>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21">
    <w:name w:val="Light Grid121"/>
    <w:basedOn w:val="TableNormal"/>
    <w:uiPriority w:val="62"/>
    <w:rsid w:val="004E35F9"/>
    <w:rPr>
      <w:rFonts w:ascii="Times New Roman" w:hAnsi="Times New Roman" w:cs="B Zar"/>
      <w:sz w:val="28"/>
      <w:szCs w:val="28"/>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ill Sans Std" w:eastAsia="Times New Roman" w:hAnsi="Gill Sans St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2231">
    <w:name w:val="Table Grid2231"/>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1">
    <w:name w:val="Table Grid11221"/>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6">
    <w:name w:val="Table Grid236"/>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
    <w:name w:val="Table Grid322"/>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
    <w:name w:val="Table Grid1222"/>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21">
    <w:name w:val="Table Grid21221"/>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
    <w:name w:val="Table Grid415"/>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2">
    <w:name w:val="Table Grid1322"/>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1">
    <w:name w:val="No List1421"/>
    <w:next w:val="NoList"/>
    <w:uiPriority w:val="99"/>
    <w:semiHidden/>
    <w:unhideWhenUsed/>
    <w:rsid w:val="004E35F9"/>
  </w:style>
  <w:style w:type="numbering" w:customStyle="1" w:styleId="NoList11411">
    <w:name w:val="No List11411"/>
    <w:next w:val="NoList"/>
    <w:uiPriority w:val="99"/>
    <w:semiHidden/>
    <w:unhideWhenUsed/>
    <w:rsid w:val="004E35F9"/>
  </w:style>
  <w:style w:type="numbering" w:customStyle="1" w:styleId="NoList2321">
    <w:name w:val="No List2321"/>
    <w:next w:val="NoList"/>
    <w:uiPriority w:val="99"/>
    <w:semiHidden/>
    <w:unhideWhenUsed/>
    <w:rsid w:val="004E35F9"/>
  </w:style>
  <w:style w:type="numbering" w:customStyle="1" w:styleId="NoList11212">
    <w:name w:val="No List11212"/>
    <w:next w:val="NoList"/>
    <w:uiPriority w:val="99"/>
    <w:semiHidden/>
    <w:unhideWhenUsed/>
    <w:rsid w:val="004E35F9"/>
  </w:style>
  <w:style w:type="numbering" w:customStyle="1" w:styleId="NoList21121">
    <w:name w:val="No List21121"/>
    <w:next w:val="NoList"/>
    <w:uiPriority w:val="99"/>
    <w:semiHidden/>
    <w:unhideWhenUsed/>
    <w:rsid w:val="004E35F9"/>
  </w:style>
  <w:style w:type="numbering" w:customStyle="1" w:styleId="NoList13121">
    <w:name w:val="No List13121"/>
    <w:next w:val="NoList"/>
    <w:uiPriority w:val="99"/>
    <w:semiHidden/>
    <w:unhideWhenUsed/>
    <w:rsid w:val="004E35F9"/>
  </w:style>
  <w:style w:type="numbering" w:customStyle="1" w:styleId="NoList11312">
    <w:name w:val="No List11312"/>
    <w:next w:val="NoList"/>
    <w:uiPriority w:val="99"/>
    <w:semiHidden/>
    <w:unhideWhenUsed/>
    <w:rsid w:val="004E35F9"/>
  </w:style>
  <w:style w:type="numbering" w:customStyle="1" w:styleId="NoList2212">
    <w:name w:val="No List2212"/>
    <w:next w:val="NoList"/>
    <w:uiPriority w:val="99"/>
    <w:semiHidden/>
    <w:unhideWhenUsed/>
    <w:rsid w:val="004E35F9"/>
  </w:style>
  <w:style w:type="table" w:customStyle="1" w:styleId="TableGrid522">
    <w:name w:val="Table Grid522"/>
    <w:basedOn w:val="TableNormal"/>
    <w:next w:val="TableGrid"/>
    <w:rsid w:val="004E35F9"/>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271">
    <w:name w:val="Light Shading - Accent 271"/>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31">
    <w:name w:val="Light Shading - Accent 2331"/>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1412">
    <w:name w:val="Table Grid1412"/>
    <w:basedOn w:val="TableNormal"/>
    <w:uiPriority w:val="59"/>
    <w:rsid w:val="004E35F9"/>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21">
    <w:name w:val="Light Grid - Accent 1121"/>
    <w:basedOn w:val="TableNormal"/>
    <w:uiPriority w:val="62"/>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ill Sans Std" w:eastAsia="Times New Roman" w:hAnsi="Gill Sans St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1111">
    <w:name w:val="Light Grid1111"/>
    <w:basedOn w:val="TableNormal"/>
    <w:uiPriority w:val="62"/>
    <w:rsid w:val="004E35F9"/>
    <w:rPr>
      <w:rFonts w:ascii="Times New Roman" w:hAnsi="Times New Roman" w:cs="B Zar"/>
      <w:sz w:val="28"/>
      <w:szCs w:val="28"/>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ill Sans Std" w:eastAsia="Times New Roman" w:hAnsi="Gill Sans St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2121">
    <w:name w:val="Light Shading - Accent 2121"/>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121">
    <w:name w:val="Light Shading - Accent 23121"/>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622">
    <w:name w:val="Table Grid622"/>
    <w:basedOn w:val="TableNormal"/>
    <w:next w:val="TableGrid"/>
    <w:uiPriority w:val="59"/>
    <w:rsid w:val="004E35F9"/>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341">
    <w:name w:val="Light Shading - Accent 2341"/>
    <w:basedOn w:val="TableNormal"/>
    <w:next w:val="LightShading-Accent2"/>
    <w:uiPriority w:val="60"/>
    <w:rsid w:val="004E35F9"/>
    <w:rPr>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81">
    <w:name w:val="Light Shading - Accent 281"/>
    <w:basedOn w:val="TableNormal"/>
    <w:next w:val="LightShading-Accent2"/>
    <w:uiPriority w:val="60"/>
    <w:rsid w:val="004E35F9"/>
    <w:rPr>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1">
    <w:name w:val="Light Shading - Accent 222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621">
    <w:name w:val="No List621"/>
    <w:next w:val="NoList"/>
    <w:uiPriority w:val="99"/>
    <w:semiHidden/>
    <w:unhideWhenUsed/>
    <w:rsid w:val="004E35F9"/>
  </w:style>
  <w:style w:type="table" w:customStyle="1" w:styleId="TableGrid102">
    <w:name w:val="Table Grid102"/>
    <w:basedOn w:val="TableNormal"/>
    <w:next w:val="TableGrid"/>
    <w:uiPriority w:val="59"/>
    <w:rsid w:val="004E35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1">
    <w:name w:val="Table Grid2421"/>
    <w:basedOn w:val="TableNormal"/>
    <w:next w:val="TableGrid"/>
    <w:uiPriority w:val="59"/>
    <w:rsid w:val="004E35F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23">
    <w:name w:val="Light Shading123"/>
    <w:basedOn w:val="TableNormal"/>
    <w:uiPriority w:val="60"/>
    <w:rsid w:val="004E35F9"/>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2">
    <w:name w:val="Light Shading212"/>
    <w:basedOn w:val="TableNormal"/>
    <w:uiPriority w:val="60"/>
    <w:rsid w:val="004E35F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411">
    <w:name w:val="Light Grid - Accent 411"/>
    <w:basedOn w:val="TableNormal"/>
    <w:next w:val="LightGrid-Accent4"/>
    <w:uiPriority w:val="62"/>
    <w:rsid w:val="004E35F9"/>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Gill Sans Std" w:eastAsia="Times New Roman" w:hAnsi="Gill Sans Std"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1131">
    <w:name w:val="Light Grid - Accent 1131"/>
    <w:basedOn w:val="TableNormal"/>
    <w:uiPriority w:val="62"/>
    <w:rsid w:val="004E35F9"/>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ill Sans Std" w:eastAsia="Times New Roman" w:hAnsi="Gill Sans St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21">
    <w:name w:val="No List721"/>
    <w:next w:val="NoList"/>
    <w:uiPriority w:val="99"/>
    <w:semiHidden/>
    <w:unhideWhenUsed/>
    <w:rsid w:val="004E35F9"/>
  </w:style>
  <w:style w:type="table" w:customStyle="1" w:styleId="LightShading-Accent2351">
    <w:name w:val="Light Shading - Accent 2351"/>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41">
    <w:name w:val="Light Shading - Accent 1141"/>
    <w:basedOn w:val="TableNormal"/>
    <w:uiPriority w:val="60"/>
    <w:rsid w:val="004E35F9"/>
    <w:rPr>
      <w:color w:val="2E74B5"/>
      <w:lang w:bidi="fa-IR"/>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11211">
    <w:name w:val="Light Shading - Accent 11211"/>
    <w:basedOn w:val="TableNormal"/>
    <w:uiPriority w:val="60"/>
    <w:rsid w:val="004E35F9"/>
    <w:rPr>
      <w:color w:val="2E74B5"/>
      <w:lang w:bidi="fa-IR"/>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291">
    <w:name w:val="Light Shading - Accent 291"/>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Grid-Accent1141">
    <w:name w:val="Light Grid - Accent 1141"/>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PlainTable1111">
    <w:name w:val="Plain Table 1111"/>
    <w:basedOn w:val="TableNormal"/>
    <w:next w:val="PlainTable12"/>
    <w:uiPriority w:val="41"/>
    <w:rsid w:val="004E35F9"/>
    <w:rPr>
      <w:rFonts w:eastAsia="Times New Roman"/>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12">
    <w:name w:val="Plain Table 2112"/>
    <w:basedOn w:val="TableNormal"/>
    <w:next w:val="PlainTable24"/>
    <w:uiPriority w:val="42"/>
    <w:rsid w:val="004E35F9"/>
    <w:rPr>
      <w:rFonts w:eastAsia="Times New Roman"/>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LightList-Accent52">
    <w:name w:val="Light List - Accent 52"/>
    <w:basedOn w:val="TableNormal"/>
    <w:next w:val="LightList-Accent5"/>
    <w:uiPriority w:val="61"/>
    <w:unhideWhenUsed/>
    <w:rsid w:val="004E35F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PlainTable121">
    <w:name w:val="Plain Table 121"/>
    <w:basedOn w:val="TableNormal"/>
    <w:uiPriority w:val="41"/>
    <w:rsid w:val="004E35F9"/>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MediumShading2-Accent21">
    <w:name w:val="Medium Shading 2 - Accent 21"/>
    <w:basedOn w:val="TableNormal"/>
    <w:next w:val="MediumShading2-Accent2"/>
    <w:uiPriority w:val="64"/>
    <w:rsid w:val="004E35F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31">
    <w:name w:val="Medium Shading 1 - Accent 31"/>
    <w:basedOn w:val="TableNormal"/>
    <w:next w:val="MediumShading1-Accent3"/>
    <w:uiPriority w:val="63"/>
    <w:rsid w:val="004E35F9"/>
    <w:rPr>
      <w:rFonts w:eastAsia="Times New Roma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61">
    <w:name w:val="Medium Shading 1 - Accent 61"/>
    <w:basedOn w:val="TableNormal"/>
    <w:next w:val="MediumShading1-Accent6"/>
    <w:uiPriority w:val="63"/>
    <w:rsid w:val="004E35F9"/>
    <w:rPr>
      <w:rFonts w:eastAsia="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1">
    <w:name w:val="Medium List 1 - Accent 41"/>
    <w:basedOn w:val="TableNormal"/>
    <w:next w:val="MediumList1-Accent4"/>
    <w:uiPriority w:val="65"/>
    <w:rsid w:val="004E35F9"/>
    <w:rPr>
      <w:rFonts w:eastAsia="Times New Roman"/>
      <w:color w:val="000000"/>
    </w:rPr>
    <w:tblPr>
      <w:tblStyleRowBandSize w:val="1"/>
      <w:tblStyleColBandSize w:val="1"/>
      <w:tblBorders>
        <w:top w:val="single" w:sz="8" w:space="0" w:color="8064A2"/>
        <w:bottom w:val="single" w:sz="8" w:space="0" w:color="8064A2"/>
      </w:tblBorders>
    </w:tblPr>
    <w:tblStylePr w:type="firstRow">
      <w:rPr>
        <w:rFonts w:ascii="DengXian" w:eastAsia="Times New Roman" w:hAnsi="DengXia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11">
    <w:name w:val="Light Grid - Accent 311"/>
    <w:basedOn w:val="TableNormal"/>
    <w:next w:val="LightGrid-Accent3"/>
    <w:uiPriority w:val="62"/>
    <w:rsid w:val="004E35F9"/>
    <w:rPr>
      <w:rFonts w:eastAsia="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List311">
    <w:name w:val="Table List 311"/>
    <w:basedOn w:val="TableNormal"/>
    <w:next w:val="TableList3"/>
    <w:uiPriority w:val="99"/>
    <w:unhideWhenUsed/>
    <w:rsid w:val="004E35F9"/>
    <w:pPr>
      <w:widowControl w:val="0"/>
      <w:bidi/>
      <w:spacing w:after="200" w:line="360" w:lineRule="auto"/>
      <w:ind w:firstLine="720"/>
      <w:jc w:val="lowKashida"/>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mohsen1">
    <w:name w:val="mohsen1"/>
    <w:basedOn w:val="TableNormal"/>
    <w:uiPriority w:val="99"/>
    <w:rsid w:val="004E35F9"/>
    <w:pPr>
      <w:jc w:val="center"/>
    </w:pPr>
    <w:rPr>
      <w:rFonts w:ascii="Times New Roman" w:hAnsi="Times New Roman" w:cs="B Lotus"/>
      <w:szCs w:val="24"/>
      <w:lang w:bidi="fa-IR"/>
    </w:rPr>
    <w:tblPr>
      <w:jc w:val="center"/>
      <w:tblBorders>
        <w:top w:val="single" w:sz="4" w:space="0" w:color="auto"/>
        <w:bottom w:val="single" w:sz="4" w:space="0" w:color="auto"/>
        <w:insideH w:val="single" w:sz="4" w:space="0" w:color="auto"/>
      </w:tblBorders>
      <w:tblCellMar>
        <w:left w:w="28" w:type="dxa"/>
        <w:right w:w="28" w:type="dxa"/>
      </w:tblCellMar>
    </w:tblPr>
    <w:trPr>
      <w:jc w:val="center"/>
    </w:trPr>
    <w:tcPr>
      <w:vAlign w:val="center"/>
    </w:tcPr>
  </w:style>
  <w:style w:type="table" w:customStyle="1" w:styleId="mm1">
    <w:name w:val="mm1"/>
    <w:basedOn w:val="TableNormal"/>
    <w:next w:val="TableGrid"/>
    <w:uiPriority w:val="39"/>
    <w:rsid w:val="004E35F9"/>
    <w:pPr>
      <w:jc w:val="center"/>
    </w:pPr>
    <w:tblPr>
      <w:jc w:val="center"/>
      <w:tblBorders>
        <w:top w:val="single" w:sz="4" w:space="0" w:color="auto"/>
        <w:bottom w:val="single" w:sz="4" w:space="0" w:color="auto"/>
        <w:insideH w:val="single" w:sz="4" w:space="0" w:color="auto"/>
      </w:tblBorders>
      <w:tblCellMar>
        <w:left w:w="28" w:type="dxa"/>
        <w:right w:w="28" w:type="dxa"/>
      </w:tblCellMar>
    </w:tblPr>
    <w:trPr>
      <w:jc w:val="center"/>
    </w:trPr>
    <w:tcPr>
      <w:vAlign w:val="center"/>
    </w:tcPr>
  </w:style>
  <w:style w:type="character" w:customStyle="1" w:styleId="urf">
    <w:name w:val="urf"/>
    <w:rsid w:val="004E35F9"/>
  </w:style>
  <w:style w:type="numbering" w:customStyle="1" w:styleId="NoList181">
    <w:name w:val="No List181"/>
    <w:next w:val="NoList"/>
    <w:semiHidden/>
    <w:unhideWhenUsed/>
    <w:rsid w:val="004E35F9"/>
  </w:style>
  <w:style w:type="table" w:customStyle="1" w:styleId="MediumShading2-Accent22">
    <w:name w:val="Medium Shading 2 - Accent 22"/>
    <w:basedOn w:val="TableNormal"/>
    <w:next w:val="MediumShading2-Accent2"/>
    <w:uiPriority w:val="64"/>
    <w:rsid w:val="004E35F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261">
    <w:name w:val="Table Grid261"/>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32">
    <w:name w:val="Light Shading132"/>
    <w:basedOn w:val="TableNormal"/>
    <w:uiPriority w:val="60"/>
    <w:rsid w:val="004E35F9"/>
    <w:rPr>
      <w:rFonts w:cs="B Zar"/>
      <w:color w:val="000000"/>
      <w:sz w:val="22"/>
      <w:szCs w:val="28"/>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1">
    <w:name w:val="No List191"/>
    <w:next w:val="NoList"/>
    <w:uiPriority w:val="99"/>
    <w:semiHidden/>
    <w:unhideWhenUsed/>
    <w:rsid w:val="004E35F9"/>
  </w:style>
  <w:style w:type="numbering" w:customStyle="1" w:styleId="NoList251">
    <w:name w:val="No List251"/>
    <w:next w:val="NoList"/>
    <w:uiPriority w:val="99"/>
    <w:semiHidden/>
    <w:unhideWhenUsed/>
    <w:rsid w:val="004E35F9"/>
  </w:style>
  <w:style w:type="table" w:customStyle="1" w:styleId="TableGrid1101">
    <w:name w:val="Table Grid1101"/>
    <w:basedOn w:val="TableNormal"/>
    <w:next w:val="TableGrid"/>
    <w:uiPriority w:val="59"/>
    <w:rsid w:val="004E35F9"/>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59"/>
    <w:rsid w:val="004E35F9"/>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تيتر دوم"/>
    <w:basedOn w:val="Normal"/>
    <w:rsid w:val="004E35F9"/>
    <w:pPr>
      <w:spacing w:after="0" w:line="600" w:lineRule="exact"/>
      <w:jc w:val="lowKashida"/>
    </w:pPr>
    <w:rPr>
      <w:rFonts w:ascii="Times New Roman" w:hAnsi="Times New Roman" w:cs="B Titr"/>
      <w:b/>
      <w:bCs/>
      <w:szCs w:val="24"/>
    </w:rPr>
  </w:style>
  <w:style w:type="paragraph" w:customStyle="1" w:styleId="af4">
    <w:name w:val="متن شكل"/>
    <w:basedOn w:val="Normal"/>
    <w:rsid w:val="004E35F9"/>
    <w:pPr>
      <w:widowControl w:val="0"/>
      <w:spacing w:after="0" w:line="240" w:lineRule="auto"/>
      <w:jc w:val="lowKashida"/>
    </w:pPr>
    <w:rPr>
      <w:rFonts w:ascii="Times New Roman" w:hAnsi="Times New Roman" w:cs="B Lotus"/>
      <w:b/>
      <w:bCs/>
      <w:sz w:val="24"/>
      <w:szCs w:val="28"/>
    </w:rPr>
  </w:style>
  <w:style w:type="paragraph" w:customStyle="1" w:styleId="af5">
    <w:name w:val="تيتر اول"/>
    <w:basedOn w:val="Normal"/>
    <w:rsid w:val="004E35F9"/>
    <w:pPr>
      <w:spacing w:after="0" w:line="600" w:lineRule="exact"/>
      <w:jc w:val="lowKashida"/>
    </w:pPr>
    <w:rPr>
      <w:rFonts w:ascii="Times New Roman" w:hAnsi="Times New Roman" w:cs="B Titr"/>
      <w:b/>
      <w:bCs/>
      <w:sz w:val="24"/>
      <w:szCs w:val="28"/>
    </w:rPr>
  </w:style>
  <w:style w:type="paragraph" w:customStyle="1" w:styleId="3">
    <w:name w:val="3"/>
    <w:basedOn w:val="Normal"/>
    <w:qFormat/>
    <w:rsid w:val="004E35F9"/>
    <w:pPr>
      <w:bidi w:val="0"/>
      <w:spacing w:before="20" w:after="100" w:afterAutospacing="1" w:line="340" w:lineRule="atLeast"/>
      <w:ind w:right="600" w:firstLine="300"/>
      <w:jc w:val="both"/>
    </w:pPr>
    <w:rPr>
      <w:rFonts w:ascii="Times New Roman" w:eastAsia="Times New Roman" w:hAnsi="Times New Roman" w:cs="Nazanin"/>
      <w:color w:val="003366"/>
      <w:sz w:val="24"/>
      <w:szCs w:val="24"/>
      <w:lang w:bidi="ar-SA"/>
    </w:rPr>
  </w:style>
  <w:style w:type="paragraph" w:customStyle="1" w:styleId="ehsan">
    <w:name w:val="ehsan"/>
    <w:basedOn w:val="Heading4"/>
    <w:autoRedefine/>
    <w:rsid w:val="004E35F9"/>
    <w:pPr>
      <w:spacing w:before="120"/>
      <w:jc w:val="lowKashida"/>
    </w:pPr>
    <w:rPr>
      <w:rFonts w:cs="B Lotus"/>
      <w:noProof w:val="0"/>
      <w:sz w:val="28"/>
      <w:szCs w:val="28"/>
      <w:lang w:bidi="fa-IR"/>
    </w:rPr>
  </w:style>
  <w:style w:type="paragraph" w:customStyle="1" w:styleId="col-xs-11">
    <w:name w:val="col-xs-11"/>
    <w:basedOn w:val="Normal"/>
    <w:uiPriority w:val="99"/>
    <w:rsid w:val="004E35F9"/>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01">
    <w:name w:val="Style01"/>
    <w:basedOn w:val="Normal"/>
    <w:autoRedefine/>
    <w:uiPriority w:val="99"/>
    <w:rsid w:val="004E35F9"/>
    <w:pPr>
      <w:snapToGrid w:val="0"/>
      <w:spacing w:after="0" w:line="240" w:lineRule="auto"/>
    </w:pPr>
    <w:rPr>
      <w:rFonts w:ascii="Times New Roman" w:eastAsia="Times New Roman" w:hAnsi="Times New Roman" w:cs="Nazanin"/>
      <w:b/>
      <w:bCs/>
      <w:i/>
      <w:iCs/>
      <w:sz w:val="20"/>
      <w:szCs w:val="20"/>
      <w:lang w:bidi="ar-SA"/>
    </w:rPr>
  </w:style>
  <w:style w:type="character" w:customStyle="1" w:styleId="111111111Char">
    <w:name w:val="111111111 Char"/>
    <w:link w:val="111111111"/>
    <w:locked/>
    <w:rsid w:val="004E35F9"/>
    <w:rPr>
      <w:rFonts w:cs="Titr"/>
      <w:b/>
      <w:bCs/>
      <w:color w:val="000000"/>
      <w:sz w:val="26"/>
      <w:szCs w:val="28"/>
      <w:lang w:bidi="fa-IR"/>
    </w:rPr>
  </w:style>
  <w:style w:type="paragraph" w:customStyle="1" w:styleId="111111111">
    <w:name w:val="111111111"/>
    <w:basedOn w:val="Normal"/>
    <w:link w:val="111111111Char"/>
    <w:qFormat/>
    <w:rsid w:val="004E35F9"/>
    <w:pPr>
      <w:spacing w:before="120" w:after="120" w:line="680" w:lineRule="atLeast"/>
      <w:jc w:val="lowKashida"/>
    </w:pPr>
    <w:rPr>
      <w:rFonts w:cs="Titr"/>
      <w:b/>
      <w:bCs/>
      <w:color w:val="000000"/>
      <w:sz w:val="26"/>
      <w:szCs w:val="28"/>
    </w:rPr>
  </w:style>
  <w:style w:type="paragraph" w:customStyle="1" w:styleId="DecimalAligned">
    <w:name w:val="Decimal Aligned"/>
    <w:basedOn w:val="Normal"/>
    <w:qFormat/>
    <w:rsid w:val="004E35F9"/>
    <w:pPr>
      <w:tabs>
        <w:tab w:val="decimal" w:pos="360"/>
      </w:tabs>
      <w:bidi w:val="0"/>
      <w:spacing w:after="200" w:line="276" w:lineRule="auto"/>
    </w:pPr>
    <w:rPr>
      <w:rFonts w:eastAsia="Times New Roman"/>
      <w:lang w:bidi="ar-SA"/>
    </w:rPr>
  </w:style>
  <w:style w:type="character" w:customStyle="1" w:styleId="TextChar">
    <w:name w:val="Text Char"/>
    <w:link w:val="Text0"/>
    <w:locked/>
    <w:rsid w:val="004E35F9"/>
    <w:rPr>
      <w:rFonts w:cs="B Zar"/>
      <w:sz w:val="24"/>
      <w:szCs w:val="26"/>
      <w:lang w:bidi="fa-IR"/>
    </w:rPr>
  </w:style>
  <w:style w:type="paragraph" w:customStyle="1" w:styleId="Text0">
    <w:name w:val="Text"/>
    <w:basedOn w:val="Normal"/>
    <w:link w:val="TextChar"/>
    <w:qFormat/>
    <w:rsid w:val="004E35F9"/>
    <w:pPr>
      <w:autoSpaceDE w:val="0"/>
      <w:autoSpaceDN w:val="0"/>
      <w:adjustRightInd w:val="0"/>
      <w:spacing w:after="0" w:line="240" w:lineRule="auto"/>
      <w:ind w:firstLine="270"/>
      <w:jc w:val="both"/>
    </w:pPr>
    <w:rPr>
      <w:rFonts w:cs="B Zar"/>
      <w:sz w:val="24"/>
      <w:szCs w:val="26"/>
    </w:rPr>
  </w:style>
  <w:style w:type="paragraph" w:customStyle="1" w:styleId="Text1">
    <w:name w:val="Text 1"/>
    <w:basedOn w:val="Text0"/>
    <w:uiPriority w:val="99"/>
    <w:qFormat/>
    <w:rsid w:val="004E35F9"/>
    <w:pPr>
      <w:autoSpaceDE/>
      <w:autoSpaceDN/>
      <w:adjustRightInd/>
      <w:ind w:firstLine="567"/>
    </w:pPr>
    <w:rPr>
      <w:rFonts w:cs="B Nazanin"/>
      <w:b/>
      <w:sz w:val="28"/>
      <w:szCs w:val="28"/>
    </w:rPr>
  </w:style>
  <w:style w:type="character" w:customStyle="1" w:styleId="Charb">
    <w:name w:val="شكل Char"/>
    <w:link w:val="af6"/>
    <w:locked/>
    <w:rsid w:val="004E35F9"/>
    <w:rPr>
      <w:rFonts w:cs="B Lotus"/>
      <w:sz w:val="24"/>
      <w:szCs w:val="28"/>
    </w:rPr>
  </w:style>
  <w:style w:type="paragraph" w:customStyle="1" w:styleId="af6">
    <w:name w:val="شكل"/>
    <w:basedOn w:val="Normal"/>
    <w:next w:val="Normal"/>
    <w:link w:val="Charb"/>
    <w:rsid w:val="004E35F9"/>
    <w:pPr>
      <w:bidi w:val="0"/>
      <w:spacing w:after="0" w:line="240" w:lineRule="auto"/>
      <w:jc w:val="center"/>
    </w:pPr>
    <w:rPr>
      <w:rFonts w:cs="B Lotus"/>
      <w:sz w:val="24"/>
      <w:szCs w:val="28"/>
      <w:lang w:bidi="ar-SA"/>
    </w:rPr>
  </w:style>
  <w:style w:type="paragraph" w:customStyle="1" w:styleId="xl68">
    <w:name w:val="xl68"/>
    <w:basedOn w:val="Normal"/>
    <w:uiPriority w:val="99"/>
    <w:rsid w:val="004E35F9"/>
    <w:pPr>
      <w:pBdr>
        <w:top w:val="single" w:sz="8" w:space="0" w:color="000000"/>
        <w:left w:val="single" w:sz="8" w:space="0" w:color="000000"/>
        <w:bottom w:val="single" w:sz="8" w:space="0" w:color="000000"/>
        <w:right w:val="single" w:sz="8" w:space="0" w:color="000000"/>
      </w:pBdr>
      <w:bidi w:val="0"/>
      <w:spacing w:before="100" w:beforeAutospacing="1" w:after="100" w:afterAutospacing="1" w:line="240" w:lineRule="auto"/>
      <w:jc w:val="center"/>
    </w:pPr>
    <w:rPr>
      <w:rFonts w:ascii="Arial" w:eastAsia="Times New Roman" w:hAnsi="Arial"/>
      <w:sz w:val="20"/>
      <w:szCs w:val="20"/>
      <w:lang w:bidi="ar-SA"/>
    </w:rPr>
  </w:style>
  <w:style w:type="paragraph" w:customStyle="1" w:styleId="xl69">
    <w:name w:val="xl69"/>
    <w:basedOn w:val="Normal"/>
    <w:uiPriority w:val="99"/>
    <w:rsid w:val="004E35F9"/>
    <w:pPr>
      <w:pBdr>
        <w:top w:val="single" w:sz="8" w:space="0" w:color="000000"/>
        <w:right w:val="single" w:sz="8" w:space="0" w:color="000000"/>
      </w:pBdr>
      <w:bidi w:val="0"/>
      <w:spacing w:before="100" w:beforeAutospacing="1" w:after="100" w:afterAutospacing="1" w:line="240" w:lineRule="auto"/>
      <w:jc w:val="center"/>
    </w:pPr>
    <w:rPr>
      <w:rFonts w:ascii="Arial" w:eastAsia="Times New Roman" w:hAnsi="Arial"/>
      <w:sz w:val="20"/>
      <w:szCs w:val="20"/>
      <w:lang w:bidi="ar-SA"/>
    </w:rPr>
  </w:style>
  <w:style w:type="paragraph" w:customStyle="1" w:styleId="xl70">
    <w:name w:val="xl70"/>
    <w:basedOn w:val="Normal"/>
    <w:uiPriority w:val="99"/>
    <w:rsid w:val="004E35F9"/>
    <w:pPr>
      <w:pBdr>
        <w:top w:val="single" w:sz="8" w:space="0" w:color="000000"/>
        <w:left w:val="single" w:sz="8" w:space="0" w:color="000000"/>
        <w:bottom w:val="single" w:sz="8" w:space="0" w:color="000000"/>
        <w:right w:val="single" w:sz="4" w:space="0" w:color="000000"/>
      </w:pBdr>
      <w:bidi w:val="0"/>
      <w:spacing w:before="100" w:beforeAutospacing="1" w:after="100" w:afterAutospacing="1" w:line="240" w:lineRule="auto"/>
      <w:jc w:val="center"/>
    </w:pPr>
    <w:rPr>
      <w:rFonts w:ascii="Arial" w:eastAsia="Times New Roman" w:hAnsi="Arial"/>
      <w:color w:val="000000"/>
      <w:sz w:val="14"/>
      <w:szCs w:val="14"/>
      <w:lang w:bidi="ar-SA"/>
    </w:rPr>
  </w:style>
  <w:style w:type="paragraph" w:customStyle="1" w:styleId="xl71">
    <w:name w:val="xl71"/>
    <w:basedOn w:val="Normal"/>
    <w:uiPriority w:val="99"/>
    <w:rsid w:val="004E35F9"/>
    <w:pPr>
      <w:pBdr>
        <w:top w:val="single" w:sz="8" w:space="0" w:color="000000"/>
        <w:left w:val="single" w:sz="4" w:space="0" w:color="000000"/>
        <w:bottom w:val="single" w:sz="8" w:space="0" w:color="000000"/>
        <w:right w:val="single" w:sz="4" w:space="0" w:color="000000"/>
      </w:pBdr>
      <w:bidi w:val="0"/>
      <w:spacing w:before="100" w:beforeAutospacing="1" w:after="100" w:afterAutospacing="1" w:line="240" w:lineRule="auto"/>
      <w:jc w:val="center"/>
    </w:pPr>
    <w:rPr>
      <w:rFonts w:ascii="Arial" w:eastAsia="Times New Roman" w:hAnsi="Arial"/>
      <w:color w:val="000000"/>
      <w:sz w:val="14"/>
      <w:szCs w:val="14"/>
      <w:lang w:bidi="ar-SA"/>
    </w:rPr>
  </w:style>
  <w:style w:type="paragraph" w:customStyle="1" w:styleId="xl72">
    <w:name w:val="xl72"/>
    <w:basedOn w:val="Normal"/>
    <w:uiPriority w:val="99"/>
    <w:rsid w:val="004E35F9"/>
    <w:pPr>
      <w:pBdr>
        <w:top w:val="single" w:sz="8" w:space="0" w:color="000000"/>
        <w:left w:val="single" w:sz="4" w:space="0" w:color="000000"/>
        <w:bottom w:val="single" w:sz="4" w:space="0" w:color="000000"/>
        <w:right w:val="single" w:sz="4" w:space="0" w:color="000000"/>
      </w:pBdr>
      <w:bidi w:val="0"/>
      <w:spacing w:before="100" w:beforeAutospacing="1" w:after="100" w:afterAutospacing="1" w:line="240" w:lineRule="auto"/>
      <w:jc w:val="center"/>
    </w:pPr>
    <w:rPr>
      <w:rFonts w:ascii="Arial" w:eastAsia="Times New Roman" w:hAnsi="Arial"/>
      <w:color w:val="000000"/>
      <w:sz w:val="14"/>
      <w:szCs w:val="14"/>
      <w:lang w:bidi="ar-SA"/>
    </w:rPr>
  </w:style>
  <w:style w:type="paragraph" w:customStyle="1" w:styleId="xl73">
    <w:name w:val="xl73"/>
    <w:basedOn w:val="Normal"/>
    <w:uiPriority w:val="99"/>
    <w:rsid w:val="004E35F9"/>
    <w:pPr>
      <w:pBdr>
        <w:top w:val="single" w:sz="8" w:space="0" w:color="000000"/>
        <w:bottom w:val="single" w:sz="4" w:space="0" w:color="000000"/>
        <w:right w:val="single" w:sz="4" w:space="0" w:color="000000"/>
      </w:pBdr>
      <w:bidi w:val="0"/>
      <w:spacing w:before="100" w:beforeAutospacing="1" w:after="100" w:afterAutospacing="1" w:line="240" w:lineRule="auto"/>
      <w:jc w:val="center"/>
    </w:pPr>
    <w:rPr>
      <w:rFonts w:ascii="Arial" w:eastAsia="Times New Roman" w:hAnsi="Arial"/>
      <w:sz w:val="20"/>
      <w:szCs w:val="20"/>
      <w:lang w:bidi="ar-SA"/>
    </w:rPr>
  </w:style>
  <w:style w:type="paragraph" w:customStyle="1" w:styleId="xl74">
    <w:name w:val="xl74"/>
    <w:basedOn w:val="Normal"/>
    <w:uiPriority w:val="99"/>
    <w:rsid w:val="004E35F9"/>
    <w:pPr>
      <w:pBdr>
        <w:top w:val="single" w:sz="8" w:space="0" w:color="000000"/>
        <w:left w:val="single" w:sz="4" w:space="0" w:color="000000"/>
        <w:bottom w:val="single" w:sz="8" w:space="0" w:color="000000"/>
        <w:right w:val="single" w:sz="8" w:space="0" w:color="000000"/>
      </w:pBdr>
      <w:bidi w:val="0"/>
      <w:spacing w:before="100" w:beforeAutospacing="1" w:after="100" w:afterAutospacing="1" w:line="240" w:lineRule="auto"/>
      <w:jc w:val="center"/>
    </w:pPr>
    <w:rPr>
      <w:rFonts w:ascii="Arial" w:eastAsia="Times New Roman" w:hAnsi="Arial"/>
      <w:color w:val="000000"/>
      <w:sz w:val="14"/>
      <w:szCs w:val="14"/>
      <w:lang w:bidi="ar-SA"/>
    </w:rPr>
  </w:style>
  <w:style w:type="paragraph" w:customStyle="1" w:styleId="xl75">
    <w:name w:val="xl75"/>
    <w:basedOn w:val="Normal"/>
    <w:uiPriority w:val="99"/>
    <w:rsid w:val="004E35F9"/>
    <w:pPr>
      <w:pBdr>
        <w:left w:val="single" w:sz="8" w:space="0" w:color="000000"/>
        <w:bottom w:val="single" w:sz="8" w:space="0" w:color="000000"/>
      </w:pBdr>
      <w:bidi w:val="0"/>
      <w:spacing w:before="100" w:beforeAutospacing="1" w:after="100" w:afterAutospacing="1" w:line="240" w:lineRule="auto"/>
      <w:jc w:val="center"/>
    </w:pPr>
    <w:rPr>
      <w:rFonts w:ascii="Arial" w:eastAsia="Times New Roman" w:hAnsi="Arial"/>
      <w:sz w:val="20"/>
      <w:szCs w:val="20"/>
      <w:lang w:bidi="ar-SA"/>
    </w:rPr>
  </w:style>
  <w:style w:type="paragraph" w:customStyle="1" w:styleId="xl76">
    <w:name w:val="xl76"/>
    <w:basedOn w:val="Normal"/>
    <w:uiPriority w:val="99"/>
    <w:rsid w:val="004E35F9"/>
    <w:pPr>
      <w:pBdr>
        <w:bottom w:val="single" w:sz="8" w:space="0" w:color="000000"/>
        <w:right w:val="single" w:sz="8" w:space="0" w:color="000000"/>
      </w:pBdr>
      <w:bidi w:val="0"/>
      <w:spacing w:before="100" w:beforeAutospacing="1" w:after="100" w:afterAutospacing="1" w:line="240" w:lineRule="auto"/>
      <w:jc w:val="center"/>
    </w:pPr>
    <w:rPr>
      <w:rFonts w:ascii="Arial" w:eastAsia="Times New Roman" w:hAnsi="Arial"/>
      <w:sz w:val="20"/>
      <w:szCs w:val="20"/>
      <w:lang w:bidi="ar-SA"/>
    </w:rPr>
  </w:style>
  <w:style w:type="paragraph" w:customStyle="1" w:styleId="xl77">
    <w:name w:val="xl77"/>
    <w:basedOn w:val="Normal"/>
    <w:uiPriority w:val="99"/>
    <w:rsid w:val="004E35F9"/>
    <w:pPr>
      <w:pBdr>
        <w:left w:val="single" w:sz="8" w:space="0" w:color="000000"/>
        <w:bottom w:val="single" w:sz="8" w:space="0" w:color="000000"/>
        <w:right w:val="single" w:sz="4" w:space="0" w:color="000000"/>
      </w:pBdr>
      <w:bidi w:val="0"/>
      <w:spacing w:before="100" w:beforeAutospacing="1" w:after="100" w:afterAutospacing="1" w:line="240" w:lineRule="auto"/>
      <w:jc w:val="center"/>
    </w:pPr>
    <w:rPr>
      <w:rFonts w:ascii="Arial" w:eastAsia="Times New Roman" w:hAnsi="Arial"/>
      <w:sz w:val="20"/>
      <w:szCs w:val="20"/>
      <w:lang w:bidi="ar-SA"/>
    </w:rPr>
  </w:style>
  <w:style w:type="paragraph" w:customStyle="1" w:styleId="xl78">
    <w:name w:val="xl78"/>
    <w:basedOn w:val="Normal"/>
    <w:uiPriority w:val="99"/>
    <w:rsid w:val="004E35F9"/>
    <w:pPr>
      <w:pBdr>
        <w:left w:val="single" w:sz="4" w:space="0" w:color="000000"/>
        <w:bottom w:val="single" w:sz="8" w:space="0" w:color="000000"/>
        <w:right w:val="single" w:sz="4" w:space="0" w:color="000000"/>
      </w:pBdr>
      <w:bidi w:val="0"/>
      <w:spacing w:before="100" w:beforeAutospacing="1" w:after="100" w:afterAutospacing="1" w:line="240" w:lineRule="auto"/>
      <w:jc w:val="center"/>
    </w:pPr>
    <w:rPr>
      <w:rFonts w:ascii="Arial" w:eastAsia="Times New Roman" w:hAnsi="Arial"/>
      <w:sz w:val="20"/>
      <w:szCs w:val="20"/>
      <w:lang w:bidi="ar-SA"/>
    </w:rPr>
  </w:style>
  <w:style w:type="paragraph" w:customStyle="1" w:styleId="xl79">
    <w:name w:val="xl79"/>
    <w:basedOn w:val="Normal"/>
    <w:uiPriority w:val="99"/>
    <w:rsid w:val="004E35F9"/>
    <w:pPr>
      <w:pBdr>
        <w:top w:val="single" w:sz="4" w:space="0" w:color="000000"/>
        <w:left w:val="single" w:sz="4" w:space="0" w:color="000000"/>
        <w:bottom w:val="single" w:sz="8" w:space="0" w:color="000000"/>
        <w:right w:val="single" w:sz="4" w:space="0" w:color="000000"/>
      </w:pBdr>
      <w:bidi w:val="0"/>
      <w:spacing w:before="100" w:beforeAutospacing="1" w:after="100" w:afterAutospacing="1" w:line="240" w:lineRule="auto"/>
      <w:jc w:val="center"/>
    </w:pPr>
    <w:rPr>
      <w:rFonts w:ascii="Arial" w:eastAsia="Times New Roman" w:hAnsi="Arial"/>
      <w:color w:val="000000"/>
      <w:sz w:val="14"/>
      <w:szCs w:val="14"/>
      <w:lang w:bidi="ar-SA"/>
    </w:rPr>
  </w:style>
  <w:style w:type="paragraph" w:customStyle="1" w:styleId="xl80">
    <w:name w:val="xl80"/>
    <w:basedOn w:val="Normal"/>
    <w:uiPriority w:val="99"/>
    <w:rsid w:val="004E35F9"/>
    <w:pPr>
      <w:pBdr>
        <w:left w:val="single" w:sz="4" w:space="0" w:color="000000"/>
        <w:bottom w:val="single" w:sz="8" w:space="0" w:color="000000"/>
        <w:right w:val="single" w:sz="8" w:space="0" w:color="000000"/>
      </w:pBdr>
      <w:bidi w:val="0"/>
      <w:spacing w:before="100" w:beforeAutospacing="1" w:after="100" w:afterAutospacing="1" w:line="240" w:lineRule="auto"/>
      <w:jc w:val="center"/>
    </w:pPr>
    <w:rPr>
      <w:rFonts w:ascii="Arial" w:eastAsia="Times New Roman" w:hAnsi="Arial"/>
      <w:sz w:val="20"/>
      <w:szCs w:val="20"/>
      <w:lang w:bidi="ar-SA"/>
    </w:rPr>
  </w:style>
  <w:style w:type="paragraph" w:customStyle="1" w:styleId="xl81">
    <w:name w:val="xl81"/>
    <w:basedOn w:val="Normal"/>
    <w:uiPriority w:val="99"/>
    <w:rsid w:val="004E35F9"/>
    <w:pPr>
      <w:pBdr>
        <w:top w:val="single" w:sz="8" w:space="0" w:color="000000"/>
        <w:left w:val="single" w:sz="8" w:space="0" w:color="000000"/>
        <w:bottom w:val="single" w:sz="4" w:space="0" w:color="000000"/>
      </w:pBdr>
      <w:bidi w:val="0"/>
      <w:spacing w:before="100" w:beforeAutospacing="1" w:after="100" w:afterAutospacing="1" w:line="240" w:lineRule="auto"/>
    </w:pPr>
    <w:rPr>
      <w:rFonts w:ascii="Arial" w:eastAsia="Times New Roman" w:hAnsi="Arial"/>
      <w:color w:val="000000"/>
      <w:sz w:val="14"/>
      <w:szCs w:val="14"/>
      <w:lang w:bidi="ar-SA"/>
    </w:rPr>
  </w:style>
  <w:style w:type="paragraph" w:customStyle="1" w:styleId="xl82">
    <w:name w:val="xl82"/>
    <w:basedOn w:val="Normal"/>
    <w:uiPriority w:val="99"/>
    <w:rsid w:val="004E35F9"/>
    <w:pPr>
      <w:pBdr>
        <w:top w:val="single" w:sz="8" w:space="0" w:color="000000"/>
        <w:right w:val="single" w:sz="8" w:space="0" w:color="000000"/>
      </w:pBdr>
      <w:bidi w:val="0"/>
      <w:spacing w:before="100" w:beforeAutospacing="1" w:after="100" w:afterAutospacing="1" w:line="240" w:lineRule="auto"/>
    </w:pPr>
    <w:rPr>
      <w:rFonts w:ascii="Arial" w:eastAsia="Times New Roman" w:hAnsi="Arial"/>
      <w:color w:val="000000"/>
      <w:sz w:val="14"/>
      <w:szCs w:val="14"/>
      <w:lang w:bidi="ar-SA"/>
    </w:rPr>
  </w:style>
  <w:style w:type="paragraph" w:customStyle="1" w:styleId="xl83">
    <w:name w:val="xl83"/>
    <w:basedOn w:val="Normal"/>
    <w:uiPriority w:val="99"/>
    <w:rsid w:val="004E35F9"/>
    <w:pPr>
      <w:pBdr>
        <w:top w:val="single" w:sz="8" w:space="0" w:color="000000"/>
        <w:left w:val="single" w:sz="8"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84">
    <w:name w:val="xl84"/>
    <w:basedOn w:val="Normal"/>
    <w:uiPriority w:val="99"/>
    <w:rsid w:val="004E35F9"/>
    <w:pPr>
      <w:pBdr>
        <w:top w:val="single" w:sz="8" w:space="0" w:color="000000"/>
        <w:left w:val="single" w:sz="4"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85">
    <w:name w:val="xl85"/>
    <w:basedOn w:val="Normal"/>
    <w:uiPriority w:val="99"/>
    <w:rsid w:val="004E35F9"/>
    <w:pPr>
      <w:pBdr>
        <w:top w:val="single" w:sz="8" w:space="0" w:color="000000"/>
        <w:left w:val="single" w:sz="4"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86">
    <w:name w:val="xl86"/>
    <w:basedOn w:val="Normal"/>
    <w:uiPriority w:val="99"/>
    <w:rsid w:val="004E35F9"/>
    <w:pPr>
      <w:pBdr>
        <w:top w:val="single" w:sz="8" w:space="0" w:color="000000"/>
        <w:left w:val="single" w:sz="4"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87">
    <w:name w:val="xl87"/>
    <w:basedOn w:val="Normal"/>
    <w:uiPriority w:val="99"/>
    <w:rsid w:val="004E35F9"/>
    <w:pPr>
      <w:pBdr>
        <w:top w:val="single" w:sz="8" w:space="0" w:color="000000"/>
        <w:left w:val="single" w:sz="4" w:space="0" w:color="000000"/>
        <w:right w:val="single" w:sz="8"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88">
    <w:name w:val="xl88"/>
    <w:basedOn w:val="Normal"/>
    <w:uiPriority w:val="99"/>
    <w:rsid w:val="004E35F9"/>
    <w:pPr>
      <w:pBdr>
        <w:left w:val="single" w:sz="8" w:space="0" w:color="000000"/>
      </w:pBdr>
      <w:bidi w:val="0"/>
      <w:spacing w:before="100" w:beforeAutospacing="1" w:after="100" w:afterAutospacing="1" w:line="240" w:lineRule="auto"/>
      <w:jc w:val="center"/>
    </w:pPr>
    <w:rPr>
      <w:rFonts w:ascii="Arial" w:eastAsia="Times New Roman" w:hAnsi="Arial"/>
      <w:sz w:val="20"/>
      <w:szCs w:val="20"/>
      <w:lang w:bidi="ar-SA"/>
    </w:rPr>
  </w:style>
  <w:style w:type="paragraph" w:customStyle="1" w:styleId="xl89">
    <w:name w:val="xl89"/>
    <w:basedOn w:val="Normal"/>
    <w:uiPriority w:val="99"/>
    <w:rsid w:val="004E35F9"/>
    <w:pPr>
      <w:pBdr>
        <w:right w:val="single" w:sz="8" w:space="0" w:color="000000"/>
      </w:pBdr>
      <w:bidi w:val="0"/>
      <w:spacing w:before="100" w:beforeAutospacing="1" w:after="100" w:afterAutospacing="1" w:line="240" w:lineRule="auto"/>
    </w:pPr>
    <w:rPr>
      <w:rFonts w:ascii="Arial" w:eastAsia="Times New Roman" w:hAnsi="Arial"/>
      <w:color w:val="000000"/>
      <w:sz w:val="14"/>
      <w:szCs w:val="14"/>
      <w:lang w:bidi="ar-SA"/>
    </w:rPr>
  </w:style>
  <w:style w:type="paragraph" w:customStyle="1" w:styleId="xl90">
    <w:name w:val="xl90"/>
    <w:basedOn w:val="Normal"/>
    <w:uiPriority w:val="99"/>
    <w:rsid w:val="004E35F9"/>
    <w:pPr>
      <w:pBdr>
        <w:left w:val="single" w:sz="8"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91">
    <w:name w:val="xl91"/>
    <w:basedOn w:val="Normal"/>
    <w:uiPriority w:val="99"/>
    <w:rsid w:val="004E35F9"/>
    <w:pPr>
      <w:pBdr>
        <w:left w:val="single" w:sz="4"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92">
    <w:name w:val="xl92"/>
    <w:basedOn w:val="Normal"/>
    <w:uiPriority w:val="99"/>
    <w:rsid w:val="004E35F9"/>
    <w:pPr>
      <w:pBdr>
        <w:left w:val="single" w:sz="4"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93">
    <w:name w:val="xl93"/>
    <w:basedOn w:val="Normal"/>
    <w:uiPriority w:val="99"/>
    <w:rsid w:val="004E35F9"/>
    <w:pPr>
      <w:pBdr>
        <w:left w:val="single" w:sz="4"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94">
    <w:name w:val="xl94"/>
    <w:basedOn w:val="Normal"/>
    <w:uiPriority w:val="99"/>
    <w:rsid w:val="004E35F9"/>
    <w:pPr>
      <w:pBdr>
        <w:left w:val="single" w:sz="4" w:space="0" w:color="000000"/>
        <w:right w:val="single" w:sz="8"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95">
    <w:name w:val="xl95"/>
    <w:basedOn w:val="Normal"/>
    <w:uiPriority w:val="99"/>
    <w:rsid w:val="004E35F9"/>
    <w:pPr>
      <w:pBdr>
        <w:left w:val="single" w:sz="8" w:space="0" w:color="000000"/>
        <w:bottom w:val="single" w:sz="4" w:space="0" w:color="000000"/>
      </w:pBdr>
      <w:bidi w:val="0"/>
      <w:spacing w:before="100" w:beforeAutospacing="1" w:after="100" w:afterAutospacing="1" w:line="240" w:lineRule="auto"/>
      <w:jc w:val="center"/>
    </w:pPr>
    <w:rPr>
      <w:rFonts w:ascii="Arial" w:eastAsia="Times New Roman" w:hAnsi="Arial"/>
      <w:sz w:val="20"/>
      <w:szCs w:val="20"/>
      <w:lang w:bidi="ar-SA"/>
    </w:rPr>
  </w:style>
  <w:style w:type="paragraph" w:customStyle="1" w:styleId="xl96">
    <w:name w:val="xl96"/>
    <w:basedOn w:val="Normal"/>
    <w:uiPriority w:val="99"/>
    <w:rsid w:val="004E35F9"/>
    <w:pPr>
      <w:pBdr>
        <w:bottom w:val="single" w:sz="4" w:space="0" w:color="000000"/>
        <w:right w:val="single" w:sz="8" w:space="0" w:color="000000"/>
      </w:pBdr>
      <w:bidi w:val="0"/>
      <w:spacing w:before="100" w:beforeAutospacing="1" w:after="100" w:afterAutospacing="1" w:line="240" w:lineRule="auto"/>
    </w:pPr>
    <w:rPr>
      <w:rFonts w:ascii="Arial" w:eastAsia="Times New Roman" w:hAnsi="Arial"/>
      <w:color w:val="000000"/>
      <w:sz w:val="14"/>
      <w:szCs w:val="14"/>
      <w:lang w:bidi="ar-SA"/>
    </w:rPr>
  </w:style>
  <w:style w:type="paragraph" w:customStyle="1" w:styleId="xl97">
    <w:name w:val="xl97"/>
    <w:basedOn w:val="Normal"/>
    <w:uiPriority w:val="99"/>
    <w:rsid w:val="004E35F9"/>
    <w:pPr>
      <w:pBdr>
        <w:left w:val="single" w:sz="8" w:space="0" w:color="000000"/>
        <w:bottom w:val="single" w:sz="4"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98">
    <w:name w:val="xl98"/>
    <w:basedOn w:val="Normal"/>
    <w:uiPriority w:val="99"/>
    <w:rsid w:val="004E35F9"/>
    <w:pPr>
      <w:pBdr>
        <w:left w:val="single" w:sz="4" w:space="0" w:color="000000"/>
        <w:bottom w:val="single" w:sz="4"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99">
    <w:name w:val="xl99"/>
    <w:basedOn w:val="Normal"/>
    <w:uiPriority w:val="99"/>
    <w:rsid w:val="004E35F9"/>
    <w:pPr>
      <w:pBdr>
        <w:left w:val="single" w:sz="4" w:space="0" w:color="000000"/>
        <w:bottom w:val="single" w:sz="4"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100">
    <w:name w:val="xl100"/>
    <w:basedOn w:val="Normal"/>
    <w:uiPriority w:val="99"/>
    <w:rsid w:val="004E35F9"/>
    <w:pPr>
      <w:pBdr>
        <w:left w:val="single" w:sz="4" w:space="0" w:color="000000"/>
        <w:bottom w:val="single" w:sz="4"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101">
    <w:name w:val="xl101"/>
    <w:basedOn w:val="Normal"/>
    <w:uiPriority w:val="99"/>
    <w:rsid w:val="004E35F9"/>
    <w:pPr>
      <w:pBdr>
        <w:left w:val="single" w:sz="4" w:space="0" w:color="000000"/>
        <w:bottom w:val="single" w:sz="4" w:space="0" w:color="000000"/>
        <w:right w:val="single" w:sz="8"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102">
    <w:name w:val="xl102"/>
    <w:basedOn w:val="Normal"/>
    <w:uiPriority w:val="99"/>
    <w:rsid w:val="004E35F9"/>
    <w:pPr>
      <w:pBdr>
        <w:top w:val="single" w:sz="4" w:space="0" w:color="000000"/>
        <w:left w:val="single" w:sz="8" w:space="0" w:color="000000"/>
        <w:bottom w:val="single" w:sz="4" w:space="0" w:color="000000"/>
      </w:pBdr>
      <w:bidi w:val="0"/>
      <w:spacing w:before="100" w:beforeAutospacing="1" w:after="100" w:afterAutospacing="1" w:line="240" w:lineRule="auto"/>
    </w:pPr>
    <w:rPr>
      <w:rFonts w:ascii="Arial" w:eastAsia="Times New Roman" w:hAnsi="Arial"/>
      <w:color w:val="000000"/>
      <w:sz w:val="14"/>
      <w:szCs w:val="14"/>
      <w:lang w:bidi="ar-SA"/>
    </w:rPr>
  </w:style>
  <w:style w:type="paragraph" w:customStyle="1" w:styleId="xl103">
    <w:name w:val="xl103"/>
    <w:basedOn w:val="Normal"/>
    <w:uiPriority w:val="99"/>
    <w:rsid w:val="004E35F9"/>
    <w:pPr>
      <w:pBdr>
        <w:top w:val="single" w:sz="4" w:space="0" w:color="000000"/>
        <w:right w:val="single" w:sz="8" w:space="0" w:color="000000"/>
      </w:pBdr>
      <w:bidi w:val="0"/>
      <w:spacing w:before="100" w:beforeAutospacing="1" w:after="100" w:afterAutospacing="1" w:line="240" w:lineRule="auto"/>
    </w:pPr>
    <w:rPr>
      <w:rFonts w:ascii="Arial" w:eastAsia="Times New Roman" w:hAnsi="Arial"/>
      <w:color w:val="000000"/>
      <w:sz w:val="14"/>
      <w:szCs w:val="14"/>
      <w:lang w:bidi="ar-SA"/>
    </w:rPr>
  </w:style>
  <w:style w:type="paragraph" w:customStyle="1" w:styleId="xl104">
    <w:name w:val="xl104"/>
    <w:basedOn w:val="Normal"/>
    <w:uiPriority w:val="99"/>
    <w:rsid w:val="004E35F9"/>
    <w:pPr>
      <w:pBdr>
        <w:top w:val="single" w:sz="4" w:space="0" w:color="000000"/>
        <w:left w:val="single" w:sz="8"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105">
    <w:name w:val="xl105"/>
    <w:basedOn w:val="Normal"/>
    <w:uiPriority w:val="99"/>
    <w:rsid w:val="004E35F9"/>
    <w:pPr>
      <w:pBdr>
        <w:top w:val="single" w:sz="4" w:space="0" w:color="000000"/>
        <w:left w:val="single" w:sz="4"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106">
    <w:name w:val="xl106"/>
    <w:basedOn w:val="Normal"/>
    <w:uiPriority w:val="99"/>
    <w:rsid w:val="004E35F9"/>
    <w:pPr>
      <w:pBdr>
        <w:top w:val="single" w:sz="4" w:space="0" w:color="000000"/>
        <w:left w:val="single" w:sz="4"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107">
    <w:name w:val="xl107"/>
    <w:basedOn w:val="Normal"/>
    <w:uiPriority w:val="99"/>
    <w:rsid w:val="004E35F9"/>
    <w:pPr>
      <w:pBdr>
        <w:top w:val="single" w:sz="4" w:space="0" w:color="000000"/>
        <w:left w:val="single" w:sz="4"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108">
    <w:name w:val="xl108"/>
    <w:basedOn w:val="Normal"/>
    <w:uiPriority w:val="99"/>
    <w:rsid w:val="004E35F9"/>
    <w:pPr>
      <w:pBdr>
        <w:top w:val="single" w:sz="4" w:space="0" w:color="000000"/>
        <w:left w:val="single" w:sz="4" w:space="0" w:color="000000"/>
        <w:right w:val="single" w:sz="8"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109">
    <w:name w:val="xl109"/>
    <w:basedOn w:val="Normal"/>
    <w:uiPriority w:val="99"/>
    <w:rsid w:val="004E35F9"/>
    <w:pPr>
      <w:pBdr>
        <w:top w:val="single" w:sz="4" w:space="0" w:color="000000"/>
        <w:left w:val="single" w:sz="8" w:space="0" w:color="000000"/>
        <w:bottom w:val="single" w:sz="8" w:space="0" w:color="000000"/>
      </w:pBdr>
      <w:bidi w:val="0"/>
      <w:spacing w:before="100" w:beforeAutospacing="1" w:after="100" w:afterAutospacing="1" w:line="240" w:lineRule="auto"/>
    </w:pPr>
    <w:rPr>
      <w:rFonts w:ascii="Arial" w:eastAsia="Times New Roman" w:hAnsi="Arial"/>
      <w:color w:val="000000"/>
      <w:sz w:val="14"/>
      <w:szCs w:val="14"/>
      <w:lang w:bidi="ar-SA"/>
    </w:rPr>
  </w:style>
  <w:style w:type="paragraph" w:customStyle="1" w:styleId="xl110">
    <w:name w:val="xl110"/>
    <w:basedOn w:val="Normal"/>
    <w:uiPriority w:val="99"/>
    <w:rsid w:val="004E35F9"/>
    <w:pPr>
      <w:pBdr>
        <w:bottom w:val="single" w:sz="8" w:space="0" w:color="000000"/>
        <w:right w:val="single" w:sz="8" w:space="0" w:color="000000"/>
      </w:pBdr>
      <w:bidi w:val="0"/>
      <w:spacing w:before="100" w:beforeAutospacing="1" w:after="100" w:afterAutospacing="1" w:line="240" w:lineRule="auto"/>
    </w:pPr>
    <w:rPr>
      <w:rFonts w:ascii="Arial" w:eastAsia="Times New Roman" w:hAnsi="Arial"/>
      <w:color w:val="000000"/>
      <w:sz w:val="14"/>
      <w:szCs w:val="14"/>
      <w:lang w:bidi="ar-SA"/>
    </w:rPr>
  </w:style>
  <w:style w:type="paragraph" w:customStyle="1" w:styleId="xl111">
    <w:name w:val="xl111"/>
    <w:basedOn w:val="Normal"/>
    <w:uiPriority w:val="99"/>
    <w:rsid w:val="004E35F9"/>
    <w:pPr>
      <w:pBdr>
        <w:left w:val="single" w:sz="8" w:space="0" w:color="000000"/>
        <w:bottom w:val="single" w:sz="8"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112">
    <w:name w:val="xl112"/>
    <w:basedOn w:val="Normal"/>
    <w:uiPriority w:val="99"/>
    <w:rsid w:val="004E35F9"/>
    <w:pPr>
      <w:pBdr>
        <w:left w:val="single" w:sz="4" w:space="0" w:color="000000"/>
        <w:bottom w:val="single" w:sz="8"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113">
    <w:name w:val="xl113"/>
    <w:basedOn w:val="Normal"/>
    <w:uiPriority w:val="99"/>
    <w:rsid w:val="004E35F9"/>
    <w:pPr>
      <w:pBdr>
        <w:left w:val="single" w:sz="4" w:space="0" w:color="000000"/>
        <w:bottom w:val="single" w:sz="8"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114">
    <w:name w:val="xl114"/>
    <w:basedOn w:val="Normal"/>
    <w:uiPriority w:val="99"/>
    <w:rsid w:val="004E35F9"/>
    <w:pPr>
      <w:pBdr>
        <w:left w:val="single" w:sz="4" w:space="0" w:color="000000"/>
        <w:bottom w:val="single" w:sz="8" w:space="0" w:color="000000"/>
        <w:right w:val="single" w:sz="4"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xl115">
    <w:name w:val="xl115"/>
    <w:basedOn w:val="Normal"/>
    <w:uiPriority w:val="99"/>
    <w:rsid w:val="004E35F9"/>
    <w:pPr>
      <w:pBdr>
        <w:left w:val="single" w:sz="4" w:space="0" w:color="000000"/>
        <w:bottom w:val="single" w:sz="8" w:space="0" w:color="000000"/>
        <w:right w:val="single" w:sz="8" w:space="0" w:color="000000"/>
      </w:pBdr>
      <w:bidi w:val="0"/>
      <w:spacing w:before="100" w:beforeAutospacing="1" w:after="100" w:afterAutospacing="1" w:line="240" w:lineRule="auto"/>
      <w:jc w:val="right"/>
    </w:pPr>
    <w:rPr>
      <w:rFonts w:ascii="Arial" w:eastAsia="Times New Roman" w:hAnsi="Arial"/>
      <w:color w:val="000000"/>
      <w:sz w:val="14"/>
      <w:szCs w:val="14"/>
      <w:lang w:bidi="ar-SA"/>
    </w:rPr>
  </w:style>
  <w:style w:type="paragraph" w:customStyle="1" w:styleId="lead">
    <w:name w:val="lead"/>
    <w:basedOn w:val="Normal"/>
    <w:uiPriority w:val="99"/>
    <w:rsid w:val="004E35F9"/>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nyspacetext">
    <w:name w:val="tiny_space_text"/>
    <w:rsid w:val="004E35F9"/>
  </w:style>
  <w:style w:type="character" w:customStyle="1" w:styleId="authordegrees">
    <w:name w:val="authordegrees"/>
    <w:rsid w:val="004E35F9"/>
  </w:style>
  <w:style w:type="character" w:customStyle="1" w:styleId="article-meta">
    <w:name w:val="article-meta"/>
    <w:rsid w:val="004E35F9"/>
  </w:style>
  <w:style w:type="character" w:customStyle="1" w:styleId="pull-left">
    <w:name w:val="pull-left"/>
    <w:rsid w:val="004E35F9"/>
  </w:style>
  <w:style w:type="character" w:customStyle="1" w:styleId="DocumentMapChar1">
    <w:name w:val="Document Map Char1"/>
    <w:uiPriority w:val="99"/>
    <w:rsid w:val="004E35F9"/>
    <w:rPr>
      <w:rFonts w:ascii="Segoe UI" w:hAnsi="Segoe UI" w:cs="Segoe UI" w:hint="default"/>
      <w:sz w:val="16"/>
      <w:szCs w:val="16"/>
      <w:lang w:bidi="fa-IR"/>
    </w:rPr>
  </w:style>
  <w:style w:type="character" w:customStyle="1" w:styleId="ms-rtecustom-textsubheader21">
    <w:name w:val="ms-rtecustom-textsubheader21"/>
    <w:rsid w:val="004E35F9"/>
    <w:rPr>
      <w:b/>
      <w:bCs/>
      <w:color w:val="000000"/>
      <w:sz w:val="14"/>
      <w:szCs w:val="14"/>
    </w:rPr>
  </w:style>
  <w:style w:type="character" w:customStyle="1" w:styleId="spdf">
    <w:name w:val="spdf"/>
    <w:rsid w:val="004E35F9"/>
  </w:style>
  <w:style w:type="character" w:customStyle="1" w:styleId="authorroles">
    <w:name w:val="authorroles"/>
    <w:rsid w:val="004E35F9"/>
  </w:style>
  <w:style w:type="character" w:customStyle="1" w:styleId="expandtext">
    <w:name w:val="expandtext"/>
    <w:rsid w:val="004E35F9"/>
  </w:style>
  <w:style w:type="character" w:customStyle="1" w:styleId="showinfo">
    <w:name w:val="showinfo"/>
    <w:rsid w:val="004E35F9"/>
  </w:style>
  <w:style w:type="character" w:customStyle="1" w:styleId="at2">
    <w:name w:val="at2"/>
    <w:rsid w:val="004E35F9"/>
  </w:style>
  <w:style w:type="character" w:customStyle="1" w:styleId="pzam">
    <w:name w:val="p_zam"/>
    <w:rsid w:val="004E35F9"/>
  </w:style>
  <w:style w:type="character" w:customStyle="1" w:styleId="tgc">
    <w:name w:val="_tgc"/>
    <w:rsid w:val="004E35F9"/>
  </w:style>
  <w:style w:type="character" w:customStyle="1" w:styleId="1Char">
    <w:name w:val="زیرتیتر1 Char"/>
    <w:link w:val="10"/>
    <w:locked/>
    <w:rsid w:val="004E35F9"/>
    <w:rPr>
      <w:rFonts w:cs="B Lotus"/>
      <w:b/>
      <w:bCs/>
      <w:color w:val="1F4D78"/>
      <w:sz w:val="32"/>
      <w:szCs w:val="32"/>
      <w:lang w:eastAsia="ja-JP"/>
    </w:rPr>
  </w:style>
  <w:style w:type="paragraph" w:customStyle="1" w:styleId="10">
    <w:name w:val="زیرتیتر1"/>
    <w:basedOn w:val="Heading3"/>
    <w:link w:val="1Char"/>
    <w:qFormat/>
    <w:rsid w:val="004E35F9"/>
    <w:pPr>
      <w:bidi/>
      <w:spacing w:before="0" w:beforeAutospacing="0" w:after="0" w:afterAutospacing="0"/>
      <w:jc w:val="both"/>
    </w:pPr>
    <w:rPr>
      <w:rFonts w:ascii="Calibri" w:eastAsia="Calibri" w:hAnsi="Calibri" w:cs="B Lotus"/>
      <w:color w:val="1F4D78"/>
      <w:sz w:val="32"/>
      <w:szCs w:val="32"/>
      <w:lang w:eastAsia="ja-JP"/>
    </w:rPr>
  </w:style>
  <w:style w:type="character" w:customStyle="1" w:styleId="2Char1">
    <w:name w:val="زیرتیتر2 Char"/>
    <w:link w:val="24"/>
    <w:locked/>
    <w:rsid w:val="004E35F9"/>
    <w:rPr>
      <w:rFonts w:cs="B Lotus"/>
      <w:b/>
      <w:bCs/>
      <w:color w:val="1F4D78"/>
      <w:sz w:val="28"/>
      <w:szCs w:val="28"/>
      <w:lang w:eastAsia="ja-JP"/>
    </w:rPr>
  </w:style>
  <w:style w:type="paragraph" w:customStyle="1" w:styleId="24">
    <w:name w:val="زیرتیتر2"/>
    <w:basedOn w:val="10"/>
    <w:link w:val="2Char1"/>
    <w:qFormat/>
    <w:rsid w:val="004E35F9"/>
    <w:pPr>
      <w:spacing w:after="240"/>
    </w:pPr>
    <w:rPr>
      <w:sz w:val="28"/>
      <w:szCs w:val="28"/>
    </w:rPr>
  </w:style>
  <w:style w:type="character" w:customStyle="1" w:styleId="3Char">
    <w:name w:val="زیرتیتر3 Char"/>
    <w:link w:val="30"/>
    <w:locked/>
    <w:rsid w:val="004E35F9"/>
    <w:rPr>
      <w:rFonts w:cs="B Lotus"/>
      <w:b/>
      <w:bCs/>
      <w:sz w:val="28"/>
      <w:szCs w:val="28"/>
      <w:lang w:bidi="fa-IR"/>
    </w:rPr>
  </w:style>
  <w:style w:type="paragraph" w:customStyle="1" w:styleId="30">
    <w:name w:val="زیرتیتر3"/>
    <w:basedOn w:val="Normal"/>
    <w:link w:val="3Char"/>
    <w:qFormat/>
    <w:rsid w:val="004E35F9"/>
    <w:pPr>
      <w:tabs>
        <w:tab w:val="left" w:pos="4309"/>
      </w:tabs>
      <w:spacing w:after="0" w:line="240" w:lineRule="auto"/>
      <w:ind w:left="43"/>
      <w:jc w:val="both"/>
    </w:pPr>
    <w:rPr>
      <w:rFonts w:cs="B Lotus"/>
      <w:b/>
      <w:bCs/>
      <w:sz w:val="28"/>
      <w:szCs w:val="28"/>
    </w:rPr>
  </w:style>
  <w:style w:type="character" w:customStyle="1" w:styleId="authorname0">
    <w:name w:val="author__name"/>
    <w:rsid w:val="004E35F9"/>
  </w:style>
  <w:style w:type="table" w:customStyle="1" w:styleId="LightShading231">
    <w:name w:val="Light Shading231"/>
    <w:basedOn w:val="TableNormal"/>
    <w:next w:val="LightShading"/>
    <w:uiPriority w:val="60"/>
    <w:rsid w:val="004E35F9"/>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41">
    <w:name w:val="Light Shading241"/>
    <w:basedOn w:val="TableNormal"/>
    <w:next w:val="LightShading"/>
    <w:uiPriority w:val="60"/>
    <w:rsid w:val="004E35F9"/>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01">
    <w:name w:val="No List201"/>
    <w:next w:val="NoList"/>
    <w:uiPriority w:val="99"/>
    <w:semiHidden/>
    <w:unhideWhenUsed/>
    <w:rsid w:val="004E35F9"/>
  </w:style>
  <w:style w:type="character" w:customStyle="1" w:styleId="variantprice">
    <w:name w:val="variantprice"/>
    <w:rsid w:val="004E35F9"/>
  </w:style>
  <w:style w:type="character" w:customStyle="1" w:styleId="stockhint">
    <w:name w:val="stockhint"/>
    <w:rsid w:val="004E35F9"/>
  </w:style>
  <w:style w:type="character" w:customStyle="1" w:styleId="arialfont">
    <w:name w:val="arialfont"/>
    <w:rsid w:val="004E35F9"/>
  </w:style>
  <w:style w:type="table" w:customStyle="1" w:styleId="TableGrid281">
    <w:name w:val="Table Grid281"/>
    <w:basedOn w:val="TableNormal"/>
    <w:next w:val="TableGrid"/>
    <w:uiPriority w:val="59"/>
    <w:rsid w:val="004E35F9"/>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les-source">
    <w:name w:val="titles-source"/>
    <w:rsid w:val="004E35F9"/>
  </w:style>
  <w:style w:type="character" w:customStyle="1" w:styleId="t110">
    <w:name w:val="t110"/>
    <w:rsid w:val="004E35F9"/>
    <w:rPr>
      <w:color w:val="000000"/>
      <w:sz w:val="24"/>
      <w:szCs w:val="24"/>
    </w:rPr>
  </w:style>
  <w:style w:type="paragraph" w:customStyle="1" w:styleId="TITR">
    <w:name w:val="TITR"/>
    <w:basedOn w:val="Normal"/>
    <w:qFormat/>
    <w:rsid w:val="004E35F9"/>
    <w:pPr>
      <w:bidi w:val="0"/>
      <w:spacing w:after="200" w:line="276" w:lineRule="auto"/>
      <w:jc w:val="right"/>
    </w:pPr>
    <w:rPr>
      <w:rFonts w:cs="B Mitra"/>
      <w:bCs/>
      <w:noProof/>
      <w:color w:val="000000"/>
      <w:szCs w:val="28"/>
      <w:lang w:eastAsia="en-GB"/>
    </w:rPr>
  </w:style>
  <w:style w:type="numbering" w:customStyle="1" w:styleId="NoList1101">
    <w:name w:val="No List1101"/>
    <w:next w:val="NoList"/>
    <w:uiPriority w:val="99"/>
    <w:semiHidden/>
    <w:unhideWhenUsed/>
    <w:rsid w:val="004E35F9"/>
  </w:style>
  <w:style w:type="numbering" w:customStyle="1" w:styleId="NoList1161">
    <w:name w:val="No List1161"/>
    <w:next w:val="NoList"/>
    <w:uiPriority w:val="99"/>
    <w:semiHidden/>
    <w:unhideWhenUsed/>
    <w:rsid w:val="004E35F9"/>
  </w:style>
  <w:style w:type="numbering" w:customStyle="1" w:styleId="NoList261">
    <w:name w:val="No List261"/>
    <w:next w:val="NoList"/>
    <w:uiPriority w:val="99"/>
    <w:semiHidden/>
    <w:unhideWhenUsed/>
    <w:rsid w:val="004E35F9"/>
  </w:style>
  <w:style w:type="numbering" w:customStyle="1" w:styleId="NoList351">
    <w:name w:val="No List351"/>
    <w:next w:val="NoList"/>
    <w:uiPriority w:val="99"/>
    <w:semiHidden/>
    <w:unhideWhenUsed/>
    <w:rsid w:val="004E35F9"/>
  </w:style>
  <w:style w:type="character" w:customStyle="1" w:styleId="runinhead">
    <w:name w:val="runinhead"/>
    <w:rsid w:val="004E35F9"/>
  </w:style>
  <w:style w:type="character" w:customStyle="1" w:styleId="glossary-term">
    <w:name w:val="glossary-term"/>
    <w:rsid w:val="004E35F9"/>
  </w:style>
  <w:style w:type="table" w:customStyle="1" w:styleId="LightShading142">
    <w:name w:val="Light Shading142"/>
    <w:basedOn w:val="TableNormal"/>
    <w:uiPriority w:val="60"/>
    <w:rsid w:val="004E35F9"/>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45">
    <w:name w:val="No List45"/>
    <w:next w:val="NoList"/>
    <w:uiPriority w:val="99"/>
    <w:semiHidden/>
    <w:unhideWhenUsed/>
    <w:rsid w:val="004E35F9"/>
  </w:style>
  <w:style w:type="table" w:customStyle="1" w:styleId="TableGrid1151">
    <w:name w:val="Table Grid1151"/>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4">
    <w:name w:val="No List54"/>
    <w:next w:val="NoList"/>
    <w:uiPriority w:val="99"/>
    <w:semiHidden/>
    <w:unhideWhenUsed/>
    <w:rsid w:val="004E35F9"/>
  </w:style>
  <w:style w:type="table" w:customStyle="1" w:styleId="TableGrid291">
    <w:name w:val="Table Grid291"/>
    <w:basedOn w:val="TableNormal"/>
    <w:next w:val="TableGrid"/>
    <w:uiPriority w:val="59"/>
    <w:rsid w:val="004E35F9"/>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5">
    <w:name w:val="No List1115"/>
    <w:next w:val="NoList"/>
    <w:uiPriority w:val="99"/>
    <w:semiHidden/>
    <w:unhideWhenUsed/>
    <w:rsid w:val="004E35F9"/>
  </w:style>
  <w:style w:type="numbering" w:customStyle="1" w:styleId="NoList214">
    <w:name w:val="No List214"/>
    <w:next w:val="NoList"/>
    <w:uiPriority w:val="99"/>
    <w:semiHidden/>
    <w:unhideWhenUsed/>
    <w:rsid w:val="004E35F9"/>
  </w:style>
  <w:style w:type="numbering" w:customStyle="1" w:styleId="NoList314">
    <w:name w:val="No List314"/>
    <w:next w:val="NoList"/>
    <w:uiPriority w:val="99"/>
    <w:semiHidden/>
    <w:unhideWhenUsed/>
    <w:rsid w:val="004E35F9"/>
  </w:style>
  <w:style w:type="numbering" w:customStyle="1" w:styleId="NoList414">
    <w:name w:val="No List414"/>
    <w:next w:val="NoList"/>
    <w:uiPriority w:val="99"/>
    <w:semiHidden/>
    <w:unhideWhenUsed/>
    <w:rsid w:val="004E35F9"/>
  </w:style>
  <w:style w:type="table" w:customStyle="1" w:styleId="TableGrid1161">
    <w:name w:val="Table Grid1161"/>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1">
    <w:name w:val="Table Grid341"/>
    <w:basedOn w:val="TableNormal"/>
    <w:next w:val="TableGrid"/>
    <w:uiPriority w:val="59"/>
    <w:rsid w:val="004E35F9"/>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
    <w:name w:val="No List63"/>
    <w:next w:val="NoList"/>
    <w:uiPriority w:val="99"/>
    <w:semiHidden/>
    <w:unhideWhenUsed/>
    <w:rsid w:val="004E35F9"/>
  </w:style>
  <w:style w:type="table" w:customStyle="1" w:styleId="TableGrid47">
    <w:name w:val="Table Grid47"/>
    <w:basedOn w:val="TableNormal"/>
    <w:next w:val="TableGrid"/>
    <w:uiPriority w:val="59"/>
    <w:rsid w:val="004E35F9"/>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71">
    <w:name w:val="No List271"/>
    <w:next w:val="NoList"/>
    <w:uiPriority w:val="99"/>
    <w:semiHidden/>
    <w:unhideWhenUsed/>
    <w:rsid w:val="004E35F9"/>
  </w:style>
  <w:style w:type="table" w:customStyle="1" w:styleId="TableGrid301">
    <w:name w:val="Table Grid301"/>
    <w:basedOn w:val="TableNormal"/>
    <w:next w:val="TableGrid"/>
    <w:uiPriority w:val="59"/>
    <w:rsid w:val="004E35F9"/>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71">
    <w:name w:val="No List1171"/>
    <w:next w:val="NoList"/>
    <w:uiPriority w:val="99"/>
    <w:semiHidden/>
    <w:unhideWhenUsed/>
    <w:rsid w:val="004E35F9"/>
  </w:style>
  <w:style w:type="numbering" w:customStyle="1" w:styleId="NoList1181">
    <w:name w:val="No List1181"/>
    <w:next w:val="NoList"/>
    <w:uiPriority w:val="99"/>
    <w:semiHidden/>
    <w:unhideWhenUsed/>
    <w:rsid w:val="004E35F9"/>
  </w:style>
  <w:style w:type="numbering" w:customStyle="1" w:styleId="NoList281">
    <w:name w:val="No List281"/>
    <w:next w:val="NoList"/>
    <w:uiPriority w:val="99"/>
    <w:semiHidden/>
    <w:unhideWhenUsed/>
    <w:rsid w:val="004E35F9"/>
  </w:style>
  <w:style w:type="numbering" w:customStyle="1" w:styleId="NoList36">
    <w:name w:val="No List36"/>
    <w:next w:val="NoList"/>
    <w:uiPriority w:val="99"/>
    <w:semiHidden/>
    <w:unhideWhenUsed/>
    <w:rsid w:val="004E35F9"/>
  </w:style>
  <w:style w:type="table" w:customStyle="1" w:styleId="LightShading151">
    <w:name w:val="Light Shading151"/>
    <w:basedOn w:val="TableNormal"/>
    <w:uiPriority w:val="60"/>
    <w:rsid w:val="004E35F9"/>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46">
    <w:name w:val="No List46"/>
    <w:next w:val="NoList"/>
    <w:uiPriority w:val="99"/>
    <w:semiHidden/>
    <w:unhideWhenUsed/>
    <w:rsid w:val="004E35F9"/>
  </w:style>
  <w:style w:type="table" w:customStyle="1" w:styleId="TableGrid1171">
    <w:name w:val="Table Grid1171"/>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5">
    <w:name w:val="No List55"/>
    <w:next w:val="NoList"/>
    <w:uiPriority w:val="99"/>
    <w:semiHidden/>
    <w:unhideWhenUsed/>
    <w:rsid w:val="004E35F9"/>
  </w:style>
  <w:style w:type="table" w:customStyle="1" w:styleId="TableGrid2101">
    <w:name w:val="Table Grid2101"/>
    <w:basedOn w:val="TableNormal"/>
    <w:next w:val="TableGrid"/>
    <w:uiPriority w:val="59"/>
    <w:rsid w:val="004E35F9"/>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6">
    <w:name w:val="No List1116"/>
    <w:next w:val="NoList"/>
    <w:uiPriority w:val="99"/>
    <w:semiHidden/>
    <w:unhideWhenUsed/>
    <w:rsid w:val="004E35F9"/>
  </w:style>
  <w:style w:type="numbering" w:customStyle="1" w:styleId="NoList215">
    <w:name w:val="No List215"/>
    <w:next w:val="NoList"/>
    <w:uiPriority w:val="99"/>
    <w:semiHidden/>
    <w:unhideWhenUsed/>
    <w:rsid w:val="004E35F9"/>
  </w:style>
  <w:style w:type="numbering" w:customStyle="1" w:styleId="NoList315">
    <w:name w:val="No List315"/>
    <w:next w:val="NoList"/>
    <w:uiPriority w:val="99"/>
    <w:semiHidden/>
    <w:unhideWhenUsed/>
    <w:rsid w:val="004E35F9"/>
  </w:style>
  <w:style w:type="table" w:customStyle="1" w:styleId="LightShading1121">
    <w:name w:val="Light Shading1121"/>
    <w:basedOn w:val="TableNormal"/>
    <w:uiPriority w:val="60"/>
    <w:rsid w:val="004E35F9"/>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415">
    <w:name w:val="No List415"/>
    <w:next w:val="NoList"/>
    <w:uiPriority w:val="99"/>
    <w:semiHidden/>
    <w:unhideWhenUsed/>
    <w:rsid w:val="004E35F9"/>
  </w:style>
  <w:style w:type="table" w:customStyle="1" w:styleId="TableGrid1181">
    <w:name w:val="Table Grid1181"/>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1">
    <w:name w:val="Table Grid351"/>
    <w:basedOn w:val="TableNormal"/>
    <w:next w:val="TableGrid"/>
    <w:uiPriority w:val="59"/>
    <w:rsid w:val="004E35F9"/>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4">
    <w:name w:val="No List64"/>
    <w:next w:val="NoList"/>
    <w:uiPriority w:val="99"/>
    <w:semiHidden/>
    <w:unhideWhenUsed/>
    <w:rsid w:val="004E35F9"/>
  </w:style>
  <w:style w:type="table" w:customStyle="1" w:styleId="TableGrid48">
    <w:name w:val="Table Grid48"/>
    <w:basedOn w:val="TableNormal"/>
    <w:next w:val="TableGrid"/>
    <w:uiPriority w:val="59"/>
    <w:rsid w:val="004E35F9"/>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
    <w:name w:val="Table Grid125"/>
    <w:basedOn w:val="TableNormal"/>
    <w:next w:val="TableGrid"/>
    <w:uiPriority w:val="59"/>
    <w:rsid w:val="004E35F9"/>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25">
    <w:name w:val="Light Shading25"/>
    <w:basedOn w:val="TableNormal"/>
    <w:next w:val="LightShading"/>
    <w:uiPriority w:val="60"/>
    <w:rsid w:val="004E35F9"/>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6">
    <w:name w:val="Light Shading26"/>
    <w:basedOn w:val="TableNormal"/>
    <w:next w:val="LightShading"/>
    <w:uiPriority w:val="60"/>
    <w:rsid w:val="004E35F9"/>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91">
    <w:name w:val="No List291"/>
    <w:next w:val="NoList"/>
    <w:uiPriority w:val="99"/>
    <w:semiHidden/>
    <w:unhideWhenUsed/>
    <w:rsid w:val="004E35F9"/>
  </w:style>
  <w:style w:type="character" w:customStyle="1" w:styleId="nlmarticle-title">
    <w:name w:val="nlm_article-title"/>
    <w:rsid w:val="004E35F9"/>
  </w:style>
  <w:style w:type="character" w:customStyle="1" w:styleId="nlmfpage">
    <w:name w:val="nlm_fpage"/>
    <w:rsid w:val="004E35F9"/>
  </w:style>
  <w:style w:type="character" w:customStyle="1" w:styleId="nlmlpage">
    <w:name w:val="nlm_lpage"/>
    <w:rsid w:val="004E35F9"/>
  </w:style>
  <w:style w:type="character" w:customStyle="1" w:styleId="ref-google">
    <w:name w:val="ref-google"/>
    <w:rsid w:val="004E35F9"/>
  </w:style>
  <w:style w:type="character" w:customStyle="1" w:styleId="ref-xlink">
    <w:name w:val="ref-xlink"/>
    <w:rsid w:val="004E35F9"/>
  </w:style>
  <w:style w:type="paragraph" w:customStyle="1" w:styleId="style5">
    <w:name w:val="style5"/>
    <w:basedOn w:val="Normal"/>
    <w:rsid w:val="004E35F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customStyle="1" w:styleId="citation-authors-year">
    <w:name w:val="citation-authors-year"/>
    <w:rsid w:val="004E35F9"/>
  </w:style>
  <w:style w:type="character" w:customStyle="1" w:styleId="name">
    <w:name w:val="name"/>
    <w:rsid w:val="004E35F9"/>
  </w:style>
  <w:style w:type="character" w:customStyle="1" w:styleId="given-names">
    <w:name w:val="given-names"/>
    <w:rsid w:val="004E35F9"/>
  </w:style>
  <w:style w:type="character" w:customStyle="1" w:styleId="nlmpub-id">
    <w:name w:val="nlm_pub-id"/>
    <w:rsid w:val="004E35F9"/>
  </w:style>
  <w:style w:type="numbering" w:customStyle="1" w:styleId="NoList301">
    <w:name w:val="No List301"/>
    <w:next w:val="NoList"/>
    <w:uiPriority w:val="99"/>
    <w:semiHidden/>
    <w:unhideWhenUsed/>
    <w:rsid w:val="004E35F9"/>
  </w:style>
  <w:style w:type="character" w:customStyle="1" w:styleId="authorsname">
    <w:name w:val="authors__name"/>
    <w:rsid w:val="004E35F9"/>
  </w:style>
  <w:style w:type="character" w:customStyle="1" w:styleId="contribdegrees">
    <w:name w:val="contribdegrees"/>
    <w:rsid w:val="004E35F9"/>
  </w:style>
  <w:style w:type="table" w:customStyle="1" w:styleId="TableGrid361">
    <w:name w:val="Table Grid361"/>
    <w:basedOn w:val="TableNormal"/>
    <w:next w:val="TableGrid"/>
    <w:uiPriority w:val="59"/>
    <w:rsid w:val="004E35F9"/>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0">
    <w:name w:val="Apple-converted-space"/>
    <w:rsid w:val="004E35F9"/>
  </w:style>
  <w:style w:type="table" w:customStyle="1" w:styleId="TableGrid2611">
    <w:name w:val="Table Grid2611"/>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aliases w:val="1 Char1,عنوان دو Char1,مطالب Char1,Char5 Char1,عنوان سطح 1 Char"/>
    <w:rsid w:val="004E35F9"/>
    <w:rPr>
      <w:rFonts w:ascii="Cambria" w:eastAsia="Times New Roman" w:hAnsi="Cambria" w:cs="Times New Roman"/>
      <w:b/>
      <w:bCs/>
      <w:color w:val="365F91"/>
    </w:rPr>
  </w:style>
  <w:style w:type="paragraph" w:customStyle="1" w:styleId="af7">
    <w:name w:val="زیÑ äæیÓ"/>
    <w:autoRedefine/>
    <w:uiPriority w:val="99"/>
    <w:rsid w:val="004E35F9"/>
    <w:pPr>
      <w:bidi/>
      <w:spacing w:line="600" w:lineRule="auto"/>
      <w:ind w:left="101" w:right="567"/>
      <w:jc w:val="lowKashida"/>
    </w:pPr>
    <w:rPr>
      <w:rFonts w:ascii="Times New Roman" w:eastAsia="SimSun" w:hAnsi="Times New Roman" w:cs="Times New Roman"/>
      <w:b/>
      <w:bCs/>
      <w:sz w:val="32"/>
      <w:szCs w:val="32"/>
    </w:rPr>
  </w:style>
  <w:style w:type="paragraph" w:customStyle="1" w:styleId="authlist">
    <w:name w:val="auth_list"/>
    <w:uiPriority w:val="99"/>
    <w:rsid w:val="004E35F9"/>
    <w:pPr>
      <w:spacing w:before="100" w:beforeAutospacing="1" w:after="100" w:afterAutospacing="1"/>
    </w:pPr>
    <w:rPr>
      <w:rFonts w:ascii="Times New Roman" w:eastAsia="SimSun" w:hAnsi="Times New Roman" w:cs="Times New Roman"/>
      <w:sz w:val="24"/>
      <w:szCs w:val="24"/>
    </w:rPr>
  </w:style>
  <w:style w:type="paragraph" w:customStyle="1" w:styleId="lang">
    <w:name w:val="lang"/>
    <w:uiPriority w:val="99"/>
    <w:rsid w:val="004E35F9"/>
    <w:pPr>
      <w:spacing w:before="100" w:beforeAutospacing="1" w:after="100" w:afterAutospacing="1"/>
    </w:pPr>
    <w:rPr>
      <w:rFonts w:ascii="Times New Roman" w:eastAsia="SimSun" w:hAnsi="Times New Roman" w:cs="Times New Roman"/>
      <w:sz w:val="24"/>
      <w:szCs w:val="24"/>
    </w:rPr>
  </w:style>
  <w:style w:type="character" w:customStyle="1" w:styleId="body31">
    <w:name w:val="body31"/>
    <w:rsid w:val="004E35F9"/>
    <w:rPr>
      <w:vanish/>
      <w:webHidden w:val="0"/>
      <w:specVanish/>
    </w:rPr>
  </w:style>
  <w:style w:type="character" w:customStyle="1" w:styleId="art-postdateicon">
    <w:name w:val="art-postdateicon"/>
    <w:rsid w:val="004E35F9"/>
  </w:style>
  <w:style w:type="character" w:customStyle="1" w:styleId="Date1">
    <w:name w:val="Date1"/>
    <w:rsid w:val="004E35F9"/>
  </w:style>
  <w:style w:type="character" w:customStyle="1" w:styleId="entry-date">
    <w:name w:val="entry-date"/>
    <w:rsid w:val="004E35F9"/>
  </w:style>
  <w:style w:type="character" w:customStyle="1" w:styleId="art-postauthoricon">
    <w:name w:val="art-postauthoricon"/>
    <w:rsid w:val="004E35F9"/>
  </w:style>
  <w:style w:type="character" w:customStyle="1" w:styleId="author">
    <w:name w:val="author"/>
    <w:rsid w:val="004E35F9"/>
  </w:style>
  <w:style w:type="character" w:customStyle="1" w:styleId="NRM">
    <w:name w:val="NRM"/>
    <w:rsid w:val="004E35F9"/>
    <w:rPr>
      <w:rFonts w:cs="B Mitra" w:hint="cs"/>
      <w:szCs w:val="28"/>
    </w:rPr>
  </w:style>
  <w:style w:type="character" w:customStyle="1" w:styleId="postbody1">
    <w:name w:val="postbody1"/>
    <w:uiPriority w:val="99"/>
    <w:rsid w:val="004E35F9"/>
    <w:rPr>
      <w:rFonts w:ascii="Times New Roman" w:hAnsi="Times New Roman" w:cs="Times New Roman" w:hint="default"/>
      <w:sz w:val="17"/>
      <w:szCs w:val="17"/>
    </w:rPr>
  </w:style>
  <w:style w:type="character" w:customStyle="1" w:styleId="ti">
    <w:name w:val="ti"/>
    <w:rsid w:val="004E35F9"/>
    <w:rPr>
      <w:rFonts w:ascii="Times New Roman" w:hAnsi="Times New Roman" w:cs="Times New Roman" w:hint="default"/>
    </w:rPr>
  </w:style>
  <w:style w:type="character" w:customStyle="1" w:styleId="featuredlinkouts">
    <w:name w:val="featured_linkouts"/>
    <w:uiPriority w:val="99"/>
    <w:rsid w:val="004E35F9"/>
    <w:rPr>
      <w:rFonts w:ascii="Times New Roman" w:hAnsi="Times New Roman" w:cs="Times New Roman" w:hint="default"/>
    </w:rPr>
  </w:style>
  <w:style w:type="character" w:customStyle="1" w:styleId="linkbar">
    <w:name w:val="linkbar"/>
    <w:uiPriority w:val="99"/>
    <w:rsid w:val="004E35F9"/>
    <w:rPr>
      <w:rFonts w:ascii="Times New Roman" w:hAnsi="Times New Roman" w:cs="Times New Roman" w:hint="default"/>
    </w:rPr>
  </w:style>
  <w:style w:type="character" w:customStyle="1" w:styleId="ti2">
    <w:name w:val="ti2"/>
    <w:uiPriority w:val="99"/>
    <w:rsid w:val="004E35F9"/>
    <w:rPr>
      <w:rFonts w:ascii="Times New Roman" w:hAnsi="Times New Roman" w:cs="Times New Roman" w:hint="default"/>
      <w:sz w:val="22"/>
      <w:szCs w:val="22"/>
    </w:rPr>
  </w:style>
  <w:style w:type="character" w:customStyle="1" w:styleId="fm-citation-ids-label1">
    <w:name w:val="fm-citation-ids-label1"/>
    <w:uiPriority w:val="99"/>
    <w:rsid w:val="004E35F9"/>
    <w:rPr>
      <w:rFonts w:ascii="Times New Roman" w:hAnsi="Times New Roman" w:cs="Times New Roman" w:hint="default"/>
      <w:color w:val="auto"/>
    </w:rPr>
  </w:style>
  <w:style w:type="character" w:customStyle="1" w:styleId="citation-abbreviation2">
    <w:name w:val="citation-abbreviation2"/>
    <w:uiPriority w:val="99"/>
    <w:rsid w:val="004E35F9"/>
    <w:rPr>
      <w:rFonts w:ascii="Times New Roman" w:hAnsi="Times New Roman" w:cs="Times New Roman" w:hint="default"/>
    </w:rPr>
  </w:style>
  <w:style w:type="character" w:customStyle="1" w:styleId="citation-publication-date">
    <w:name w:val="citation-publication-date"/>
    <w:uiPriority w:val="99"/>
    <w:rsid w:val="004E35F9"/>
    <w:rPr>
      <w:rFonts w:ascii="Times New Roman" w:hAnsi="Times New Roman" w:cs="Times New Roman" w:hint="default"/>
    </w:rPr>
  </w:style>
  <w:style w:type="character" w:customStyle="1" w:styleId="citation-volume">
    <w:name w:val="citation-volume"/>
    <w:uiPriority w:val="99"/>
    <w:rsid w:val="004E35F9"/>
    <w:rPr>
      <w:rFonts w:ascii="Times New Roman" w:hAnsi="Times New Roman" w:cs="Times New Roman" w:hint="default"/>
    </w:rPr>
  </w:style>
  <w:style w:type="character" w:customStyle="1" w:styleId="citation-issue">
    <w:name w:val="citation-issue"/>
    <w:uiPriority w:val="99"/>
    <w:rsid w:val="004E35F9"/>
    <w:rPr>
      <w:rFonts w:ascii="Times New Roman" w:hAnsi="Times New Roman" w:cs="Times New Roman" w:hint="default"/>
    </w:rPr>
  </w:style>
  <w:style w:type="character" w:customStyle="1" w:styleId="citation-flpages">
    <w:name w:val="citation-flpages"/>
    <w:uiPriority w:val="99"/>
    <w:rsid w:val="004E35F9"/>
    <w:rPr>
      <w:rFonts w:ascii="Times New Roman" w:hAnsi="Times New Roman" w:cs="Times New Roman" w:hint="default"/>
    </w:rPr>
  </w:style>
  <w:style w:type="character" w:customStyle="1" w:styleId="gray1">
    <w:name w:val="gray1"/>
    <w:rsid w:val="004E35F9"/>
    <w:rPr>
      <w:color w:val="666666"/>
    </w:rPr>
  </w:style>
  <w:style w:type="character" w:customStyle="1" w:styleId="A90">
    <w:name w:val="A9"/>
    <w:uiPriority w:val="99"/>
    <w:rsid w:val="004E35F9"/>
    <w:rPr>
      <w:color w:val="000000"/>
      <w:sz w:val="14"/>
      <w:szCs w:val="14"/>
    </w:rPr>
  </w:style>
  <w:style w:type="character" w:customStyle="1" w:styleId="StyleComplexLotus12pt">
    <w:name w:val="Style (Complex) Lotus 12 pt"/>
    <w:rsid w:val="004E35F9"/>
    <w:rPr>
      <w:rFonts w:ascii="B Lotus" w:hAnsi="B Lotus" w:cs="B Lotus" w:hint="cs"/>
      <w:sz w:val="24"/>
      <w:szCs w:val="24"/>
    </w:rPr>
  </w:style>
  <w:style w:type="table" w:customStyle="1" w:styleId="TableGrid371">
    <w:name w:val="Table Grid371"/>
    <w:basedOn w:val="TableNormal"/>
    <w:next w:val="TableGrid"/>
    <w:uiPriority w:val="59"/>
    <w:rsid w:val="004E35F9"/>
    <w:rPr>
      <w:rFonts w:ascii="Times New Roman" w:eastAsia="Times New Roman" w:hAnsi="Times New Roman" w:cs="Times New Roman"/>
      <w:color w:val="000000"/>
      <w:spacing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64">
    <w:name w:val="Light Grid - Accent 64"/>
    <w:basedOn w:val="TableNormal"/>
    <w:next w:val="LightGrid-Accent6"/>
    <w:uiPriority w:val="62"/>
    <w:rsid w:val="004E35F9"/>
    <w:rPr>
      <w:rFonts w:ascii="Times New Roman" w:eastAsia="Times New Roman" w:hAnsi="Times New Roman" w:cs="Times New Roman"/>
      <w:color w:val="000000"/>
      <w:spacing w:val="20"/>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libri Light" w:eastAsia="Times New Roman" w:hAnsi="Calibri Light" w:cs="Calibri"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ibri Light" w:eastAsia="Times New Roman" w:hAnsi="Calibri Light" w:cs="Calibri"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hint="default"/>
        <w:b/>
        <w:bCs/>
      </w:rPr>
    </w:tblStylePr>
    <w:tblStylePr w:type="lastCol">
      <w:rPr>
        <w:rFonts w:ascii="Calibri Light" w:eastAsia="Times New Roman" w:hAnsi="Calibri Light" w:cs="Calibri"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3311">
    <w:name w:val="Table Grid3311"/>
    <w:basedOn w:val="TableNormal"/>
    <w:uiPriority w:val="59"/>
    <w:rsid w:val="004E35F9"/>
    <w:rPr>
      <w:rFonts w:ascii="Tahoma" w:hAnsi="Tahoma" w:cs="B Lotus"/>
      <w:color w:val="000000"/>
      <w:spacing w:val="20"/>
      <w:sz w:val="28"/>
      <w:szCs w:val="28"/>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1">
    <w:name w:val="Table Grid1191"/>
    <w:basedOn w:val="TableNormal"/>
    <w:uiPriority w:val="59"/>
    <w:rsid w:val="004E35F9"/>
    <w:rPr>
      <w:rFonts w:cs="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
    <w:name w:val="Table Grid2141"/>
    <w:basedOn w:val="TableNormal"/>
    <w:uiPriority w:val="59"/>
    <w:rsid w:val="004E35F9"/>
    <w:rPr>
      <w:color w:val="000000"/>
      <w:spacing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
    <w:name w:val="Table Grid1110"/>
    <w:basedOn w:val="TableNormal"/>
    <w:uiPriority w:val="59"/>
    <w:rsid w:val="004E35F9"/>
    <w:rPr>
      <w:rFonts w:cs="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
    <w:name w:val="Table Grid2151"/>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3">
    <w:name w:val="Light Grid13"/>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26">
    <w:name w:val="Table Grid126"/>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8">
    <w:name w:val="Table Grid38"/>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
    <w:name w:val="Table Grid224"/>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9">
    <w:name w:val="Table Grid49"/>
    <w:basedOn w:val="TableNormal"/>
    <w:uiPriority w:val="59"/>
    <w:rsid w:val="004E35F9"/>
    <w:rPr>
      <w:color w:val="000000"/>
      <w:spacing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7">
    <w:name w:val="Table Grid137"/>
    <w:basedOn w:val="TableNormal"/>
    <w:uiPriority w:val="59"/>
    <w:rsid w:val="004E35F9"/>
    <w:rPr>
      <w:rFonts w:cs="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7">
    <w:name w:val="Table Grid237"/>
    <w:basedOn w:val="TableNormal"/>
    <w:uiPriority w:val="59"/>
    <w:rsid w:val="004E35F9"/>
    <w:rPr>
      <w:color w:val="000000"/>
      <w:spacing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
    <w:name w:val="Table Grid1123"/>
    <w:basedOn w:val="TableNormal"/>
    <w:uiPriority w:val="59"/>
    <w:rsid w:val="004E35F9"/>
    <w:rPr>
      <w:rFonts w:cs="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1">
    <w:name w:val="Table Grid21131"/>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
    <w:name w:val="Table Grid11113"/>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6111">
    <w:name w:val="Light Grid - Accent 6111"/>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libri Light" w:eastAsia="Times New Roman" w:hAnsi="Calibri Light" w:cs="Calibri"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ibri Light" w:eastAsia="Times New Roman" w:hAnsi="Calibri Light" w:cs="Calibri"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hint="default"/>
        <w:b/>
        <w:bCs/>
      </w:rPr>
    </w:tblStylePr>
    <w:tblStylePr w:type="lastCol">
      <w:rPr>
        <w:rFonts w:ascii="Calibri Light" w:eastAsia="Times New Roman" w:hAnsi="Calibri Light" w:cs="Calibri"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1213">
    <w:name w:val="Table Grid1213"/>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
    <w:name w:val="Table Grid3131"/>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
    <w:name w:val="Table Grid2211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6">
    <w:name w:val="Table Grid416"/>
    <w:basedOn w:val="TableNormal"/>
    <w:uiPriority w:val="59"/>
    <w:rsid w:val="004E35F9"/>
    <w:rPr>
      <w:rFonts w:eastAsia="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uiPriority w:val="59"/>
    <w:rsid w:val="004E35F9"/>
    <w:pPr>
      <w:jc w:val="lowKashida"/>
    </w:pPr>
    <w:rPr>
      <w:rFonts w:ascii="Times New Roman" w:hAnsi="Times New Roman" w:cs="B Zar"/>
      <w:color w:val="000000"/>
      <w:spacing w:val="20"/>
      <w:sz w:val="32"/>
      <w:szCs w:val="3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5">
    <w:name w:val="Table Grid65"/>
    <w:basedOn w:val="TableNormal"/>
    <w:uiPriority w:val="59"/>
    <w:rsid w:val="004E35F9"/>
    <w:pPr>
      <w:jc w:val="both"/>
    </w:pPr>
    <w:rPr>
      <w:rFonts w:ascii="Times New Roman" w:hAnsi="Times New Roman" w:cs="B Zar"/>
      <w:color w:val="000000"/>
      <w:spacing w:val="20"/>
      <w:sz w:val="32"/>
      <w:szCs w:val="3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6">
    <w:name w:val="Table Grid1316"/>
    <w:basedOn w:val="TableNormal"/>
    <w:uiPriority w:val="59"/>
    <w:rsid w:val="004E35F9"/>
    <w:pPr>
      <w:jc w:val="lowKashida"/>
    </w:pPr>
    <w:rPr>
      <w:rFonts w:ascii="Times New Roman" w:hAnsi="Times New Roman" w:cs="B Zar"/>
      <w:color w:val="000000"/>
      <w:spacing w:val="20"/>
      <w:sz w:val="32"/>
      <w:szCs w:val="3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13">
    <w:name w:val="Table Grid13113"/>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11">
    <w:name w:val="Table Grid41111"/>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
    <w:name w:val="Table Grid513"/>
    <w:basedOn w:val="TableNormal"/>
    <w:uiPriority w:val="59"/>
    <w:rsid w:val="004E35F9"/>
    <w:rPr>
      <w:color w:val="000000"/>
      <w:spacing w:val="20"/>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3">
    <w:name w:val="Table Grid613"/>
    <w:basedOn w:val="TableNormal"/>
    <w:uiPriority w:val="59"/>
    <w:rsid w:val="004E35F9"/>
    <w:rPr>
      <w:color w:val="000000"/>
      <w:spacing w:val="20"/>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3">
    <w:name w:val="Table Grid143"/>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3">
    <w:name w:val="Table Grid73"/>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1">
    <w:name w:val="Table Grid2311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61">
    <w:name w:val="Light Shading161"/>
    <w:basedOn w:val="TableNormal"/>
    <w:uiPriority w:val="60"/>
    <w:rsid w:val="004E35F9"/>
    <w:rPr>
      <w:color w:val="000000"/>
      <w:spacing w:val="20"/>
      <w:sz w:val="22"/>
      <w:szCs w:val="22"/>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7">
    <w:name w:val="Light Shading27"/>
    <w:basedOn w:val="TableNormal"/>
    <w:uiPriority w:val="60"/>
    <w:rsid w:val="004E35F9"/>
    <w:rPr>
      <w:color w:val="000000"/>
      <w:spacing w:val="20"/>
      <w:sz w:val="22"/>
      <w:szCs w:val="22"/>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11">
    <w:name w:val="Table Grid4211"/>
    <w:basedOn w:val="TableNormal"/>
    <w:uiPriority w:val="59"/>
    <w:rsid w:val="004E35F9"/>
    <w:rPr>
      <w:rFonts w:eastAsia="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3">
    <w:name w:val="Table Grid1323"/>
    <w:basedOn w:val="TableNormal"/>
    <w:uiPriority w:val="59"/>
    <w:rsid w:val="004E35F9"/>
    <w:pPr>
      <w:jc w:val="lowKashida"/>
    </w:pPr>
    <w:rPr>
      <w:rFonts w:ascii="Times New Roman" w:hAnsi="Times New Roman" w:cs="B Zar"/>
      <w:color w:val="000000"/>
      <w:spacing w:val="20"/>
      <w:sz w:val="32"/>
      <w:szCs w:val="3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1">
    <w:name w:val="Table Grid1312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21">
    <w:name w:val="Table Grid4121"/>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11">
    <w:name w:val="Table Grid2321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311">
    <w:name w:val="Table Grid4311"/>
    <w:basedOn w:val="TableNormal"/>
    <w:uiPriority w:val="59"/>
    <w:rsid w:val="004E35F9"/>
    <w:rPr>
      <w:rFonts w:eastAsia="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11">
    <w:name w:val="Table Grid13311"/>
    <w:basedOn w:val="TableNormal"/>
    <w:uiPriority w:val="59"/>
    <w:rsid w:val="004E35F9"/>
    <w:pPr>
      <w:jc w:val="lowKashida"/>
    </w:pPr>
    <w:rPr>
      <w:rFonts w:ascii="Times New Roman" w:hAnsi="Times New Roman" w:cs="B Zar"/>
      <w:color w:val="000000"/>
      <w:spacing w:val="20"/>
      <w:sz w:val="32"/>
      <w:szCs w:val="3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31">
    <w:name w:val="Table Grid1313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31">
    <w:name w:val="Table Grid4131"/>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1">
    <w:name w:val="Table Grid233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41">
    <w:name w:val="Table Grid134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411">
    <w:name w:val="Table Grid4411"/>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3">
    <w:name w:val="Table Grid523"/>
    <w:basedOn w:val="TableNormal"/>
    <w:uiPriority w:val="59"/>
    <w:rsid w:val="004E35F9"/>
    <w:rPr>
      <w:color w:val="000000"/>
      <w:spacing w:val="20"/>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3">
    <w:name w:val="Table Grid623"/>
    <w:basedOn w:val="TableNormal"/>
    <w:uiPriority w:val="59"/>
    <w:rsid w:val="004E35F9"/>
    <w:rPr>
      <w:color w:val="000000"/>
      <w:spacing w:val="20"/>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41">
    <w:name w:val="Table Grid234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
    <w:name w:val="Table Grid83"/>
    <w:basedOn w:val="TableNormal"/>
    <w:uiPriority w:val="59"/>
    <w:rsid w:val="004E35F9"/>
    <w:rPr>
      <w:rFonts w:ascii="Times New Roman" w:hAnsi="Times New Roman" w:cs="B Nazanin"/>
      <w:color w:val="000000"/>
      <w:spacing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7">
    <w:name w:val="No List37"/>
    <w:next w:val="NoList"/>
    <w:uiPriority w:val="99"/>
    <w:semiHidden/>
    <w:unhideWhenUsed/>
    <w:rsid w:val="004E35F9"/>
  </w:style>
  <w:style w:type="table" w:customStyle="1" w:styleId="TableGrid39">
    <w:name w:val="Table Grid39"/>
    <w:basedOn w:val="TableNormal"/>
    <w:next w:val="TableGrid"/>
    <w:uiPriority w:val="59"/>
    <w:rsid w:val="004E35F9"/>
    <w:rPr>
      <w:rFonts w:ascii="Times New Roman" w:eastAsia="Times New Roman" w:hAnsi="Times New Roman" w:cs="Times New Roman"/>
      <w:color w:val="000000"/>
      <w:spacing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65">
    <w:name w:val="Light Grid - Accent 65"/>
    <w:basedOn w:val="TableNormal"/>
    <w:next w:val="LightGrid-Accent6"/>
    <w:uiPriority w:val="62"/>
    <w:rsid w:val="004E35F9"/>
    <w:rPr>
      <w:rFonts w:ascii="Times New Roman" w:eastAsia="Times New Roman" w:hAnsi="Times New Roman" w:cs="Times New Roman"/>
      <w:color w:val="000000"/>
      <w:spacing w:val="20"/>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libri Light" w:eastAsia="Times New Roman" w:hAnsi="Calibri Light" w:cs="Calibri"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ibri Light" w:eastAsia="Times New Roman" w:hAnsi="Calibri Light" w:cs="Calibri"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hint="default"/>
        <w:b/>
        <w:bCs/>
      </w:rPr>
    </w:tblStylePr>
    <w:tblStylePr w:type="lastCol">
      <w:rPr>
        <w:rFonts w:ascii="Calibri Light" w:eastAsia="Times New Roman" w:hAnsi="Calibri Light" w:cs="Calibri"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332">
    <w:name w:val="Table Grid332"/>
    <w:basedOn w:val="TableNormal"/>
    <w:uiPriority w:val="59"/>
    <w:rsid w:val="004E35F9"/>
    <w:rPr>
      <w:rFonts w:ascii="Tahoma" w:hAnsi="Tahoma" w:cs="B Lotus"/>
      <w:color w:val="000000"/>
      <w:spacing w:val="20"/>
      <w:sz w:val="28"/>
      <w:szCs w:val="28"/>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
    <w:name w:val="Table Grid120"/>
    <w:basedOn w:val="TableNormal"/>
    <w:uiPriority w:val="59"/>
    <w:rsid w:val="004E35F9"/>
    <w:rPr>
      <w:rFonts w:cs="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1">
    <w:name w:val="Table Grid2161"/>
    <w:basedOn w:val="TableNormal"/>
    <w:uiPriority w:val="59"/>
    <w:rsid w:val="004E35F9"/>
    <w:rPr>
      <w:color w:val="000000"/>
      <w:spacing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
    <w:name w:val="Table Grid1115"/>
    <w:basedOn w:val="TableNormal"/>
    <w:uiPriority w:val="59"/>
    <w:rsid w:val="004E35F9"/>
    <w:rPr>
      <w:rFonts w:cs="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
    <w:name w:val="Table Grid217"/>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
    <w:name w:val="Table Grid1116"/>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4">
    <w:name w:val="Light Grid14"/>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27">
    <w:name w:val="Table Grid127"/>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0">
    <w:name w:val="Table Grid310"/>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
    <w:name w:val="Table Grid225"/>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00">
    <w:name w:val="Table Grid410"/>
    <w:basedOn w:val="TableNormal"/>
    <w:uiPriority w:val="59"/>
    <w:rsid w:val="004E35F9"/>
    <w:rPr>
      <w:color w:val="000000"/>
      <w:spacing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8">
    <w:name w:val="Table Grid138"/>
    <w:basedOn w:val="TableNormal"/>
    <w:uiPriority w:val="59"/>
    <w:rsid w:val="004E35F9"/>
    <w:rPr>
      <w:rFonts w:cs="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8">
    <w:name w:val="Table Grid238"/>
    <w:basedOn w:val="TableNormal"/>
    <w:uiPriority w:val="59"/>
    <w:rsid w:val="004E35F9"/>
    <w:rPr>
      <w:color w:val="000000"/>
      <w:spacing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4">
    <w:name w:val="Table Grid1124"/>
    <w:basedOn w:val="TableNormal"/>
    <w:uiPriority w:val="59"/>
    <w:rsid w:val="004E35F9"/>
    <w:rPr>
      <w:rFonts w:cs="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41">
    <w:name w:val="Table Grid21141"/>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4">
    <w:name w:val="Table Grid11114"/>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612">
    <w:name w:val="Light Grid - Accent 612"/>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libri Light" w:eastAsia="Times New Roman" w:hAnsi="Calibri Light" w:cs="Calibri"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ibri Light" w:eastAsia="Times New Roman" w:hAnsi="Calibri Light" w:cs="Calibri"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hint="default"/>
        <w:b/>
        <w:bCs/>
      </w:rPr>
    </w:tblStylePr>
    <w:tblStylePr w:type="lastCol">
      <w:rPr>
        <w:rFonts w:ascii="Calibri Light" w:eastAsia="Times New Roman" w:hAnsi="Calibri Light" w:cs="Calibri"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1214">
    <w:name w:val="Table Grid1214"/>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
    <w:name w:val="Table Grid314"/>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1">
    <w:name w:val="Table Grid2212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7">
    <w:name w:val="Table Grid417"/>
    <w:basedOn w:val="TableNormal"/>
    <w:uiPriority w:val="59"/>
    <w:rsid w:val="004E35F9"/>
    <w:rPr>
      <w:rFonts w:eastAsia="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uiPriority w:val="59"/>
    <w:rsid w:val="004E35F9"/>
    <w:pPr>
      <w:jc w:val="lowKashida"/>
    </w:pPr>
    <w:rPr>
      <w:rFonts w:ascii="Times New Roman" w:hAnsi="Times New Roman" w:cs="B Zar"/>
      <w:color w:val="000000"/>
      <w:spacing w:val="20"/>
      <w:sz w:val="32"/>
      <w:szCs w:val="3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6">
    <w:name w:val="Table Grid66"/>
    <w:basedOn w:val="TableNormal"/>
    <w:uiPriority w:val="59"/>
    <w:rsid w:val="004E35F9"/>
    <w:pPr>
      <w:jc w:val="both"/>
    </w:pPr>
    <w:rPr>
      <w:rFonts w:ascii="Times New Roman" w:hAnsi="Times New Roman" w:cs="B Zar"/>
      <w:color w:val="000000"/>
      <w:spacing w:val="20"/>
      <w:sz w:val="32"/>
      <w:szCs w:val="3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7">
    <w:name w:val="Table Grid1317"/>
    <w:basedOn w:val="TableNormal"/>
    <w:uiPriority w:val="59"/>
    <w:rsid w:val="004E35F9"/>
    <w:pPr>
      <w:jc w:val="lowKashida"/>
    </w:pPr>
    <w:rPr>
      <w:rFonts w:ascii="Times New Roman" w:hAnsi="Times New Roman" w:cs="B Zar"/>
      <w:color w:val="000000"/>
      <w:spacing w:val="20"/>
      <w:sz w:val="32"/>
      <w:szCs w:val="3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14">
    <w:name w:val="Table Grid13114"/>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2">
    <w:name w:val="Table Grid4112"/>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4">
    <w:name w:val="Table Grid514"/>
    <w:basedOn w:val="TableNormal"/>
    <w:uiPriority w:val="59"/>
    <w:rsid w:val="004E35F9"/>
    <w:rPr>
      <w:color w:val="000000"/>
      <w:spacing w:val="20"/>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4">
    <w:name w:val="Table Grid614"/>
    <w:basedOn w:val="TableNormal"/>
    <w:uiPriority w:val="59"/>
    <w:rsid w:val="004E35F9"/>
    <w:rPr>
      <w:color w:val="000000"/>
      <w:spacing w:val="20"/>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4">
    <w:name w:val="Table Grid144"/>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4">
    <w:name w:val="Table Grid74"/>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2">
    <w:name w:val="Table Grid2312"/>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7">
    <w:name w:val="Light Shading17"/>
    <w:basedOn w:val="TableNormal"/>
    <w:uiPriority w:val="60"/>
    <w:rsid w:val="004E35F9"/>
    <w:rPr>
      <w:color w:val="000000"/>
      <w:spacing w:val="20"/>
      <w:sz w:val="22"/>
      <w:szCs w:val="22"/>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8">
    <w:name w:val="Light Shading28"/>
    <w:basedOn w:val="TableNormal"/>
    <w:uiPriority w:val="60"/>
    <w:rsid w:val="004E35F9"/>
    <w:rPr>
      <w:color w:val="000000"/>
      <w:spacing w:val="20"/>
      <w:sz w:val="22"/>
      <w:szCs w:val="22"/>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2">
    <w:name w:val="Table Grid422"/>
    <w:basedOn w:val="TableNormal"/>
    <w:uiPriority w:val="59"/>
    <w:rsid w:val="004E35F9"/>
    <w:rPr>
      <w:rFonts w:eastAsia="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4">
    <w:name w:val="Table Grid1324"/>
    <w:basedOn w:val="TableNormal"/>
    <w:uiPriority w:val="59"/>
    <w:rsid w:val="004E35F9"/>
    <w:pPr>
      <w:jc w:val="lowKashida"/>
    </w:pPr>
    <w:rPr>
      <w:rFonts w:ascii="Times New Roman" w:hAnsi="Times New Roman" w:cs="B Zar"/>
      <w:color w:val="000000"/>
      <w:spacing w:val="20"/>
      <w:sz w:val="32"/>
      <w:szCs w:val="3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2">
    <w:name w:val="Table Grid13122"/>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22">
    <w:name w:val="Table Grid4122"/>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2">
    <w:name w:val="Table Grid2322"/>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32">
    <w:name w:val="Table Grid432"/>
    <w:basedOn w:val="TableNormal"/>
    <w:uiPriority w:val="59"/>
    <w:rsid w:val="004E35F9"/>
    <w:rPr>
      <w:rFonts w:eastAsia="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2">
    <w:name w:val="Table Grid1332"/>
    <w:basedOn w:val="TableNormal"/>
    <w:uiPriority w:val="59"/>
    <w:rsid w:val="004E35F9"/>
    <w:pPr>
      <w:jc w:val="lowKashida"/>
    </w:pPr>
    <w:rPr>
      <w:rFonts w:ascii="Times New Roman" w:hAnsi="Times New Roman" w:cs="B Zar"/>
      <w:color w:val="000000"/>
      <w:spacing w:val="20"/>
      <w:sz w:val="32"/>
      <w:szCs w:val="3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32">
    <w:name w:val="Table Grid13132"/>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32">
    <w:name w:val="Table Grid4132"/>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2">
    <w:name w:val="Table Grid2332"/>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42">
    <w:name w:val="Table Grid1342"/>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42">
    <w:name w:val="Table Grid442"/>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4">
    <w:name w:val="Table Grid524"/>
    <w:basedOn w:val="TableNormal"/>
    <w:uiPriority w:val="59"/>
    <w:rsid w:val="004E35F9"/>
    <w:rPr>
      <w:color w:val="000000"/>
      <w:spacing w:val="20"/>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4">
    <w:name w:val="Table Grid624"/>
    <w:basedOn w:val="TableNormal"/>
    <w:uiPriority w:val="59"/>
    <w:rsid w:val="004E35F9"/>
    <w:rPr>
      <w:color w:val="000000"/>
      <w:spacing w:val="20"/>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42">
    <w:name w:val="Table Grid2342"/>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
    <w:name w:val="Table Grid84"/>
    <w:basedOn w:val="TableNormal"/>
    <w:uiPriority w:val="59"/>
    <w:rsid w:val="004E35F9"/>
    <w:rPr>
      <w:rFonts w:ascii="Times New Roman" w:hAnsi="Times New Roman" w:cs="B Nazanin"/>
      <w:color w:val="000000"/>
      <w:spacing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9">
    <w:name w:val="Light Shading29"/>
    <w:basedOn w:val="TableNormal"/>
    <w:next w:val="LightShading"/>
    <w:uiPriority w:val="60"/>
    <w:rsid w:val="004E35F9"/>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8">
    <w:name w:val="No List38"/>
    <w:next w:val="NoList"/>
    <w:uiPriority w:val="99"/>
    <w:semiHidden/>
    <w:unhideWhenUsed/>
    <w:rsid w:val="004E35F9"/>
  </w:style>
  <w:style w:type="table" w:customStyle="1" w:styleId="TableGrid400">
    <w:name w:val="Table Grid40"/>
    <w:basedOn w:val="TableNormal"/>
    <w:next w:val="TableGrid"/>
    <w:uiPriority w:val="59"/>
    <w:rsid w:val="004E35F9"/>
    <w:rPr>
      <w:rFonts w:ascii="Times New Roman" w:eastAsia="Times New Roman" w:hAnsi="Times New Roman" w:cs="Times New Roman"/>
      <w:color w:val="000000"/>
      <w:spacing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66">
    <w:name w:val="Light Grid - Accent 66"/>
    <w:basedOn w:val="TableNormal"/>
    <w:next w:val="LightGrid-Accent6"/>
    <w:uiPriority w:val="62"/>
    <w:rsid w:val="004E35F9"/>
    <w:rPr>
      <w:rFonts w:ascii="Times New Roman" w:eastAsia="Times New Roman" w:hAnsi="Times New Roman" w:cs="Times New Roman"/>
      <w:color w:val="000000"/>
      <w:spacing w:val="20"/>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libri Light" w:eastAsia="Times New Roman" w:hAnsi="Calibri Light" w:cs="Calibri"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ibri Light" w:eastAsia="Times New Roman" w:hAnsi="Calibri Light" w:cs="Calibri"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hint="default"/>
        <w:b/>
        <w:bCs/>
      </w:rPr>
    </w:tblStylePr>
    <w:tblStylePr w:type="lastCol">
      <w:rPr>
        <w:rFonts w:ascii="Calibri Light" w:eastAsia="Times New Roman" w:hAnsi="Calibri Light" w:cs="Calibri"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333">
    <w:name w:val="Table Grid333"/>
    <w:basedOn w:val="TableNormal"/>
    <w:uiPriority w:val="59"/>
    <w:rsid w:val="004E35F9"/>
    <w:rPr>
      <w:rFonts w:ascii="Tahoma" w:hAnsi="Tahoma" w:cs="B Lotus"/>
      <w:color w:val="000000"/>
      <w:spacing w:val="20"/>
      <w:sz w:val="28"/>
      <w:szCs w:val="28"/>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8">
    <w:name w:val="Table Grid128"/>
    <w:basedOn w:val="TableNormal"/>
    <w:uiPriority w:val="59"/>
    <w:rsid w:val="004E35F9"/>
    <w:rPr>
      <w:rFonts w:cs="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
    <w:name w:val="Table Grid218"/>
    <w:basedOn w:val="TableNormal"/>
    <w:uiPriority w:val="59"/>
    <w:rsid w:val="004E35F9"/>
    <w:rPr>
      <w:color w:val="000000"/>
      <w:spacing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
    <w:name w:val="Table Grid1117"/>
    <w:basedOn w:val="TableNormal"/>
    <w:uiPriority w:val="59"/>
    <w:rsid w:val="004E35F9"/>
    <w:rPr>
      <w:rFonts w:cs="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
    <w:name w:val="Table Grid219"/>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8">
    <w:name w:val="Table Grid1118"/>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5">
    <w:name w:val="Light Grid15"/>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29">
    <w:name w:val="Table Grid129"/>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5">
    <w:name w:val="Table Grid315"/>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
    <w:name w:val="Table Grid226"/>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8">
    <w:name w:val="Table Grid418"/>
    <w:basedOn w:val="TableNormal"/>
    <w:uiPriority w:val="59"/>
    <w:rsid w:val="004E35F9"/>
    <w:rPr>
      <w:color w:val="000000"/>
      <w:spacing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9">
    <w:name w:val="Table Grid139"/>
    <w:basedOn w:val="TableNormal"/>
    <w:uiPriority w:val="59"/>
    <w:rsid w:val="004E35F9"/>
    <w:rPr>
      <w:rFonts w:cs="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9">
    <w:name w:val="Table Grid239"/>
    <w:basedOn w:val="TableNormal"/>
    <w:uiPriority w:val="59"/>
    <w:rsid w:val="004E35F9"/>
    <w:rPr>
      <w:color w:val="000000"/>
      <w:spacing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5">
    <w:name w:val="Table Grid1125"/>
    <w:basedOn w:val="TableNormal"/>
    <w:uiPriority w:val="59"/>
    <w:rsid w:val="004E35F9"/>
    <w:rPr>
      <w:rFonts w:cs="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5">
    <w:name w:val="Table Grid2115"/>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5">
    <w:name w:val="Table Grid11115"/>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613">
    <w:name w:val="Light Grid - Accent 613"/>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libri Light" w:eastAsia="Times New Roman" w:hAnsi="Calibri Light" w:cs="Calibri"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ibri Light" w:eastAsia="Times New Roman" w:hAnsi="Calibri Light" w:cs="Calibri"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hint="default"/>
        <w:b/>
        <w:bCs/>
      </w:rPr>
    </w:tblStylePr>
    <w:tblStylePr w:type="lastCol">
      <w:rPr>
        <w:rFonts w:ascii="Calibri Light" w:eastAsia="Times New Roman" w:hAnsi="Calibri Light" w:cs="Calibri"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1215">
    <w:name w:val="Table Grid1215"/>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6">
    <w:name w:val="Table Grid316"/>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3">
    <w:name w:val="Table Grid2213"/>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9">
    <w:name w:val="Table Grid419"/>
    <w:basedOn w:val="TableNormal"/>
    <w:uiPriority w:val="59"/>
    <w:rsid w:val="004E35F9"/>
    <w:rPr>
      <w:rFonts w:eastAsia="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
    <w:name w:val="Table Grid57"/>
    <w:basedOn w:val="TableNormal"/>
    <w:uiPriority w:val="59"/>
    <w:rsid w:val="004E35F9"/>
    <w:pPr>
      <w:jc w:val="lowKashida"/>
    </w:pPr>
    <w:rPr>
      <w:rFonts w:ascii="Times New Roman" w:hAnsi="Times New Roman" w:cs="B Zar"/>
      <w:color w:val="000000"/>
      <w:spacing w:val="20"/>
      <w:sz w:val="32"/>
      <w:szCs w:val="3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7">
    <w:name w:val="Table Grid67"/>
    <w:basedOn w:val="TableNormal"/>
    <w:uiPriority w:val="59"/>
    <w:rsid w:val="004E35F9"/>
    <w:pPr>
      <w:jc w:val="both"/>
    </w:pPr>
    <w:rPr>
      <w:rFonts w:ascii="Times New Roman" w:hAnsi="Times New Roman" w:cs="B Zar"/>
      <w:color w:val="000000"/>
      <w:spacing w:val="20"/>
      <w:sz w:val="32"/>
      <w:szCs w:val="3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8">
    <w:name w:val="Table Grid1318"/>
    <w:basedOn w:val="TableNormal"/>
    <w:uiPriority w:val="59"/>
    <w:rsid w:val="004E35F9"/>
    <w:pPr>
      <w:jc w:val="lowKashida"/>
    </w:pPr>
    <w:rPr>
      <w:rFonts w:ascii="Times New Roman" w:hAnsi="Times New Roman" w:cs="B Zar"/>
      <w:color w:val="000000"/>
      <w:spacing w:val="20"/>
      <w:sz w:val="32"/>
      <w:szCs w:val="3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15">
    <w:name w:val="Table Grid13115"/>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3">
    <w:name w:val="Table Grid4113"/>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5">
    <w:name w:val="Table Grid515"/>
    <w:basedOn w:val="TableNormal"/>
    <w:uiPriority w:val="59"/>
    <w:rsid w:val="004E35F9"/>
    <w:rPr>
      <w:color w:val="000000"/>
      <w:spacing w:val="20"/>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5">
    <w:name w:val="Table Grid615"/>
    <w:basedOn w:val="TableNormal"/>
    <w:uiPriority w:val="59"/>
    <w:rsid w:val="004E35F9"/>
    <w:rPr>
      <w:color w:val="000000"/>
      <w:spacing w:val="20"/>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5">
    <w:name w:val="Table Grid145"/>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5">
    <w:name w:val="Table Grid75"/>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3">
    <w:name w:val="Table Grid2313"/>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8">
    <w:name w:val="Light Shading18"/>
    <w:basedOn w:val="TableNormal"/>
    <w:uiPriority w:val="60"/>
    <w:rsid w:val="004E35F9"/>
    <w:rPr>
      <w:color w:val="000000"/>
      <w:spacing w:val="20"/>
      <w:sz w:val="22"/>
      <w:szCs w:val="22"/>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0">
    <w:name w:val="Light Shading210"/>
    <w:basedOn w:val="TableNormal"/>
    <w:uiPriority w:val="60"/>
    <w:rsid w:val="004E35F9"/>
    <w:rPr>
      <w:color w:val="000000"/>
      <w:spacing w:val="20"/>
      <w:sz w:val="22"/>
      <w:szCs w:val="22"/>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3">
    <w:name w:val="Table Grid423"/>
    <w:basedOn w:val="TableNormal"/>
    <w:uiPriority w:val="59"/>
    <w:rsid w:val="004E35F9"/>
    <w:rPr>
      <w:rFonts w:eastAsia="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5">
    <w:name w:val="Table Grid1325"/>
    <w:basedOn w:val="TableNormal"/>
    <w:uiPriority w:val="59"/>
    <w:rsid w:val="004E35F9"/>
    <w:pPr>
      <w:jc w:val="lowKashida"/>
    </w:pPr>
    <w:rPr>
      <w:rFonts w:ascii="Times New Roman" w:hAnsi="Times New Roman" w:cs="B Zar"/>
      <w:color w:val="000000"/>
      <w:spacing w:val="20"/>
      <w:sz w:val="32"/>
      <w:szCs w:val="3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3">
    <w:name w:val="Table Grid13123"/>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23">
    <w:name w:val="Table Grid4123"/>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3">
    <w:name w:val="Table Grid2323"/>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33">
    <w:name w:val="Table Grid433"/>
    <w:basedOn w:val="TableNormal"/>
    <w:uiPriority w:val="59"/>
    <w:rsid w:val="004E35F9"/>
    <w:rPr>
      <w:rFonts w:eastAsia="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3">
    <w:name w:val="Table Grid1333"/>
    <w:basedOn w:val="TableNormal"/>
    <w:uiPriority w:val="59"/>
    <w:rsid w:val="004E35F9"/>
    <w:pPr>
      <w:jc w:val="lowKashida"/>
    </w:pPr>
    <w:rPr>
      <w:rFonts w:ascii="Times New Roman" w:hAnsi="Times New Roman" w:cs="B Zar"/>
      <w:color w:val="000000"/>
      <w:spacing w:val="20"/>
      <w:sz w:val="32"/>
      <w:szCs w:val="3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33">
    <w:name w:val="Table Grid13133"/>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33">
    <w:name w:val="Table Grid4133"/>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3">
    <w:name w:val="Table Grid2333"/>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43">
    <w:name w:val="Table Grid1343"/>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43">
    <w:name w:val="Table Grid443"/>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5">
    <w:name w:val="Table Grid525"/>
    <w:basedOn w:val="TableNormal"/>
    <w:uiPriority w:val="59"/>
    <w:rsid w:val="004E35F9"/>
    <w:rPr>
      <w:color w:val="000000"/>
      <w:spacing w:val="20"/>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5">
    <w:name w:val="Table Grid625"/>
    <w:basedOn w:val="TableNormal"/>
    <w:uiPriority w:val="59"/>
    <w:rsid w:val="004E35F9"/>
    <w:rPr>
      <w:color w:val="000000"/>
      <w:spacing w:val="20"/>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43">
    <w:name w:val="Table Grid2343"/>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
    <w:name w:val="Table Grid85"/>
    <w:basedOn w:val="TableNormal"/>
    <w:uiPriority w:val="59"/>
    <w:rsid w:val="004E35F9"/>
    <w:rPr>
      <w:rFonts w:ascii="Times New Roman" w:hAnsi="Times New Roman" w:cs="B Nazanin"/>
      <w:color w:val="000000"/>
      <w:spacing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9">
    <w:name w:val="No List39"/>
    <w:next w:val="NoList"/>
    <w:uiPriority w:val="99"/>
    <w:semiHidden/>
    <w:unhideWhenUsed/>
    <w:rsid w:val="004E35F9"/>
  </w:style>
  <w:style w:type="numbering" w:customStyle="1" w:styleId="NoList40">
    <w:name w:val="No List40"/>
    <w:next w:val="NoList"/>
    <w:uiPriority w:val="99"/>
    <w:semiHidden/>
    <w:unhideWhenUsed/>
    <w:rsid w:val="004E35F9"/>
  </w:style>
  <w:style w:type="numbering" w:customStyle="1" w:styleId="NoList47">
    <w:name w:val="No List47"/>
    <w:next w:val="NoList"/>
    <w:uiPriority w:val="99"/>
    <w:semiHidden/>
    <w:unhideWhenUsed/>
    <w:rsid w:val="004E35F9"/>
  </w:style>
  <w:style w:type="table" w:customStyle="1" w:styleId="TableGrid501">
    <w:name w:val="Table Grid501"/>
    <w:basedOn w:val="TableNormal"/>
    <w:next w:val="TableGrid"/>
    <w:uiPriority w:val="59"/>
    <w:rsid w:val="004E35F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9">
    <w:name w:val="No List119"/>
    <w:next w:val="NoList"/>
    <w:uiPriority w:val="99"/>
    <w:semiHidden/>
    <w:unhideWhenUsed/>
    <w:rsid w:val="004E35F9"/>
  </w:style>
  <w:style w:type="paragraph" w:customStyle="1" w:styleId="NormalBullet">
    <w:name w:val="Normal Bullet"/>
    <w:basedOn w:val="Normal"/>
    <w:link w:val="NormalBulletChar"/>
    <w:qFormat/>
    <w:rsid w:val="004E35F9"/>
    <w:pPr>
      <w:numPr>
        <w:numId w:val="10"/>
      </w:numPr>
      <w:spacing w:before="240" w:after="0" w:line="360" w:lineRule="auto"/>
      <w:jc w:val="both"/>
    </w:pPr>
    <w:rPr>
      <w:rFonts w:ascii="Times" w:eastAsia="Times New Roman" w:hAnsi="Times" w:cs="B Mitra"/>
      <w:szCs w:val="28"/>
    </w:rPr>
  </w:style>
  <w:style w:type="paragraph" w:customStyle="1" w:styleId="Important">
    <w:name w:val="Important"/>
    <w:basedOn w:val="Normal"/>
    <w:qFormat/>
    <w:rsid w:val="004E35F9"/>
    <w:pPr>
      <w:pBdr>
        <w:top w:val="double" w:sz="4" w:space="10" w:color="auto"/>
        <w:left w:val="double" w:sz="4" w:space="10" w:color="auto"/>
        <w:bottom w:val="double" w:sz="4" w:space="10" w:color="auto"/>
        <w:right w:val="double" w:sz="4" w:space="10" w:color="auto"/>
      </w:pBdr>
      <w:spacing w:before="120" w:after="120" w:line="360" w:lineRule="auto"/>
      <w:ind w:left="567" w:right="567"/>
      <w:jc w:val="center"/>
    </w:pPr>
    <w:rPr>
      <w:rFonts w:ascii="Times New Roman Bold" w:eastAsia="Times New Roman" w:hAnsi="Times New Roman Bold" w:cs="B Mitra"/>
      <w:b/>
      <w:bCs/>
      <w:szCs w:val="28"/>
    </w:rPr>
  </w:style>
  <w:style w:type="paragraph" w:customStyle="1" w:styleId="Refrence0">
    <w:name w:val="Refrence"/>
    <w:basedOn w:val="Normal"/>
    <w:qFormat/>
    <w:rsid w:val="004E35F9"/>
    <w:pPr>
      <w:spacing w:before="240" w:after="0" w:line="240" w:lineRule="auto"/>
      <w:ind w:firstLine="567"/>
      <w:jc w:val="both"/>
    </w:pPr>
    <w:rPr>
      <w:rFonts w:ascii="Times New Roman" w:eastAsia="Times New Roman" w:hAnsi="Times New Roman" w:cs="B Mitra"/>
      <w:sz w:val="20"/>
      <w:szCs w:val="24"/>
    </w:rPr>
  </w:style>
  <w:style w:type="paragraph" w:customStyle="1" w:styleId="Titr1">
    <w:name w:val="Titr1"/>
    <w:basedOn w:val="Normal"/>
    <w:qFormat/>
    <w:rsid w:val="004E35F9"/>
    <w:pPr>
      <w:spacing w:before="240" w:after="0" w:line="360" w:lineRule="auto"/>
      <w:jc w:val="both"/>
    </w:pPr>
    <w:rPr>
      <w:rFonts w:ascii="Times New Roman Bold" w:eastAsia="Times New Roman" w:hAnsi="Times New Roman Bold" w:cs="Yagut"/>
      <w:b/>
      <w:bCs/>
      <w:szCs w:val="28"/>
    </w:rPr>
  </w:style>
  <w:style w:type="paragraph" w:customStyle="1" w:styleId="Titr2">
    <w:name w:val="Titr2"/>
    <w:basedOn w:val="Titr1"/>
    <w:qFormat/>
    <w:rsid w:val="004E35F9"/>
    <w:pPr>
      <w:spacing w:before="120"/>
      <w:ind w:firstLine="567"/>
    </w:pPr>
    <w:rPr>
      <w:sz w:val="20"/>
      <w:szCs w:val="24"/>
    </w:rPr>
  </w:style>
  <w:style w:type="paragraph" w:customStyle="1" w:styleId="BTitr1">
    <w:name w:val="B. Titr1"/>
    <w:basedOn w:val="Normal"/>
    <w:qFormat/>
    <w:rsid w:val="004E35F9"/>
    <w:pPr>
      <w:numPr>
        <w:numId w:val="8"/>
      </w:numPr>
      <w:spacing w:before="240" w:after="0" w:line="360" w:lineRule="auto"/>
      <w:jc w:val="both"/>
    </w:pPr>
    <w:rPr>
      <w:rFonts w:ascii="Times New Roman Bold" w:eastAsia="Times New Roman" w:hAnsi="Times New Roman Bold" w:cs="Yagut"/>
      <w:b/>
      <w:bCs/>
      <w:szCs w:val="28"/>
    </w:rPr>
  </w:style>
  <w:style w:type="paragraph" w:customStyle="1" w:styleId="BTitr2">
    <w:name w:val="B. Titr2"/>
    <w:basedOn w:val="Normal"/>
    <w:qFormat/>
    <w:rsid w:val="004E35F9"/>
    <w:pPr>
      <w:numPr>
        <w:numId w:val="9"/>
      </w:numPr>
      <w:spacing w:before="120" w:after="0" w:line="360" w:lineRule="auto"/>
      <w:jc w:val="both"/>
    </w:pPr>
    <w:rPr>
      <w:rFonts w:ascii="Times New Roman Bold" w:eastAsia="Times New Roman" w:hAnsi="Times New Roman Bold" w:cs="Yagut"/>
      <w:b/>
      <w:bCs/>
      <w:sz w:val="20"/>
      <w:szCs w:val="24"/>
    </w:rPr>
  </w:style>
  <w:style w:type="paragraph" w:customStyle="1" w:styleId="TableTitle">
    <w:name w:val="Table Title"/>
    <w:basedOn w:val="Normal"/>
    <w:link w:val="TableTitleChar"/>
    <w:qFormat/>
    <w:rsid w:val="004E35F9"/>
    <w:pPr>
      <w:spacing w:before="240" w:after="0" w:line="360" w:lineRule="auto"/>
      <w:ind w:firstLine="567"/>
      <w:jc w:val="center"/>
    </w:pPr>
    <w:rPr>
      <w:rFonts w:ascii="Times New Roman Bold" w:eastAsia="Times New Roman" w:hAnsi="Times New Roman Bold" w:cs="B Mitra"/>
      <w:b/>
      <w:bCs/>
      <w:sz w:val="20"/>
      <w:szCs w:val="24"/>
    </w:rPr>
  </w:style>
  <w:style w:type="paragraph" w:customStyle="1" w:styleId="Object">
    <w:name w:val="Object"/>
    <w:basedOn w:val="Normal"/>
    <w:qFormat/>
    <w:rsid w:val="004E35F9"/>
    <w:pPr>
      <w:spacing w:before="240" w:after="0" w:line="360" w:lineRule="auto"/>
      <w:ind w:firstLine="567"/>
      <w:jc w:val="center"/>
    </w:pPr>
    <w:rPr>
      <w:rFonts w:ascii="Times" w:eastAsia="Times New Roman" w:hAnsi="Times" w:cs="B Mitra"/>
      <w:szCs w:val="28"/>
    </w:rPr>
  </w:style>
  <w:style w:type="paragraph" w:customStyle="1" w:styleId="Textbox">
    <w:name w:val="Textbox"/>
    <w:basedOn w:val="Normal"/>
    <w:qFormat/>
    <w:rsid w:val="004E35F9"/>
    <w:pPr>
      <w:spacing w:after="0" w:line="240" w:lineRule="auto"/>
      <w:ind w:firstLine="567"/>
      <w:jc w:val="center"/>
    </w:pPr>
    <w:rPr>
      <w:rFonts w:ascii="Times" w:eastAsia="Times New Roman" w:hAnsi="Times" w:cs="B Mitra"/>
      <w:sz w:val="20"/>
      <w:szCs w:val="24"/>
    </w:rPr>
  </w:style>
  <w:style w:type="table" w:customStyle="1" w:styleId="TableContent">
    <w:name w:val="Table Content"/>
    <w:basedOn w:val="TableNormal"/>
    <w:rsid w:val="004E35F9"/>
    <w:rPr>
      <w:rFonts w:ascii="Times New Roman" w:eastAsia="Times New Roman" w:hAnsi="Times New Roman" w:cs="Mitra"/>
      <w:szCs w:val="24"/>
      <w:lang w:bidi="fa-IR"/>
    </w:rPr>
    <w:tblPr>
      <w:tblStyleRowBandSize w:val="1"/>
      <w:tblStyleColBandSize w:val="1"/>
      <w:jc w:val="center"/>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Badr" w:hAnsi="B Badr" w:cs="B Baran"/>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character" w:customStyle="1" w:styleId="NormalBulletChar">
    <w:name w:val="Normal Bullet Char"/>
    <w:link w:val="NormalBullet"/>
    <w:rsid w:val="004E35F9"/>
    <w:rPr>
      <w:rFonts w:ascii="Times" w:eastAsia="Times New Roman" w:hAnsi="Times" w:cs="B Mitra"/>
      <w:sz w:val="22"/>
      <w:szCs w:val="28"/>
      <w:lang w:bidi="fa-IR"/>
    </w:rPr>
  </w:style>
  <w:style w:type="paragraph" w:customStyle="1" w:styleId="ChapterNumber">
    <w:name w:val="Chapter Number"/>
    <w:basedOn w:val="Normal"/>
    <w:qFormat/>
    <w:rsid w:val="004E35F9"/>
    <w:pPr>
      <w:keepNext/>
      <w:keepLines/>
      <w:tabs>
        <w:tab w:val="right" w:pos="763"/>
      </w:tabs>
      <w:spacing w:before="3600" w:after="0" w:line="240" w:lineRule="auto"/>
      <w:jc w:val="right"/>
      <w:outlineLvl w:val="0"/>
    </w:pPr>
    <w:rPr>
      <w:rFonts w:ascii="Times New Roman Bold" w:eastAsia="Times New Roman" w:hAnsi="Times New Roman Bold" w:cs="Titr"/>
      <w:b/>
      <w:bCs/>
      <w:outline/>
      <w:color w:val="000080"/>
      <w:sz w:val="60"/>
      <w:szCs w:val="60"/>
      <w14:textOutline w14:w="9525" w14:cap="flat" w14:cmpd="sng" w14:algn="ctr">
        <w14:solidFill>
          <w14:srgbClr w14:val="000080"/>
        </w14:solidFill>
        <w14:prstDash w14:val="solid"/>
        <w14:round/>
      </w14:textOutline>
      <w14:textFill>
        <w14:noFill/>
      </w14:textFill>
    </w:rPr>
  </w:style>
  <w:style w:type="paragraph" w:customStyle="1" w:styleId="ChapterTitle">
    <w:name w:val="Chapter Title"/>
    <w:basedOn w:val="Normal"/>
    <w:qFormat/>
    <w:rsid w:val="004E35F9"/>
    <w:pPr>
      <w:spacing w:before="240" w:after="0" w:line="360" w:lineRule="auto"/>
      <w:jc w:val="center"/>
    </w:pPr>
    <w:rPr>
      <w:rFonts w:ascii="Times" w:eastAsia="Times New Roman" w:hAnsi="Times" w:cs="Titr"/>
      <w:sz w:val="60"/>
      <w:szCs w:val="60"/>
    </w:rPr>
  </w:style>
  <w:style w:type="paragraph" w:customStyle="1" w:styleId="TitrnoNumber">
    <w:name w:val="Titr no Number"/>
    <w:basedOn w:val="Normal"/>
    <w:qFormat/>
    <w:rsid w:val="004E35F9"/>
    <w:pPr>
      <w:keepNext/>
      <w:keepLines/>
      <w:tabs>
        <w:tab w:val="right" w:pos="763"/>
      </w:tabs>
      <w:spacing w:before="3960" w:after="0" w:line="240" w:lineRule="auto"/>
      <w:jc w:val="both"/>
      <w:outlineLvl w:val="0"/>
    </w:pPr>
    <w:rPr>
      <w:rFonts w:ascii="Times New Roman Bold" w:eastAsia="Times New Roman" w:hAnsi="Times New Roman Bold" w:cs="Titr"/>
      <w:b/>
      <w:bCs/>
      <w:color w:val="000080"/>
      <w:sz w:val="28"/>
      <w:szCs w:val="32"/>
      <w14:shadow w14:blurRad="50800" w14:dist="38100" w14:dir="2700000" w14:sx="100000" w14:sy="100000" w14:kx="0" w14:ky="0" w14:algn="tl">
        <w14:srgbClr w14:val="000000">
          <w14:alpha w14:val="60000"/>
        </w14:srgbClr>
      </w14:shadow>
    </w:rPr>
  </w:style>
  <w:style w:type="paragraph" w:customStyle="1" w:styleId="1stTitrs">
    <w:name w:val="1st Titrs"/>
    <w:basedOn w:val="Normal"/>
    <w:qFormat/>
    <w:rsid w:val="004E35F9"/>
    <w:pPr>
      <w:spacing w:before="240" w:after="0" w:line="360" w:lineRule="auto"/>
      <w:ind w:firstLine="567"/>
      <w:jc w:val="both"/>
    </w:pPr>
    <w:rPr>
      <w:rFonts w:ascii="Times New Roman Bold" w:eastAsia="Times New Roman" w:hAnsi="Times New Roman Bold" w:cs="Yagut"/>
      <w:b/>
      <w:bCs/>
      <w:sz w:val="28"/>
      <w:szCs w:val="32"/>
      <w14:shadow w14:blurRad="50800" w14:dist="38100" w14:dir="2700000" w14:sx="100000" w14:sy="100000" w14:kx="0" w14:ky="0" w14:algn="tl">
        <w14:srgbClr w14:val="000000">
          <w14:alpha w14:val="60000"/>
        </w14:srgbClr>
      </w14:shadow>
    </w:rPr>
  </w:style>
  <w:style w:type="paragraph" w:customStyle="1" w:styleId="hiddenheading1">
    <w:name w:val="hidden heading 1"/>
    <w:basedOn w:val="Heading1"/>
    <w:link w:val="hiddenheading1Char"/>
    <w:rsid w:val="004E35F9"/>
    <w:pPr>
      <w:tabs>
        <w:tab w:val="right" w:pos="763"/>
      </w:tabs>
      <w:bidi/>
      <w:spacing w:before="320" w:line="360" w:lineRule="auto"/>
      <w:ind w:left="2502" w:hanging="432"/>
      <w:jc w:val="both"/>
    </w:pPr>
    <w:rPr>
      <w:rFonts w:ascii="Times New Roman Bold" w:eastAsia="Times New Roman" w:hAnsi="Times New Roman Bold" w:cs="Titr"/>
      <w:b/>
      <w:bCs/>
      <w:vanish/>
      <w:color w:val="000000"/>
      <w:sz w:val="28"/>
      <w:szCs w:val="144"/>
      <w:lang w:bidi="fa-IR"/>
    </w:rPr>
  </w:style>
  <w:style w:type="character" w:customStyle="1" w:styleId="hiddenheading1Char">
    <w:name w:val="hidden heading 1 Char"/>
    <w:link w:val="hiddenheading1"/>
    <w:rsid w:val="004E35F9"/>
    <w:rPr>
      <w:rFonts w:ascii="Times New Roman Bold" w:eastAsia="Times New Roman" w:hAnsi="Times New Roman Bold" w:cs="Titr"/>
      <w:b/>
      <w:bCs/>
      <w:vanish/>
      <w:color w:val="000000"/>
      <w:sz w:val="28"/>
      <w:szCs w:val="144"/>
      <w:lang w:bidi="fa-IR"/>
    </w:rPr>
  </w:style>
  <w:style w:type="paragraph" w:customStyle="1" w:styleId="NormalNumbering">
    <w:name w:val="Normal Numbering"/>
    <w:basedOn w:val="NormalBullet"/>
    <w:qFormat/>
    <w:rsid w:val="004E35F9"/>
    <w:pPr>
      <w:numPr>
        <w:numId w:val="11"/>
      </w:numPr>
      <w:tabs>
        <w:tab w:val="num" w:pos="720"/>
      </w:tabs>
      <w:ind w:left="643"/>
    </w:pPr>
    <w:rPr>
      <w:sz w:val="24"/>
    </w:rPr>
  </w:style>
  <w:style w:type="character" w:customStyle="1" w:styleId="TableTitleChar">
    <w:name w:val="Table Title Char"/>
    <w:link w:val="TableTitle"/>
    <w:rsid w:val="004E35F9"/>
    <w:rPr>
      <w:rFonts w:ascii="Times New Roman Bold" w:eastAsia="Times New Roman" w:hAnsi="Times New Roman Bold" w:cs="B Mitra"/>
      <w:b/>
      <w:bCs/>
      <w:szCs w:val="24"/>
      <w:lang w:bidi="fa-IR"/>
    </w:rPr>
  </w:style>
  <w:style w:type="paragraph" w:customStyle="1" w:styleId="SectionNumber">
    <w:name w:val="Section Number"/>
    <w:basedOn w:val="ChapterNumber"/>
    <w:qFormat/>
    <w:rsid w:val="004E35F9"/>
    <w:rPr>
      <w:color w:val="000000"/>
      <w:sz w:val="64"/>
      <w:szCs w:val="68"/>
      <w14:shadow w14:blurRad="0" w14:dist="25400" w14:dir="2700000" w14:sx="0" w14:sy="0" w14:kx="0" w14:ky="0" w14:algn="none">
        <w14:srgbClr w14:val="000000">
          <w14:alpha w14:val="50000"/>
        </w14:srgbClr>
      </w14:shadow>
      <w14:textOutline w14:w="9525" w14:cap="flat" w14:cmpd="sng" w14:algn="ctr">
        <w14:solidFill>
          <w14:srgbClr w14:val="BFBFBF">
            <w14:alpha w14:val="50000"/>
          </w14:srgbClr>
        </w14:solidFill>
        <w14:prstDash w14:val="solid"/>
        <w14:round/>
      </w14:textOutline>
      <w14:textFill>
        <w14:solidFill>
          <w14:srgbClr w14:val="000000"/>
        </w14:solidFill>
      </w14:textFill>
    </w:rPr>
  </w:style>
  <w:style w:type="paragraph" w:customStyle="1" w:styleId="SectionTitle">
    <w:name w:val="Section Title"/>
    <w:basedOn w:val="ChapterTitle"/>
    <w:qFormat/>
    <w:rsid w:val="004E35F9"/>
    <w:rPr>
      <w:bCs/>
      <w:sz w:val="68"/>
      <w:szCs w:val="72"/>
      <w14:shadow w14:blurRad="50800" w14:dist="38100" w14:dir="2700000" w14:sx="100000" w14:sy="100000" w14:kx="0" w14:ky="0" w14:algn="tl">
        <w14:srgbClr w14:val="000000">
          <w14:alpha w14:val="60000"/>
        </w14:srgbClr>
      </w14:shadow>
    </w:rPr>
  </w:style>
  <w:style w:type="table" w:customStyle="1" w:styleId="TableGrid130">
    <w:name w:val="Table Grid130"/>
    <w:basedOn w:val="TableNormal"/>
    <w:next w:val="TableGrid"/>
    <w:uiPriority w:val="59"/>
    <w:locked/>
    <w:rsid w:val="004E35F9"/>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rmalBulleted">
    <w:name w:val="Normal Bulleted"/>
    <w:basedOn w:val="NoList"/>
    <w:rsid w:val="004E35F9"/>
    <w:pPr>
      <w:numPr>
        <w:numId w:val="12"/>
      </w:numPr>
    </w:pPr>
  </w:style>
  <w:style w:type="paragraph" w:customStyle="1" w:styleId="TableCont">
    <w:name w:val="Table Cont."/>
    <w:basedOn w:val="Normal"/>
    <w:qFormat/>
    <w:rsid w:val="004E35F9"/>
    <w:pPr>
      <w:spacing w:before="120" w:after="120" w:line="276" w:lineRule="auto"/>
      <w:jc w:val="both"/>
    </w:pPr>
    <w:rPr>
      <w:rFonts w:ascii="Verdana" w:eastAsia="Times New Roman" w:hAnsi="Verdana" w:cs="B Mitra"/>
      <w:sz w:val="20"/>
      <w:szCs w:val="24"/>
    </w:rPr>
  </w:style>
  <w:style w:type="numbering" w:customStyle="1" w:styleId="NoList1110">
    <w:name w:val="No List1110"/>
    <w:next w:val="NoList"/>
    <w:uiPriority w:val="99"/>
    <w:semiHidden/>
    <w:unhideWhenUsed/>
    <w:rsid w:val="004E35F9"/>
  </w:style>
  <w:style w:type="table" w:customStyle="1" w:styleId="TableContent1">
    <w:name w:val="Table Content1"/>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Baran Outline" w:hAnsi="B Baran Outline" w:cs="B Bardiya"/>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paragraph" w:customStyle="1" w:styleId="TableHeaderRow">
    <w:name w:val="Table Header Row"/>
    <w:basedOn w:val="Normal"/>
    <w:qFormat/>
    <w:rsid w:val="004E35F9"/>
    <w:pPr>
      <w:spacing w:before="120" w:after="120" w:line="276" w:lineRule="auto"/>
      <w:jc w:val="center"/>
    </w:pPr>
    <w:rPr>
      <w:rFonts w:ascii="Verdana" w:eastAsia="Times New Roman" w:hAnsi="Verdana" w:cs="B Mitra"/>
      <w:b/>
      <w:bCs/>
      <w:color w:val="FFFFFF"/>
      <w:sz w:val="20"/>
      <w:szCs w:val="24"/>
    </w:rPr>
  </w:style>
  <w:style w:type="paragraph" w:customStyle="1" w:styleId="tbtitle1">
    <w:name w:val="tb_title_1"/>
    <w:basedOn w:val="Normal"/>
    <w:rsid w:val="004E35F9"/>
    <w:pPr>
      <w:spacing w:before="225" w:after="75" w:line="240" w:lineRule="auto"/>
      <w:ind w:left="750" w:right="750"/>
      <w:jc w:val="center"/>
    </w:pPr>
    <w:rPr>
      <w:rFonts w:ascii="Tahoma" w:eastAsia="Times New Roman" w:hAnsi="Tahoma" w:cs="Tahoma"/>
      <w:color w:val="990000"/>
      <w:sz w:val="16"/>
      <w:szCs w:val="16"/>
      <w:lang w:bidi="ar-SA"/>
    </w:rPr>
  </w:style>
  <w:style w:type="paragraph" w:customStyle="1" w:styleId="tbbottomen1">
    <w:name w:val="tb_bottomen_1"/>
    <w:basedOn w:val="Normal"/>
    <w:rsid w:val="004E35F9"/>
    <w:pPr>
      <w:bidi w:val="0"/>
      <w:spacing w:before="75" w:after="225" w:line="240" w:lineRule="auto"/>
      <w:ind w:left="750" w:right="750"/>
      <w:jc w:val="center"/>
    </w:pPr>
    <w:rPr>
      <w:rFonts w:ascii="Times New Roman" w:eastAsia="Times New Roman" w:hAnsi="Times New Roman" w:cs="Times New Roman"/>
      <w:color w:val="009900"/>
      <w:sz w:val="16"/>
      <w:szCs w:val="16"/>
      <w:lang w:bidi="ar-SA"/>
    </w:rPr>
  </w:style>
  <w:style w:type="paragraph" w:customStyle="1" w:styleId="tbbottom1">
    <w:name w:val="tb_bottom_1"/>
    <w:basedOn w:val="Normal"/>
    <w:rsid w:val="004E35F9"/>
    <w:pPr>
      <w:spacing w:before="75" w:after="225" w:line="240" w:lineRule="auto"/>
      <w:ind w:left="750" w:right="750"/>
      <w:jc w:val="center"/>
    </w:pPr>
    <w:rPr>
      <w:rFonts w:ascii="Tahoma" w:eastAsia="Times New Roman" w:hAnsi="Tahoma" w:cs="Tahoma"/>
      <w:color w:val="009900"/>
      <w:sz w:val="16"/>
      <w:szCs w:val="16"/>
      <w:lang w:bidi="ar-SA"/>
    </w:rPr>
  </w:style>
  <w:style w:type="character" w:customStyle="1" w:styleId="tbbs11">
    <w:name w:val="tb_b_s_11"/>
    <w:rsid w:val="004E35F9"/>
    <w:rPr>
      <w:rFonts w:ascii="Wingdings 2" w:hAnsi="Wingdings 2" w:hint="default"/>
      <w:sz w:val="18"/>
      <w:szCs w:val="18"/>
      <w:rtl/>
    </w:rPr>
  </w:style>
  <w:style w:type="numbering" w:customStyle="1" w:styleId="NoList1117">
    <w:name w:val="No List1117"/>
    <w:next w:val="NoList"/>
    <w:uiPriority w:val="99"/>
    <w:semiHidden/>
    <w:unhideWhenUsed/>
    <w:rsid w:val="004E35F9"/>
  </w:style>
  <w:style w:type="numbering" w:customStyle="1" w:styleId="NoList2101">
    <w:name w:val="No List2101"/>
    <w:next w:val="NoList"/>
    <w:uiPriority w:val="99"/>
    <w:semiHidden/>
    <w:unhideWhenUsed/>
    <w:rsid w:val="004E35F9"/>
  </w:style>
  <w:style w:type="numbering" w:customStyle="1" w:styleId="NoList310">
    <w:name w:val="No List310"/>
    <w:next w:val="NoList"/>
    <w:uiPriority w:val="99"/>
    <w:semiHidden/>
    <w:unhideWhenUsed/>
    <w:rsid w:val="004E35F9"/>
  </w:style>
  <w:style w:type="numbering" w:customStyle="1" w:styleId="NoList48">
    <w:name w:val="No List48"/>
    <w:next w:val="NoList"/>
    <w:uiPriority w:val="99"/>
    <w:semiHidden/>
    <w:unhideWhenUsed/>
    <w:rsid w:val="004E35F9"/>
  </w:style>
  <w:style w:type="numbering" w:customStyle="1" w:styleId="NoList56">
    <w:name w:val="No List56"/>
    <w:next w:val="NoList"/>
    <w:uiPriority w:val="99"/>
    <w:semiHidden/>
    <w:unhideWhenUsed/>
    <w:rsid w:val="004E35F9"/>
  </w:style>
  <w:style w:type="table" w:customStyle="1" w:styleId="TableContent11">
    <w:name w:val="Table Content11"/>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Compset" w:hAnsi="B Compset" w:cs="B Davat"/>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65">
    <w:name w:val="No List65"/>
    <w:next w:val="NoList"/>
    <w:uiPriority w:val="99"/>
    <w:semiHidden/>
    <w:unhideWhenUsed/>
    <w:rsid w:val="004E35F9"/>
  </w:style>
  <w:style w:type="table" w:customStyle="1" w:styleId="LightGrid-Accent116">
    <w:name w:val="Light Grid - Accent 116"/>
    <w:basedOn w:val="TableNormal"/>
    <w:uiPriority w:val="62"/>
    <w:rsid w:val="004E35F9"/>
    <w:rPr>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 Yagut" w:eastAsia="Times New Roman" w:hAnsi="B Yagu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Yagut" w:eastAsia="Times New Roman" w:hAnsi="B Yagu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Yagut" w:eastAsia="Times New Roman" w:hAnsi="B Yagut" w:cs="Times New Roman"/>
        <w:b/>
        <w:bCs/>
      </w:rPr>
    </w:tblStylePr>
    <w:tblStylePr w:type="lastCol">
      <w:rPr>
        <w:rFonts w:ascii="B Yagut" w:eastAsia="Times New Roman" w:hAnsi="B Yagu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normaltextsmall">
    <w:name w:val="normaltextsmall"/>
    <w:rsid w:val="004E35F9"/>
  </w:style>
  <w:style w:type="paragraph" w:customStyle="1" w:styleId="af8">
    <w:name w:val="بخش"/>
    <w:basedOn w:val="Normal"/>
    <w:qFormat/>
    <w:rsid w:val="004E35F9"/>
    <w:pPr>
      <w:spacing w:before="240" w:after="0" w:line="360" w:lineRule="auto"/>
      <w:ind w:firstLine="567"/>
      <w:jc w:val="both"/>
    </w:pPr>
    <w:rPr>
      <w:rFonts w:ascii="IranNastaliq" w:eastAsia="Times New Roman" w:hAnsi="IranNastaliq" w:cs="IranNastaliq"/>
      <w:noProof/>
      <w:vanish/>
      <w:szCs w:val="28"/>
    </w:rPr>
  </w:style>
  <w:style w:type="paragraph" w:customStyle="1" w:styleId="RADHeader1">
    <w:name w:val="RADHeader1"/>
    <w:basedOn w:val="Normal"/>
    <w:link w:val="RADHeader1Char"/>
    <w:rsid w:val="004E35F9"/>
    <w:pPr>
      <w:spacing w:after="0" w:line="240" w:lineRule="auto"/>
      <w:jc w:val="both"/>
    </w:pPr>
    <w:rPr>
      <w:rFonts w:ascii="Lotus" w:eastAsia="Lotus" w:hAnsi="Lotus" w:cs="Lotus"/>
      <w:b/>
      <w:bCs/>
      <w:sz w:val="32"/>
      <w:szCs w:val="32"/>
    </w:rPr>
  </w:style>
  <w:style w:type="character" w:customStyle="1" w:styleId="RADHeader1Char">
    <w:name w:val="RADHeader1 Char"/>
    <w:link w:val="RADHeader1"/>
    <w:rsid w:val="004E35F9"/>
    <w:rPr>
      <w:rFonts w:ascii="Lotus" w:eastAsia="Lotus" w:hAnsi="Lotus" w:cs="Lotus"/>
      <w:b/>
      <w:bCs/>
      <w:sz w:val="32"/>
      <w:szCs w:val="32"/>
      <w:lang w:bidi="fa-IR"/>
    </w:rPr>
  </w:style>
  <w:style w:type="numbering" w:customStyle="1" w:styleId="NoList73">
    <w:name w:val="No List73"/>
    <w:next w:val="NoList"/>
    <w:uiPriority w:val="99"/>
    <w:semiHidden/>
    <w:unhideWhenUsed/>
    <w:rsid w:val="004E35F9"/>
  </w:style>
  <w:style w:type="numbering" w:customStyle="1" w:styleId="NoList811">
    <w:name w:val="No List811"/>
    <w:next w:val="NoList"/>
    <w:uiPriority w:val="99"/>
    <w:semiHidden/>
    <w:unhideWhenUsed/>
    <w:rsid w:val="004E35F9"/>
  </w:style>
  <w:style w:type="numbering" w:customStyle="1" w:styleId="NoList911">
    <w:name w:val="No List911"/>
    <w:next w:val="NoList"/>
    <w:uiPriority w:val="99"/>
    <w:semiHidden/>
    <w:unhideWhenUsed/>
    <w:rsid w:val="004E35F9"/>
  </w:style>
  <w:style w:type="paragraph" w:customStyle="1" w:styleId="saeed">
    <w:name w:val="saeed"/>
    <w:basedOn w:val="Normal"/>
    <w:qFormat/>
    <w:rsid w:val="004E35F9"/>
    <w:pPr>
      <w:spacing w:before="100" w:beforeAutospacing="1" w:after="100" w:afterAutospacing="1" w:line="276" w:lineRule="auto"/>
      <w:ind w:firstLine="567"/>
      <w:jc w:val="both"/>
    </w:pPr>
    <w:rPr>
      <w:rFonts w:ascii="Arial" w:eastAsia="Times New Roman" w:hAnsi="Arial" w:cs="B Mitra"/>
      <w:color w:val="000000"/>
      <w:sz w:val="28"/>
      <w:szCs w:val="28"/>
    </w:rPr>
  </w:style>
  <w:style w:type="table" w:customStyle="1" w:styleId="TableGrid1119">
    <w:name w:val="Table Grid1119"/>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0">
    <w:name w:val="Table Grid220"/>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7">
    <w:name w:val="Table Grid317"/>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00">
    <w:name w:val="Table Grid420"/>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Classic13">
    <w:name w:val="Table Classic 13"/>
    <w:basedOn w:val="TableNormal"/>
    <w:next w:val="TableClassic1"/>
    <w:rsid w:val="004E35F9"/>
    <w:pPr>
      <w:bidi/>
      <w:spacing w:before="240" w:line="360" w:lineRule="auto"/>
      <w:ind w:firstLine="567"/>
      <w:jc w:val="both"/>
    </w:pPr>
    <w:rPr>
      <w:rFonts w:eastAsia="Times New Roman"/>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imple3">
    <w:name w:val="Table Simple 3"/>
    <w:basedOn w:val="TableNormal"/>
    <w:uiPriority w:val="99"/>
    <w:unhideWhenUsed/>
    <w:rsid w:val="004E35F9"/>
    <w:rPr>
      <w:sz w:val="22"/>
      <w:szCs w:val="22"/>
      <w:lang w:bidi="fa-I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numbering" w:customStyle="1" w:styleId="NoList1011">
    <w:name w:val="No List1011"/>
    <w:next w:val="NoList"/>
    <w:uiPriority w:val="99"/>
    <w:semiHidden/>
    <w:unhideWhenUsed/>
    <w:rsid w:val="004E35F9"/>
  </w:style>
  <w:style w:type="table" w:customStyle="1" w:styleId="TableGrid58">
    <w:name w:val="Table Grid58"/>
    <w:basedOn w:val="TableNormal"/>
    <w:next w:val="TableGrid"/>
    <w:uiPriority w:val="59"/>
    <w:rsid w:val="004E35F9"/>
    <w:pPr>
      <w:jc w:val="center"/>
    </w:pPr>
    <w:rPr>
      <w:rFonts w:eastAsia="Times New Roman"/>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Content2">
    <w:name w:val="Table Content2"/>
    <w:basedOn w:val="TableNormal"/>
    <w:rsid w:val="004E35F9"/>
    <w:rPr>
      <w:rFonts w:ascii="Times New Roman" w:eastAsia="Times New Roman" w:hAnsi="Times New Roman" w:cs="Mitra"/>
      <w:szCs w:val="24"/>
      <w:lang w:bidi="fa-IR"/>
    </w:rPr>
    <w:tblPr>
      <w:tblStyleRowBandSize w:val="1"/>
      <w:tblStyleColBandSize w:val="1"/>
      <w:jc w:val="center"/>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Elm Border" w:hAnsi="B Elm Border" w:cs="B Elham"/>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table" w:customStyle="1" w:styleId="TableGrid68">
    <w:name w:val="Table Grid68"/>
    <w:basedOn w:val="TableNormal"/>
    <w:next w:val="TableGrid"/>
    <w:locked/>
    <w:rsid w:val="004E35F9"/>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20">
    <w:name w:val="Heading2"/>
    <w:basedOn w:val="Normal"/>
    <w:qFormat/>
    <w:rsid w:val="004E35F9"/>
    <w:pPr>
      <w:spacing w:after="200" w:line="276" w:lineRule="auto"/>
    </w:pPr>
    <w:rPr>
      <w:rFonts w:ascii="Mitra" w:hAnsi="Mitra" w:cs="B Mitra"/>
      <w:b/>
      <w:bCs/>
      <w:sz w:val="28"/>
      <w:szCs w:val="28"/>
    </w:rPr>
  </w:style>
  <w:style w:type="paragraph" w:customStyle="1" w:styleId="Heading10">
    <w:name w:val="Heading1"/>
    <w:basedOn w:val="Normal"/>
    <w:qFormat/>
    <w:rsid w:val="004E35F9"/>
    <w:pPr>
      <w:spacing w:after="200" w:line="276" w:lineRule="auto"/>
    </w:pPr>
    <w:rPr>
      <w:rFonts w:ascii="Mitra" w:hAnsi="Mitra" w:cs="B Mitra"/>
      <w:b/>
      <w:bCs/>
      <w:sz w:val="28"/>
      <w:szCs w:val="28"/>
      <w:lang w:bidi="ar-SA"/>
    </w:rPr>
  </w:style>
  <w:style w:type="paragraph" w:customStyle="1" w:styleId="Heading2Taffic">
    <w:name w:val="Heading 2 + Taffic"/>
    <w:aliases w:val="11 pt"/>
    <w:basedOn w:val="Normal"/>
    <w:link w:val="Heading2TafficChar"/>
    <w:rsid w:val="004E35F9"/>
    <w:pPr>
      <w:numPr>
        <w:numId w:val="13"/>
      </w:numPr>
      <w:spacing w:after="0" w:line="19" w:lineRule="atLeast"/>
      <w:jc w:val="lowKashida"/>
    </w:pPr>
    <w:rPr>
      <w:rFonts w:ascii="Vrinda" w:eastAsia="Times New Roman" w:hAnsi="Vrinda" w:cs="Traffic"/>
      <w:b/>
      <w:bCs/>
    </w:rPr>
  </w:style>
  <w:style w:type="character" w:customStyle="1" w:styleId="Heading2TafficChar">
    <w:name w:val="Heading 2 + Taffic Char"/>
    <w:aliases w:val="11 pt Char"/>
    <w:link w:val="Heading2Taffic"/>
    <w:rsid w:val="004E35F9"/>
    <w:rPr>
      <w:rFonts w:ascii="Vrinda" w:eastAsia="Times New Roman" w:hAnsi="Vrinda" w:cs="Traffic"/>
      <w:b/>
      <w:bCs/>
      <w:sz w:val="22"/>
      <w:szCs w:val="22"/>
      <w:lang w:bidi="fa-IR"/>
    </w:rPr>
  </w:style>
  <w:style w:type="paragraph" w:customStyle="1" w:styleId="Shekl">
    <w:name w:val="Shekl"/>
    <w:basedOn w:val="Caption"/>
    <w:qFormat/>
    <w:rsid w:val="004E35F9"/>
    <w:pPr>
      <w:jc w:val="center"/>
    </w:pPr>
    <w:rPr>
      <w:rFonts w:ascii="Mitra" w:hAnsi="Mitra" w:cs="B Mitra"/>
      <w:bCs/>
      <w:i w:val="0"/>
      <w:iCs w:val="0"/>
      <w:color w:val="auto"/>
      <w:sz w:val="24"/>
      <w:szCs w:val="24"/>
      <w:lang w:bidi="ar-SA"/>
    </w:rPr>
  </w:style>
  <w:style w:type="paragraph" w:customStyle="1" w:styleId="Heading0">
    <w:name w:val="Heading0"/>
    <w:basedOn w:val="Normal"/>
    <w:qFormat/>
    <w:rsid w:val="004E35F9"/>
    <w:pPr>
      <w:tabs>
        <w:tab w:val="center" w:pos="4680"/>
        <w:tab w:val="right" w:pos="9360"/>
      </w:tabs>
      <w:spacing w:after="300" w:line="276" w:lineRule="auto"/>
    </w:pPr>
    <w:rPr>
      <w:rFonts w:ascii="Mitra" w:hAnsi="Mitra" w:cs="B Mitra"/>
      <w:b/>
      <w:bCs/>
      <w:sz w:val="48"/>
      <w:szCs w:val="48"/>
      <w:lang w:bidi="ar-SA"/>
    </w:rPr>
  </w:style>
  <w:style w:type="paragraph" w:customStyle="1" w:styleId="Heading30">
    <w:name w:val="Heading3"/>
    <w:next w:val="BodyText"/>
    <w:qFormat/>
    <w:rsid w:val="004E35F9"/>
    <w:pPr>
      <w:bidi/>
      <w:jc w:val="both"/>
    </w:pPr>
    <w:rPr>
      <w:rFonts w:ascii="Mitra" w:eastAsia="Times New Roman" w:hAnsi="Mitra" w:cs="Mitra"/>
      <w:b/>
      <w:bCs/>
      <w:iCs/>
      <w:sz w:val="28"/>
      <w:szCs w:val="28"/>
      <w:lang w:bidi="fa-IR"/>
    </w:rPr>
  </w:style>
  <w:style w:type="table" w:customStyle="1" w:styleId="LightShading-Accent1122">
    <w:name w:val="Light Shading - Accent 1122"/>
    <w:basedOn w:val="TableNormal"/>
    <w:rsid w:val="004E35F9"/>
    <w:rPr>
      <w:rFonts w:eastAsia="Times New Roman"/>
      <w:color w:val="365F91"/>
      <w:sz w:val="22"/>
      <w:szCs w:val="22"/>
      <w:lang w:bidi="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12">
    <w:name w:val="Light List12"/>
    <w:basedOn w:val="TableNormal"/>
    <w:rsid w:val="004E35F9"/>
    <w:rPr>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9">
    <w:name w:val="Light Shading19"/>
    <w:basedOn w:val="TableNormal"/>
    <w:uiPriority w:val="60"/>
    <w:rsid w:val="004E35F9"/>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1">
    <w:name w:val="Light List - Accent 11"/>
    <w:basedOn w:val="TableNormal"/>
    <w:rsid w:val="004E35F9"/>
    <w:rPr>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Jadval">
    <w:name w:val="Jadval"/>
    <w:basedOn w:val="Caption"/>
    <w:qFormat/>
    <w:rsid w:val="004E35F9"/>
    <w:pPr>
      <w:keepNext/>
      <w:jc w:val="center"/>
    </w:pPr>
    <w:rPr>
      <w:rFonts w:ascii="Mitra" w:hAnsi="Mitra" w:cs="B Mitra"/>
      <w:i w:val="0"/>
      <w:iCs w:val="0"/>
      <w:color w:val="auto"/>
      <w:sz w:val="24"/>
      <w:szCs w:val="24"/>
      <w:lang w:bidi="ar-SA"/>
    </w:rPr>
  </w:style>
  <w:style w:type="table" w:customStyle="1" w:styleId="MediumShading1-Accent113">
    <w:name w:val="Medium Shading 1 - Accent 113"/>
    <w:basedOn w:val="TableNormal"/>
    <w:rsid w:val="004E35F9"/>
    <w:rPr>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z-TopofFormChar1">
    <w:name w:val="z-Top of Form Char1"/>
    <w:uiPriority w:val="99"/>
    <w:rsid w:val="004E35F9"/>
    <w:rPr>
      <w:rFonts w:ascii="Arial" w:hAnsi="Arial" w:cs="Arial"/>
      <w:vanish/>
      <w:sz w:val="16"/>
      <w:szCs w:val="16"/>
    </w:rPr>
  </w:style>
  <w:style w:type="character" w:customStyle="1" w:styleId="z-BottomofFormChar1">
    <w:name w:val="z-Bottom of Form Char1"/>
    <w:uiPriority w:val="99"/>
    <w:rsid w:val="004E35F9"/>
    <w:rPr>
      <w:rFonts w:ascii="Arial" w:hAnsi="Arial" w:cs="Arial"/>
      <w:vanish/>
      <w:sz w:val="16"/>
      <w:szCs w:val="16"/>
    </w:rPr>
  </w:style>
  <w:style w:type="table" w:customStyle="1" w:styleId="MediumShading1-Accent12">
    <w:name w:val="Medium Shading 1 - Accent 12"/>
    <w:basedOn w:val="TableNormal"/>
    <w:rsid w:val="004E35F9"/>
    <w:rPr>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numbering" w:customStyle="1" w:styleId="NoList124">
    <w:name w:val="No List124"/>
    <w:next w:val="NoList"/>
    <w:semiHidden/>
    <w:unhideWhenUsed/>
    <w:rsid w:val="004E35F9"/>
  </w:style>
  <w:style w:type="table" w:customStyle="1" w:styleId="TableContent3">
    <w:name w:val="Table Content3"/>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Segoe UI" w:hAnsi="Segoe UI" w:cs="B Esfehan"/>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133">
    <w:name w:val="No List133"/>
    <w:next w:val="NoList"/>
    <w:uiPriority w:val="99"/>
    <w:semiHidden/>
    <w:unhideWhenUsed/>
    <w:rsid w:val="004E35F9"/>
  </w:style>
  <w:style w:type="numbering" w:customStyle="1" w:styleId="NoList216">
    <w:name w:val="No List216"/>
    <w:next w:val="NoList"/>
    <w:uiPriority w:val="99"/>
    <w:semiHidden/>
    <w:unhideWhenUsed/>
    <w:rsid w:val="004E35F9"/>
  </w:style>
  <w:style w:type="numbering" w:customStyle="1" w:styleId="NoList316">
    <w:name w:val="No List316"/>
    <w:next w:val="NoList"/>
    <w:uiPriority w:val="99"/>
    <w:semiHidden/>
    <w:unhideWhenUsed/>
    <w:rsid w:val="004E35F9"/>
  </w:style>
  <w:style w:type="numbering" w:customStyle="1" w:styleId="NoList416">
    <w:name w:val="No List416"/>
    <w:next w:val="NoList"/>
    <w:uiPriority w:val="99"/>
    <w:semiHidden/>
    <w:unhideWhenUsed/>
    <w:rsid w:val="004E35F9"/>
  </w:style>
  <w:style w:type="numbering" w:customStyle="1" w:styleId="NoList5111">
    <w:name w:val="No List5111"/>
    <w:next w:val="NoList"/>
    <w:uiPriority w:val="99"/>
    <w:semiHidden/>
    <w:unhideWhenUsed/>
    <w:rsid w:val="004E35F9"/>
  </w:style>
  <w:style w:type="table" w:customStyle="1" w:styleId="TableContent12">
    <w:name w:val="Table Content12"/>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Fantezy" w:hAnsi="B Fantezy" w:cs="B Titr"/>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6111">
    <w:name w:val="No List6111"/>
    <w:next w:val="NoList"/>
    <w:uiPriority w:val="99"/>
    <w:semiHidden/>
    <w:unhideWhenUsed/>
    <w:rsid w:val="004E35F9"/>
  </w:style>
  <w:style w:type="table" w:customStyle="1" w:styleId="LightGrid-Accent1113">
    <w:name w:val="Light Grid - Accent 1113"/>
    <w:basedOn w:val="TableNormal"/>
    <w:uiPriority w:val="62"/>
    <w:rsid w:val="004E35F9"/>
    <w:rPr>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 Yagut" w:eastAsia="Times New Roman" w:hAnsi="B Yagu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Yagut" w:eastAsia="Times New Roman" w:hAnsi="B Yagu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Yagut" w:eastAsia="Times New Roman" w:hAnsi="B Yagut" w:cs="Times New Roman"/>
        <w:b/>
        <w:bCs/>
      </w:rPr>
    </w:tblStylePr>
    <w:tblStylePr w:type="lastCol">
      <w:rPr>
        <w:rFonts w:ascii="B Yagut" w:eastAsia="Times New Roman" w:hAnsi="B Yagu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111">
    <w:name w:val="No List7111"/>
    <w:next w:val="NoList"/>
    <w:uiPriority w:val="99"/>
    <w:semiHidden/>
    <w:unhideWhenUsed/>
    <w:rsid w:val="004E35F9"/>
  </w:style>
  <w:style w:type="numbering" w:customStyle="1" w:styleId="NoList8111">
    <w:name w:val="No List8111"/>
    <w:next w:val="NoList"/>
    <w:uiPriority w:val="99"/>
    <w:semiHidden/>
    <w:unhideWhenUsed/>
    <w:rsid w:val="004E35F9"/>
  </w:style>
  <w:style w:type="numbering" w:customStyle="1" w:styleId="NoList9111">
    <w:name w:val="No List9111"/>
    <w:next w:val="NoList"/>
    <w:uiPriority w:val="99"/>
    <w:semiHidden/>
    <w:unhideWhenUsed/>
    <w:rsid w:val="004E35F9"/>
  </w:style>
  <w:style w:type="table" w:customStyle="1" w:styleId="LightShading-Accent11111">
    <w:name w:val="Light Shading - Accent 11111"/>
    <w:basedOn w:val="TableNormal"/>
    <w:rsid w:val="004E35F9"/>
    <w:rPr>
      <w:rFonts w:eastAsia="Times New Roman"/>
      <w:color w:val="365F91"/>
      <w:sz w:val="22"/>
      <w:szCs w:val="22"/>
      <w:lang w:bidi="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111">
    <w:name w:val="Light List111"/>
    <w:basedOn w:val="TableNormal"/>
    <w:rsid w:val="004E35F9"/>
    <w:rPr>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13">
    <w:name w:val="Light Shading113"/>
    <w:basedOn w:val="TableNormal"/>
    <w:rsid w:val="004E35F9"/>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11">
    <w:name w:val="Light List - Accent 111"/>
    <w:basedOn w:val="TableNormal"/>
    <w:rsid w:val="004E35F9"/>
    <w:rPr>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12">
    <w:name w:val="Medium Shading 1 - Accent 1112"/>
    <w:basedOn w:val="TableNormal"/>
    <w:rsid w:val="004E35F9"/>
    <w:rPr>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21">
    <w:name w:val="Medium Shading 1 - Accent 121"/>
    <w:basedOn w:val="TableNormal"/>
    <w:rsid w:val="004E35F9"/>
    <w:rPr>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Accent121">
    <w:name w:val="Light Shading - Accent 121"/>
    <w:basedOn w:val="TableNormal"/>
    <w:rsid w:val="004E35F9"/>
    <w:rPr>
      <w:color w:val="365F91"/>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2111">
    <w:name w:val="Light Shading2111"/>
    <w:basedOn w:val="TableNormal"/>
    <w:uiPriority w:val="60"/>
    <w:rsid w:val="004E35F9"/>
    <w:rPr>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tyle2">
    <w:name w:val="Style2"/>
    <w:basedOn w:val="Heading2"/>
    <w:link w:val="Style2Char"/>
    <w:qFormat/>
    <w:rsid w:val="004E35F9"/>
    <w:pPr>
      <w:keepNext w:val="0"/>
      <w:numPr>
        <w:ilvl w:val="1"/>
      </w:numPr>
      <w:spacing w:before="320"/>
      <w:ind w:left="666" w:hanging="576"/>
      <w:jc w:val="left"/>
    </w:pPr>
    <w:rPr>
      <w:rFonts w:eastAsia="Calibri" w:cs="B Nazanin"/>
      <w:b w:val="0"/>
      <w:color w:val="000000"/>
      <w:sz w:val="26"/>
      <w:szCs w:val="30"/>
      <w:lang w:bidi="fa-IR"/>
      <w14:shadow w14:blurRad="50800" w14:dist="38100" w14:dir="2700000" w14:sx="100000" w14:sy="100000" w14:kx="0" w14:ky="0" w14:algn="tl">
        <w14:srgbClr w14:val="000000">
          <w14:alpha w14:val="60000"/>
        </w14:srgbClr>
      </w14:shadow>
    </w:rPr>
  </w:style>
  <w:style w:type="character" w:customStyle="1" w:styleId="Style2Char">
    <w:name w:val="Style2 Char"/>
    <w:link w:val="Style2"/>
    <w:rsid w:val="004E35F9"/>
    <w:rPr>
      <w:rFonts w:ascii="Times New Roman" w:hAnsi="Times New Roman" w:cs="B Nazanin"/>
      <w:bCs/>
      <w:color w:val="000000"/>
      <w:sz w:val="26"/>
      <w:szCs w:val="30"/>
      <w:lang w:bidi="fa-IR"/>
      <w14:shadow w14:blurRad="50800" w14:dist="38100" w14:dir="2700000" w14:sx="100000" w14:sy="100000" w14:kx="0" w14:ky="0" w14:algn="tl">
        <w14:srgbClr w14:val="000000">
          <w14:alpha w14:val="60000"/>
        </w14:srgbClr>
      </w14:shadow>
    </w:rPr>
  </w:style>
  <w:style w:type="character" w:customStyle="1" w:styleId="Heading3Char1">
    <w:name w:val="Heading 3 Char1"/>
    <w:aliases w:val="نمودار Char1,اشکال Char1,تیتر1 Char1,عناوین فرعی Char1,عنوان سوم Char1"/>
    <w:rsid w:val="004E35F9"/>
    <w:rPr>
      <w:rFonts w:ascii="Cambria" w:eastAsia="Times New Roman" w:hAnsi="Cambria" w:cs="Times New Roman"/>
      <w:b/>
      <w:bCs/>
      <w:color w:val="4F81BD"/>
      <w:sz w:val="24"/>
      <w:szCs w:val="24"/>
    </w:rPr>
  </w:style>
  <w:style w:type="paragraph" w:customStyle="1" w:styleId="af9">
    <w:name w:val="پايان نامه"/>
    <w:basedOn w:val="Normal"/>
    <w:autoRedefine/>
    <w:rsid w:val="004E35F9"/>
    <w:pPr>
      <w:spacing w:after="0" w:line="240" w:lineRule="auto"/>
      <w:jc w:val="lowKashida"/>
    </w:pPr>
    <w:rPr>
      <w:rFonts w:ascii="Times New Roman" w:eastAsia="Times New Roman" w:hAnsi="Times New Roman" w:cs="2  Zar"/>
      <w:bCs/>
      <w:sz w:val="24"/>
      <w:szCs w:val="24"/>
      <w:lang w:bidi="ar-SA"/>
    </w:rPr>
  </w:style>
  <w:style w:type="paragraph" w:styleId="List20">
    <w:name w:val="List 2"/>
    <w:basedOn w:val="Normal"/>
    <w:rsid w:val="004E35F9"/>
    <w:pPr>
      <w:spacing w:after="0" w:line="240" w:lineRule="auto"/>
      <w:ind w:left="566" w:hanging="283"/>
    </w:pPr>
    <w:rPr>
      <w:rFonts w:ascii="Times New Roman" w:eastAsia="Times New Roman" w:hAnsi="Times New Roman" w:cs="Times New Roman"/>
      <w:sz w:val="24"/>
      <w:szCs w:val="24"/>
      <w:lang w:bidi="ar-SA"/>
    </w:rPr>
  </w:style>
  <w:style w:type="paragraph" w:customStyle="1" w:styleId="style">
    <w:name w:val="style"/>
    <w:basedOn w:val="Normal"/>
    <w:rsid w:val="004E35F9"/>
    <w:pPr>
      <w:bidi w:val="0"/>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76">
    <w:name w:val="Table Grid76"/>
    <w:basedOn w:val="TableNormal"/>
    <w:next w:val="TableGrid"/>
    <w:uiPriority w:val="59"/>
    <w:rsid w:val="004E35F9"/>
    <w:rPr>
      <w:rFonts w:eastAsia="Times New Roman"/>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3">
    <w:name w:val="No List143"/>
    <w:next w:val="NoList"/>
    <w:uiPriority w:val="99"/>
    <w:semiHidden/>
    <w:unhideWhenUsed/>
    <w:rsid w:val="004E35F9"/>
  </w:style>
  <w:style w:type="table" w:customStyle="1" w:styleId="TableGrid86">
    <w:name w:val="Table Grid86"/>
    <w:basedOn w:val="TableNormal"/>
    <w:next w:val="TableGrid"/>
    <w:uiPriority w:val="39"/>
    <w:rsid w:val="004E35F9"/>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ColorfulList-Accent6">
    <w:name w:val="Colorful List Accent 6"/>
    <w:basedOn w:val="TableNormal"/>
    <w:uiPriority w:val="72"/>
    <w:rsid w:val="004E35F9"/>
    <w:rPr>
      <w:color w:val="000000"/>
      <w:lang w:bidi="fa-IR"/>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Style111">
    <w:name w:val="Style111"/>
    <w:basedOn w:val="LightList-Accent4"/>
    <w:uiPriority w:val="99"/>
    <w:rsid w:val="004E35F9"/>
    <w:pPr>
      <w:jc w:val="center"/>
    </w:pPr>
    <w:rPr>
      <w:rFonts w:ascii="B Lotus" w:hAnsi="B Lotus"/>
      <w:lang w:val="en-GB" w:eastAsia="en-GB"/>
    </w:rPr>
    <w:tblPr>
      <w:tblBorders>
        <w:top w:val="single" w:sz="4" w:space="0" w:color="auto"/>
        <w:left w:val="single" w:sz="4" w:space="0" w:color="auto"/>
        <w:bottom w:val="single" w:sz="4" w:space="0" w:color="auto"/>
        <w:right w:val="single" w:sz="4" w:space="0" w:color="auto"/>
      </w:tblBorders>
    </w:tblPr>
    <w:tcPr>
      <w:shd w:val="clear" w:color="auto" w:fill="DBE5F1"/>
      <w:vAlign w:val="center"/>
    </w:tc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ColorfulList-Accent5">
    <w:name w:val="Colorful List Accent 5"/>
    <w:basedOn w:val="TableNormal"/>
    <w:uiPriority w:val="72"/>
    <w:rsid w:val="004E35F9"/>
    <w:rPr>
      <w:color w:val="000000"/>
      <w:lang w:bidi="fa-IR"/>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Grid">
    <w:name w:val="Colorful Grid"/>
    <w:basedOn w:val="TableNormal"/>
    <w:uiPriority w:val="73"/>
    <w:rsid w:val="004E35F9"/>
    <w:rPr>
      <w:color w:val="000000"/>
      <w:lang w:bidi="fa-IR"/>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E35F9"/>
    <w:rPr>
      <w:color w:val="000000"/>
      <w:lang w:bidi="fa-IR"/>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E35F9"/>
    <w:rPr>
      <w:color w:val="000000"/>
      <w:lang w:bidi="fa-IR"/>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E35F9"/>
    <w:rPr>
      <w:color w:val="000000"/>
      <w:lang w:bidi="fa-IR"/>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E35F9"/>
    <w:rPr>
      <w:color w:val="000000"/>
      <w:lang w:bidi="fa-IR"/>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LightShading-Accent36">
    <w:name w:val="Light Shading - Accent 36"/>
    <w:basedOn w:val="TableNormal"/>
    <w:next w:val="LightShading-Accent3"/>
    <w:uiPriority w:val="60"/>
    <w:rsid w:val="004E35F9"/>
    <w:rPr>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Grid-Accent1">
    <w:name w:val="Light Grid Accent 1"/>
    <w:basedOn w:val="TableNormal"/>
    <w:uiPriority w:val="62"/>
    <w:rsid w:val="004E35F9"/>
    <w:pPr>
      <w:spacing w:before="240"/>
      <w:ind w:left="567" w:hanging="567"/>
      <w:jc w:val="both"/>
    </w:pPr>
    <w:rPr>
      <w:rFonts w:eastAsia="Times New Roman"/>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 Yagut" w:eastAsia="Times New Roman" w:hAnsi="B Yagu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Yagut" w:eastAsia="Times New Roman" w:hAnsi="B Yagu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Yagut" w:eastAsia="Times New Roman" w:hAnsi="B Yagut" w:cs="Times New Roman"/>
        <w:b/>
        <w:bCs/>
      </w:rPr>
    </w:tblStylePr>
    <w:tblStylePr w:type="lastCol">
      <w:rPr>
        <w:rFonts w:ascii="B Yagut" w:eastAsia="Times New Roman" w:hAnsi="B Yagu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MediumGrid2-Accent1">
    <w:name w:val="Medium Grid 2 Accent 1"/>
    <w:basedOn w:val="TableNormal"/>
    <w:uiPriority w:val="68"/>
    <w:rsid w:val="004E35F9"/>
    <w:rPr>
      <w:rFonts w:ascii="Cambria" w:eastAsia="Times New Roman" w:hAnsi="Cambria" w:cs="Times New Roman"/>
      <w:color w:val="00000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1-Accent5">
    <w:name w:val="Medium Grid 1 Accent 5"/>
    <w:basedOn w:val="TableNormal"/>
    <w:uiPriority w:val="67"/>
    <w:rsid w:val="004E35F9"/>
    <w:rPr>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LightGrid-Accent53">
    <w:name w:val="Light Grid - Accent 53"/>
    <w:basedOn w:val="TableNormal"/>
    <w:next w:val="LightGrid-Accent5"/>
    <w:uiPriority w:val="62"/>
    <w:rsid w:val="004E35F9"/>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B Yagut" w:eastAsia="Times New Roman" w:hAnsi="B Yagu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 Yagut" w:eastAsia="Times New Roman" w:hAnsi="B Yagu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 Yagut" w:eastAsia="Times New Roman" w:hAnsi="B Yagut" w:cs="Times New Roman"/>
        <w:b/>
        <w:bCs/>
      </w:rPr>
    </w:tblStylePr>
    <w:tblStylePr w:type="lastCol">
      <w:rPr>
        <w:rFonts w:ascii="B Yagut" w:eastAsia="Times New Roman" w:hAnsi="B Yagu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MediumGrid3-Accent5">
    <w:name w:val="Medium Grid 3 Accent 5"/>
    <w:basedOn w:val="TableNormal"/>
    <w:uiPriority w:val="69"/>
    <w:rsid w:val="004E35F9"/>
    <w:rPr>
      <w:sz w:val="22"/>
      <w:szCs w:val="22"/>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ColorfulShading-Accent5">
    <w:name w:val="Colorful Shading Accent 5"/>
    <w:basedOn w:val="TableNormal"/>
    <w:uiPriority w:val="71"/>
    <w:rsid w:val="004E35F9"/>
    <w:rPr>
      <w:color w:val="000000"/>
      <w:sz w:val="22"/>
      <w:szCs w:val="22"/>
      <w:lang w:bidi="fa-IR"/>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MediumGrid3-Accent1">
    <w:name w:val="Medium Grid 3 Accent 1"/>
    <w:basedOn w:val="TableNormal"/>
    <w:uiPriority w:val="69"/>
    <w:rsid w:val="004E35F9"/>
    <w:rPr>
      <w:sz w:val="22"/>
      <w:szCs w:val="22"/>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4">
    <w:name w:val="Medium Grid 3 Accent 4"/>
    <w:basedOn w:val="TableNormal"/>
    <w:uiPriority w:val="69"/>
    <w:rsid w:val="004E35F9"/>
    <w:rPr>
      <w:sz w:val="22"/>
      <w:szCs w:val="22"/>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paragraph" w:customStyle="1" w:styleId="11">
    <w:name w:val="تيتر 1"/>
    <w:basedOn w:val="Normal"/>
    <w:rsid w:val="004E35F9"/>
    <w:pPr>
      <w:widowControl w:val="0"/>
      <w:spacing w:after="0" w:line="240" w:lineRule="auto"/>
      <w:jc w:val="lowKashida"/>
    </w:pPr>
    <w:rPr>
      <w:rFonts w:ascii="Times New Roman" w:eastAsia="Times New Roman" w:hAnsi="Times New Roman" w:cs="B Titr"/>
      <w:b/>
      <w:bCs/>
      <w:sz w:val="28"/>
      <w:szCs w:val="28"/>
    </w:rPr>
  </w:style>
  <w:style w:type="character" w:customStyle="1" w:styleId="tabstopnorm">
    <w:name w:val="tabstopnorm"/>
    <w:rsid w:val="004E35F9"/>
  </w:style>
  <w:style w:type="table" w:customStyle="1" w:styleId="LightShading2121">
    <w:name w:val="Light Shading2121"/>
    <w:basedOn w:val="TableNormal"/>
    <w:uiPriority w:val="60"/>
    <w:rsid w:val="004E35F9"/>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511">
    <w:name w:val="No List1511"/>
    <w:next w:val="NoList"/>
    <w:uiPriority w:val="99"/>
    <w:semiHidden/>
    <w:unhideWhenUsed/>
    <w:rsid w:val="004E35F9"/>
  </w:style>
  <w:style w:type="numbering" w:customStyle="1" w:styleId="NoList1123">
    <w:name w:val="No List1123"/>
    <w:next w:val="NoList"/>
    <w:uiPriority w:val="99"/>
    <w:semiHidden/>
    <w:rsid w:val="004E35F9"/>
  </w:style>
  <w:style w:type="table" w:customStyle="1" w:styleId="TableGrid1210">
    <w:name w:val="Table Grid1210"/>
    <w:basedOn w:val="TableNormal"/>
    <w:next w:val="TableGrid"/>
    <w:uiPriority w:val="59"/>
    <w:rsid w:val="004E35F9"/>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Char">
    <w:name w:val="Style3 Char"/>
    <w:link w:val="Style3"/>
    <w:rsid w:val="004E35F9"/>
    <w:rPr>
      <w:rFonts w:ascii="Times New Roman" w:eastAsia="MS Mincho" w:hAnsi="Times New Roman" w:cs="B Yagut"/>
      <w:sz w:val="32"/>
      <w:szCs w:val="32"/>
      <w:lang w:eastAsia="ja-JP" w:bidi="fa-IR"/>
    </w:rPr>
  </w:style>
  <w:style w:type="table" w:customStyle="1" w:styleId="TableGrid2110">
    <w:name w:val="Table Grid2110"/>
    <w:basedOn w:val="TableNormal"/>
    <w:next w:val="TableGrid"/>
    <w:uiPriority w:val="59"/>
    <w:rsid w:val="004E35F9"/>
    <w:rPr>
      <w:rFonts w:cs="Times New Roman"/>
      <w:sz w:val="22"/>
      <w:szCs w:val="22"/>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22">
    <w:name w:val="Plain Table 2122"/>
    <w:basedOn w:val="TableNormal"/>
    <w:uiPriority w:val="42"/>
    <w:rsid w:val="004E35F9"/>
    <w:rPr>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singlehighlightclass">
    <w:name w:val="single_highlight_class"/>
    <w:rsid w:val="004E35F9"/>
  </w:style>
  <w:style w:type="character" w:customStyle="1" w:styleId="ckewrapper">
    <w:name w:val="cke_wrapper"/>
    <w:rsid w:val="004E35F9"/>
  </w:style>
  <w:style w:type="character" w:customStyle="1" w:styleId="note">
    <w:name w:val="note"/>
    <w:rsid w:val="004E35F9"/>
  </w:style>
  <w:style w:type="table" w:customStyle="1" w:styleId="PlainTable2211">
    <w:name w:val="Plain Table 2211"/>
    <w:basedOn w:val="TableNormal"/>
    <w:uiPriority w:val="42"/>
    <w:rsid w:val="004E35F9"/>
    <w:rPr>
      <w:rFonts w:ascii="Times New Roman" w:eastAsia="Times New Roman" w:hAnsi="Times New Roman" w:cs="Traditional Arabic"/>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2">
    <w:name w:val="Plain Table 312"/>
    <w:basedOn w:val="TableNormal"/>
    <w:uiPriority w:val="43"/>
    <w:rsid w:val="004E35F9"/>
    <w:rPr>
      <w:rFonts w:ascii="Times New Roman" w:eastAsia="Times New Roman" w:hAnsi="Times New Roman" w:cs="Times New Roma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customStyle="1" w:styleId="afa">
    <w:name w:val="فهرست"/>
    <w:basedOn w:val="Normal"/>
    <w:qFormat/>
    <w:rsid w:val="004E35F9"/>
    <w:pPr>
      <w:spacing w:after="0" w:line="360" w:lineRule="auto"/>
      <w:jc w:val="both"/>
    </w:pPr>
    <w:rPr>
      <w:rFonts w:ascii="B Nazanin" w:eastAsia="Times New Roman" w:hAnsi="B Nazanin" w:cs="B Nazanin"/>
      <w:b/>
      <w:bCs/>
      <w:sz w:val="28"/>
      <w:szCs w:val="28"/>
    </w:rPr>
  </w:style>
  <w:style w:type="paragraph" w:customStyle="1" w:styleId="afb">
    <w:name w:val="پانویس"/>
    <w:basedOn w:val="FootnoteText"/>
    <w:link w:val="Charc"/>
    <w:qFormat/>
    <w:rsid w:val="004E35F9"/>
    <w:pPr>
      <w:bidi w:val="0"/>
      <w:jc w:val="center"/>
    </w:pPr>
    <w:rPr>
      <w:rFonts w:ascii="B Nazanin" w:hAnsi="B Nazanin" w:cs="B Nazanin"/>
      <w:sz w:val="24"/>
      <w:szCs w:val="24"/>
      <w:lang w:val="x-none" w:eastAsia="x-none"/>
    </w:rPr>
  </w:style>
  <w:style w:type="character" w:customStyle="1" w:styleId="Charc">
    <w:name w:val="پانویس Char"/>
    <w:link w:val="afb"/>
    <w:rsid w:val="004E35F9"/>
    <w:rPr>
      <w:rFonts w:ascii="B Nazanin" w:hAnsi="B Nazanin" w:cs="B Nazanin"/>
      <w:sz w:val="24"/>
      <w:szCs w:val="24"/>
      <w:lang w:val="x-none" w:eastAsia="x-none" w:bidi="fa-IR"/>
    </w:rPr>
  </w:style>
  <w:style w:type="table" w:customStyle="1" w:styleId="TableGrid7111">
    <w:name w:val="Table Grid7111"/>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0">
    <w:name w:val="Table Grid11110"/>
    <w:basedOn w:val="TableNormal"/>
    <w:next w:val="TableGrid"/>
    <w:uiPriority w:val="59"/>
    <w:rsid w:val="004E35F9"/>
    <w:pPr>
      <w:jc w:val="both"/>
    </w:pPr>
    <w:rPr>
      <w:rFonts w:ascii="Times New Roman" w:eastAsia="Times New Roman" w:hAnsi="Times New Roman" w:cs="B Nazanin"/>
      <w:color w:val="000000"/>
      <w:sz w:val="28"/>
      <w:szCs w:val="28"/>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losing">
    <w:name w:val="Closing"/>
    <w:basedOn w:val="Normal"/>
    <w:link w:val="ClosingChar"/>
    <w:uiPriority w:val="99"/>
    <w:unhideWhenUsed/>
    <w:rsid w:val="004E35F9"/>
    <w:pPr>
      <w:bidi w:val="0"/>
      <w:spacing w:after="0" w:line="300" w:lineRule="auto"/>
      <w:jc w:val="center"/>
    </w:pPr>
    <w:rPr>
      <w:rFonts w:ascii="Times New Roman Bold" w:hAnsi="Times New Roman Bold" w:cs="B Nazanin"/>
      <w:b/>
      <w:bCs/>
      <w:sz w:val="20"/>
      <w:szCs w:val="24"/>
      <w:lang w:bidi="ar-SA"/>
    </w:rPr>
  </w:style>
  <w:style w:type="character" w:customStyle="1" w:styleId="ClosingChar">
    <w:name w:val="Closing Char"/>
    <w:basedOn w:val="DefaultParagraphFont"/>
    <w:link w:val="Closing"/>
    <w:uiPriority w:val="99"/>
    <w:rsid w:val="004E35F9"/>
    <w:rPr>
      <w:rFonts w:ascii="Times New Roman Bold" w:hAnsi="Times New Roman Bold" w:cs="B Nazanin"/>
      <w:b/>
      <w:bCs/>
      <w:szCs w:val="24"/>
    </w:rPr>
  </w:style>
  <w:style w:type="numbering" w:customStyle="1" w:styleId="NoList223">
    <w:name w:val="No List223"/>
    <w:next w:val="NoList"/>
    <w:uiPriority w:val="99"/>
    <w:semiHidden/>
    <w:unhideWhenUsed/>
    <w:rsid w:val="004E35F9"/>
  </w:style>
  <w:style w:type="character" w:customStyle="1" w:styleId="T1">
    <w:name w:val="T1"/>
    <w:hidden/>
    <w:rsid w:val="004E35F9"/>
    <w:rPr>
      <w:rFonts w:ascii="F" w:hAnsi="F" w:cs="B Lotus"/>
      <w:sz w:val="28"/>
    </w:rPr>
  </w:style>
  <w:style w:type="table" w:customStyle="1" w:styleId="LightGrid22">
    <w:name w:val="Light Grid22"/>
    <w:basedOn w:val="TableNormal"/>
    <w:next w:val="LightGrid"/>
    <w:uiPriority w:val="62"/>
    <w:rsid w:val="004E35F9"/>
    <w:pPr>
      <w:ind w:firstLine="360"/>
    </w:pPr>
    <w:rPr>
      <w:sz w:val="22"/>
      <w:szCs w:val="22"/>
      <w:lang w:bidi="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 Yagut" w:eastAsia="Times New Roman" w:hAnsi="B Yagu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Yagut" w:eastAsia="Times New Roman" w:hAnsi="B Yagu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Yagut" w:eastAsia="Times New Roman" w:hAnsi="B Yagut" w:cs="Times New Roman"/>
        <w:b/>
        <w:bCs/>
      </w:rPr>
    </w:tblStylePr>
    <w:tblStylePr w:type="lastCol">
      <w:rPr>
        <w:rFonts w:ascii="B Yagut" w:eastAsia="Times New Roman" w:hAnsi="B Yagu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22">
    <w:name w:val="Medium Grid 1 - Accent 22"/>
    <w:basedOn w:val="TableNormal"/>
    <w:next w:val="MediumGrid1-Accent2"/>
    <w:uiPriority w:val="67"/>
    <w:rsid w:val="004E35F9"/>
    <w:rPr>
      <w:sz w:val="22"/>
      <w:szCs w:val="22"/>
      <w:lang w:bidi="fa-IR"/>
    </w:rPr>
    <w:tblPr>
      <w:tblStyleRowBandSize w:val="1"/>
      <w:tblStyleColBandSize w:val="1"/>
      <w:tblBorders>
        <w:top w:val="single" w:sz="8" w:space="0" w:color="E6535A"/>
        <w:left w:val="single" w:sz="8" w:space="0" w:color="E6535A"/>
        <w:bottom w:val="single" w:sz="8" w:space="0" w:color="E6535A"/>
        <w:right w:val="single" w:sz="8" w:space="0" w:color="E6535A"/>
        <w:insideH w:val="single" w:sz="8" w:space="0" w:color="E6535A"/>
        <w:insideV w:val="single" w:sz="8" w:space="0" w:color="E6535A"/>
      </w:tblBorders>
    </w:tblPr>
    <w:tcPr>
      <w:shd w:val="clear" w:color="auto" w:fill="F7C6C8"/>
    </w:tcPr>
    <w:tblStylePr w:type="firstRow">
      <w:rPr>
        <w:b/>
        <w:bCs/>
      </w:rPr>
    </w:tblStylePr>
    <w:tblStylePr w:type="lastRow">
      <w:rPr>
        <w:b/>
        <w:bCs/>
      </w:rPr>
      <w:tblPr/>
      <w:tcPr>
        <w:tcBorders>
          <w:top w:val="single" w:sz="18" w:space="0" w:color="E6535A"/>
        </w:tcBorders>
      </w:tcPr>
    </w:tblStylePr>
    <w:tblStylePr w:type="firstCol">
      <w:rPr>
        <w:b/>
        <w:bCs/>
      </w:rPr>
    </w:tblStylePr>
    <w:tblStylePr w:type="lastCol">
      <w:rPr>
        <w:b/>
        <w:bCs/>
      </w:rPr>
    </w:tblStylePr>
    <w:tblStylePr w:type="band1Vert">
      <w:tblPr/>
      <w:tcPr>
        <w:shd w:val="clear" w:color="auto" w:fill="EE8D91"/>
      </w:tcPr>
    </w:tblStylePr>
    <w:tblStylePr w:type="band1Horz">
      <w:tblPr/>
      <w:tcPr>
        <w:shd w:val="clear" w:color="auto" w:fill="EE8D91"/>
      </w:tcPr>
    </w:tblStylePr>
  </w:style>
  <w:style w:type="table" w:customStyle="1" w:styleId="ColorfulList1">
    <w:name w:val="Colorful List1"/>
    <w:basedOn w:val="TableNormal"/>
    <w:uiPriority w:val="72"/>
    <w:rsid w:val="004E35F9"/>
    <w:rPr>
      <w:color w:val="000000"/>
      <w:sz w:val="22"/>
      <w:szCs w:val="22"/>
      <w:lang w:bidi="fa-IR"/>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AE181F"/>
      </w:tcPr>
    </w:tblStylePr>
    <w:tblStylePr w:type="lastRow">
      <w:rPr>
        <w:b/>
        <w:bCs/>
        <w:color w:val="AE181F"/>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paragraph" w:customStyle="1" w:styleId="Heading11">
    <w:name w:val="Heading 11"/>
    <w:basedOn w:val="Normal"/>
    <w:next w:val="Normal"/>
    <w:uiPriority w:val="9"/>
    <w:qFormat/>
    <w:rsid w:val="004E35F9"/>
    <w:pPr>
      <w:keepNext/>
      <w:keepLines/>
      <w:bidi w:val="0"/>
      <w:spacing w:before="480" w:after="0" w:line="276" w:lineRule="auto"/>
      <w:outlineLvl w:val="0"/>
    </w:pPr>
    <w:rPr>
      <w:rFonts w:ascii="Cambria" w:eastAsia="Times New Roman" w:hAnsi="Cambria" w:cs="Times New Roman"/>
      <w:b/>
      <w:bCs/>
      <w:color w:val="365F91"/>
      <w:sz w:val="28"/>
      <w:szCs w:val="28"/>
      <w:lang w:bidi="ar-SA"/>
    </w:rPr>
  </w:style>
  <w:style w:type="paragraph" w:customStyle="1" w:styleId="TOC11">
    <w:name w:val="TOC 11"/>
    <w:basedOn w:val="Normal"/>
    <w:next w:val="Normal"/>
    <w:autoRedefine/>
    <w:uiPriority w:val="39"/>
    <w:unhideWhenUsed/>
    <w:qFormat/>
    <w:rsid w:val="004E35F9"/>
    <w:pPr>
      <w:tabs>
        <w:tab w:val="right" w:leader="dot" w:pos="8210"/>
      </w:tabs>
      <w:spacing w:after="0" w:line="300" w:lineRule="auto"/>
      <w:jc w:val="lowKashida"/>
    </w:pPr>
    <w:rPr>
      <w:rFonts w:cs="B Nazanin"/>
      <w:b/>
      <w:bCs/>
      <w:noProof/>
      <w:sz w:val="20"/>
      <w:szCs w:val="24"/>
    </w:rPr>
  </w:style>
  <w:style w:type="paragraph" w:customStyle="1" w:styleId="TOC21">
    <w:name w:val="TOC 21"/>
    <w:basedOn w:val="Normal"/>
    <w:next w:val="Normal"/>
    <w:autoRedefine/>
    <w:uiPriority w:val="39"/>
    <w:unhideWhenUsed/>
    <w:qFormat/>
    <w:rsid w:val="004E35F9"/>
    <w:pPr>
      <w:tabs>
        <w:tab w:val="right" w:leader="dot" w:pos="8210"/>
      </w:tabs>
      <w:spacing w:after="100" w:line="276" w:lineRule="auto"/>
      <w:ind w:left="220"/>
    </w:pPr>
    <w:rPr>
      <w:rFonts w:cs="B Nazanin"/>
      <w:noProof/>
      <w:szCs w:val="26"/>
    </w:rPr>
  </w:style>
  <w:style w:type="table" w:customStyle="1" w:styleId="LightShading1212">
    <w:name w:val="Light Shading1212"/>
    <w:basedOn w:val="TableNormal"/>
    <w:uiPriority w:val="60"/>
    <w:rsid w:val="004E35F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62">
    <w:name w:val="Medium Shading 2 - Accent 62"/>
    <w:basedOn w:val="TableNormal"/>
    <w:next w:val="MediumShading2-Accent6"/>
    <w:uiPriority w:val="64"/>
    <w:rsid w:val="004E35F9"/>
    <w:rPr>
      <w:rFonts w:eastAsia="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Grid3-Accent6">
    <w:name w:val="Medium Grid 3 Accent 6"/>
    <w:basedOn w:val="TableNormal"/>
    <w:uiPriority w:val="69"/>
    <w:rsid w:val="004E35F9"/>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Shading-Accent62">
    <w:name w:val="Light Shading - Accent 62"/>
    <w:basedOn w:val="TableNormal"/>
    <w:next w:val="LightShading-Accent6"/>
    <w:uiPriority w:val="60"/>
    <w:rsid w:val="004E35F9"/>
    <w:rPr>
      <w:rFonts w:eastAsia="Times New Roman"/>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Accent53">
    <w:name w:val="Light Shading - Accent 53"/>
    <w:basedOn w:val="TableNormal"/>
    <w:next w:val="LightShading-Accent5"/>
    <w:uiPriority w:val="60"/>
    <w:rsid w:val="004E35F9"/>
    <w:rPr>
      <w:rFonts w:eastAsia="Times New Roman"/>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112">
    <w:name w:val="Light List - Accent 112"/>
    <w:basedOn w:val="TableNormal"/>
    <w:uiPriority w:val="61"/>
    <w:rsid w:val="004E35F9"/>
    <w:rPr>
      <w:rFonts w:eastAsia="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43">
    <w:name w:val="Light Shading - Accent 43"/>
    <w:basedOn w:val="TableNormal"/>
    <w:next w:val="LightShading-Accent4"/>
    <w:uiPriority w:val="60"/>
    <w:rsid w:val="004E35F9"/>
    <w:rPr>
      <w:rFonts w:eastAsia="Times New Roman"/>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ColorfulGrid-Accent6">
    <w:name w:val="Colorful Grid Accent 6"/>
    <w:basedOn w:val="TableNormal"/>
    <w:uiPriority w:val="73"/>
    <w:rsid w:val="004E35F9"/>
    <w:rPr>
      <w:rFonts w:eastAsia="Times New Roman"/>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paragraph" w:customStyle="1" w:styleId="QuickFormat1">
    <w:name w:val="QuickFormat1"/>
    <w:basedOn w:val="Normal"/>
    <w:rsid w:val="004E35F9"/>
    <w:pPr>
      <w:widowControl w:val="0"/>
      <w:autoSpaceDE w:val="0"/>
      <w:autoSpaceDN w:val="0"/>
      <w:bidi w:val="0"/>
      <w:adjustRightInd w:val="0"/>
      <w:spacing w:after="0" w:line="240" w:lineRule="auto"/>
      <w:ind w:left="720" w:hanging="720"/>
    </w:pPr>
    <w:rPr>
      <w:rFonts w:ascii="Times New Roman" w:eastAsia="Times New Roman" w:hAnsi="Times New Roman" w:cs="Times New Roman"/>
      <w:color w:val="000000"/>
      <w:sz w:val="24"/>
      <w:szCs w:val="24"/>
      <w:lang w:bidi="ar-SA"/>
    </w:rPr>
  </w:style>
  <w:style w:type="character" w:customStyle="1" w:styleId="info1">
    <w:name w:val="info1"/>
    <w:rsid w:val="004E35F9"/>
    <w:rPr>
      <w:rFonts w:ascii="Arial" w:hAnsi="Arial" w:cs="Arial" w:hint="default"/>
      <w:color w:val="023052"/>
      <w:sz w:val="11"/>
      <w:szCs w:val="11"/>
    </w:rPr>
  </w:style>
  <w:style w:type="character" w:customStyle="1" w:styleId="hit">
    <w:name w:val="hit"/>
    <w:rsid w:val="004E35F9"/>
    <w:rPr>
      <w:shd w:val="clear" w:color="auto" w:fill="FFFF99"/>
    </w:rPr>
  </w:style>
  <w:style w:type="character" w:customStyle="1" w:styleId="referencetext1">
    <w:name w:val="referencetext1"/>
    <w:rsid w:val="004E35F9"/>
    <w:rPr>
      <w:vanish w:val="0"/>
      <w:webHidden w:val="0"/>
      <w:specVanish/>
    </w:rPr>
  </w:style>
  <w:style w:type="paragraph" w:customStyle="1" w:styleId="p1">
    <w:name w:val="p1"/>
    <w:basedOn w:val="Normal"/>
    <w:rsid w:val="004E35F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epblock">
    <w:name w:val="ep_block"/>
    <w:basedOn w:val="Normal"/>
    <w:rsid w:val="004E35F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table" w:customStyle="1" w:styleId="LightShading321">
    <w:name w:val="Light Shading321"/>
    <w:basedOn w:val="TableNormal"/>
    <w:next w:val="LightShading"/>
    <w:uiPriority w:val="60"/>
    <w:rsid w:val="004E35F9"/>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2">
    <w:name w:val="Light Shading42"/>
    <w:basedOn w:val="TableNormal"/>
    <w:next w:val="LightShading"/>
    <w:uiPriority w:val="60"/>
    <w:unhideWhenUsed/>
    <w:rsid w:val="004E35F9"/>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OC12">
    <w:name w:val="TOC 12"/>
    <w:basedOn w:val="Normal"/>
    <w:next w:val="Normal"/>
    <w:autoRedefine/>
    <w:uiPriority w:val="39"/>
    <w:unhideWhenUsed/>
    <w:qFormat/>
    <w:rsid w:val="004E35F9"/>
    <w:pPr>
      <w:tabs>
        <w:tab w:val="right" w:leader="dot" w:pos="8210"/>
      </w:tabs>
      <w:spacing w:after="0" w:line="300" w:lineRule="auto"/>
      <w:jc w:val="lowKashida"/>
    </w:pPr>
    <w:rPr>
      <w:rFonts w:cs="B Nazanin"/>
      <w:b/>
      <w:bCs/>
      <w:noProof/>
      <w:sz w:val="20"/>
      <w:szCs w:val="24"/>
    </w:rPr>
  </w:style>
  <w:style w:type="paragraph" w:customStyle="1" w:styleId="TOC22">
    <w:name w:val="TOC 22"/>
    <w:basedOn w:val="Normal"/>
    <w:next w:val="Normal"/>
    <w:autoRedefine/>
    <w:uiPriority w:val="39"/>
    <w:unhideWhenUsed/>
    <w:qFormat/>
    <w:rsid w:val="004E35F9"/>
    <w:pPr>
      <w:tabs>
        <w:tab w:val="right" w:leader="dot" w:pos="8210"/>
      </w:tabs>
      <w:spacing w:after="100" w:line="276" w:lineRule="auto"/>
      <w:ind w:left="220"/>
    </w:pPr>
    <w:rPr>
      <w:rFonts w:cs="B Nazanin"/>
      <w:noProof/>
      <w:szCs w:val="26"/>
    </w:rPr>
  </w:style>
  <w:style w:type="numbering" w:customStyle="1" w:styleId="NoList1611">
    <w:name w:val="No List1611"/>
    <w:next w:val="NoList"/>
    <w:uiPriority w:val="99"/>
    <w:semiHidden/>
    <w:unhideWhenUsed/>
    <w:rsid w:val="004E35F9"/>
  </w:style>
  <w:style w:type="table" w:customStyle="1" w:styleId="TableContent4">
    <w:name w:val="Table Content4"/>
    <w:basedOn w:val="TableNormal"/>
    <w:rsid w:val="004E35F9"/>
    <w:rPr>
      <w:rFonts w:ascii="Times New Roman" w:eastAsia="Times New Roman" w:hAnsi="Times New Roman" w:cs="Mitra"/>
      <w:szCs w:val="24"/>
      <w:lang w:bidi="fa-IR"/>
    </w:rPr>
    <w:tblPr>
      <w:tblStyleRowBandSize w:val="1"/>
      <w:tblStyleColBandSize w:val="1"/>
      <w:jc w:val="center"/>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Badr" w:hAnsi="B Badr" w:cs="B Baran"/>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table" w:customStyle="1" w:styleId="TableGrid93">
    <w:name w:val="Table Grid93"/>
    <w:basedOn w:val="TableNormal"/>
    <w:next w:val="TableGrid"/>
    <w:uiPriority w:val="59"/>
    <w:locked/>
    <w:rsid w:val="004E35F9"/>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rmalBulleted1">
    <w:name w:val="Normal Bulleted1"/>
    <w:basedOn w:val="NoList"/>
    <w:rsid w:val="004E35F9"/>
  </w:style>
  <w:style w:type="numbering" w:customStyle="1" w:styleId="NoList1711">
    <w:name w:val="No List1711"/>
    <w:next w:val="NoList"/>
    <w:uiPriority w:val="99"/>
    <w:semiHidden/>
    <w:unhideWhenUsed/>
    <w:rsid w:val="004E35F9"/>
  </w:style>
  <w:style w:type="table" w:customStyle="1" w:styleId="TableContent13">
    <w:name w:val="Table Content13"/>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Baran Outline" w:hAnsi="B Baran Outline" w:cs="B Bardiya"/>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1133">
    <w:name w:val="No List1133"/>
    <w:next w:val="NoList"/>
    <w:uiPriority w:val="99"/>
    <w:semiHidden/>
    <w:unhideWhenUsed/>
    <w:rsid w:val="004E35F9"/>
  </w:style>
  <w:style w:type="numbering" w:customStyle="1" w:styleId="NoList233">
    <w:name w:val="No List233"/>
    <w:next w:val="NoList"/>
    <w:uiPriority w:val="99"/>
    <w:semiHidden/>
    <w:unhideWhenUsed/>
    <w:rsid w:val="004E35F9"/>
  </w:style>
  <w:style w:type="numbering" w:customStyle="1" w:styleId="NoList323">
    <w:name w:val="No List323"/>
    <w:next w:val="NoList"/>
    <w:uiPriority w:val="99"/>
    <w:semiHidden/>
    <w:unhideWhenUsed/>
    <w:rsid w:val="004E35F9"/>
  </w:style>
  <w:style w:type="numbering" w:customStyle="1" w:styleId="NoList4211">
    <w:name w:val="No List4211"/>
    <w:next w:val="NoList"/>
    <w:uiPriority w:val="99"/>
    <w:semiHidden/>
    <w:unhideWhenUsed/>
    <w:rsid w:val="004E35F9"/>
  </w:style>
  <w:style w:type="numbering" w:customStyle="1" w:styleId="NoList5211">
    <w:name w:val="No List5211"/>
    <w:next w:val="NoList"/>
    <w:uiPriority w:val="99"/>
    <w:semiHidden/>
    <w:unhideWhenUsed/>
    <w:rsid w:val="004E35F9"/>
  </w:style>
  <w:style w:type="table" w:customStyle="1" w:styleId="TableContent111">
    <w:name w:val="Table Content111"/>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Compset" w:hAnsi="B Compset" w:cs="B Davat"/>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6211">
    <w:name w:val="No List6211"/>
    <w:next w:val="NoList"/>
    <w:uiPriority w:val="99"/>
    <w:semiHidden/>
    <w:unhideWhenUsed/>
    <w:rsid w:val="004E35F9"/>
  </w:style>
  <w:style w:type="table" w:customStyle="1" w:styleId="LightGrid-Accent1122">
    <w:name w:val="Light Grid - Accent 1122"/>
    <w:basedOn w:val="TableNormal"/>
    <w:uiPriority w:val="62"/>
    <w:rsid w:val="004E35F9"/>
    <w:rPr>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 Yagut" w:eastAsia="Times New Roman" w:hAnsi="B Yagu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Yagut" w:eastAsia="Times New Roman" w:hAnsi="B Yagu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Yagut" w:eastAsia="Times New Roman" w:hAnsi="B Yagut" w:cs="Times New Roman"/>
        <w:b/>
        <w:bCs/>
      </w:rPr>
    </w:tblStylePr>
    <w:tblStylePr w:type="lastCol">
      <w:rPr>
        <w:rFonts w:ascii="B Yagut" w:eastAsia="Times New Roman" w:hAnsi="B Yagu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211">
    <w:name w:val="No List7211"/>
    <w:next w:val="NoList"/>
    <w:uiPriority w:val="99"/>
    <w:semiHidden/>
    <w:unhideWhenUsed/>
    <w:rsid w:val="004E35F9"/>
  </w:style>
  <w:style w:type="numbering" w:customStyle="1" w:styleId="NoList821">
    <w:name w:val="No List821"/>
    <w:next w:val="NoList"/>
    <w:uiPriority w:val="99"/>
    <w:semiHidden/>
    <w:unhideWhenUsed/>
    <w:rsid w:val="004E35F9"/>
  </w:style>
  <w:style w:type="numbering" w:customStyle="1" w:styleId="NoList92">
    <w:name w:val="No List92"/>
    <w:next w:val="NoList"/>
    <w:uiPriority w:val="99"/>
    <w:semiHidden/>
    <w:unhideWhenUsed/>
    <w:rsid w:val="004E35F9"/>
  </w:style>
  <w:style w:type="table" w:customStyle="1" w:styleId="TableGrid1310">
    <w:name w:val="Table Grid1310"/>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7">
    <w:name w:val="Table Grid227"/>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8">
    <w:name w:val="Table Grid318"/>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00">
    <w:name w:val="Table Grid4110"/>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Classic112">
    <w:name w:val="Table Classic 112"/>
    <w:basedOn w:val="TableNormal"/>
    <w:next w:val="TableClassic1"/>
    <w:rsid w:val="004E35F9"/>
    <w:pPr>
      <w:bidi/>
      <w:spacing w:before="240" w:line="360" w:lineRule="auto"/>
      <w:ind w:firstLine="567"/>
      <w:jc w:val="both"/>
    </w:pPr>
    <w:rPr>
      <w:rFonts w:eastAsia="Times New Roman"/>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2">
    <w:name w:val="Style12"/>
    <w:basedOn w:val="TableSimple3"/>
    <w:uiPriority w:val="99"/>
    <w:rsid w:val="004E35F9"/>
    <w:pPr>
      <w:jc w:val="center"/>
    </w:pPr>
    <w:rPr>
      <w:color w:val="00000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FFFFFF"/>
      <w:vAlign w:val="center"/>
    </w:tcPr>
    <w:tblStylePr w:type="firstRow">
      <w:pPr>
        <w:jc w:val="center"/>
      </w:pPr>
      <w:rPr>
        <w:rFonts w:ascii="B Elham" w:hAnsi="B Elham"/>
        <w:b/>
        <w:bCs/>
        <w:color w:val="000000"/>
      </w:rPr>
      <w:tblPr/>
      <w:tcPr>
        <w:tcBorders>
          <w:tl2br w:val="none" w:sz="0" w:space="0" w:color="auto"/>
          <w:tr2bl w:val="none" w:sz="0" w:space="0" w:color="auto"/>
        </w:tcBorders>
        <w:shd w:val="clear" w:color="auto" w:fill="F2F2F2"/>
        <w:vAlign w:val="center"/>
      </w:tcPr>
    </w:tblStylePr>
    <w:tblStylePr w:type="band1Horz">
      <w:tblPr/>
      <w:tcPr>
        <w:shd w:val="clear" w:color="auto" w:fill="D6E3BC"/>
      </w:tcPr>
    </w:tblStylePr>
    <w:tblStylePr w:type="band2Horz">
      <w:tblPr/>
      <w:tcPr>
        <w:shd w:val="clear" w:color="auto" w:fill="EAF1DD"/>
      </w:tcPr>
    </w:tblStylePr>
  </w:style>
  <w:style w:type="table" w:customStyle="1" w:styleId="TableSimple31">
    <w:name w:val="Table Simple 31"/>
    <w:basedOn w:val="TableNormal"/>
    <w:next w:val="TableSimple3"/>
    <w:uiPriority w:val="99"/>
    <w:unhideWhenUsed/>
    <w:rsid w:val="004E35F9"/>
    <w:rPr>
      <w:sz w:val="22"/>
      <w:szCs w:val="22"/>
      <w:lang w:bidi="fa-I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numbering" w:customStyle="1" w:styleId="NoList10111">
    <w:name w:val="No List10111"/>
    <w:next w:val="NoList"/>
    <w:uiPriority w:val="99"/>
    <w:semiHidden/>
    <w:unhideWhenUsed/>
    <w:rsid w:val="004E35F9"/>
  </w:style>
  <w:style w:type="table" w:customStyle="1" w:styleId="TableGrid516">
    <w:name w:val="Table Grid516"/>
    <w:basedOn w:val="TableNormal"/>
    <w:next w:val="TableGrid"/>
    <w:uiPriority w:val="59"/>
    <w:rsid w:val="004E35F9"/>
    <w:pPr>
      <w:jc w:val="center"/>
    </w:pPr>
    <w:rPr>
      <w:rFonts w:eastAsia="Times New Roman"/>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Content21">
    <w:name w:val="Table Content21"/>
    <w:basedOn w:val="TableNormal"/>
    <w:rsid w:val="004E35F9"/>
    <w:rPr>
      <w:rFonts w:ascii="Times New Roman" w:eastAsia="Times New Roman" w:hAnsi="Times New Roman" w:cs="Mitra"/>
      <w:szCs w:val="24"/>
      <w:lang w:bidi="fa-IR"/>
    </w:rPr>
    <w:tblPr>
      <w:tblStyleRowBandSize w:val="1"/>
      <w:tblStyleColBandSize w:val="1"/>
      <w:jc w:val="center"/>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Elm Border" w:hAnsi="B Elm Border" w:cs="B Elham"/>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table" w:customStyle="1" w:styleId="TableGrid616">
    <w:name w:val="Table Grid616"/>
    <w:basedOn w:val="TableNormal"/>
    <w:next w:val="TableGrid"/>
    <w:locked/>
    <w:rsid w:val="004E35F9"/>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311">
    <w:name w:val="Light Shading1311"/>
    <w:basedOn w:val="TableNormal"/>
    <w:uiPriority w:val="60"/>
    <w:rsid w:val="004E35F9"/>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13">
    <w:name w:val="Light List - Accent 113"/>
    <w:basedOn w:val="TableNormal"/>
    <w:rsid w:val="004E35F9"/>
    <w:rPr>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21">
    <w:name w:val="Medium Shading 1 - Accent 1121"/>
    <w:basedOn w:val="TableNormal"/>
    <w:rsid w:val="004E35F9"/>
    <w:rPr>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22">
    <w:name w:val="Medium Shading 1 - Accent 122"/>
    <w:basedOn w:val="TableNormal"/>
    <w:rsid w:val="004E35F9"/>
    <w:rPr>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Accent122">
    <w:name w:val="Light Shading - Accent 122"/>
    <w:basedOn w:val="TableNormal"/>
    <w:rsid w:val="004E35F9"/>
    <w:rPr>
      <w:color w:val="365F91"/>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12">
    <w:name w:val="Medium Shading 112"/>
    <w:basedOn w:val="TableNormal"/>
    <w:rsid w:val="004E35F9"/>
    <w:rPr>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numbering" w:customStyle="1" w:styleId="NoList1213">
    <w:name w:val="No List1213"/>
    <w:next w:val="NoList"/>
    <w:semiHidden/>
    <w:unhideWhenUsed/>
    <w:rsid w:val="004E35F9"/>
  </w:style>
  <w:style w:type="table" w:customStyle="1" w:styleId="TableContent31">
    <w:name w:val="Table Content31"/>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Segoe UI" w:hAnsi="Segoe UI" w:cs="B Esfehan"/>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1313">
    <w:name w:val="No List1313"/>
    <w:next w:val="NoList"/>
    <w:uiPriority w:val="99"/>
    <w:semiHidden/>
    <w:unhideWhenUsed/>
    <w:rsid w:val="004E35F9"/>
  </w:style>
  <w:style w:type="numbering" w:customStyle="1" w:styleId="NoList2113">
    <w:name w:val="No List2113"/>
    <w:next w:val="NoList"/>
    <w:uiPriority w:val="99"/>
    <w:semiHidden/>
    <w:unhideWhenUsed/>
    <w:rsid w:val="004E35F9"/>
  </w:style>
  <w:style w:type="numbering" w:customStyle="1" w:styleId="NoList31111">
    <w:name w:val="No List31111"/>
    <w:next w:val="NoList"/>
    <w:uiPriority w:val="99"/>
    <w:semiHidden/>
    <w:unhideWhenUsed/>
    <w:rsid w:val="004E35F9"/>
  </w:style>
  <w:style w:type="numbering" w:customStyle="1" w:styleId="NoList41111">
    <w:name w:val="No List41111"/>
    <w:next w:val="NoList"/>
    <w:uiPriority w:val="99"/>
    <w:semiHidden/>
    <w:unhideWhenUsed/>
    <w:rsid w:val="004E35F9"/>
  </w:style>
  <w:style w:type="numbering" w:customStyle="1" w:styleId="NoList51111">
    <w:name w:val="No List51111"/>
    <w:next w:val="NoList"/>
    <w:uiPriority w:val="99"/>
    <w:semiHidden/>
    <w:unhideWhenUsed/>
    <w:rsid w:val="004E35F9"/>
  </w:style>
  <w:style w:type="table" w:customStyle="1" w:styleId="TableContent121">
    <w:name w:val="Table Content121"/>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Fantezy" w:hAnsi="B Fantezy" w:cs="B Titr"/>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61111">
    <w:name w:val="No List61111"/>
    <w:next w:val="NoList"/>
    <w:uiPriority w:val="99"/>
    <w:semiHidden/>
    <w:unhideWhenUsed/>
    <w:rsid w:val="004E35F9"/>
  </w:style>
  <w:style w:type="table" w:customStyle="1" w:styleId="LightGrid-Accent11112">
    <w:name w:val="Light Grid - Accent 11112"/>
    <w:basedOn w:val="TableNormal"/>
    <w:uiPriority w:val="62"/>
    <w:rsid w:val="004E35F9"/>
    <w:rPr>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 Yagut" w:eastAsia="Times New Roman" w:hAnsi="B Yagu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Yagut" w:eastAsia="Times New Roman" w:hAnsi="B Yagu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Yagut" w:eastAsia="Times New Roman" w:hAnsi="B Yagut" w:cs="Times New Roman"/>
        <w:b/>
        <w:bCs/>
      </w:rPr>
    </w:tblStylePr>
    <w:tblStylePr w:type="lastCol">
      <w:rPr>
        <w:rFonts w:ascii="B Yagut" w:eastAsia="Times New Roman" w:hAnsi="B Yagu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1111">
    <w:name w:val="No List71111"/>
    <w:next w:val="NoList"/>
    <w:uiPriority w:val="99"/>
    <w:semiHidden/>
    <w:unhideWhenUsed/>
    <w:rsid w:val="004E35F9"/>
  </w:style>
  <w:style w:type="numbering" w:customStyle="1" w:styleId="NoList81111">
    <w:name w:val="No List81111"/>
    <w:next w:val="NoList"/>
    <w:uiPriority w:val="99"/>
    <w:semiHidden/>
    <w:unhideWhenUsed/>
    <w:rsid w:val="004E35F9"/>
  </w:style>
  <w:style w:type="numbering" w:customStyle="1" w:styleId="NoList91111">
    <w:name w:val="No List91111"/>
    <w:next w:val="NoList"/>
    <w:uiPriority w:val="99"/>
    <w:semiHidden/>
    <w:unhideWhenUsed/>
    <w:rsid w:val="004E35F9"/>
  </w:style>
  <w:style w:type="table" w:customStyle="1" w:styleId="LightShading11111">
    <w:name w:val="Light Shading11111"/>
    <w:basedOn w:val="TableNormal"/>
    <w:rsid w:val="004E35F9"/>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111">
    <w:name w:val="Light List - Accent 1111"/>
    <w:basedOn w:val="TableNormal"/>
    <w:rsid w:val="004E35F9"/>
    <w:rPr>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111">
    <w:name w:val="Medium Shading 1 - Accent 11111"/>
    <w:basedOn w:val="TableNormal"/>
    <w:rsid w:val="004E35F9"/>
    <w:rPr>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211">
    <w:name w:val="Medium Shading 1 - Accent 1211"/>
    <w:basedOn w:val="TableNormal"/>
    <w:rsid w:val="004E35F9"/>
    <w:rPr>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Accent1211">
    <w:name w:val="Light Shading - Accent 1211"/>
    <w:basedOn w:val="TableNormal"/>
    <w:rsid w:val="004E35F9"/>
    <w:rPr>
      <w:color w:val="365F91"/>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111">
    <w:name w:val="Medium Shading 1111"/>
    <w:basedOn w:val="TableNormal"/>
    <w:rsid w:val="004E35F9"/>
    <w:rPr>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221">
    <w:name w:val="Light Shading221"/>
    <w:basedOn w:val="TableNormal"/>
    <w:uiPriority w:val="60"/>
    <w:rsid w:val="004E35F9"/>
    <w:rPr>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7211">
    <w:name w:val="Table Grid7211"/>
    <w:basedOn w:val="TableNormal"/>
    <w:next w:val="TableGrid"/>
    <w:uiPriority w:val="59"/>
    <w:rsid w:val="004E35F9"/>
    <w:rPr>
      <w:rFonts w:eastAsia="Times New Roman"/>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31">
    <w:name w:val="Grid Table 1 Light - Accent 31"/>
    <w:basedOn w:val="TableNormal"/>
    <w:next w:val="GridTable1Light-Accent32"/>
    <w:uiPriority w:val="46"/>
    <w:rsid w:val="004E35F9"/>
    <w:rPr>
      <w:sz w:val="22"/>
      <w:szCs w:val="22"/>
      <w:lang w:bidi="fa-IR"/>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PlainTable231">
    <w:name w:val="Plain Table 231"/>
    <w:basedOn w:val="TableNormal"/>
    <w:next w:val="PlainTable24"/>
    <w:uiPriority w:val="42"/>
    <w:rsid w:val="004E35F9"/>
    <w:rPr>
      <w:sz w:val="22"/>
      <w:szCs w:val="22"/>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1121">
    <w:name w:val="Plain Table 1121"/>
    <w:basedOn w:val="TableNormal"/>
    <w:next w:val="PlainTable12"/>
    <w:uiPriority w:val="41"/>
    <w:rsid w:val="004E35F9"/>
    <w:rPr>
      <w:sz w:val="22"/>
      <w:szCs w:val="22"/>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216">
    <w:name w:val="Table Grid1216"/>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Accent32">
    <w:name w:val="Grid Table 1 Light - Accent 32"/>
    <w:basedOn w:val="TableNormal"/>
    <w:uiPriority w:val="46"/>
    <w:rsid w:val="004E35F9"/>
    <w:rPr>
      <w:sz w:val="22"/>
      <w:szCs w:val="22"/>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PlainTable242">
    <w:name w:val="Plain Table 242"/>
    <w:basedOn w:val="TableNormal"/>
    <w:uiPriority w:val="42"/>
    <w:rsid w:val="004E35F9"/>
    <w:rPr>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131">
    <w:name w:val="Plain Table 131"/>
    <w:basedOn w:val="TableNormal"/>
    <w:uiPriority w:val="41"/>
    <w:rsid w:val="004E35F9"/>
    <w:rPr>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afc">
    <w:name w:val="سرتیتر اصلی"/>
    <w:basedOn w:val="Normal"/>
    <w:qFormat/>
    <w:rsid w:val="004E35F9"/>
    <w:pPr>
      <w:spacing w:after="200" w:line="240" w:lineRule="auto"/>
    </w:pPr>
    <w:rPr>
      <w:rFonts w:ascii="B Lotus" w:hAnsi="B Lotus" w:cs="B Lotus"/>
      <w:b/>
      <w:bCs/>
      <w:sz w:val="32"/>
      <w:szCs w:val="32"/>
    </w:rPr>
  </w:style>
  <w:style w:type="numbering" w:customStyle="1" w:styleId="NormalBulleted2">
    <w:name w:val="Normal Bulleted2"/>
    <w:basedOn w:val="NoList"/>
    <w:rsid w:val="004E35F9"/>
    <w:pPr>
      <w:numPr>
        <w:numId w:val="14"/>
      </w:numPr>
    </w:pPr>
  </w:style>
  <w:style w:type="numbering" w:customStyle="1" w:styleId="NoList49">
    <w:name w:val="No List49"/>
    <w:next w:val="NoList"/>
    <w:uiPriority w:val="99"/>
    <w:semiHidden/>
    <w:unhideWhenUsed/>
    <w:rsid w:val="004E35F9"/>
  </w:style>
  <w:style w:type="table" w:customStyle="1" w:styleId="TableGrid59">
    <w:name w:val="Table Grid59"/>
    <w:basedOn w:val="TableNormal"/>
    <w:next w:val="TableGrid"/>
    <w:uiPriority w:val="59"/>
    <w:rsid w:val="004E35F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20">
    <w:name w:val="No List120"/>
    <w:next w:val="NoList"/>
    <w:uiPriority w:val="99"/>
    <w:semiHidden/>
    <w:unhideWhenUsed/>
    <w:rsid w:val="004E35F9"/>
  </w:style>
  <w:style w:type="table" w:customStyle="1" w:styleId="TableContent5">
    <w:name w:val="Table Content5"/>
    <w:basedOn w:val="TableNormal"/>
    <w:rsid w:val="004E35F9"/>
    <w:rPr>
      <w:rFonts w:ascii="Times New Roman" w:eastAsia="Times New Roman" w:hAnsi="Times New Roman" w:cs="Mitra"/>
      <w:szCs w:val="24"/>
      <w:lang w:bidi="fa-IR"/>
    </w:rPr>
    <w:tblPr>
      <w:tblStyleRowBandSize w:val="1"/>
      <w:tblStyleColBandSize w:val="1"/>
      <w:jc w:val="center"/>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odoni MT" w:hAnsi="Bodoni MT" w:cs="Blackadder ITC"/>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table" w:customStyle="1" w:styleId="TableGrid140">
    <w:name w:val="Table Grid140"/>
    <w:basedOn w:val="TableNormal"/>
    <w:next w:val="TableGrid"/>
    <w:uiPriority w:val="59"/>
    <w:locked/>
    <w:rsid w:val="004E35F9"/>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rmalBulleted3">
    <w:name w:val="Normal Bulleted3"/>
    <w:basedOn w:val="NoList"/>
    <w:rsid w:val="004E35F9"/>
    <w:pPr>
      <w:numPr>
        <w:numId w:val="20"/>
      </w:numPr>
    </w:pPr>
  </w:style>
  <w:style w:type="numbering" w:customStyle="1" w:styleId="NoList1118">
    <w:name w:val="No List1118"/>
    <w:next w:val="NoList"/>
    <w:uiPriority w:val="99"/>
    <w:semiHidden/>
    <w:unhideWhenUsed/>
    <w:rsid w:val="004E35F9"/>
  </w:style>
  <w:style w:type="table" w:customStyle="1" w:styleId="TableContent14">
    <w:name w:val="Table Content14"/>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Arial Rounded MT Bold" w:hAnsi="Arial Rounded MT Bold" w:cs="Agency FB"/>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1119">
    <w:name w:val="No List1119"/>
    <w:next w:val="NoList"/>
    <w:uiPriority w:val="99"/>
    <w:semiHidden/>
    <w:unhideWhenUsed/>
    <w:rsid w:val="004E35F9"/>
  </w:style>
  <w:style w:type="numbering" w:customStyle="1" w:styleId="NoList217">
    <w:name w:val="No List217"/>
    <w:next w:val="NoList"/>
    <w:uiPriority w:val="99"/>
    <w:semiHidden/>
    <w:unhideWhenUsed/>
    <w:rsid w:val="004E35F9"/>
  </w:style>
  <w:style w:type="numbering" w:customStyle="1" w:styleId="NoList317">
    <w:name w:val="No List317"/>
    <w:next w:val="NoList"/>
    <w:uiPriority w:val="99"/>
    <w:semiHidden/>
    <w:unhideWhenUsed/>
    <w:rsid w:val="004E35F9"/>
  </w:style>
  <w:style w:type="numbering" w:customStyle="1" w:styleId="NoList410">
    <w:name w:val="No List410"/>
    <w:next w:val="NoList"/>
    <w:uiPriority w:val="99"/>
    <w:semiHidden/>
    <w:unhideWhenUsed/>
    <w:rsid w:val="004E35F9"/>
  </w:style>
  <w:style w:type="numbering" w:customStyle="1" w:styleId="NoList57">
    <w:name w:val="No List57"/>
    <w:next w:val="NoList"/>
    <w:uiPriority w:val="99"/>
    <w:semiHidden/>
    <w:unhideWhenUsed/>
    <w:rsid w:val="004E35F9"/>
  </w:style>
  <w:style w:type="table" w:customStyle="1" w:styleId="TableContent112">
    <w:name w:val="Table Content112"/>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erlin Sans FB Demi" w:hAnsi="Berlin Sans FB Demi" w:cs="Tw Cen MT Condensed Extra Bold"/>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66">
    <w:name w:val="No List66"/>
    <w:next w:val="NoList"/>
    <w:uiPriority w:val="99"/>
    <w:semiHidden/>
    <w:unhideWhenUsed/>
    <w:rsid w:val="004E35F9"/>
  </w:style>
  <w:style w:type="table" w:customStyle="1" w:styleId="LightGrid-Accent117">
    <w:name w:val="Light Grid - Accent 117"/>
    <w:basedOn w:val="TableNormal"/>
    <w:uiPriority w:val="62"/>
    <w:rsid w:val="004E35F9"/>
    <w:rPr>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 Titr" w:eastAsia="Times New Roman" w:hAnsi="B Tit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Titr" w:eastAsia="Times New Roman" w:hAnsi="B Tit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Titr" w:eastAsia="Times New Roman" w:hAnsi="B Titr" w:cs="Times New Roman"/>
        <w:b/>
        <w:bCs/>
      </w:rPr>
    </w:tblStylePr>
    <w:tblStylePr w:type="lastCol">
      <w:rPr>
        <w:rFonts w:ascii="B Titr" w:eastAsia="Times New Roman" w:hAnsi="B Tit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4">
    <w:name w:val="No List74"/>
    <w:next w:val="NoList"/>
    <w:uiPriority w:val="99"/>
    <w:semiHidden/>
    <w:unhideWhenUsed/>
    <w:rsid w:val="004E35F9"/>
  </w:style>
  <w:style w:type="numbering" w:customStyle="1" w:styleId="NoList83">
    <w:name w:val="No List83"/>
    <w:next w:val="NoList"/>
    <w:uiPriority w:val="99"/>
    <w:semiHidden/>
    <w:unhideWhenUsed/>
    <w:rsid w:val="004E35F9"/>
  </w:style>
  <w:style w:type="numbering" w:customStyle="1" w:styleId="NoList93">
    <w:name w:val="No List93"/>
    <w:next w:val="NoList"/>
    <w:uiPriority w:val="99"/>
    <w:semiHidden/>
    <w:unhideWhenUsed/>
    <w:rsid w:val="004E35F9"/>
  </w:style>
  <w:style w:type="table" w:customStyle="1" w:styleId="TableGrid1120">
    <w:name w:val="Table Grid1120"/>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8">
    <w:name w:val="Table Grid228"/>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9">
    <w:name w:val="Table Grid319"/>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4">
    <w:name w:val="Table Grid424"/>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Classic121">
    <w:name w:val="Table Classic 121"/>
    <w:basedOn w:val="TableNormal"/>
    <w:next w:val="TableClassic1"/>
    <w:rsid w:val="004E35F9"/>
    <w:pPr>
      <w:bidi/>
      <w:spacing w:before="240" w:line="360" w:lineRule="auto"/>
      <w:ind w:firstLine="567"/>
      <w:jc w:val="both"/>
    </w:pPr>
    <w:rPr>
      <w:rFonts w:eastAsia="Times New Roman"/>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imple32">
    <w:name w:val="Table Simple 32"/>
    <w:basedOn w:val="TableNormal"/>
    <w:next w:val="TableSimple3"/>
    <w:uiPriority w:val="99"/>
    <w:unhideWhenUsed/>
    <w:rsid w:val="004E35F9"/>
    <w:rPr>
      <w:sz w:val="22"/>
      <w:szCs w:val="22"/>
      <w:lang w:bidi="fa-I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numbering" w:customStyle="1" w:styleId="NoList102">
    <w:name w:val="No List102"/>
    <w:next w:val="NoList"/>
    <w:uiPriority w:val="99"/>
    <w:semiHidden/>
    <w:unhideWhenUsed/>
    <w:rsid w:val="004E35F9"/>
  </w:style>
  <w:style w:type="table" w:customStyle="1" w:styleId="TableGrid510">
    <w:name w:val="Table Grid510"/>
    <w:basedOn w:val="TableNormal"/>
    <w:next w:val="TableGrid"/>
    <w:uiPriority w:val="59"/>
    <w:rsid w:val="004E35F9"/>
    <w:pPr>
      <w:jc w:val="center"/>
    </w:pPr>
    <w:rPr>
      <w:rFonts w:eastAsia="Times New Roman"/>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Content22">
    <w:name w:val="Table Content22"/>
    <w:basedOn w:val="TableNormal"/>
    <w:rsid w:val="004E35F9"/>
    <w:rPr>
      <w:rFonts w:ascii="Times New Roman" w:eastAsia="Times New Roman" w:hAnsi="Times New Roman" w:cs="Mitra"/>
      <w:szCs w:val="24"/>
      <w:lang w:bidi="fa-IR"/>
    </w:rPr>
    <w:tblPr>
      <w:tblStyleRowBandSize w:val="1"/>
      <w:tblStyleColBandSize w:val="1"/>
      <w:jc w:val="center"/>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Badr" w:hAnsi="B Badr" w:cs="B Aseman"/>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table" w:customStyle="1" w:styleId="TableGrid69">
    <w:name w:val="Table Grid69"/>
    <w:basedOn w:val="TableNormal"/>
    <w:next w:val="TableGrid"/>
    <w:locked/>
    <w:rsid w:val="004E35F9"/>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131">
    <w:name w:val="Light Shading - Accent 1131"/>
    <w:basedOn w:val="TableNormal"/>
    <w:uiPriority w:val="60"/>
    <w:rsid w:val="004E35F9"/>
    <w:rPr>
      <w:rFonts w:eastAsia="Times New Roman"/>
      <w:color w:val="365F91"/>
      <w:sz w:val="22"/>
      <w:szCs w:val="22"/>
      <w:lang w:bidi="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13">
    <w:name w:val="Light List13"/>
    <w:basedOn w:val="TableNormal"/>
    <w:rsid w:val="004E35F9"/>
    <w:rPr>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10">
    <w:name w:val="Light Shading110"/>
    <w:basedOn w:val="TableNormal"/>
    <w:uiPriority w:val="60"/>
    <w:rsid w:val="004E35F9"/>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14">
    <w:name w:val="Light List - Accent 114"/>
    <w:basedOn w:val="TableNormal"/>
    <w:rsid w:val="004E35F9"/>
    <w:rPr>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4">
    <w:name w:val="Medium Shading 1 - Accent 114"/>
    <w:basedOn w:val="TableNormal"/>
    <w:uiPriority w:val="63"/>
    <w:rsid w:val="004E35F9"/>
    <w:rPr>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23">
    <w:name w:val="Medium Shading 1 - Accent 123"/>
    <w:basedOn w:val="TableNormal"/>
    <w:rsid w:val="004E35F9"/>
    <w:rPr>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Accent123">
    <w:name w:val="Light Shading - Accent 123"/>
    <w:basedOn w:val="TableNormal"/>
    <w:rsid w:val="004E35F9"/>
    <w:rPr>
      <w:color w:val="365F91"/>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13">
    <w:name w:val="Medium Shading 113"/>
    <w:basedOn w:val="TableNormal"/>
    <w:rsid w:val="004E35F9"/>
    <w:rPr>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numbering" w:customStyle="1" w:styleId="NoList125">
    <w:name w:val="No List125"/>
    <w:next w:val="NoList"/>
    <w:semiHidden/>
    <w:unhideWhenUsed/>
    <w:rsid w:val="004E35F9"/>
  </w:style>
  <w:style w:type="table" w:customStyle="1" w:styleId="TableContent32">
    <w:name w:val="Table Content32"/>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Baran" w:hAnsi="B Baran" w:cs="B Baran Outline"/>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134">
    <w:name w:val="No List134"/>
    <w:next w:val="NoList"/>
    <w:uiPriority w:val="99"/>
    <w:semiHidden/>
    <w:unhideWhenUsed/>
    <w:rsid w:val="004E35F9"/>
  </w:style>
  <w:style w:type="numbering" w:customStyle="1" w:styleId="NoList218">
    <w:name w:val="No List218"/>
    <w:next w:val="NoList"/>
    <w:uiPriority w:val="99"/>
    <w:semiHidden/>
    <w:unhideWhenUsed/>
    <w:rsid w:val="004E35F9"/>
  </w:style>
  <w:style w:type="numbering" w:customStyle="1" w:styleId="NoList318">
    <w:name w:val="No List318"/>
    <w:next w:val="NoList"/>
    <w:uiPriority w:val="99"/>
    <w:semiHidden/>
    <w:unhideWhenUsed/>
    <w:rsid w:val="004E35F9"/>
  </w:style>
  <w:style w:type="numbering" w:customStyle="1" w:styleId="NoList417">
    <w:name w:val="No List417"/>
    <w:next w:val="NoList"/>
    <w:uiPriority w:val="99"/>
    <w:semiHidden/>
    <w:unhideWhenUsed/>
    <w:rsid w:val="004E35F9"/>
  </w:style>
  <w:style w:type="numbering" w:customStyle="1" w:styleId="NoList5121">
    <w:name w:val="No List5121"/>
    <w:next w:val="NoList"/>
    <w:uiPriority w:val="99"/>
    <w:semiHidden/>
    <w:unhideWhenUsed/>
    <w:rsid w:val="004E35F9"/>
  </w:style>
  <w:style w:type="table" w:customStyle="1" w:styleId="TableContent122">
    <w:name w:val="Table Content122"/>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Bardiya" w:hAnsi="B Bardiya" w:cs="B Compset"/>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612">
    <w:name w:val="No List612"/>
    <w:next w:val="NoList"/>
    <w:uiPriority w:val="99"/>
    <w:semiHidden/>
    <w:unhideWhenUsed/>
    <w:rsid w:val="004E35F9"/>
  </w:style>
  <w:style w:type="table" w:customStyle="1" w:styleId="LightGrid-Accent1114">
    <w:name w:val="Light Grid - Accent 1114"/>
    <w:basedOn w:val="TableNormal"/>
    <w:uiPriority w:val="62"/>
    <w:rsid w:val="004E35F9"/>
    <w:rPr>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 Titr" w:eastAsia="Times New Roman" w:hAnsi="B Tit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Titr" w:eastAsia="Times New Roman" w:hAnsi="B Tit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Titr" w:eastAsia="Times New Roman" w:hAnsi="B Titr" w:cs="Times New Roman"/>
        <w:b/>
        <w:bCs/>
      </w:rPr>
    </w:tblStylePr>
    <w:tblStylePr w:type="lastCol">
      <w:rPr>
        <w:rFonts w:ascii="B Titr" w:eastAsia="Times New Roman" w:hAnsi="B Tit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12">
    <w:name w:val="No List712"/>
    <w:next w:val="NoList"/>
    <w:uiPriority w:val="99"/>
    <w:semiHidden/>
    <w:unhideWhenUsed/>
    <w:rsid w:val="004E35F9"/>
  </w:style>
  <w:style w:type="numbering" w:customStyle="1" w:styleId="NoList812">
    <w:name w:val="No List812"/>
    <w:next w:val="NoList"/>
    <w:uiPriority w:val="99"/>
    <w:semiHidden/>
    <w:unhideWhenUsed/>
    <w:rsid w:val="004E35F9"/>
  </w:style>
  <w:style w:type="numbering" w:customStyle="1" w:styleId="NoList912">
    <w:name w:val="No List912"/>
    <w:next w:val="NoList"/>
    <w:uiPriority w:val="99"/>
    <w:semiHidden/>
    <w:unhideWhenUsed/>
    <w:rsid w:val="004E35F9"/>
  </w:style>
  <w:style w:type="table" w:customStyle="1" w:styleId="LightShading-Accent11121">
    <w:name w:val="Light Shading - Accent 11121"/>
    <w:basedOn w:val="TableNormal"/>
    <w:uiPriority w:val="60"/>
    <w:rsid w:val="004E35F9"/>
    <w:rPr>
      <w:rFonts w:eastAsia="Times New Roman"/>
      <w:color w:val="365F91"/>
      <w:sz w:val="22"/>
      <w:szCs w:val="22"/>
      <w:lang w:bidi="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112">
    <w:name w:val="Light List112"/>
    <w:basedOn w:val="TableNormal"/>
    <w:rsid w:val="004E35F9"/>
    <w:rPr>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14">
    <w:name w:val="Light Shading114"/>
    <w:basedOn w:val="TableNormal"/>
    <w:uiPriority w:val="60"/>
    <w:rsid w:val="004E35F9"/>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112">
    <w:name w:val="Light List - Accent 1112"/>
    <w:basedOn w:val="TableNormal"/>
    <w:rsid w:val="004E35F9"/>
    <w:rPr>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13">
    <w:name w:val="Medium Shading 1 - Accent 1113"/>
    <w:basedOn w:val="TableNormal"/>
    <w:uiPriority w:val="63"/>
    <w:rsid w:val="004E35F9"/>
    <w:rPr>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212">
    <w:name w:val="Medium Shading 1 - Accent 1212"/>
    <w:basedOn w:val="TableNormal"/>
    <w:rsid w:val="004E35F9"/>
    <w:rPr>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Accent1212">
    <w:name w:val="Light Shading - Accent 1212"/>
    <w:basedOn w:val="TableNormal"/>
    <w:rsid w:val="004E35F9"/>
    <w:rPr>
      <w:color w:val="365F91"/>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112">
    <w:name w:val="Medium Shading 1112"/>
    <w:basedOn w:val="TableNormal"/>
    <w:rsid w:val="004E35F9"/>
    <w:rPr>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213">
    <w:name w:val="Light Shading213"/>
    <w:basedOn w:val="TableNormal"/>
    <w:uiPriority w:val="60"/>
    <w:rsid w:val="004E35F9"/>
    <w:rPr>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77">
    <w:name w:val="Table Grid77"/>
    <w:basedOn w:val="TableNormal"/>
    <w:next w:val="TableGrid"/>
    <w:uiPriority w:val="59"/>
    <w:rsid w:val="004E35F9"/>
    <w:rPr>
      <w:rFonts w:eastAsia="Times New Roman"/>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4">
    <w:name w:val="No List144"/>
    <w:next w:val="NoList"/>
    <w:uiPriority w:val="99"/>
    <w:semiHidden/>
    <w:unhideWhenUsed/>
    <w:rsid w:val="004E35F9"/>
  </w:style>
  <w:style w:type="table" w:customStyle="1" w:styleId="TableGrid87">
    <w:name w:val="Table Grid87"/>
    <w:basedOn w:val="TableNormal"/>
    <w:next w:val="TableGrid"/>
    <w:uiPriority w:val="39"/>
    <w:rsid w:val="004E35F9"/>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List-Accent61">
    <w:name w:val="Colorful List - Accent 61"/>
    <w:basedOn w:val="TableNormal"/>
    <w:next w:val="ColorfulList-Accent6"/>
    <w:uiPriority w:val="72"/>
    <w:rsid w:val="004E35F9"/>
    <w:rPr>
      <w:color w:val="000000"/>
      <w:lang w:bidi="fa-IR"/>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ColorfulList-Accent51">
    <w:name w:val="Colorful List - Accent 51"/>
    <w:basedOn w:val="TableNormal"/>
    <w:next w:val="ColorfulList-Accent5"/>
    <w:uiPriority w:val="72"/>
    <w:rsid w:val="004E35F9"/>
    <w:rPr>
      <w:color w:val="000000"/>
      <w:lang w:bidi="fa-IR"/>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Grid1">
    <w:name w:val="Colorful Grid1"/>
    <w:basedOn w:val="TableNormal"/>
    <w:next w:val="ColorfulGrid"/>
    <w:uiPriority w:val="73"/>
    <w:rsid w:val="004E35F9"/>
    <w:rPr>
      <w:color w:val="000000"/>
      <w:lang w:bidi="fa-IR"/>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1">
    <w:name w:val="Colorful Grid - Accent 11"/>
    <w:basedOn w:val="TableNormal"/>
    <w:next w:val="ColorfulGrid-Accent1"/>
    <w:uiPriority w:val="73"/>
    <w:rsid w:val="004E35F9"/>
    <w:rPr>
      <w:color w:val="000000"/>
      <w:lang w:bidi="fa-IR"/>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1">
    <w:name w:val="Colorful Grid - Accent 21"/>
    <w:basedOn w:val="TableNormal"/>
    <w:next w:val="ColorfulGrid-Accent2"/>
    <w:uiPriority w:val="73"/>
    <w:rsid w:val="004E35F9"/>
    <w:rPr>
      <w:color w:val="000000"/>
      <w:lang w:bidi="fa-IR"/>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1">
    <w:name w:val="Colorful Grid - Accent 31"/>
    <w:basedOn w:val="TableNormal"/>
    <w:next w:val="ColorfulGrid-Accent3"/>
    <w:uiPriority w:val="73"/>
    <w:rsid w:val="004E35F9"/>
    <w:rPr>
      <w:color w:val="000000"/>
      <w:lang w:bidi="fa-IR"/>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1">
    <w:name w:val="Colorful Grid - Accent 41"/>
    <w:basedOn w:val="TableNormal"/>
    <w:next w:val="ColorfulGrid-Accent4"/>
    <w:uiPriority w:val="73"/>
    <w:rsid w:val="004E35F9"/>
    <w:rPr>
      <w:color w:val="000000"/>
      <w:lang w:bidi="fa-IR"/>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LightShading-Accent37">
    <w:name w:val="Light Shading - Accent 37"/>
    <w:basedOn w:val="TableNormal"/>
    <w:next w:val="LightShading-Accent3"/>
    <w:uiPriority w:val="60"/>
    <w:rsid w:val="004E35F9"/>
    <w:rPr>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Grid-Accent12">
    <w:name w:val="Light Grid - Accent 12"/>
    <w:basedOn w:val="TableNormal"/>
    <w:next w:val="LightGrid-Accent1"/>
    <w:uiPriority w:val="62"/>
    <w:rsid w:val="004E35F9"/>
    <w:pPr>
      <w:spacing w:before="240"/>
      <w:ind w:left="567" w:hanging="567"/>
      <w:jc w:val="both"/>
    </w:pPr>
    <w:rPr>
      <w:rFonts w:eastAsia="Times New Roman"/>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 Titr" w:eastAsia="Times New Roman" w:hAnsi="B Tit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Titr" w:eastAsia="Times New Roman" w:hAnsi="B Tit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Titr" w:eastAsia="Times New Roman" w:hAnsi="B Titr" w:cs="Times New Roman"/>
        <w:b/>
        <w:bCs/>
      </w:rPr>
    </w:tblStylePr>
    <w:tblStylePr w:type="lastCol">
      <w:rPr>
        <w:rFonts w:ascii="B Titr" w:eastAsia="Times New Roman" w:hAnsi="B Tit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3">
    <w:name w:val="Light Shading - Accent 13"/>
    <w:basedOn w:val="TableNormal"/>
    <w:next w:val="LightShading-Accent1"/>
    <w:uiPriority w:val="60"/>
    <w:rsid w:val="004E35F9"/>
    <w:rPr>
      <w:color w:val="365F91"/>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1">
    <w:name w:val="Medium Grid 2 - Accent 11"/>
    <w:basedOn w:val="TableNormal"/>
    <w:next w:val="MediumGrid2-Accent1"/>
    <w:uiPriority w:val="68"/>
    <w:rsid w:val="004E35F9"/>
    <w:rPr>
      <w:rFonts w:ascii="Cambria" w:eastAsia="Times New Roman" w:hAnsi="Cambria" w:cs="Times New Roman"/>
      <w:color w:val="00000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1-Accent51">
    <w:name w:val="Medium Grid 1 - Accent 51"/>
    <w:basedOn w:val="TableNormal"/>
    <w:next w:val="MediumGrid1-Accent5"/>
    <w:uiPriority w:val="67"/>
    <w:rsid w:val="004E35F9"/>
    <w:rPr>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LightGrid-Accent54">
    <w:name w:val="Light Grid - Accent 54"/>
    <w:basedOn w:val="TableNormal"/>
    <w:next w:val="LightGrid-Accent5"/>
    <w:uiPriority w:val="62"/>
    <w:rsid w:val="004E35F9"/>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B Titr" w:eastAsia="Times New Roman" w:hAnsi="B Titr"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 Titr" w:eastAsia="Times New Roman" w:hAnsi="B Titr"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 Titr" w:eastAsia="Times New Roman" w:hAnsi="B Titr" w:cs="Times New Roman"/>
        <w:b/>
        <w:bCs/>
      </w:rPr>
    </w:tblStylePr>
    <w:tblStylePr w:type="lastCol">
      <w:rPr>
        <w:rFonts w:ascii="B Titr" w:eastAsia="Times New Roman" w:hAnsi="B Titr"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Accent51">
    <w:name w:val="Medium Grid 3 - Accent 51"/>
    <w:basedOn w:val="TableNormal"/>
    <w:next w:val="MediumGrid3-Accent5"/>
    <w:uiPriority w:val="69"/>
    <w:rsid w:val="004E35F9"/>
    <w:rPr>
      <w:sz w:val="22"/>
      <w:szCs w:val="22"/>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ColorfulShading-Accent51">
    <w:name w:val="Colorful Shading - Accent 51"/>
    <w:basedOn w:val="TableNormal"/>
    <w:next w:val="ColorfulShading-Accent5"/>
    <w:uiPriority w:val="71"/>
    <w:rsid w:val="004E35F9"/>
    <w:rPr>
      <w:color w:val="000000"/>
      <w:sz w:val="22"/>
      <w:szCs w:val="22"/>
      <w:lang w:bidi="fa-IR"/>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MediumGrid3-Accent11">
    <w:name w:val="Medium Grid 3 - Accent 11"/>
    <w:basedOn w:val="TableNormal"/>
    <w:next w:val="MediumGrid3-Accent1"/>
    <w:uiPriority w:val="69"/>
    <w:rsid w:val="004E35F9"/>
    <w:rPr>
      <w:sz w:val="22"/>
      <w:szCs w:val="22"/>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41">
    <w:name w:val="Medium Grid 3 - Accent 41"/>
    <w:basedOn w:val="TableNormal"/>
    <w:next w:val="MediumGrid3-Accent4"/>
    <w:uiPriority w:val="69"/>
    <w:rsid w:val="004E35F9"/>
    <w:rPr>
      <w:sz w:val="22"/>
      <w:szCs w:val="22"/>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LightShading214">
    <w:name w:val="Light Shading214"/>
    <w:basedOn w:val="TableNormal"/>
    <w:uiPriority w:val="60"/>
    <w:rsid w:val="004E35F9"/>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521">
    <w:name w:val="No List1521"/>
    <w:next w:val="NoList"/>
    <w:uiPriority w:val="99"/>
    <w:semiHidden/>
    <w:unhideWhenUsed/>
    <w:rsid w:val="004E35F9"/>
  </w:style>
  <w:style w:type="numbering" w:customStyle="1" w:styleId="NoList1124">
    <w:name w:val="No List1124"/>
    <w:next w:val="NoList"/>
    <w:uiPriority w:val="99"/>
    <w:semiHidden/>
    <w:rsid w:val="004E35F9"/>
  </w:style>
  <w:style w:type="table" w:customStyle="1" w:styleId="TableGrid1217">
    <w:name w:val="Table Grid1217"/>
    <w:basedOn w:val="TableNormal"/>
    <w:next w:val="TableGrid"/>
    <w:uiPriority w:val="59"/>
    <w:rsid w:val="004E35F9"/>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6">
    <w:name w:val="Table Grid2116"/>
    <w:basedOn w:val="TableNormal"/>
    <w:next w:val="TableGrid"/>
    <w:uiPriority w:val="59"/>
    <w:rsid w:val="004E35F9"/>
    <w:rPr>
      <w:rFonts w:cs="Times New Roman"/>
      <w:sz w:val="22"/>
      <w:szCs w:val="22"/>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31">
    <w:name w:val="Plain Table 2131"/>
    <w:basedOn w:val="TableNormal"/>
    <w:uiPriority w:val="42"/>
    <w:rsid w:val="004E35F9"/>
    <w:rPr>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21">
    <w:name w:val="Plain Table 2221"/>
    <w:basedOn w:val="TableNormal"/>
    <w:uiPriority w:val="42"/>
    <w:rsid w:val="004E35F9"/>
    <w:rPr>
      <w:rFonts w:ascii="Times New Roman" w:eastAsia="Times New Roman" w:hAnsi="Times New Roman" w:cs="Traditional Arabic"/>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111">
    <w:name w:val="Plain Table 3111"/>
    <w:basedOn w:val="TableNormal"/>
    <w:uiPriority w:val="43"/>
    <w:rsid w:val="004E35F9"/>
    <w:rPr>
      <w:rFonts w:ascii="Times New Roman" w:eastAsia="Times New Roman" w:hAnsi="Times New Roman" w:cs="Times New Roma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Grid712">
    <w:name w:val="Table Grid712"/>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6">
    <w:name w:val="Table Grid11116"/>
    <w:basedOn w:val="TableNormal"/>
    <w:next w:val="TableGrid"/>
    <w:uiPriority w:val="59"/>
    <w:rsid w:val="004E35F9"/>
    <w:pPr>
      <w:jc w:val="both"/>
    </w:pPr>
    <w:rPr>
      <w:rFonts w:ascii="Times New Roman" w:eastAsia="Times New Roman" w:hAnsi="Times New Roman" w:cs="B Nazanin"/>
      <w:color w:val="000000"/>
      <w:sz w:val="28"/>
      <w:szCs w:val="28"/>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4">
    <w:name w:val="No List224"/>
    <w:next w:val="NoList"/>
    <w:uiPriority w:val="99"/>
    <w:semiHidden/>
    <w:unhideWhenUsed/>
    <w:rsid w:val="004E35F9"/>
  </w:style>
  <w:style w:type="table" w:customStyle="1" w:styleId="LightGrid32">
    <w:name w:val="Light Grid32"/>
    <w:basedOn w:val="TableNormal"/>
    <w:next w:val="LightGrid"/>
    <w:uiPriority w:val="62"/>
    <w:rsid w:val="004E35F9"/>
    <w:pPr>
      <w:ind w:firstLine="360"/>
    </w:pPr>
    <w:rPr>
      <w:sz w:val="22"/>
      <w:szCs w:val="22"/>
      <w:lang w:bidi="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 Titr" w:eastAsia="Times New Roman" w:hAnsi="B Titr"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Titr" w:eastAsia="Times New Roman" w:hAnsi="B Titr"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Titr" w:eastAsia="Times New Roman" w:hAnsi="B Titr" w:cs="Times New Roman"/>
        <w:b/>
        <w:bCs/>
      </w:rPr>
    </w:tblStylePr>
    <w:tblStylePr w:type="lastCol">
      <w:rPr>
        <w:rFonts w:ascii="B Titr" w:eastAsia="Times New Roman" w:hAnsi="B Titr"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Grid1-Accent211">
    <w:name w:val="Medium Grid 1 - Accent 211"/>
    <w:basedOn w:val="TableNormal"/>
    <w:next w:val="MediumGrid1-Accent2"/>
    <w:uiPriority w:val="67"/>
    <w:rsid w:val="004E35F9"/>
    <w:rPr>
      <w:sz w:val="22"/>
      <w:szCs w:val="22"/>
      <w:lang w:bidi="fa-IR"/>
    </w:rPr>
    <w:tblPr>
      <w:tblStyleRowBandSize w:val="1"/>
      <w:tblStyleColBandSize w:val="1"/>
      <w:tblBorders>
        <w:top w:val="single" w:sz="8" w:space="0" w:color="E6535A"/>
        <w:left w:val="single" w:sz="8" w:space="0" w:color="E6535A"/>
        <w:bottom w:val="single" w:sz="8" w:space="0" w:color="E6535A"/>
        <w:right w:val="single" w:sz="8" w:space="0" w:color="E6535A"/>
        <w:insideH w:val="single" w:sz="8" w:space="0" w:color="E6535A"/>
        <w:insideV w:val="single" w:sz="8" w:space="0" w:color="E6535A"/>
      </w:tblBorders>
    </w:tblPr>
    <w:tcPr>
      <w:shd w:val="clear" w:color="auto" w:fill="F7C6C8"/>
    </w:tcPr>
    <w:tblStylePr w:type="firstRow">
      <w:rPr>
        <w:b/>
        <w:bCs/>
      </w:rPr>
    </w:tblStylePr>
    <w:tblStylePr w:type="lastRow">
      <w:rPr>
        <w:b/>
        <w:bCs/>
      </w:rPr>
      <w:tblPr/>
      <w:tcPr>
        <w:tcBorders>
          <w:top w:val="single" w:sz="18" w:space="0" w:color="E6535A"/>
        </w:tcBorders>
      </w:tcPr>
    </w:tblStylePr>
    <w:tblStylePr w:type="firstCol">
      <w:rPr>
        <w:b/>
        <w:bCs/>
      </w:rPr>
    </w:tblStylePr>
    <w:tblStylePr w:type="lastCol">
      <w:rPr>
        <w:b/>
        <w:bCs/>
      </w:rPr>
    </w:tblStylePr>
    <w:tblStylePr w:type="band1Vert">
      <w:tblPr/>
      <w:tcPr>
        <w:shd w:val="clear" w:color="auto" w:fill="EE8D91"/>
      </w:tcPr>
    </w:tblStylePr>
    <w:tblStylePr w:type="band1Horz">
      <w:tblPr/>
      <w:tcPr>
        <w:shd w:val="clear" w:color="auto" w:fill="EE8D91"/>
      </w:tcPr>
    </w:tblStylePr>
  </w:style>
  <w:style w:type="table" w:customStyle="1" w:styleId="ColorfulList11">
    <w:name w:val="Colorful List11"/>
    <w:basedOn w:val="TableNormal"/>
    <w:uiPriority w:val="72"/>
    <w:rsid w:val="004E35F9"/>
    <w:rPr>
      <w:color w:val="000000"/>
      <w:sz w:val="22"/>
      <w:szCs w:val="22"/>
      <w:lang w:bidi="fa-IR"/>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AE181F"/>
      </w:tcPr>
    </w:tblStylePr>
    <w:tblStylePr w:type="lastRow">
      <w:rPr>
        <w:b/>
        <w:bCs/>
        <w:color w:val="AE181F"/>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LightShading1221">
    <w:name w:val="Light Shading1221"/>
    <w:basedOn w:val="TableNormal"/>
    <w:uiPriority w:val="60"/>
    <w:rsid w:val="004E35F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611">
    <w:name w:val="Medium Shading 2 - Accent 611"/>
    <w:basedOn w:val="TableNormal"/>
    <w:next w:val="MediumShading2-Accent6"/>
    <w:uiPriority w:val="64"/>
    <w:rsid w:val="004E35F9"/>
    <w:rPr>
      <w:rFonts w:eastAsia="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Grid3-Accent61">
    <w:name w:val="Medium Grid 3 - Accent 61"/>
    <w:basedOn w:val="TableNormal"/>
    <w:next w:val="MediumGrid3-Accent6"/>
    <w:uiPriority w:val="69"/>
    <w:rsid w:val="004E35F9"/>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Shading-Accent611">
    <w:name w:val="Light Shading - Accent 611"/>
    <w:basedOn w:val="TableNormal"/>
    <w:next w:val="LightShading-Accent6"/>
    <w:uiPriority w:val="60"/>
    <w:rsid w:val="004E35F9"/>
    <w:rPr>
      <w:rFonts w:eastAsia="Times New Roman"/>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ghtShading-Accent54">
    <w:name w:val="Light Shading - Accent 54"/>
    <w:basedOn w:val="TableNormal"/>
    <w:next w:val="LightShading-Accent5"/>
    <w:uiPriority w:val="60"/>
    <w:rsid w:val="004E35F9"/>
    <w:rPr>
      <w:rFonts w:eastAsia="Times New Roman"/>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List-Accent1121">
    <w:name w:val="Light List - Accent 1121"/>
    <w:basedOn w:val="TableNormal"/>
    <w:uiPriority w:val="61"/>
    <w:rsid w:val="004E35F9"/>
    <w:rPr>
      <w:rFonts w:eastAsia="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ghtShading-Accent44">
    <w:name w:val="Light Shading - Accent 44"/>
    <w:basedOn w:val="TableNormal"/>
    <w:next w:val="LightShading-Accent4"/>
    <w:uiPriority w:val="60"/>
    <w:rsid w:val="004E35F9"/>
    <w:rPr>
      <w:rFonts w:eastAsia="Times New Roman"/>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ColorfulGrid-Accent61">
    <w:name w:val="Colorful Grid - Accent 61"/>
    <w:basedOn w:val="TableNormal"/>
    <w:next w:val="ColorfulGrid-Accent6"/>
    <w:uiPriority w:val="73"/>
    <w:rsid w:val="004E35F9"/>
    <w:rPr>
      <w:rFonts w:eastAsia="Times New Roman"/>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LightShading33">
    <w:name w:val="Light Shading33"/>
    <w:basedOn w:val="TableNormal"/>
    <w:next w:val="LightShading"/>
    <w:uiPriority w:val="60"/>
    <w:rsid w:val="004E35F9"/>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52">
    <w:name w:val="Light Shading52"/>
    <w:basedOn w:val="TableNormal"/>
    <w:next w:val="LightShading"/>
    <w:uiPriority w:val="60"/>
    <w:unhideWhenUsed/>
    <w:rsid w:val="004E35F9"/>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11">
    <w:name w:val="Light Shading411"/>
    <w:basedOn w:val="TableNormal"/>
    <w:next w:val="LightShading"/>
    <w:uiPriority w:val="60"/>
    <w:rsid w:val="004E35F9"/>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621">
    <w:name w:val="No List1621"/>
    <w:next w:val="NoList"/>
    <w:uiPriority w:val="99"/>
    <w:semiHidden/>
    <w:unhideWhenUsed/>
    <w:rsid w:val="004E35F9"/>
  </w:style>
  <w:style w:type="table" w:customStyle="1" w:styleId="TableContent41">
    <w:name w:val="Table Content41"/>
    <w:basedOn w:val="TableNormal"/>
    <w:rsid w:val="004E35F9"/>
    <w:rPr>
      <w:rFonts w:ascii="Times New Roman" w:eastAsia="Times New Roman" w:hAnsi="Times New Roman" w:cs="Mitra"/>
      <w:szCs w:val="24"/>
      <w:lang w:bidi="fa-IR"/>
    </w:rPr>
    <w:tblPr>
      <w:tblStyleRowBandSize w:val="1"/>
      <w:tblStyleColBandSize w:val="1"/>
      <w:jc w:val="center"/>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odoni MT" w:hAnsi="Bodoni MT" w:cs="Blackadder ITC"/>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table" w:customStyle="1" w:styleId="TableGrid94">
    <w:name w:val="Table Grid94"/>
    <w:basedOn w:val="TableNormal"/>
    <w:next w:val="TableGrid"/>
    <w:uiPriority w:val="59"/>
    <w:locked/>
    <w:rsid w:val="004E35F9"/>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rmalBulleted11">
    <w:name w:val="Normal Bulleted11"/>
    <w:basedOn w:val="NoList"/>
    <w:rsid w:val="004E35F9"/>
  </w:style>
  <w:style w:type="numbering" w:customStyle="1" w:styleId="NoList172">
    <w:name w:val="No List172"/>
    <w:next w:val="NoList"/>
    <w:uiPriority w:val="99"/>
    <w:semiHidden/>
    <w:unhideWhenUsed/>
    <w:rsid w:val="004E35F9"/>
  </w:style>
  <w:style w:type="table" w:customStyle="1" w:styleId="TableContent131">
    <w:name w:val="Table Content131"/>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Arial Rounded MT Bold" w:hAnsi="Arial Rounded MT Bold" w:cs="Agency FB"/>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1134">
    <w:name w:val="No List1134"/>
    <w:next w:val="NoList"/>
    <w:uiPriority w:val="99"/>
    <w:semiHidden/>
    <w:unhideWhenUsed/>
    <w:rsid w:val="004E35F9"/>
  </w:style>
  <w:style w:type="numbering" w:customStyle="1" w:styleId="NoList234">
    <w:name w:val="No List234"/>
    <w:next w:val="NoList"/>
    <w:uiPriority w:val="99"/>
    <w:semiHidden/>
    <w:unhideWhenUsed/>
    <w:rsid w:val="004E35F9"/>
  </w:style>
  <w:style w:type="numbering" w:customStyle="1" w:styleId="NoList324">
    <w:name w:val="No List324"/>
    <w:next w:val="NoList"/>
    <w:uiPriority w:val="99"/>
    <w:semiHidden/>
    <w:unhideWhenUsed/>
    <w:rsid w:val="004E35F9"/>
  </w:style>
  <w:style w:type="numbering" w:customStyle="1" w:styleId="NoList4221">
    <w:name w:val="No List4221"/>
    <w:next w:val="NoList"/>
    <w:uiPriority w:val="99"/>
    <w:semiHidden/>
    <w:unhideWhenUsed/>
    <w:rsid w:val="004E35F9"/>
  </w:style>
  <w:style w:type="numbering" w:customStyle="1" w:styleId="NoList522">
    <w:name w:val="No List522"/>
    <w:next w:val="NoList"/>
    <w:uiPriority w:val="99"/>
    <w:semiHidden/>
    <w:unhideWhenUsed/>
    <w:rsid w:val="004E35F9"/>
  </w:style>
  <w:style w:type="table" w:customStyle="1" w:styleId="TableContent1111">
    <w:name w:val="Table Content1111"/>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erlin Sans FB Demi" w:hAnsi="Berlin Sans FB Demi" w:cs="Tw Cen MT Condensed Extra Bold"/>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622">
    <w:name w:val="No List622"/>
    <w:next w:val="NoList"/>
    <w:uiPriority w:val="99"/>
    <w:semiHidden/>
    <w:unhideWhenUsed/>
    <w:rsid w:val="004E35F9"/>
  </w:style>
  <w:style w:type="table" w:customStyle="1" w:styleId="LightGrid-Accent1123">
    <w:name w:val="Light Grid - Accent 1123"/>
    <w:basedOn w:val="TableNormal"/>
    <w:uiPriority w:val="62"/>
    <w:rsid w:val="004E35F9"/>
    <w:rPr>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 Titr" w:eastAsia="Times New Roman" w:hAnsi="B Tit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Titr" w:eastAsia="Times New Roman" w:hAnsi="B Tit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Titr" w:eastAsia="Times New Roman" w:hAnsi="B Titr" w:cs="Times New Roman"/>
        <w:b/>
        <w:bCs/>
      </w:rPr>
    </w:tblStylePr>
    <w:tblStylePr w:type="lastCol">
      <w:rPr>
        <w:rFonts w:ascii="B Titr" w:eastAsia="Times New Roman" w:hAnsi="B Tit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22">
    <w:name w:val="No List722"/>
    <w:next w:val="NoList"/>
    <w:uiPriority w:val="99"/>
    <w:semiHidden/>
    <w:unhideWhenUsed/>
    <w:rsid w:val="004E35F9"/>
  </w:style>
  <w:style w:type="numbering" w:customStyle="1" w:styleId="NoList8211">
    <w:name w:val="No List8211"/>
    <w:next w:val="NoList"/>
    <w:uiPriority w:val="99"/>
    <w:semiHidden/>
    <w:unhideWhenUsed/>
    <w:rsid w:val="004E35F9"/>
  </w:style>
  <w:style w:type="numbering" w:customStyle="1" w:styleId="NoList921">
    <w:name w:val="No List921"/>
    <w:next w:val="NoList"/>
    <w:uiPriority w:val="99"/>
    <w:semiHidden/>
    <w:unhideWhenUsed/>
    <w:rsid w:val="004E35F9"/>
  </w:style>
  <w:style w:type="table" w:customStyle="1" w:styleId="TableGrid1319">
    <w:name w:val="Table Grid1319"/>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9">
    <w:name w:val="Table Grid229"/>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0">
    <w:name w:val="Table Grid3110"/>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4">
    <w:name w:val="Table Grid4114"/>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Classic1111">
    <w:name w:val="Table Classic 1111"/>
    <w:basedOn w:val="TableNormal"/>
    <w:next w:val="TableClassic1"/>
    <w:rsid w:val="004E35F9"/>
    <w:pPr>
      <w:bidi/>
      <w:spacing w:before="240" w:line="360" w:lineRule="auto"/>
      <w:ind w:firstLine="567"/>
      <w:jc w:val="both"/>
    </w:pPr>
    <w:rPr>
      <w:rFonts w:eastAsia="Times New Roman"/>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Style121">
    <w:name w:val="Style121"/>
    <w:basedOn w:val="TableSimple3"/>
    <w:uiPriority w:val="99"/>
    <w:rsid w:val="004E35F9"/>
    <w:pPr>
      <w:jc w:val="center"/>
    </w:pPr>
    <w:rPr>
      <w:color w:val="00000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FFFFFF"/>
      <w:vAlign w:val="center"/>
    </w:tcPr>
    <w:tblStylePr w:type="firstRow">
      <w:pPr>
        <w:jc w:val="center"/>
      </w:pPr>
      <w:rPr>
        <w:rFonts w:ascii="B Aseman" w:hAnsi="B Aseman"/>
        <w:b/>
        <w:bCs/>
        <w:color w:val="000000"/>
      </w:rPr>
      <w:tblPr/>
      <w:tcPr>
        <w:tcBorders>
          <w:tl2br w:val="none" w:sz="0" w:space="0" w:color="auto"/>
          <w:tr2bl w:val="none" w:sz="0" w:space="0" w:color="auto"/>
        </w:tcBorders>
        <w:shd w:val="clear" w:color="auto" w:fill="F2F2F2"/>
        <w:vAlign w:val="center"/>
      </w:tcPr>
    </w:tblStylePr>
    <w:tblStylePr w:type="band1Horz">
      <w:tblPr/>
      <w:tcPr>
        <w:shd w:val="clear" w:color="auto" w:fill="D6E3BC"/>
      </w:tcPr>
    </w:tblStylePr>
    <w:tblStylePr w:type="band2Horz">
      <w:tblPr/>
      <w:tcPr>
        <w:shd w:val="clear" w:color="auto" w:fill="EAF1DD"/>
      </w:tcPr>
    </w:tblStylePr>
  </w:style>
  <w:style w:type="table" w:customStyle="1" w:styleId="TableSimple311">
    <w:name w:val="Table Simple 311"/>
    <w:basedOn w:val="TableNormal"/>
    <w:next w:val="TableSimple3"/>
    <w:uiPriority w:val="99"/>
    <w:unhideWhenUsed/>
    <w:rsid w:val="004E35F9"/>
    <w:rPr>
      <w:sz w:val="22"/>
      <w:szCs w:val="22"/>
      <w:lang w:bidi="fa-I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numbering" w:customStyle="1" w:styleId="NoList1012">
    <w:name w:val="No List1012"/>
    <w:next w:val="NoList"/>
    <w:uiPriority w:val="99"/>
    <w:semiHidden/>
    <w:unhideWhenUsed/>
    <w:rsid w:val="004E35F9"/>
  </w:style>
  <w:style w:type="table" w:customStyle="1" w:styleId="TableGrid517">
    <w:name w:val="Table Grid517"/>
    <w:basedOn w:val="TableNormal"/>
    <w:next w:val="TableGrid"/>
    <w:uiPriority w:val="59"/>
    <w:rsid w:val="004E35F9"/>
    <w:pPr>
      <w:jc w:val="center"/>
    </w:pPr>
    <w:rPr>
      <w:rFonts w:eastAsia="Times New Roman"/>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Content211">
    <w:name w:val="Table Content211"/>
    <w:basedOn w:val="TableNormal"/>
    <w:rsid w:val="004E35F9"/>
    <w:rPr>
      <w:rFonts w:ascii="Times New Roman" w:eastAsia="Times New Roman" w:hAnsi="Times New Roman" w:cs="Mitra"/>
      <w:szCs w:val="24"/>
      <w:lang w:bidi="fa-IR"/>
    </w:rPr>
    <w:tblPr>
      <w:tblStyleRowBandSize w:val="1"/>
      <w:tblStyleColBandSize w:val="1"/>
      <w:jc w:val="center"/>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Badr" w:hAnsi="B Badr" w:cs="B Aseman"/>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table" w:customStyle="1" w:styleId="TableGrid617">
    <w:name w:val="Table Grid617"/>
    <w:basedOn w:val="TableNormal"/>
    <w:next w:val="TableGrid"/>
    <w:locked/>
    <w:rsid w:val="004E35F9"/>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List121">
    <w:name w:val="Light List121"/>
    <w:basedOn w:val="TableNormal"/>
    <w:rsid w:val="004E35F9"/>
    <w:rPr>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321">
    <w:name w:val="Light Shading1321"/>
    <w:basedOn w:val="TableNormal"/>
    <w:uiPriority w:val="60"/>
    <w:rsid w:val="004E35F9"/>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131">
    <w:name w:val="Light List - Accent 1131"/>
    <w:basedOn w:val="TableNormal"/>
    <w:rsid w:val="004E35F9"/>
    <w:rPr>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22">
    <w:name w:val="Medium Shading 1 - Accent 1122"/>
    <w:basedOn w:val="TableNormal"/>
    <w:uiPriority w:val="63"/>
    <w:rsid w:val="004E35F9"/>
    <w:rPr>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221">
    <w:name w:val="Medium Shading 1 - Accent 1221"/>
    <w:basedOn w:val="TableNormal"/>
    <w:rsid w:val="004E35F9"/>
    <w:rPr>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Accent1221">
    <w:name w:val="Light Shading - Accent 1221"/>
    <w:basedOn w:val="TableNormal"/>
    <w:rsid w:val="004E35F9"/>
    <w:rPr>
      <w:color w:val="365F91"/>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121">
    <w:name w:val="Medium Shading 1121"/>
    <w:basedOn w:val="TableNormal"/>
    <w:rsid w:val="004E35F9"/>
    <w:rPr>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numbering" w:customStyle="1" w:styleId="NoList1214">
    <w:name w:val="No List1214"/>
    <w:next w:val="NoList"/>
    <w:semiHidden/>
    <w:unhideWhenUsed/>
    <w:rsid w:val="004E35F9"/>
  </w:style>
  <w:style w:type="table" w:customStyle="1" w:styleId="TableContent311">
    <w:name w:val="Table Content311"/>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Baran" w:hAnsi="B Baran" w:cs="B Baran Outline"/>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1314">
    <w:name w:val="No List1314"/>
    <w:next w:val="NoList"/>
    <w:uiPriority w:val="99"/>
    <w:semiHidden/>
    <w:unhideWhenUsed/>
    <w:rsid w:val="004E35F9"/>
  </w:style>
  <w:style w:type="numbering" w:customStyle="1" w:styleId="NoList2114">
    <w:name w:val="No List2114"/>
    <w:next w:val="NoList"/>
    <w:uiPriority w:val="99"/>
    <w:semiHidden/>
    <w:unhideWhenUsed/>
    <w:rsid w:val="004E35F9"/>
  </w:style>
  <w:style w:type="numbering" w:customStyle="1" w:styleId="NoList31121">
    <w:name w:val="No List31121"/>
    <w:next w:val="NoList"/>
    <w:uiPriority w:val="99"/>
    <w:semiHidden/>
    <w:unhideWhenUsed/>
    <w:rsid w:val="004E35F9"/>
  </w:style>
  <w:style w:type="numbering" w:customStyle="1" w:styleId="NoList41121">
    <w:name w:val="No List41121"/>
    <w:next w:val="NoList"/>
    <w:uiPriority w:val="99"/>
    <w:semiHidden/>
    <w:unhideWhenUsed/>
    <w:rsid w:val="004E35F9"/>
  </w:style>
  <w:style w:type="numbering" w:customStyle="1" w:styleId="NoList5112">
    <w:name w:val="No List5112"/>
    <w:next w:val="NoList"/>
    <w:uiPriority w:val="99"/>
    <w:semiHidden/>
    <w:unhideWhenUsed/>
    <w:rsid w:val="004E35F9"/>
  </w:style>
  <w:style w:type="table" w:customStyle="1" w:styleId="TableContent1211">
    <w:name w:val="Table Content1211"/>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Bardiya" w:hAnsi="B Bardiya" w:cs="B Compset"/>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6112">
    <w:name w:val="No List6112"/>
    <w:next w:val="NoList"/>
    <w:uiPriority w:val="99"/>
    <w:semiHidden/>
    <w:unhideWhenUsed/>
    <w:rsid w:val="004E35F9"/>
  </w:style>
  <w:style w:type="table" w:customStyle="1" w:styleId="LightGrid-Accent11113">
    <w:name w:val="Light Grid - Accent 11113"/>
    <w:basedOn w:val="TableNormal"/>
    <w:uiPriority w:val="62"/>
    <w:rsid w:val="004E35F9"/>
    <w:rPr>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 Titr" w:eastAsia="Times New Roman" w:hAnsi="B Tit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Titr" w:eastAsia="Times New Roman" w:hAnsi="B Tit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Titr" w:eastAsia="Times New Roman" w:hAnsi="B Titr" w:cs="Times New Roman"/>
        <w:b/>
        <w:bCs/>
      </w:rPr>
    </w:tblStylePr>
    <w:tblStylePr w:type="lastCol">
      <w:rPr>
        <w:rFonts w:ascii="B Titr" w:eastAsia="Times New Roman" w:hAnsi="B Tit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112">
    <w:name w:val="No List7112"/>
    <w:next w:val="NoList"/>
    <w:uiPriority w:val="99"/>
    <w:semiHidden/>
    <w:unhideWhenUsed/>
    <w:rsid w:val="004E35F9"/>
  </w:style>
  <w:style w:type="numbering" w:customStyle="1" w:styleId="NoList8112">
    <w:name w:val="No List8112"/>
    <w:next w:val="NoList"/>
    <w:uiPriority w:val="99"/>
    <w:semiHidden/>
    <w:unhideWhenUsed/>
    <w:rsid w:val="004E35F9"/>
  </w:style>
  <w:style w:type="numbering" w:customStyle="1" w:styleId="NoList9112">
    <w:name w:val="No List9112"/>
    <w:next w:val="NoList"/>
    <w:uiPriority w:val="99"/>
    <w:semiHidden/>
    <w:unhideWhenUsed/>
    <w:rsid w:val="004E35F9"/>
  </w:style>
  <w:style w:type="table" w:customStyle="1" w:styleId="LightList1111">
    <w:name w:val="Light List1111"/>
    <w:basedOn w:val="TableNormal"/>
    <w:rsid w:val="004E35F9"/>
    <w:rPr>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112">
    <w:name w:val="Light Shading1112"/>
    <w:basedOn w:val="TableNormal"/>
    <w:uiPriority w:val="60"/>
    <w:rsid w:val="004E35F9"/>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1111">
    <w:name w:val="Light List - Accent 11111"/>
    <w:basedOn w:val="TableNormal"/>
    <w:rsid w:val="004E35F9"/>
    <w:rPr>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112">
    <w:name w:val="Medium Shading 1 - Accent 11112"/>
    <w:basedOn w:val="TableNormal"/>
    <w:uiPriority w:val="63"/>
    <w:rsid w:val="004E35F9"/>
    <w:rPr>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2111">
    <w:name w:val="Medium Shading 1 - Accent 12111"/>
    <w:basedOn w:val="TableNormal"/>
    <w:rsid w:val="004E35F9"/>
    <w:rPr>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Accent12111">
    <w:name w:val="Light Shading - Accent 12111"/>
    <w:basedOn w:val="TableNormal"/>
    <w:rsid w:val="004E35F9"/>
    <w:rPr>
      <w:color w:val="365F91"/>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1111">
    <w:name w:val="Medium Shading 11111"/>
    <w:basedOn w:val="TableNormal"/>
    <w:rsid w:val="004E35F9"/>
    <w:rPr>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222">
    <w:name w:val="Light Shading222"/>
    <w:basedOn w:val="TableNormal"/>
    <w:uiPriority w:val="60"/>
    <w:rsid w:val="004E35F9"/>
    <w:rPr>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722">
    <w:name w:val="Table Grid722"/>
    <w:basedOn w:val="TableNormal"/>
    <w:next w:val="TableGrid"/>
    <w:uiPriority w:val="59"/>
    <w:rsid w:val="004E35F9"/>
    <w:rPr>
      <w:rFonts w:eastAsia="Times New Roman"/>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311">
    <w:name w:val="Grid Table 1 Light - Accent 311"/>
    <w:basedOn w:val="TableNormal"/>
    <w:next w:val="GridTable1Light-Accent32"/>
    <w:uiPriority w:val="46"/>
    <w:rsid w:val="004E35F9"/>
    <w:rPr>
      <w:sz w:val="22"/>
      <w:szCs w:val="22"/>
      <w:lang w:bidi="fa-IR"/>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PlainTable113">
    <w:name w:val="Plain Table 113"/>
    <w:basedOn w:val="TableNormal"/>
    <w:next w:val="PlainTable12"/>
    <w:uiPriority w:val="41"/>
    <w:rsid w:val="004E35F9"/>
    <w:rPr>
      <w:sz w:val="22"/>
      <w:szCs w:val="22"/>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Grid1218">
    <w:name w:val="Table Grid1218"/>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Accent31">
    <w:name w:val="Grid Table 1 Light Accent 31"/>
    <w:basedOn w:val="TableNormal"/>
    <w:uiPriority w:val="46"/>
    <w:rsid w:val="004E35F9"/>
    <w:rPr>
      <w:sz w:val="22"/>
      <w:szCs w:val="22"/>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PlainTable251">
    <w:name w:val="Plain Table 251"/>
    <w:basedOn w:val="TableNormal"/>
    <w:uiPriority w:val="42"/>
    <w:rsid w:val="004E35F9"/>
    <w:rPr>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141">
    <w:name w:val="Plain Table 141"/>
    <w:basedOn w:val="TableNormal"/>
    <w:uiPriority w:val="41"/>
    <w:rsid w:val="004E35F9"/>
    <w:rPr>
      <w:sz w:val="22"/>
      <w:szCs w:val="22"/>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NoList1811">
    <w:name w:val="No List1811"/>
    <w:next w:val="NoList"/>
    <w:uiPriority w:val="99"/>
    <w:semiHidden/>
    <w:rsid w:val="004E35F9"/>
  </w:style>
  <w:style w:type="table" w:customStyle="1" w:styleId="TableGrid103">
    <w:name w:val="Table Grid103"/>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6">
    <w:name w:val="Table Grid146"/>
    <w:basedOn w:val="TableNormal"/>
    <w:next w:val="TableGrid"/>
    <w:uiPriority w:val="59"/>
    <w:rsid w:val="004E35F9"/>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11">
    <w:name w:val="No List1911"/>
    <w:next w:val="NoList"/>
    <w:uiPriority w:val="99"/>
    <w:semiHidden/>
    <w:unhideWhenUsed/>
    <w:rsid w:val="004E35F9"/>
  </w:style>
  <w:style w:type="numbering" w:customStyle="1" w:styleId="NoList2411">
    <w:name w:val="No List2411"/>
    <w:next w:val="NoList"/>
    <w:uiPriority w:val="99"/>
    <w:semiHidden/>
    <w:unhideWhenUsed/>
    <w:rsid w:val="004E35F9"/>
  </w:style>
  <w:style w:type="numbering" w:customStyle="1" w:styleId="NoList1142">
    <w:name w:val="No List1142"/>
    <w:next w:val="NoList"/>
    <w:uiPriority w:val="99"/>
    <w:semiHidden/>
    <w:unhideWhenUsed/>
    <w:rsid w:val="004E35F9"/>
  </w:style>
  <w:style w:type="numbering" w:customStyle="1" w:styleId="NoList3311">
    <w:name w:val="No List3311"/>
    <w:next w:val="NoList"/>
    <w:uiPriority w:val="99"/>
    <w:semiHidden/>
    <w:unhideWhenUsed/>
    <w:rsid w:val="004E35F9"/>
  </w:style>
  <w:style w:type="numbering" w:customStyle="1" w:styleId="NoList4311">
    <w:name w:val="No List4311"/>
    <w:next w:val="NoList"/>
    <w:uiPriority w:val="99"/>
    <w:semiHidden/>
    <w:unhideWhenUsed/>
    <w:rsid w:val="004E35F9"/>
  </w:style>
  <w:style w:type="numbering" w:customStyle="1" w:styleId="NoList12211">
    <w:name w:val="No List12211"/>
    <w:next w:val="NoList"/>
    <w:uiPriority w:val="99"/>
    <w:semiHidden/>
    <w:rsid w:val="004E35F9"/>
  </w:style>
  <w:style w:type="table" w:customStyle="1" w:styleId="TableGrid2310">
    <w:name w:val="Table Grid2310"/>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6">
    <w:name w:val="Table Grid1126"/>
    <w:basedOn w:val="TableNormal"/>
    <w:next w:val="TableGrid"/>
    <w:uiPriority w:val="59"/>
    <w:rsid w:val="004E35F9"/>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41">
    <w:name w:val="No List111141"/>
    <w:next w:val="NoList"/>
    <w:uiPriority w:val="99"/>
    <w:semiHidden/>
    <w:unhideWhenUsed/>
    <w:rsid w:val="004E35F9"/>
  </w:style>
  <w:style w:type="numbering" w:customStyle="1" w:styleId="NoList21211">
    <w:name w:val="No List21211"/>
    <w:next w:val="NoList"/>
    <w:uiPriority w:val="99"/>
    <w:semiHidden/>
    <w:unhideWhenUsed/>
    <w:rsid w:val="004E35F9"/>
  </w:style>
  <w:style w:type="numbering" w:customStyle="1" w:styleId="NoList111114">
    <w:name w:val="No List111114"/>
    <w:next w:val="NoList"/>
    <w:uiPriority w:val="99"/>
    <w:semiHidden/>
    <w:unhideWhenUsed/>
    <w:rsid w:val="004E35F9"/>
  </w:style>
  <w:style w:type="numbering" w:customStyle="1" w:styleId="NoList31211">
    <w:name w:val="No List31211"/>
    <w:next w:val="NoList"/>
    <w:uiPriority w:val="99"/>
    <w:semiHidden/>
    <w:unhideWhenUsed/>
    <w:rsid w:val="004E35F9"/>
  </w:style>
  <w:style w:type="numbering" w:customStyle="1" w:styleId="NoList41211">
    <w:name w:val="No List41211"/>
    <w:next w:val="NoList"/>
    <w:uiPriority w:val="99"/>
    <w:semiHidden/>
    <w:unhideWhenUsed/>
    <w:rsid w:val="004E35F9"/>
  </w:style>
  <w:style w:type="table" w:customStyle="1" w:styleId="TableGrid2117">
    <w:name w:val="Table Grid2117"/>
    <w:basedOn w:val="TableNormal"/>
    <w:next w:val="TableGrid"/>
    <w:uiPriority w:val="59"/>
    <w:rsid w:val="004E35F9"/>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7">
    <w:name w:val="Table Grid11117"/>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67">
    <w:name w:val="Light Grid - Accent 67"/>
    <w:basedOn w:val="TableNormal"/>
    <w:next w:val="LightGrid-Accent6"/>
    <w:uiPriority w:val="62"/>
    <w:rsid w:val="004E35F9"/>
    <w:rPr>
      <w:rFonts w:ascii="Times New Roman" w:eastAsia="Times New Roman" w:hAnsi="Times New Roman" w:cs="Times New Roman"/>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Light" w:eastAsia="Times New Roman" w:hAnsi="Calibri Light" w:cs="Calibri"/>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Calibri"/>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b/>
        <w:bCs/>
      </w:rPr>
    </w:tblStylePr>
    <w:tblStylePr w:type="lastCol">
      <w:rPr>
        <w:rFonts w:ascii="Calibri Light" w:eastAsia="Times New Roman" w:hAnsi="Calibri Light" w:cs="Calibri"/>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16">
    <w:name w:val="Light Grid16"/>
    <w:basedOn w:val="TableNormal"/>
    <w:next w:val="LightGrid"/>
    <w:uiPriority w:val="62"/>
    <w:rsid w:val="004E35F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5311">
    <w:name w:val="No List5311"/>
    <w:next w:val="NoList"/>
    <w:uiPriority w:val="99"/>
    <w:semiHidden/>
    <w:unhideWhenUsed/>
    <w:rsid w:val="004E35F9"/>
  </w:style>
  <w:style w:type="table" w:customStyle="1" w:styleId="TableGrid1223">
    <w:name w:val="Table Grid1223"/>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3">
    <w:name w:val="Table Grid323"/>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4">
    <w:name w:val="Table Grid2214"/>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31">
    <w:name w:val="No List631"/>
    <w:next w:val="NoList"/>
    <w:uiPriority w:val="99"/>
    <w:semiHidden/>
    <w:unhideWhenUsed/>
    <w:rsid w:val="004E35F9"/>
  </w:style>
  <w:style w:type="numbering" w:customStyle="1" w:styleId="NoList13211">
    <w:name w:val="No List13211"/>
    <w:next w:val="NoList"/>
    <w:uiPriority w:val="99"/>
    <w:semiHidden/>
    <w:rsid w:val="004E35F9"/>
  </w:style>
  <w:style w:type="table" w:customStyle="1" w:styleId="TableGrid425">
    <w:name w:val="Table Grid425"/>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0">
    <w:name w:val="Table Grid13110"/>
    <w:basedOn w:val="TableNormal"/>
    <w:next w:val="TableGrid"/>
    <w:uiPriority w:val="59"/>
    <w:rsid w:val="004E35F9"/>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3">
    <w:name w:val="No List11213"/>
    <w:next w:val="NoList"/>
    <w:uiPriority w:val="99"/>
    <w:semiHidden/>
    <w:unhideWhenUsed/>
    <w:rsid w:val="004E35F9"/>
  </w:style>
  <w:style w:type="numbering" w:customStyle="1" w:styleId="NoList2213">
    <w:name w:val="No List2213"/>
    <w:next w:val="NoList"/>
    <w:uiPriority w:val="99"/>
    <w:semiHidden/>
    <w:unhideWhenUsed/>
    <w:rsid w:val="004E35F9"/>
  </w:style>
  <w:style w:type="numbering" w:customStyle="1" w:styleId="NoList11123">
    <w:name w:val="No List11123"/>
    <w:next w:val="NoList"/>
    <w:uiPriority w:val="99"/>
    <w:semiHidden/>
    <w:unhideWhenUsed/>
    <w:rsid w:val="004E35F9"/>
  </w:style>
  <w:style w:type="numbering" w:customStyle="1" w:styleId="NoList32111">
    <w:name w:val="No List32111"/>
    <w:next w:val="NoList"/>
    <w:uiPriority w:val="99"/>
    <w:semiHidden/>
    <w:unhideWhenUsed/>
    <w:rsid w:val="004E35F9"/>
  </w:style>
  <w:style w:type="numbering" w:customStyle="1" w:styleId="NoList42111">
    <w:name w:val="No List42111"/>
    <w:next w:val="NoList"/>
    <w:uiPriority w:val="99"/>
    <w:semiHidden/>
    <w:unhideWhenUsed/>
    <w:rsid w:val="004E35F9"/>
  </w:style>
  <w:style w:type="numbering" w:customStyle="1" w:styleId="NoList121111">
    <w:name w:val="No List121111"/>
    <w:next w:val="NoList"/>
    <w:uiPriority w:val="99"/>
    <w:semiHidden/>
    <w:rsid w:val="004E35F9"/>
  </w:style>
  <w:style w:type="numbering" w:customStyle="1" w:styleId="NoList11111111">
    <w:name w:val="No List11111111"/>
    <w:next w:val="NoList"/>
    <w:uiPriority w:val="99"/>
    <w:semiHidden/>
    <w:unhideWhenUsed/>
    <w:rsid w:val="004E35F9"/>
  </w:style>
  <w:style w:type="numbering" w:customStyle="1" w:styleId="NoList211111">
    <w:name w:val="No List211111"/>
    <w:next w:val="NoList"/>
    <w:uiPriority w:val="99"/>
    <w:semiHidden/>
    <w:unhideWhenUsed/>
    <w:rsid w:val="004E35F9"/>
  </w:style>
  <w:style w:type="numbering" w:customStyle="1" w:styleId="NoList111111111">
    <w:name w:val="No List111111111"/>
    <w:next w:val="NoList"/>
    <w:uiPriority w:val="99"/>
    <w:semiHidden/>
    <w:unhideWhenUsed/>
    <w:rsid w:val="004E35F9"/>
  </w:style>
  <w:style w:type="numbering" w:customStyle="1" w:styleId="NoList311111">
    <w:name w:val="No List311111"/>
    <w:next w:val="NoList"/>
    <w:uiPriority w:val="99"/>
    <w:semiHidden/>
    <w:unhideWhenUsed/>
    <w:rsid w:val="004E35F9"/>
  </w:style>
  <w:style w:type="numbering" w:customStyle="1" w:styleId="NoList411111">
    <w:name w:val="No List411111"/>
    <w:next w:val="NoList"/>
    <w:uiPriority w:val="99"/>
    <w:semiHidden/>
    <w:unhideWhenUsed/>
    <w:rsid w:val="004E35F9"/>
  </w:style>
  <w:style w:type="table" w:customStyle="1" w:styleId="LightGrid-Accent614">
    <w:name w:val="Light Grid - Accent 614"/>
    <w:basedOn w:val="TableNormal"/>
    <w:next w:val="LightGrid-Accent6"/>
    <w:uiPriority w:val="62"/>
    <w:rsid w:val="004E35F9"/>
    <w:rPr>
      <w:rFonts w:ascii="Times New Roman" w:eastAsia="Times New Roman" w:hAnsi="Times New Roman" w:cs="Times New Roman"/>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Light" w:eastAsia="Times New Roman" w:hAnsi="Calibri Light" w:cs="Calibri"/>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Calibri"/>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b/>
        <w:bCs/>
      </w:rPr>
    </w:tblStylePr>
    <w:tblStylePr w:type="lastCol">
      <w:rPr>
        <w:rFonts w:ascii="Calibri Light" w:eastAsia="Times New Roman" w:hAnsi="Calibri Light" w:cs="Calibri"/>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112">
    <w:name w:val="Light Grid112"/>
    <w:basedOn w:val="TableNormal"/>
    <w:next w:val="LightGrid"/>
    <w:uiPriority w:val="62"/>
    <w:rsid w:val="004E35F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51211">
    <w:name w:val="No List51211"/>
    <w:next w:val="NoList"/>
    <w:uiPriority w:val="99"/>
    <w:semiHidden/>
    <w:unhideWhenUsed/>
    <w:rsid w:val="004E35F9"/>
  </w:style>
  <w:style w:type="table" w:customStyle="1" w:styleId="TableGrid12113">
    <w:name w:val="Table Grid12113"/>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3">
    <w:name w:val="Table Grid3113"/>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1">
    <w:name w:val="No List731"/>
    <w:next w:val="NoList"/>
    <w:uiPriority w:val="99"/>
    <w:semiHidden/>
    <w:unhideWhenUsed/>
    <w:rsid w:val="004E35F9"/>
  </w:style>
  <w:style w:type="table" w:customStyle="1" w:styleId="TableGrid4115">
    <w:name w:val="Table Grid4115"/>
    <w:basedOn w:val="TableNormal"/>
    <w:next w:val="TableGrid"/>
    <w:uiPriority w:val="59"/>
    <w:rsid w:val="004E35F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6">
    <w:name w:val="Table Grid526"/>
    <w:basedOn w:val="TableNormal"/>
    <w:next w:val="TableGrid"/>
    <w:uiPriority w:val="59"/>
    <w:rsid w:val="004E35F9"/>
    <w:pPr>
      <w:jc w:val="lowKashida"/>
    </w:pPr>
    <w:rPr>
      <w:rFonts w:ascii="Times New Roman" w:hAnsi="Times New Roman" w:cs="B Zar"/>
      <w:color w:val="000000"/>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6">
    <w:name w:val="Table Grid626"/>
    <w:basedOn w:val="TableNormal"/>
    <w:next w:val="TableGrid"/>
    <w:uiPriority w:val="59"/>
    <w:rsid w:val="004E35F9"/>
    <w:pPr>
      <w:jc w:val="both"/>
    </w:pPr>
    <w:rPr>
      <w:rFonts w:ascii="Times New Roman" w:hAnsi="Times New Roman" w:cs="B Zar"/>
      <w:sz w:val="32"/>
      <w:szCs w:val="3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6">
    <w:name w:val="Table Grid13116"/>
    <w:basedOn w:val="TableNormal"/>
    <w:next w:val="TableGrid"/>
    <w:uiPriority w:val="59"/>
    <w:rsid w:val="004E35F9"/>
    <w:pPr>
      <w:jc w:val="lowKashida"/>
    </w:pPr>
    <w:rPr>
      <w:rFonts w:ascii="Times New Roman" w:hAnsi="Times New Roman" w:cs="B Zar"/>
      <w:color w:val="000000"/>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1111">
    <w:name w:val="Table Grid1311111"/>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111">
    <w:name w:val="Table Grid411111"/>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11">
    <w:name w:val="Table Grid51111"/>
    <w:basedOn w:val="TableNormal"/>
    <w:next w:val="TableGrid"/>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11">
    <w:name w:val="Table Grid61111"/>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31">
    <w:name w:val="No List831"/>
    <w:next w:val="NoList"/>
    <w:uiPriority w:val="99"/>
    <w:semiHidden/>
    <w:unhideWhenUsed/>
    <w:rsid w:val="004E35F9"/>
  </w:style>
  <w:style w:type="table" w:customStyle="1" w:styleId="TableGrid1413">
    <w:name w:val="Table Grid1413"/>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31">
    <w:name w:val="Table Grid731"/>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4">
    <w:name w:val="Table Grid2314"/>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411">
    <w:name w:val="Light Shading1411"/>
    <w:basedOn w:val="TableNormal"/>
    <w:next w:val="LightShading"/>
    <w:uiPriority w:val="60"/>
    <w:rsid w:val="004E35F9"/>
    <w:rPr>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111">
    <w:name w:val="Table Grid42111"/>
    <w:basedOn w:val="TableNormal"/>
    <w:next w:val="TableGrid"/>
    <w:uiPriority w:val="59"/>
    <w:rsid w:val="004E35F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6">
    <w:name w:val="Table Grid1326"/>
    <w:basedOn w:val="TableNormal"/>
    <w:next w:val="TableGrid"/>
    <w:uiPriority w:val="59"/>
    <w:rsid w:val="004E35F9"/>
    <w:pPr>
      <w:jc w:val="lowKashida"/>
    </w:pPr>
    <w:rPr>
      <w:rFonts w:ascii="Times New Roman" w:hAnsi="Times New Roman" w:cs="B Zar"/>
      <w:color w:val="000000"/>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4">
    <w:name w:val="Table Grid13124"/>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24">
    <w:name w:val="Table Grid4124"/>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4">
    <w:name w:val="Table Grid2324"/>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34">
    <w:name w:val="Table Grid434"/>
    <w:basedOn w:val="TableNormal"/>
    <w:next w:val="TableGrid"/>
    <w:uiPriority w:val="59"/>
    <w:rsid w:val="004E35F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4">
    <w:name w:val="Table Grid1334"/>
    <w:basedOn w:val="TableNormal"/>
    <w:next w:val="TableGrid"/>
    <w:uiPriority w:val="59"/>
    <w:rsid w:val="004E35F9"/>
    <w:pPr>
      <w:jc w:val="lowKashida"/>
    </w:pPr>
    <w:rPr>
      <w:rFonts w:ascii="Times New Roman" w:hAnsi="Times New Roman" w:cs="B Zar"/>
      <w:color w:val="000000"/>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34">
    <w:name w:val="Table Grid13134"/>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34">
    <w:name w:val="Table Grid4134"/>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4">
    <w:name w:val="Table Grid2334"/>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44">
    <w:name w:val="Table Grid1344"/>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44">
    <w:name w:val="Table Grid444"/>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11">
    <w:name w:val="Table Grid52111"/>
    <w:basedOn w:val="TableNormal"/>
    <w:next w:val="TableGrid"/>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11">
    <w:name w:val="Table Grid62111"/>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44">
    <w:name w:val="Table Grid2344"/>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31">
    <w:name w:val="No List931"/>
    <w:next w:val="NoList"/>
    <w:uiPriority w:val="99"/>
    <w:semiHidden/>
    <w:unhideWhenUsed/>
    <w:rsid w:val="004E35F9"/>
  </w:style>
  <w:style w:type="table" w:customStyle="1" w:styleId="TableGrid8111">
    <w:name w:val="Table Grid8111"/>
    <w:basedOn w:val="TableNormal"/>
    <w:next w:val="TableGrid"/>
    <w:uiPriority w:val="59"/>
    <w:rsid w:val="004E35F9"/>
    <w:rPr>
      <w:rFonts w:ascii="Times New Roman" w:hAnsi="Times New Roman" w:cs="B Naza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21">
    <w:name w:val="No List1021"/>
    <w:next w:val="NoList"/>
    <w:uiPriority w:val="99"/>
    <w:semiHidden/>
    <w:unhideWhenUsed/>
    <w:rsid w:val="004E35F9"/>
  </w:style>
  <w:style w:type="table" w:customStyle="1" w:styleId="TableGrid911">
    <w:name w:val="Table Grid911"/>
    <w:basedOn w:val="TableNormal"/>
    <w:next w:val="TableGrid"/>
    <w:uiPriority w:val="59"/>
    <w:rsid w:val="004E35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3">
    <w:name w:val="Table Grid153"/>
    <w:uiPriority w:val="99"/>
    <w:rsid w:val="004E35F9"/>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11">
    <w:name w:val="No List14111"/>
    <w:next w:val="NoList"/>
    <w:uiPriority w:val="99"/>
    <w:semiHidden/>
    <w:unhideWhenUsed/>
    <w:rsid w:val="004E35F9"/>
  </w:style>
  <w:style w:type="numbering" w:customStyle="1" w:styleId="NoList15111">
    <w:name w:val="No List15111"/>
    <w:next w:val="NoList"/>
    <w:uiPriority w:val="99"/>
    <w:semiHidden/>
    <w:unhideWhenUsed/>
    <w:rsid w:val="004E35F9"/>
  </w:style>
  <w:style w:type="numbering" w:customStyle="1" w:styleId="NoList11313">
    <w:name w:val="No List11313"/>
    <w:next w:val="NoList"/>
    <w:uiPriority w:val="99"/>
    <w:semiHidden/>
    <w:unhideWhenUsed/>
    <w:rsid w:val="004E35F9"/>
  </w:style>
  <w:style w:type="numbering" w:customStyle="1" w:styleId="NoList11133">
    <w:name w:val="No List11133"/>
    <w:next w:val="NoList"/>
    <w:uiPriority w:val="99"/>
    <w:semiHidden/>
    <w:unhideWhenUsed/>
    <w:rsid w:val="004E35F9"/>
  </w:style>
  <w:style w:type="table" w:customStyle="1" w:styleId="TableGrid163">
    <w:name w:val="Table Grid163"/>
    <w:basedOn w:val="TableNormal"/>
    <w:uiPriority w:val="59"/>
    <w:rsid w:val="004E35F9"/>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11">
    <w:name w:val="Table Grid10111"/>
    <w:basedOn w:val="TableNormal"/>
    <w:next w:val="TableGrid"/>
    <w:uiPriority w:val="59"/>
    <w:rsid w:val="004E35F9"/>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311">
    <w:name w:val="Table Grid11311"/>
    <w:basedOn w:val="TableNormal"/>
    <w:next w:val="TableGrid"/>
    <w:uiPriority w:val="59"/>
    <w:rsid w:val="004E35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211">
    <w:name w:val="No List1111211"/>
    <w:next w:val="NoList"/>
    <w:uiPriority w:val="99"/>
    <w:semiHidden/>
    <w:unhideWhenUsed/>
    <w:rsid w:val="004E35F9"/>
  </w:style>
  <w:style w:type="numbering" w:customStyle="1" w:styleId="NoList11111211">
    <w:name w:val="No List11111211"/>
    <w:next w:val="NoList"/>
    <w:uiPriority w:val="99"/>
    <w:semiHidden/>
    <w:unhideWhenUsed/>
    <w:rsid w:val="004E35F9"/>
  </w:style>
  <w:style w:type="table" w:customStyle="1" w:styleId="TableGrid243">
    <w:name w:val="Table Grid243"/>
    <w:basedOn w:val="TableNormal"/>
    <w:next w:val="TableGrid"/>
    <w:uiPriority w:val="59"/>
    <w:rsid w:val="004E35F9"/>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3111">
    <w:name w:val="No List23111"/>
    <w:next w:val="NoList"/>
    <w:uiPriority w:val="99"/>
    <w:semiHidden/>
    <w:unhideWhenUsed/>
    <w:rsid w:val="004E35F9"/>
  </w:style>
  <w:style w:type="numbering" w:customStyle="1" w:styleId="NoList33111">
    <w:name w:val="No List33111"/>
    <w:next w:val="NoList"/>
    <w:uiPriority w:val="99"/>
    <w:semiHidden/>
    <w:unhideWhenUsed/>
    <w:rsid w:val="004E35F9"/>
  </w:style>
  <w:style w:type="table" w:customStyle="1" w:styleId="TableGrid1351">
    <w:name w:val="Table Grid1351"/>
    <w:basedOn w:val="TableNormal"/>
    <w:uiPriority w:val="59"/>
    <w:rsid w:val="004E35F9"/>
    <w:rPr>
      <w:rFonts w:ascii="Times New Roman" w:hAnsi="Times New Roman" w:cs="B Zar"/>
      <w:b/>
      <w:sz w:val="28"/>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14">
    <w:name w:val="Light Shading - Accent 214"/>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32111">
    <w:name w:val="Table Grid32111"/>
    <w:basedOn w:val="TableNormal"/>
    <w:next w:val="TableGrid"/>
    <w:uiPriority w:val="59"/>
    <w:rsid w:val="004E35F9"/>
    <w:rPr>
      <w:rFonts w:ascii="Times New Roman" w:hAnsi="Times New Roman" w:cs="B Zar"/>
      <w:b/>
      <w:sz w:val="28"/>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3111">
    <w:name w:val="No List43111"/>
    <w:next w:val="NoList"/>
    <w:uiPriority w:val="99"/>
    <w:semiHidden/>
    <w:unhideWhenUsed/>
    <w:rsid w:val="004E35F9"/>
  </w:style>
  <w:style w:type="numbering" w:customStyle="1" w:styleId="NoList122111">
    <w:name w:val="No List122111"/>
    <w:next w:val="NoList"/>
    <w:uiPriority w:val="99"/>
    <w:semiHidden/>
    <w:unhideWhenUsed/>
    <w:rsid w:val="004E35F9"/>
  </w:style>
  <w:style w:type="numbering" w:customStyle="1" w:styleId="NoList1121111">
    <w:name w:val="No List1121111"/>
    <w:next w:val="NoList"/>
    <w:uiPriority w:val="99"/>
    <w:semiHidden/>
    <w:unhideWhenUsed/>
    <w:rsid w:val="004E35F9"/>
  </w:style>
  <w:style w:type="numbering" w:customStyle="1" w:styleId="NoList1112111">
    <w:name w:val="No List1112111"/>
    <w:next w:val="NoList"/>
    <w:uiPriority w:val="99"/>
    <w:semiHidden/>
    <w:unhideWhenUsed/>
    <w:rsid w:val="004E35F9"/>
  </w:style>
  <w:style w:type="numbering" w:customStyle="1" w:styleId="NoList212111">
    <w:name w:val="No List212111"/>
    <w:next w:val="NoList"/>
    <w:uiPriority w:val="99"/>
    <w:semiHidden/>
    <w:unhideWhenUsed/>
    <w:rsid w:val="004E35F9"/>
  </w:style>
  <w:style w:type="numbering" w:customStyle="1" w:styleId="NoList312111">
    <w:name w:val="No List312111"/>
    <w:next w:val="NoList"/>
    <w:uiPriority w:val="99"/>
    <w:semiHidden/>
    <w:unhideWhenUsed/>
    <w:rsid w:val="004E35F9"/>
  </w:style>
  <w:style w:type="table" w:customStyle="1" w:styleId="LightShading-Accent215">
    <w:name w:val="Light Shading - Accent 215"/>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451">
    <w:name w:val="Table Grid451"/>
    <w:basedOn w:val="TableNormal"/>
    <w:next w:val="TableGrid"/>
    <w:uiPriority w:val="59"/>
    <w:rsid w:val="004E35F9"/>
    <w:pPr>
      <w:bidi/>
      <w:spacing w:line="312" w:lineRule="auto"/>
      <w:jc w:val="both"/>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224">
    <w:name w:val="Light Shading - Accent 224"/>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3">
    <w:name w:val="Light Shading - Accent 313"/>
    <w:basedOn w:val="TableNormal"/>
    <w:next w:val="LightShading-Accent3"/>
    <w:uiPriority w:val="60"/>
    <w:rsid w:val="004E35F9"/>
    <w:rPr>
      <w:rFonts w:eastAsia="Times New Roman"/>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7">
    <w:name w:val="Light Shading - Accent 237"/>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52111">
    <w:name w:val="No List52111"/>
    <w:next w:val="NoList"/>
    <w:uiPriority w:val="99"/>
    <w:semiHidden/>
    <w:unhideWhenUsed/>
    <w:rsid w:val="004E35F9"/>
  </w:style>
  <w:style w:type="numbering" w:customStyle="1" w:styleId="NoList131111">
    <w:name w:val="No List131111"/>
    <w:next w:val="NoList"/>
    <w:uiPriority w:val="99"/>
    <w:semiHidden/>
    <w:unhideWhenUsed/>
    <w:rsid w:val="004E35F9"/>
  </w:style>
  <w:style w:type="numbering" w:customStyle="1" w:styleId="NoList1131111">
    <w:name w:val="No List1131111"/>
    <w:next w:val="NoList"/>
    <w:uiPriority w:val="99"/>
    <w:semiHidden/>
    <w:unhideWhenUsed/>
    <w:rsid w:val="004E35F9"/>
  </w:style>
  <w:style w:type="table" w:customStyle="1" w:styleId="TableGrid141111">
    <w:name w:val="Table Grid141111"/>
    <w:basedOn w:val="TableNormal"/>
    <w:next w:val="TableGrid"/>
    <w:uiPriority w:val="59"/>
    <w:rsid w:val="004E35F9"/>
    <w:pPr>
      <w:bidi/>
      <w:jc w:val="both"/>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212">
    <w:name w:val="Light Grid - Accent 212"/>
    <w:rsid w:val="004E35F9"/>
    <w:rPr>
      <w:rFonts w:eastAsia="Times New Roman"/>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MediumList1-Accent512">
    <w:name w:val="Medium List 1 - Accent 512"/>
    <w:rsid w:val="004E35F9"/>
    <w:rPr>
      <w:rFonts w:eastAsia="Times New Roman"/>
      <w:color w:val="000000"/>
      <w:lang w:bidi="fa-IR"/>
    </w:rPr>
    <w:tblPr>
      <w:tblStyleRowBandSize w:val="1"/>
      <w:tblStyleColBandSize w:val="1"/>
      <w:tblBorders>
        <w:top w:val="single" w:sz="8" w:space="0" w:color="4BACC6"/>
        <w:bottom w:val="single" w:sz="8" w:space="0" w:color="4BACC6"/>
      </w:tblBorders>
      <w:tblCellMar>
        <w:top w:w="0" w:type="dxa"/>
        <w:left w:w="108" w:type="dxa"/>
        <w:bottom w:w="0" w:type="dxa"/>
        <w:right w:w="108" w:type="dxa"/>
      </w:tblCellMar>
    </w:tblPr>
  </w:style>
  <w:style w:type="table" w:customStyle="1" w:styleId="LightShading-Accent3112">
    <w:name w:val="Light Shading - Accent 3112"/>
    <w:rsid w:val="004E35F9"/>
    <w:rPr>
      <w:rFonts w:eastAsia="Times New Roman"/>
      <w:color w:val="76923C"/>
      <w:lang w:bidi="fa-IR"/>
    </w:rPr>
    <w:tblPr>
      <w:tblStyleRowBandSize w:val="1"/>
      <w:tblStyleColBandSize w:val="1"/>
      <w:tblBorders>
        <w:top w:val="single" w:sz="8" w:space="0" w:color="9BBB59"/>
        <w:bottom w:val="single" w:sz="8" w:space="0" w:color="9BBB59"/>
      </w:tblBorders>
      <w:tblCellMar>
        <w:top w:w="0" w:type="dxa"/>
        <w:left w:w="108" w:type="dxa"/>
        <w:bottom w:w="0" w:type="dxa"/>
        <w:right w:w="108" w:type="dxa"/>
      </w:tblCellMar>
    </w:tblPr>
  </w:style>
  <w:style w:type="table" w:customStyle="1" w:styleId="LightShading-Accent412">
    <w:name w:val="Light Shading - Accent 412"/>
    <w:rsid w:val="004E35F9"/>
    <w:rPr>
      <w:rFonts w:eastAsia="Times New Roman"/>
      <w:color w:val="5F497A"/>
      <w:lang w:bidi="fa-IR"/>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style>
  <w:style w:type="table" w:customStyle="1" w:styleId="LightGrid-Accent1132">
    <w:name w:val="Light Grid - Accent 1132"/>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ghtShading-Accent2113">
    <w:name w:val="Light Shading - Accent 2113"/>
    <w:rsid w:val="004E35F9"/>
    <w:rPr>
      <w:rFonts w:eastAsia="Times New Roman"/>
      <w:color w:val="943634"/>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512">
    <w:name w:val="Light Shading - Accent 512"/>
    <w:basedOn w:val="TableNormal"/>
    <w:next w:val="LightShading-Accent5"/>
    <w:uiPriority w:val="60"/>
    <w:rsid w:val="004E35F9"/>
    <w:rPr>
      <w:rFonts w:eastAsia="Times New Roman"/>
      <w:color w:val="31849B"/>
      <w:lang w:bidi="fa-I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Shading1-Accent1131">
    <w:name w:val="Medium Shading 1 - Accent 1131"/>
    <w:basedOn w:val="TableNormal"/>
    <w:rsid w:val="004E35F9"/>
    <w:rPr>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Grid-Accent512">
    <w:name w:val="Light Grid - Accent 512"/>
    <w:basedOn w:val="TableNormal"/>
    <w:next w:val="LightGrid-Accent5"/>
    <w:uiPriority w:val="62"/>
    <w:rsid w:val="004E35F9"/>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Kozuka Gothic Pro EL" w:eastAsia="Times New Roman" w:hAnsi="Kozuka Gothic Pro EL"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Kozuka Gothic Pro EL" w:eastAsia="Times New Roman" w:hAnsi="Kozuka Gothic Pro EL"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Kozuka Gothic Pro EL" w:eastAsia="Times New Roman" w:hAnsi="Kozuka Gothic Pro EL" w:cs="Times New Roman"/>
        <w:b/>
        <w:bCs/>
      </w:rPr>
    </w:tblStylePr>
    <w:tblStylePr w:type="lastCol">
      <w:rPr>
        <w:rFonts w:ascii="Kozuka Gothic Pro EL" w:eastAsia="Times New Roman" w:hAnsi="Kozuka Gothic Pro EL"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Grid1211111">
    <w:name w:val="Table Grid1211111"/>
    <w:basedOn w:val="TableNormal"/>
    <w:uiPriority w:val="59"/>
    <w:rsid w:val="004E35F9"/>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41">
    <w:name w:val="Table Grid13141"/>
    <w:basedOn w:val="TableNormal"/>
    <w:uiPriority w:val="59"/>
    <w:rsid w:val="004E35F9"/>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11">
    <w:name w:val="Table Grid311111"/>
    <w:basedOn w:val="TableNormal"/>
    <w:next w:val="TableGrid"/>
    <w:uiPriority w:val="59"/>
    <w:rsid w:val="004E35F9"/>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3">
    <w:name w:val="Table Grid111113"/>
    <w:basedOn w:val="TableNormal"/>
    <w:next w:val="TableGrid"/>
    <w:uiPriority w:val="59"/>
    <w:rsid w:val="004E35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11">
    <w:name w:val="No List1113111"/>
    <w:next w:val="NoList"/>
    <w:uiPriority w:val="99"/>
    <w:semiHidden/>
    <w:unhideWhenUsed/>
    <w:rsid w:val="004E35F9"/>
  </w:style>
  <w:style w:type="table" w:customStyle="1" w:styleId="TableGrid21113">
    <w:name w:val="Table Grid21113"/>
    <w:basedOn w:val="TableNormal"/>
    <w:next w:val="TableGrid"/>
    <w:uiPriority w:val="59"/>
    <w:rsid w:val="004E35F9"/>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1111">
    <w:name w:val="No List221111"/>
    <w:next w:val="NoList"/>
    <w:uiPriority w:val="99"/>
    <w:semiHidden/>
    <w:unhideWhenUsed/>
    <w:rsid w:val="004E35F9"/>
  </w:style>
  <w:style w:type="table" w:customStyle="1" w:styleId="TableGrid12111111">
    <w:name w:val="Table Grid12111111"/>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1111">
    <w:name w:val="No List321111"/>
    <w:next w:val="NoList"/>
    <w:uiPriority w:val="99"/>
    <w:semiHidden/>
    <w:unhideWhenUsed/>
    <w:rsid w:val="004E35F9"/>
  </w:style>
  <w:style w:type="table" w:customStyle="1" w:styleId="TableGrid13111111">
    <w:name w:val="Table Grid13111111"/>
    <w:basedOn w:val="TableNormal"/>
    <w:uiPriority w:val="59"/>
    <w:rsid w:val="004E35F9"/>
    <w:rPr>
      <w:rFonts w:ascii="Times New Roman" w:hAnsi="Times New Roman" w:cs="B Zar"/>
      <w:b/>
      <w:sz w:val="28"/>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43">
    <w:name w:val="Light Shading - Accent 243"/>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3111111">
    <w:name w:val="Table Grid3111111"/>
    <w:basedOn w:val="TableNormal"/>
    <w:next w:val="TableGrid"/>
    <w:uiPriority w:val="59"/>
    <w:rsid w:val="004E35F9"/>
    <w:rPr>
      <w:rFonts w:ascii="Times New Roman" w:hAnsi="Times New Roman" w:cs="B Zar"/>
      <w:b/>
      <w:sz w:val="28"/>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23">
    <w:name w:val="Light Grid - Accent 23"/>
    <w:basedOn w:val="TableNormal"/>
    <w:next w:val="LightGrid-Accent2"/>
    <w:uiPriority w:val="62"/>
    <w:rsid w:val="004E35F9"/>
    <w:rPr>
      <w:rFonts w:eastAsia="Times New Roman"/>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Kozuka Gothic Pro EL" w:eastAsia="Times New Roman" w:hAnsi="Kozuka Gothic Pro EL"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Kozuka Gothic Pro EL" w:eastAsia="Times New Roman" w:hAnsi="Kozuka Gothic Pro EL"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Kozuka Gothic Pro EL" w:eastAsia="Times New Roman" w:hAnsi="Kozuka Gothic Pro EL" w:cs="Times New Roman"/>
        <w:b/>
        <w:bCs/>
      </w:rPr>
    </w:tblStylePr>
    <w:tblStylePr w:type="lastCol">
      <w:rPr>
        <w:rFonts w:ascii="Kozuka Gothic Pro EL" w:eastAsia="Times New Roman" w:hAnsi="Kozuka Gothic Pro EL"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List1-Accent53">
    <w:name w:val="Medium List 1 - Accent 53"/>
    <w:basedOn w:val="TableNormal"/>
    <w:next w:val="MediumList1-Accent5"/>
    <w:uiPriority w:val="65"/>
    <w:rsid w:val="004E35F9"/>
    <w:rPr>
      <w:rFonts w:eastAsia="Times New Roman"/>
      <w:color w:val="000000"/>
      <w:lang w:bidi="fa-IR"/>
    </w:rPr>
    <w:tblPr>
      <w:tblStyleRowBandSize w:val="1"/>
      <w:tblStyleColBandSize w:val="1"/>
      <w:tblBorders>
        <w:top w:val="single" w:sz="8" w:space="0" w:color="4BACC6"/>
        <w:bottom w:val="single" w:sz="8" w:space="0" w:color="4BACC6"/>
      </w:tblBorders>
    </w:tblPr>
    <w:tblStylePr w:type="firstRow">
      <w:rPr>
        <w:rFonts w:ascii="Kozuka Gothic Pro EL" w:eastAsia="Times New Roman" w:hAnsi="Kozuka Gothic Pro EL"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LightShading-Accent323">
    <w:name w:val="Light Shading - Accent 323"/>
    <w:basedOn w:val="TableNormal"/>
    <w:next w:val="LightShading-Accent3"/>
    <w:uiPriority w:val="60"/>
    <w:rsid w:val="004E35F9"/>
    <w:rPr>
      <w:rFonts w:eastAsia="Times New Roman"/>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21">
    <w:name w:val="Light Shading - Accent 421"/>
    <w:basedOn w:val="TableNormal"/>
    <w:next w:val="LightShading-Accent4"/>
    <w:uiPriority w:val="60"/>
    <w:rsid w:val="004E35F9"/>
    <w:rPr>
      <w:rFonts w:eastAsia="Times New Roman"/>
      <w:color w:val="5F497A"/>
      <w:lang w:bidi="fa-IR"/>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11121">
    <w:name w:val="Light Grid - Accent 11121"/>
    <w:basedOn w:val="TableNormal"/>
    <w:uiPriority w:val="62"/>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Kozuka Gothic Pro EL" w:eastAsia="Times New Roman" w:hAnsi="Kozuka Gothic Pro EL"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Kozuka Gothic Pro EL" w:eastAsia="Times New Roman" w:hAnsi="Kozuka Gothic Pro EL"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ozuka Gothic Pro EL" w:eastAsia="Times New Roman" w:hAnsi="Kozuka Gothic Pro EL" w:cs="Times New Roman"/>
        <w:b/>
        <w:bCs/>
      </w:rPr>
    </w:tblStylePr>
    <w:tblStylePr w:type="lastCol">
      <w:rPr>
        <w:rFonts w:ascii="Kozuka Gothic Pro EL" w:eastAsia="Times New Roman" w:hAnsi="Kozuka Gothic Pro EL"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21112">
    <w:name w:val="Light Shading - Accent 21112"/>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4">
    <w:name w:val="Light Shading - Accent 2214"/>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511111">
    <w:name w:val="Table Grid511111"/>
    <w:basedOn w:val="TableNormal"/>
    <w:next w:val="TableGrid"/>
    <w:uiPriority w:val="59"/>
    <w:rsid w:val="004E35F9"/>
    <w:pPr>
      <w:jc w:val="both"/>
    </w:pPr>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314">
    <w:name w:val="Light Shading - Accent 2314"/>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71111">
    <w:name w:val="Table Grid71111"/>
    <w:basedOn w:val="TableNormal"/>
    <w:next w:val="TableGrid"/>
    <w:uiPriority w:val="59"/>
    <w:rsid w:val="004E35F9"/>
    <w:pPr>
      <w:jc w:val="both"/>
    </w:pPr>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2113">
    <w:name w:val="Light Shading - Accent 22113"/>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4">
    <w:name w:val="Light Shading - Accent 221114"/>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13">
    <w:name w:val="Light Shading - Accent 2211113"/>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112">
    <w:name w:val="Light Shading - Accent 2211111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412111">
    <w:name w:val="No List412111"/>
    <w:next w:val="NoList"/>
    <w:uiPriority w:val="99"/>
    <w:semiHidden/>
    <w:unhideWhenUsed/>
    <w:rsid w:val="004E35F9"/>
  </w:style>
  <w:style w:type="numbering" w:customStyle="1" w:styleId="NoList1211111">
    <w:name w:val="No List1211111"/>
    <w:next w:val="NoList"/>
    <w:uiPriority w:val="99"/>
    <w:semiHidden/>
    <w:unhideWhenUsed/>
    <w:rsid w:val="004E35F9"/>
  </w:style>
  <w:style w:type="table" w:customStyle="1" w:styleId="LightGrid-Accent111111">
    <w:name w:val="Light Grid - Accent 111111"/>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ghtShading-Accent2412">
    <w:name w:val="Light Shading - Accent 2412"/>
    <w:rsid w:val="004E35F9"/>
    <w:rPr>
      <w:rFonts w:eastAsia="Times New Roman"/>
      <w:color w:val="943634"/>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MediumShading1-Accent11121">
    <w:name w:val="Medium Shading 1 - Accent 11121"/>
    <w:basedOn w:val="TableNormal"/>
    <w:rsid w:val="004E35F9"/>
    <w:rPr>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TableGrid81111">
    <w:name w:val="Table Grid81111"/>
    <w:basedOn w:val="TableNormal"/>
    <w:next w:val="TableGrid"/>
    <w:uiPriority w:val="59"/>
    <w:rsid w:val="004E35F9"/>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211122">
    <w:name w:val="Light Shading - Accent 221112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52">
    <w:name w:val="Light Shading - Accent 252"/>
    <w:basedOn w:val="TableNormal"/>
    <w:next w:val="LightShading-Accent2"/>
    <w:uiPriority w:val="60"/>
    <w:rsid w:val="004E35F9"/>
    <w:rPr>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22">
    <w:name w:val="Light Shading - Accent 2212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112">
    <w:name w:val="Light Shading - Accent 23112"/>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Grid-Accent6211">
    <w:name w:val="Light Grid - Accent 6211"/>
    <w:basedOn w:val="TableNormal"/>
    <w:next w:val="LightGrid-Accent6"/>
    <w:uiPriority w:val="62"/>
    <w:rsid w:val="004E35F9"/>
    <w:rPr>
      <w:rFonts w:eastAsia="Times New Roman"/>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Kozuka Gothic Pro EL" w:eastAsia="Times New Roman" w:hAnsi="Kozuka Gothic Pro EL"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Kozuka Gothic Pro EL" w:eastAsia="Times New Roman" w:hAnsi="Kozuka Gothic Pro EL"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Kozuka Gothic Pro EL" w:eastAsia="Times New Roman" w:hAnsi="Kozuka Gothic Pro EL" w:cs="Times New Roman"/>
        <w:b/>
        <w:bCs/>
      </w:rPr>
    </w:tblStylePr>
    <w:tblStylePr w:type="lastCol">
      <w:rPr>
        <w:rFonts w:ascii="Kozuka Gothic Pro EL" w:eastAsia="Times New Roman" w:hAnsi="Kozuka Gothic Pro EL"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Shading-Accent11311">
    <w:name w:val="Light Shading - Accent 11311"/>
    <w:basedOn w:val="TableNormal"/>
    <w:uiPriority w:val="60"/>
    <w:rsid w:val="004E35F9"/>
    <w:rPr>
      <w:rFonts w:eastAsia="Times New Roman"/>
      <w:color w:val="365F91"/>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62">
    <w:name w:val="Light Shading - Accent 262"/>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212">
    <w:name w:val="Light Shading - Accent 3212"/>
    <w:basedOn w:val="TableNormal"/>
    <w:next w:val="LightShading-Accent3"/>
    <w:uiPriority w:val="60"/>
    <w:rsid w:val="004E35F9"/>
    <w:rPr>
      <w:rFonts w:eastAsia="Times New Roman"/>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22">
    <w:name w:val="Light Shading - Accent 2322"/>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611111">
    <w:name w:val="Table Grid611111"/>
    <w:basedOn w:val="TableNormal"/>
    <w:next w:val="TableGrid"/>
    <w:uiPriority w:val="59"/>
    <w:rsid w:val="004E35F9"/>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1111">
    <w:name w:val="Light Grid11111"/>
    <w:basedOn w:val="TableNormal"/>
    <w:uiPriority w:val="62"/>
    <w:rsid w:val="004E35F9"/>
    <w:rPr>
      <w:rFonts w:ascii="Times New Roman" w:hAnsi="Times New Roman" w:cs="B Zar"/>
      <w:sz w:val="28"/>
      <w:szCs w:val="28"/>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Kozuka Gothic Pro EL" w:eastAsia="Times New Roman" w:hAnsi="Kozuka Gothic Pro E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Kozuka Gothic Pro EL" w:eastAsia="Times New Roman" w:hAnsi="Kozuka Gothic Pro E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ozuka Gothic Pro EL" w:eastAsia="Times New Roman" w:hAnsi="Kozuka Gothic Pro EL" w:cs="Times New Roman"/>
        <w:b/>
        <w:bCs/>
      </w:rPr>
    </w:tblStylePr>
    <w:tblStylePr w:type="lastCol">
      <w:rPr>
        <w:rFonts w:ascii="Kozuka Gothic Pro EL" w:eastAsia="Times New Roman" w:hAnsi="Kozuka Gothic Pro E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2351">
    <w:name w:val="Table Grid2351"/>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11">
    <w:name w:val="Table Grid321111"/>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1">
    <w:name w:val="Table Grid4141"/>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11">
    <w:name w:val="No List141111"/>
    <w:next w:val="NoList"/>
    <w:uiPriority w:val="99"/>
    <w:semiHidden/>
    <w:unhideWhenUsed/>
    <w:rsid w:val="004E35F9"/>
  </w:style>
  <w:style w:type="numbering" w:customStyle="1" w:styleId="NoList114111">
    <w:name w:val="No List114111"/>
    <w:next w:val="NoList"/>
    <w:uiPriority w:val="99"/>
    <w:semiHidden/>
    <w:unhideWhenUsed/>
    <w:rsid w:val="004E35F9"/>
  </w:style>
  <w:style w:type="numbering" w:customStyle="1" w:styleId="NoList231111">
    <w:name w:val="No List231111"/>
    <w:next w:val="NoList"/>
    <w:uiPriority w:val="99"/>
    <w:semiHidden/>
    <w:unhideWhenUsed/>
    <w:rsid w:val="004E35F9"/>
  </w:style>
  <w:style w:type="numbering" w:customStyle="1" w:styleId="NoList11211111">
    <w:name w:val="No List11211111"/>
    <w:next w:val="NoList"/>
    <w:uiPriority w:val="99"/>
    <w:semiHidden/>
    <w:unhideWhenUsed/>
    <w:rsid w:val="004E35F9"/>
  </w:style>
  <w:style w:type="numbering" w:customStyle="1" w:styleId="NoList2111111">
    <w:name w:val="No List2111111"/>
    <w:next w:val="NoList"/>
    <w:uiPriority w:val="99"/>
    <w:semiHidden/>
    <w:unhideWhenUsed/>
    <w:rsid w:val="004E35F9"/>
  </w:style>
  <w:style w:type="numbering" w:customStyle="1" w:styleId="NoList1311111">
    <w:name w:val="No List1311111"/>
    <w:next w:val="NoList"/>
    <w:uiPriority w:val="99"/>
    <w:semiHidden/>
    <w:unhideWhenUsed/>
    <w:rsid w:val="004E35F9"/>
  </w:style>
  <w:style w:type="numbering" w:customStyle="1" w:styleId="NoList11311111">
    <w:name w:val="No List11311111"/>
    <w:next w:val="NoList"/>
    <w:uiPriority w:val="99"/>
    <w:semiHidden/>
    <w:unhideWhenUsed/>
    <w:rsid w:val="004E35F9"/>
  </w:style>
  <w:style w:type="numbering" w:customStyle="1" w:styleId="NoList2211111">
    <w:name w:val="No List2211111"/>
    <w:next w:val="NoList"/>
    <w:uiPriority w:val="99"/>
    <w:semiHidden/>
    <w:unhideWhenUsed/>
    <w:rsid w:val="004E35F9"/>
  </w:style>
  <w:style w:type="table" w:customStyle="1" w:styleId="TableGrid521111">
    <w:name w:val="Table Grid521111"/>
    <w:basedOn w:val="TableNormal"/>
    <w:next w:val="TableGrid"/>
    <w:uiPriority w:val="59"/>
    <w:rsid w:val="004E35F9"/>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272">
    <w:name w:val="Light Shading - Accent 272"/>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2">
    <w:name w:val="Light Shading - Accent 332"/>
    <w:basedOn w:val="TableNormal"/>
    <w:next w:val="LightShading-Accent3"/>
    <w:uiPriority w:val="60"/>
    <w:rsid w:val="004E35F9"/>
    <w:rPr>
      <w:rFonts w:eastAsia="Times New Roman"/>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32">
    <w:name w:val="Light Shading - Accent 2332"/>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1411111">
    <w:name w:val="Table Grid1411111"/>
    <w:basedOn w:val="TableNormal"/>
    <w:uiPriority w:val="59"/>
    <w:rsid w:val="004E35F9"/>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211">
    <w:name w:val="Light Grid - Accent 11211"/>
    <w:basedOn w:val="TableNormal"/>
    <w:uiPriority w:val="62"/>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Kozuka Gothic Pro EL" w:eastAsia="Times New Roman" w:hAnsi="Kozuka Gothic Pro EL"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Kozuka Gothic Pro EL" w:eastAsia="Times New Roman" w:hAnsi="Kozuka Gothic Pro EL"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ozuka Gothic Pro EL" w:eastAsia="Times New Roman" w:hAnsi="Kozuka Gothic Pro EL" w:cs="Times New Roman"/>
        <w:b/>
        <w:bCs/>
      </w:rPr>
    </w:tblStylePr>
    <w:tblStylePr w:type="lastCol">
      <w:rPr>
        <w:rFonts w:ascii="Kozuka Gothic Pro EL" w:eastAsia="Times New Roman" w:hAnsi="Kozuka Gothic Pro EL"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2122">
    <w:name w:val="Light Shading - Accent 2122"/>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111">
    <w:name w:val="Light Shading - Accent 31111"/>
    <w:basedOn w:val="TableNormal"/>
    <w:next w:val="LightShading-Accent3"/>
    <w:uiPriority w:val="60"/>
    <w:rsid w:val="004E35F9"/>
    <w:rPr>
      <w:rFonts w:eastAsia="Times New Roman"/>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122">
    <w:name w:val="Light Shading - Accent 23122"/>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621111">
    <w:name w:val="Table Grid621111"/>
    <w:basedOn w:val="TableNormal"/>
    <w:next w:val="TableGrid"/>
    <w:uiPriority w:val="59"/>
    <w:rsid w:val="004E35F9"/>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342">
    <w:name w:val="Light Shading - Accent 342"/>
    <w:basedOn w:val="TableNormal"/>
    <w:next w:val="LightShading-Accent3"/>
    <w:uiPriority w:val="60"/>
    <w:rsid w:val="004E35F9"/>
    <w:rPr>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42">
    <w:name w:val="Light Shading - Accent 2342"/>
    <w:basedOn w:val="TableNormal"/>
    <w:next w:val="LightShading-Accent2"/>
    <w:uiPriority w:val="60"/>
    <w:rsid w:val="004E35F9"/>
    <w:rPr>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82">
    <w:name w:val="Light Shading - Accent 282"/>
    <w:basedOn w:val="TableNormal"/>
    <w:next w:val="LightShading-Accent2"/>
    <w:uiPriority w:val="60"/>
    <w:rsid w:val="004E35F9"/>
    <w:rPr>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2">
    <w:name w:val="Light Shading - Accent 222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6121">
    <w:name w:val="No List6121"/>
    <w:next w:val="NoList"/>
    <w:uiPriority w:val="99"/>
    <w:semiHidden/>
    <w:unhideWhenUsed/>
    <w:rsid w:val="004E35F9"/>
  </w:style>
  <w:style w:type="table" w:customStyle="1" w:styleId="TableGrid101111">
    <w:name w:val="Table Grid101111"/>
    <w:basedOn w:val="TableNormal"/>
    <w:next w:val="TableGrid"/>
    <w:uiPriority w:val="59"/>
    <w:rsid w:val="004E35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next w:val="TableGrid"/>
    <w:uiPriority w:val="59"/>
    <w:rsid w:val="004E35F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2311">
    <w:name w:val="Light Shading2311"/>
    <w:basedOn w:val="TableNormal"/>
    <w:uiPriority w:val="60"/>
    <w:rsid w:val="004E35F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11">
    <w:name w:val="Light Shading311"/>
    <w:basedOn w:val="TableNormal"/>
    <w:uiPriority w:val="60"/>
    <w:rsid w:val="004E35F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421">
    <w:name w:val="Light Grid - Accent 421"/>
    <w:basedOn w:val="TableNormal"/>
    <w:next w:val="LightGrid-Accent4"/>
    <w:uiPriority w:val="62"/>
    <w:rsid w:val="004E35F9"/>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Kozuka Gothic Pro EL" w:eastAsia="Times New Roman" w:hAnsi="Kozuka Gothic Pro EL"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Kozuka Gothic Pro EL" w:eastAsia="Times New Roman" w:hAnsi="Kozuka Gothic Pro EL"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Kozuka Gothic Pro EL" w:eastAsia="Times New Roman" w:hAnsi="Kozuka Gothic Pro EL" w:cs="Times New Roman"/>
        <w:b/>
        <w:bCs/>
      </w:rPr>
    </w:tblStylePr>
    <w:tblStylePr w:type="lastCol">
      <w:rPr>
        <w:rFonts w:ascii="Kozuka Gothic Pro EL" w:eastAsia="Times New Roman" w:hAnsi="Kozuka Gothic Pro EL"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11311">
    <w:name w:val="Light Grid - Accent 11311"/>
    <w:basedOn w:val="TableNormal"/>
    <w:uiPriority w:val="62"/>
    <w:rsid w:val="004E35F9"/>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Kozuka Gothic Pro EL" w:eastAsia="Times New Roman" w:hAnsi="Kozuka Gothic Pro EL"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Kozuka Gothic Pro EL" w:eastAsia="Times New Roman" w:hAnsi="Kozuka Gothic Pro EL"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ozuka Gothic Pro EL" w:eastAsia="Times New Roman" w:hAnsi="Kozuka Gothic Pro EL" w:cs="Times New Roman"/>
        <w:b/>
        <w:bCs/>
      </w:rPr>
    </w:tblStylePr>
    <w:tblStylePr w:type="lastCol">
      <w:rPr>
        <w:rFonts w:ascii="Kozuka Gothic Pro EL" w:eastAsia="Times New Roman" w:hAnsi="Kozuka Gothic Pro EL"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121">
    <w:name w:val="No List7121"/>
    <w:next w:val="NoList"/>
    <w:uiPriority w:val="99"/>
    <w:semiHidden/>
    <w:unhideWhenUsed/>
    <w:rsid w:val="004E35F9"/>
  </w:style>
  <w:style w:type="table" w:customStyle="1" w:styleId="LightList-Accent512">
    <w:name w:val="Light List - Accent 512"/>
    <w:basedOn w:val="TableNormal"/>
    <w:next w:val="LightList-Accent5"/>
    <w:uiPriority w:val="61"/>
    <w:rsid w:val="004E35F9"/>
    <w:rPr>
      <w:rFonts w:eastAsia="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Shading-Accent2352">
    <w:name w:val="Light Shading - Accent 2352"/>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42">
    <w:name w:val="Light Shading - Accent 1142"/>
    <w:basedOn w:val="TableNormal"/>
    <w:uiPriority w:val="60"/>
    <w:rsid w:val="004E35F9"/>
    <w:rPr>
      <w:color w:val="2E74B5"/>
      <w:lang w:bidi="fa-IR"/>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11212">
    <w:name w:val="Light Shading - Accent 11212"/>
    <w:basedOn w:val="TableNormal"/>
    <w:uiPriority w:val="60"/>
    <w:rsid w:val="004E35F9"/>
    <w:rPr>
      <w:color w:val="2E74B5"/>
      <w:lang w:bidi="fa-IR"/>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292">
    <w:name w:val="Light Shading - Accent 292"/>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Grid-Accent1142">
    <w:name w:val="Light Grid - Accent 1142"/>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ghtList-Accent53">
    <w:name w:val="Light List - Accent 53"/>
    <w:basedOn w:val="TableNormal"/>
    <w:next w:val="LightList-Accent5"/>
    <w:uiPriority w:val="61"/>
    <w:unhideWhenUsed/>
    <w:rsid w:val="004E35F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MediumShading2-Accent23">
    <w:name w:val="Medium Shading 2 - Accent 23"/>
    <w:basedOn w:val="TableNormal"/>
    <w:next w:val="MediumShading2-Accent2"/>
    <w:uiPriority w:val="64"/>
    <w:rsid w:val="004E35F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32">
    <w:name w:val="Medium Shading 1 - Accent 32"/>
    <w:basedOn w:val="TableNormal"/>
    <w:next w:val="MediumShading1-Accent3"/>
    <w:uiPriority w:val="63"/>
    <w:rsid w:val="004E35F9"/>
    <w:rPr>
      <w:rFonts w:eastAsia="Times New Roma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62">
    <w:name w:val="Medium Shading 1 - Accent 62"/>
    <w:basedOn w:val="TableNormal"/>
    <w:next w:val="MediumShading1-Accent6"/>
    <w:uiPriority w:val="63"/>
    <w:rsid w:val="004E35F9"/>
    <w:rPr>
      <w:rFonts w:eastAsia="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2">
    <w:name w:val="Medium List 1 - Accent 42"/>
    <w:basedOn w:val="TableNormal"/>
    <w:next w:val="MediumList1-Accent4"/>
    <w:uiPriority w:val="65"/>
    <w:rsid w:val="004E35F9"/>
    <w:rPr>
      <w:rFonts w:eastAsia="Times New Roman"/>
      <w:color w:val="000000"/>
    </w:rPr>
    <w:tblPr>
      <w:tblStyleRowBandSize w:val="1"/>
      <w:tblStyleColBandSize w:val="1"/>
      <w:tblBorders>
        <w:top w:val="single" w:sz="8" w:space="0" w:color="8064A2"/>
        <w:bottom w:val="single" w:sz="8" w:space="0" w:color="8064A2"/>
      </w:tblBorders>
    </w:tblPr>
    <w:tblStylePr w:type="firstRow">
      <w:rPr>
        <w:rFonts w:ascii="DengXian" w:eastAsia="Times New Roman" w:hAnsi="DengXia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ohsen2">
    <w:name w:val="mohsen2"/>
    <w:basedOn w:val="TableNormal"/>
    <w:uiPriority w:val="99"/>
    <w:rsid w:val="004E35F9"/>
    <w:pPr>
      <w:jc w:val="center"/>
    </w:pPr>
    <w:rPr>
      <w:rFonts w:ascii="Times New Roman" w:hAnsi="Times New Roman" w:cs="B Lotus"/>
      <w:szCs w:val="24"/>
      <w:lang w:bidi="fa-IR"/>
    </w:rPr>
    <w:tblPr>
      <w:jc w:val="center"/>
      <w:tblBorders>
        <w:top w:val="single" w:sz="4" w:space="0" w:color="auto"/>
        <w:bottom w:val="single" w:sz="4" w:space="0" w:color="auto"/>
        <w:insideH w:val="single" w:sz="4" w:space="0" w:color="auto"/>
      </w:tblBorders>
      <w:tblCellMar>
        <w:left w:w="28" w:type="dxa"/>
        <w:right w:w="28" w:type="dxa"/>
      </w:tblCellMar>
    </w:tblPr>
    <w:trPr>
      <w:jc w:val="center"/>
    </w:trPr>
    <w:tcPr>
      <w:vAlign w:val="center"/>
    </w:tcPr>
  </w:style>
  <w:style w:type="table" w:customStyle="1" w:styleId="mm2">
    <w:name w:val="mm2"/>
    <w:basedOn w:val="TableNormal"/>
    <w:next w:val="TableGrid"/>
    <w:uiPriority w:val="39"/>
    <w:rsid w:val="004E35F9"/>
    <w:pPr>
      <w:jc w:val="center"/>
    </w:pPr>
    <w:tblPr>
      <w:jc w:val="center"/>
      <w:tblBorders>
        <w:top w:val="single" w:sz="4" w:space="0" w:color="auto"/>
        <w:bottom w:val="single" w:sz="4" w:space="0" w:color="auto"/>
        <w:insideH w:val="single" w:sz="4" w:space="0" w:color="auto"/>
      </w:tblBorders>
      <w:tblCellMar>
        <w:left w:w="28" w:type="dxa"/>
        <w:right w:w="28" w:type="dxa"/>
      </w:tblCellMar>
    </w:tblPr>
    <w:trPr>
      <w:jc w:val="center"/>
    </w:trPr>
    <w:tcPr>
      <w:vAlign w:val="center"/>
    </w:tcPr>
  </w:style>
  <w:style w:type="numbering" w:customStyle="1" w:styleId="NoList16111">
    <w:name w:val="No List16111"/>
    <w:next w:val="NoList"/>
    <w:uiPriority w:val="99"/>
    <w:semiHidden/>
    <w:unhideWhenUsed/>
    <w:rsid w:val="004E35F9"/>
  </w:style>
  <w:style w:type="numbering" w:customStyle="1" w:styleId="NoList17111">
    <w:name w:val="No List17111"/>
    <w:next w:val="NoList"/>
    <w:uiPriority w:val="99"/>
    <w:semiHidden/>
    <w:unhideWhenUsed/>
    <w:rsid w:val="004E35F9"/>
  </w:style>
  <w:style w:type="numbering" w:customStyle="1" w:styleId="NoList11511">
    <w:name w:val="No List11511"/>
    <w:next w:val="NoList"/>
    <w:uiPriority w:val="99"/>
    <w:semiHidden/>
    <w:unhideWhenUsed/>
    <w:rsid w:val="004E35F9"/>
  </w:style>
  <w:style w:type="numbering" w:customStyle="1" w:styleId="NoList111411">
    <w:name w:val="No List111411"/>
    <w:next w:val="NoList"/>
    <w:uiPriority w:val="99"/>
    <w:semiHidden/>
    <w:unhideWhenUsed/>
    <w:rsid w:val="004E35F9"/>
  </w:style>
  <w:style w:type="table" w:customStyle="1" w:styleId="TableGrid191">
    <w:name w:val="Table Grid191"/>
    <w:basedOn w:val="TableNormal"/>
    <w:uiPriority w:val="59"/>
    <w:rsid w:val="004E35F9"/>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11">
    <w:name w:val="No List1111311"/>
    <w:next w:val="NoList"/>
    <w:uiPriority w:val="99"/>
    <w:semiHidden/>
    <w:unhideWhenUsed/>
    <w:rsid w:val="004E35F9"/>
  </w:style>
  <w:style w:type="numbering" w:customStyle="1" w:styleId="NoList11111311">
    <w:name w:val="No List11111311"/>
    <w:next w:val="NoList"/>
    <w:uiPriority w:val="99"/>
    <w:semiHidden/>
    <w:unhideWhenUsed/>
    <w:rsid w:val="004E35F9"/>
  </w:style>
  <w:style w:type="table" w:customStyle="1" w:styleId="TableGrid2511">
    <w:name w:val="Table Grid2511"/>
    <w:basedOn w:val="TableNormal"/>
    <w:next w:val="TableGrid"/>
    <w:uiPriority w:val="59"/>
    <w:rsid w:val="004E35F9"/>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4111">
    <w:name w:val="No List24111"/>
    <w:next w:val="NoList"/>
    <w:uiPriority w:val="99"/>
    <w:semiHidden/>
    <w:unhideWhenUsed/>
    <w:rsid w:val="004E35F9"/>
  </w:style>
  <w:style w:type="numbering" w:customStyle="1" w:styleId="NoList3411">
    <w:name w:val="No List3411"/>
    <w:next w:val="NoList"/>
    <w:uiPriority w:val="99"/>
    <w:semiHidden/>
    <w:unhideWhenUsed/>
    <w:rsid w:val="004E35F9"/>
  </w:style>
  <w:style w:type="table" w:customStyle="1" w:styleId="TableGrid1361">
    <w:name w:val="Table Grid1361"/>
    <w:basedOn w:val="TableNormal"/>
    <w:uiPriority w:val="59"/>
    <w:rsid w:val="004E35F9"/>
    <w:rPr>
      <w:rFonts w:ascii="Times New Roman" w:hAnsi="Times New Roman" w:cs="B Zar"/>
      <w:b/>
      <w:sz w:val="28"/>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101">
    <w:name w:val="Light Shading - Accent 210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334">
    <w:name w:val="Table Grid334"/>
    <w:basedOn w:val="TableNormal"/>
    <w:next w:val="TableGrid"/>
    <w:uiPriority w:val="59"/>
    <w:rsid w:val="004E35F9"/>
    <w:rPr>
      <w:rFonts w:ascii="Times New Roman" w:hAnsi="Times New Roman" w:cs="B Zar"/>
      <w:b/>
      <w:sz w:val="28"/>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411">
    <w:name w:val="No List4411"/>
    <w:next w:val="NoList"/>
    <w:uiPriority w:val="99"/>
    <w:semiHidden/>
    <w:unhideWhenUsed/>
    <w:rsid w:val="004E35F9"/>
  </w:style>
  <w:style w:type="numbering" w:customStyle="1" w:styleId="NoList12311">
    <w:name w:val="No List12311"/>
    <w:next w:val="NoList"/>
    <w:uiPriority w:val="99"/>
    <w:semiHidden/>
    <w:unhideWhenUsed/>
    <w:rsid w:val="004E35F9"/>
  </w:style>
  <w:style w:type="numbering" w:customStyle="1" w:styleId="NoList112211">
    <w:name w:val="No List112211"/>
    <w:next w:val="NoList"/>
    <w:uiPriority w:val="99"/>
    <w:semiHidden/>
    <w:unhideWhenUsed/>
    <w:rsid w:val="004E35F9"/>
  </w:style>
  <w:style w:type="numbering" w:customStyle="1" w:styleId="NoList111221">
    <w:name w:val="No List111221"/>
    <w:next w:val="NoList"/>
    <w:uiPriority w:val="99"/>
    <w:semiHidden/>
    <w:unhideWhenUsed/>
    <w:rsid w:val="004E35F9"/>
  </w:style>
  <w:style w:type="numbering" w:customStyle="1" w:styleId="NoList21311">
    <w:name w:val="No List21311"/>
    <w:next w:val="NoList"/>
    <w:uiPriority w:val="99"/>
    <w:semiHidden/>
    <w:unhideWhenUsed/>
    <w:rsid w:val="004E35F9"/>
  </w:style>
  <w:style w:type="numbering" w:customStyle="1" w:styleId="NoList31311">
    <w:name w:val="No List31311"/>
    <w:next w:val="NoList"/>
    <w:uiPriority w:val="99"/>
    <w:semiHidden/>
    <w:unhideWhenUsed/>
    <w:rsid w:val="004E35F9"/>
  </w:style>
  <w:style w:type="table" w:customStyle="1" w:styleId="LightShading-Accent2131">
    <w:name w:val="Light Shading - Accent 213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461">
    <w:name w:val="Table Grid461"/>
    <w:basedOn w:val="TableNormal"/>
    <w:next w:val="TableGrid"/>
    <w:uiPriority w:val="59"/>
    <w:rsid w:val="004E35F9"/>
    <w:pPr>
      <w:bidi/>
      <w:spacing w:line="312" w:lineRule="auto"/>
      <w:jc w:val="both"/>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2231">
    <w:name w:val="Light Shading - Accent 2231"/>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51">
    <w:name w:val="Light Shading - Accent 351"/>
    <w:basedOn w:val="TableNormal"/>
    <w:next w:val="LightShading-Accent3"/>
    <w:uiPriority w:val="60"/>
    <w:rsid w:val="004E35F9"/>
    <w:rPr>
      <w:rFonts w:eastAsia="Times New Roman"/>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61">
    <w:name w:val="Light Shading - Accent 2361"/>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53111">
    <w:name w:val="No List53111"/>
    <w:next w:val="NoList"/>
    <w:uiPriority w:val="99"/>
    <w:semiHidden/>
    <w:unhideWhenUsed/>
    <w:rsid w:val="004E35F9"/>
  </w:style>
  <w:style w:type="numbering" w:customStyle="1" w:styleId="NoList132111">
    <w:name w:val="No List132111"/>
    <w:next w:val="NoList"/>
    <w:uiPriority w:val="99"/>
    <w:semiHidden/>
    <w:unhideWhenUsed/>
    <w:rsid w:val="004E35F9"/>
  </w:style>
  <w:style w:type="numbering" w:customStyle="1" w:styleId="NoList113211">
    <w:name w:val="No List113211"/>
    <w:next w:val="NoList"/>
    <w:uiPriority w:val="99"/>
    <w:semiHidden/>
    <w:unhideWhenUsed/>
    <w:rsid w:val="004E35F9"/>
  </w:style>
  <w:style w:type="table" w:customStyle="1" w:styleId="LightGrid-Accent2111">
    <w:name w:val="Light Grid - Accent 2111"/>
    <w:rsid w:val="004E35F9"/>
    <w:rPr>
      <w:rFonts w:eastAsia="Times New Roman"/>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MediumList1-Accent5111">
    <w:name w:val="Medium List 1 - Accent 5111"/>
    <w:rsid w:val="004E35F9"/>
    <w:rPr>
      <w:rFonts w:eastAsia="Times New Roman"/>
      <w:color w:val="000000"/>
      <w:lang w:bidi="fa-IR"/>
    </w:rPr>
    <w:tblPr>
      <w:tblStyleRowBandSize w:val="1"/>
      <w:tblStyleColBandSize w:val="1"/>
      <w:tblBorders>
        <w:top w:val="single" w:sz="8" w:space="0" w:color="4BACC6"/>
        <w:bottom w:val="single" w:sz="8" w:space="0" w:color="4BACC6"/>
      </w:tblBorders>
      <w:tblCellMar>
        <w:top w:w="0" w:type="dxa"/>
        <w:left w:w="108" w:type="dxa"/>
        <w:bottom w:w="0" w:type="dxa"/>
        <w:right w:w="108" w:type="dxa"/>
      </w:tblCellMar>
    </w:tblPr>
  </w:style>
  <w:style w:type="table" w:customStyle="1" w:styleId="LightShading-Accent3121">
    <w:name w:val="Light Shading - Accent 3121"/>
    <w:rsid w:val="004E35F9"/>
    <w:rPr>
      <w:rFonts w:eastAsia="Times New Roman"/>
      <w:color w:val="76923C"/>
      <w:lang w:bidi="fa-IR"/>
    </w:rPr>
    <w:tblPr>
      <w:tblStyleRowBandSize w:val="1"/>
      <w:tblStyleColBandSize w:val="1"/>
      <w:tblBorders>
        <w:top w:val="single" w:sz="8" w:space="0" w:color="9BBB59"/>
        <w:bottom w:val="single" w:sz="8" w:space="0" w:color="9BBB59"/>
      </w:tblBorders>
      <w:tblCellMar>
        <w:top w:w="0" w:type="dxa"/>
        <w:left w:w="108" w:type="dxa"/>
        <w:bottom w:w="0" w:type="dxa"/>
        <w:right w:w="108" w:type="dxa"/>
      </w:tblCellMar>
    </w:tblPr>
  </w:style>
  <w:style w:type="table" w:customStyle="1" w:styleId="LightShading-Accent4111">
    <w:name w:val="Light Shading - Accent 4111"/>
    <w:rsid w:val="004E35F9"/>
    <w:rPr>
      <w:rFonts w:eastAsia="Times New Roman"/>
      <w:color w:val="5F497A"/>
      <w:lang w:bidi="fa-IR"/>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style>
  <w:style w:type="table" w:customStyle="1" w:styleId="LightGrid-Accent1151">
    <w:name w:val="Light Grid - Accent 1151"/>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ghtShading-Accent21121">
    <w:name w:val="Light Shading - Accent 21121"/>
    <w:rsid w:val="004E35F9"/>
    <w:rPr>
      <w:rFonts w:eastAsia="Times New Roman"/>
      <w:color w:val="943634"/>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521">
    <w:name w:val="Light Shading - Accent 521"/>
    <w:basedOn w:val="TableNormal"/>
    <w:next w:val="LightShading-Accent5"/>
    <w:uiPriority w:val="60"/>
    <w:rsid w:val="004E35F9"/>
    <w:rPr>
      <w:rFonts w:eastAsia="Times New Roman"/>
      <w:color w:val="31849B"/>
      <w:lang w:bidi="fa-I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Shading1-Accent11211">
    <w:name w:val="Medium Shading 1 - Accent 11211"/>
    <w:basedOn w:val="TableNormal"/>
    <w:rsid w:val="004E35F9"/>
    <w:rPr>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Grid-Accent521">
    <w:name w:val="Light Grid - Accent 521"/>
    <w:basedOn w:val="TableNormal"/>
    <w:next w:val="LightGrid-Accent5"/>
    <w:uiPriority w:val="62"/>
    <w:rsid w:val="004E35F9"/>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B Davat" w:eastAsia="Times New Roman" w:hAnsi="B Dava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 Davat" w:eastAsia="Times New Roman" w:hAnsi="B Dava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 Davat" w:eastAsia="Times New Roman" w:hAnsi="B Davat" w:cs="Times New Roman"/>
        <w:b/>
        <w:bCs/>
      </w:rPr>
    </w:tblStylePr>
    <w:tblStylePr w:type="lastCol">
      <w:rPr>
        <w:rFonts w:ascii="B Davat" w:eastAsia="Times New Roman" w:hAnsi="B Dava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Grid13151">
    <w:name w:val="Table Grid13151"/>
    <w:basedOn w:val="TableNormal"/>
    <w:uiPriority w:val="59"/>
    <w:rsid w:val="004E35F9"/>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21">
    <w:name w:val="No List111321"/>
    <w:next w:val="NoList"/>
    <w:uiPriority w:val="99"/>
    <w:semiHidden/>
    <w:unhideWhenUsed/>
    <w:rsid w:val="004E35F9"/>
  </w:style>
  <w:style w:type="numbering" w:customStyle="1" w:styleId="NoList22211">
    <w:name w:val="No List22211"/>
    <w:next w:val="NoList"/>
    <w:uiPriority w:val="99"/>
    <w:semiHidden/>
    <w:unhideWhenUsed/>
    <w:rsid w:val="004E35F9"/>
  </w:style>
  <w:style w:type="table" w:customStyle="1" w:styleId="TableGrid121121">
    <w:name w:val="Table Grid121121"/>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211">
    <w:name w:val="No List32211"/>
    <w:next w:val="NoList"/>
    <w:uiPriority w:val="99"/>
    <w:semiHidden/>
    <w:unhideWhenUsed/>
    <w:rsid w:val="004E35F9"/>
  </w:style>
  <w:style w:type="table" w:customStyle="1" w:styleId="TableGrid131121">
    <w:name w:val="Table Grid131121"/>
    <w:basedOn w:val="TableNormal"/>
    <w:uiPriority w:val="59"/>
    <w:rsid w:val="004E35F9"/>
    <w:rPr>
      <w:rFonts w:ascii="Times New Roman" w:hAnsi="Times New Roman" w:cs="B Zar"/>
      <w:b/>
      <w:sz w:val="28"/>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421">
    <w:name w:val="Light Shading - Accent 242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31121">
    <w:name w:val="Table Grid31121"/>
    <w:basedOn w:val="TableNormal"/>
    <w:next w:val="TableGrid"/>
    <w:uiPriority w:val="59"/>
    <w:rsid w:val="004E35F9"/>
    <w:rPr>
      <w:rFonts w:ascii="Times New Roman" w:hAnsi="Times New Roman" w:cs="B Zar"/>
      <w:b/>
      <w:sz w:val="28"/>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2211">
    <w:name w:val="Light Grid - Accent 2211"/>
    <w:basedOn w:val="TableNormal"/>
    <w:next w:val="LightGrid-Accent2"/>
    <w:uiPriority w:val="62"/>
    <w:rsid w:val="004E35F9"/>
    <w:rPr>
      <w:rFonts w:eastAsia="Times New Roman"/>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B Davat" w:eastAsia="Times New Roman" w:hAnsi="B Davat"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B Davat" w:eastAsia="Times New Roman" w:hAnsi="B Davat"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B Davat" w:eastAsia="Times New Roman" w:hAnsi="B Davat" w:cs="Times New Roman"/>
        <w:b/>
        <w:bCs/>
      </w:rPr>
    </w:tblStylePr>
    <w:tblStylePr w:type="lastCol">
      <w:rPr>
        <w:rFonts w:ascii="B Davat" w:eastAsia="Times New Roman" w:hAnsi="B Davat"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List1-Accent5211">
    <w:name w:val="Medium List 1 - Accent 5211"/>
    <w:basedOn w:val="TableNormal"/>
    <w:next w:val="MediumList1-Accent5"/>
    <w:uiPriority w:val="65"/>
    <w:rsid w:val="004E35F9"/>
    <w:rPr>
      <w:rFonts w:eastAsia="Times New Roman"/>
      <w:color w:val="000000"/>
      <w:lang w:bidi="fa-IR"/>
    </w:rPr>
    <w:tblPr>
      <w:tblStyleRowBandSize w:val="1"/>
      <w:tblStyleColBandSize w:val="1"/>
      <w:tblBorders>
        <w:top w:val="single" w:sz="8" w:space="0" w:color="4BACC6"/>
        <w:bottom w:val="single" w:sz="8" w:space="0" w:color="4BACC6"/>
      </w:tblBorders>
    </w:tblPr>
    <w:tblStylePr w:type="firstRow">
      <w:rPr>
        <w:rFonts w:ascii="B Davat" w:eastAsia="Times New Roman" w:hAnsi="B Davat"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LightShading-Accent3221">
    <w:name w:val="Light Shading - Accent 3221"/>
    <w:basedOn w:val="TableNormal"/>
    <w:next w:val="LightShading-Accent3"/>
    <w:uiPriority w:val="60"/>
    <w:rsid w:val="004E35F9"/>
    <w:rPr>
      <w:rFonts w:eastAsia="Times New Roman"/>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Grid-Accent111211">
    <w:name w:val="Light Grid - Accent 111211"/>
    <w:basedOn w:val="TableNormal"/>
    <w:uiPriority w:val="62"/>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 Davat" w:eastAsia="Times New Roman" w:hAnsi="B Dava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Davat" w:eastAsia="Times New Roman" w:hAnsi="B Dava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Davat" w:eastAsia="Times New Roman" w:hAnsi="B Davat" w:cs="Times New Roman"/>
        <w:b/>
        <w:bCs/>
      </w:rPr>
    </w:tblStylePr>
    <w:tblStylePr w:type="lastCol">
      <w:rPr>
        <w:rFonts w:ascii="B Davat" w:eastAsia="Times New Roman" w:hAnsi="B Dava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211111">
    <w:name w:val="Light Shading - Accent 211111"/>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31">
    <w:name w:val="Light Shading - Accent 2213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5121">
    <w:name w:val="Table Grid5121"/>
    <w:basedOn w:val="TableNormal"/>
    <w:next w:val="TableGrid"/>
    <w:rsid w:val="004E35F9"/>
    <w:pPr>
      <w:jc w:val="both"/>
    </w:pPr>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3131">
    <w:name w:val="Light Shading - Accent 23131"/>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72111">
    <w:name w:val="Table Grid72111"/>
    <w:basedOn w:val="TableNormal"/>
    <w:next w:val="TableGrid"/>
    <w:uiPriority w:val="59"/>
    <w:rsid w:val="004E35F9"/>
    <w:pPr>
      <w:jc w:val="both"/>
    </w:pPr>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21121">
    <w:name w:val="Light Shading - Accent 22112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31">
    <w:name w:val="Light Shading - Accent 221113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121">
    <w:name w:val="Light Shading - Accent 2211112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1111">
    <w:name w:val="Light Shading - Accent 22111111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4131">
    <w:name w:val="No List4131"/>
    <w:next w:val="NoList"/>
    <w:uiPriority w:val="99"/>
    <w:semiHidden/>
    <w:unhideWhenUsed/>
    <w:rsid w:val="004E35F9"/>
  </w:style>
  <w:style w:type="table" w:customStyle="1" w:styleId="TableGrid641">
    <w:name w:val="Table Grid641"/>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11">
    <w:name w:val="No List121211"/>
    <w:next w:val="NoList"/>
    <w:uiPriority w:val="99"/>
    <w:semiHidden/>
    <w:unhideWhenUsed/>
    <w:rsid w:val="004E35F9"/>
  </w:style>
  <w:style w:type="table" w:customStyle="1" w:styleId="TableGrid1111121">
    <w:name w:val="Table Grid1111121"/>
    <w:basedOn w:val="TableNormal"/>
    <w:next w:val="TableGrid"/>
    <w:rsid w:val="004E35F9"/>
    <w:pPr>
      <w:jc w:val="both"/>
    </w:pPr>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4111">
    <w:name w:val="Light Shading - Accent 24111"/>
    <w:rsid w:val="004E35F9"/>
    <w:rPr>
      <w:rFonts w:eastAsia="Times New Roman"/>
      <w:color w:val="943634"/>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5111">
    <w:name w:val="Light Shading - Accent 5111"/>
    <w:basedOn w:val="TableNormal"/>
    <w:next w:val="LightShading-Accent5"/>
    <w:uiPriority w:val="60"/>
    <w:rsid w:val="004E35F9"/>
    <w:rPr>
      <w:rFonts w:eastAsia="Times New Roman"/>
      <w:color w:val="31849B"/>
      <w:lang w:bidi="fa-I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Shading1-Accent111111">
    <w:name w:val="Medium Shading 1 - Accent 111111"/>
    <w:basedOn w:val="TableNormal"/>
    <w:rsid w:val="004E35F9"/>
    <w:rPr>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Grid-Accent5111">
    <w:name w:val="Light Grid - Accent 5111"/>
    <w:basedOn w:val="TableNormal"/>
    <w:next w:val="LightGrid-Accent5"/>
    <w:uiPriority w:val="62"/>
    <w:rsid w:val="004E35F9"/>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B Davat" w:eastAsia="Times New Roman" w:hAnsi="B Dava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 Davat" w:eastAsia="Times New Roman" w:hAnsi="B Dava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 Davat" w:eastAsia="Times New Roman" w:hAnsi="B Davat" w:cs="Times New Roman"/>
        <w:b/>
        <w:bCs/>
      </w:rPr>
    </w:tblStylePr>
    <w:tblStylePr w:type="lastCol">
      <w:rPr>
        <w:rFonts w:ascii="B Davat" w:eastAsia="Times New Roman" w:hAnsi="B Dava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Shading-Accent22111211">
    <w:name w:val="Light Shading - Accent 2211121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511">
    <w:name w:val="Light Shading - Accent 2511"/>
    <w:basedOn w:val="TableNormal"/>
    <w:next w:val="LightShading-Accent2"/>
    <w:uiPriority w:val="60"/>
    <w:rsid w:val="004E35F9"/>
    <w:rPr>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211">
    <w:name w:val="Light Shading - Accent 22121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1111">
    <w:name w:val="Light Shading - Accent 231111"/>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1521">
    <w:name w:val="Table Grid1521"/>
    <w:basedOn w:val="TableNormal"/>
    <w:next w:val="TableGrid"/>
    <w:uiPriority w:val="59"/>
    <w:rsid w:val="004E35F9"/>
    <w:rPr>
      <w:rFonts w:eastAsia="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631">
    <w:name w:val="Light Grid - Accent 631"/>
    <w:basedOn w:val="TableNormal"/>
    <w:next w:val="LightGrid-Accent6"/>
    <w:uiPriority w:val="62"/>
    <w:rsid w:val="004E35F9"/>
    <w:rPr>
      <w:rFonts w:eastAsia="Times New Roman"/>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B Davat" w:eastAsia="Times New Roman" w:hAnsi="B Davat"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B Davat" w:eastAsia="Times New Roman" w:hAnsi="B Davat"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B Davat" w:eastAsia="Times New Roman" w:hAnsi="B Davat" w:cs="Times New Roman"/>
        <w:b/>
        <w:bCs/>
      </w:rPr>
    </w:tblStylePr>
    <w:tblStylePr w:type="lastCol">
      <w:rPr>
        <w:rFonts w:ascii="B Davat" w:eastAsia="Times New Roman" w:hAnsi="B Davat"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Shading-Accent111211">
    <w:name w:val="Light Shading - Accent 111211"/>
    <w:basedOn w:val="TableNormal"/>
    <w:uiPriority w:val="60"/>
    <w:rsid w:val="004E35F9"/>
    <w:rPr>
      <w:rFonts w:eastAsia="Times New Roman"/>
      <w:color w:val="365F91"/>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611">
    <w:name w:val="Light Shading - Accent 2611"/>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2111">
    <w:name w:val="Light Shading - Accent 32111"/>
    <w:basedOn w:val="TableNormal"/>
    <w:next w:val="LightShading-Accent3"/>
    <w:uiPriority w:val="60"/>
    <w:rsid w:val="004E35F9"/>
    <w:rPr>
      <w:rFonts w:eastAsia="Times New Roman"/>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211">
    <w:name w:val="Light Shading - Accent 23211"/>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6121">
    <w:name w:val="Table Grid6121"/>
    <w:basedOn w:val="TableNormal"/>
    <w:next w:val="TableGrid"/>
    <w:uiPriority w:val="59"/>
    <w:rsid w:val="004E35F9"/>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211">
    <w:name w:val="Light Grid1211"/>
    <w:basedOn w:val="TableNormal"/>
    <w:uiPriority w:val="62"/>
    <w:rsid w:val="004E35F9"/>
    <w:rPr>
      <w:rFonts w:ascii="Times New Roman" w:hAnsi="Times New Roman" w:cs="B Zar"/>
      <w:sz w:val="28"/>
      <w:szCs w:val="28"/>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 Davat" w:eastAsia="Times New Roman" w:hAnsi="B Dava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Davat" w:eastAsia="Times New Roman" w:hAnsi="B Dava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Davat" w:eastAsia="Times New Roman" w:hAnsi="B Davat" w:cs="Times New Roman"/>
        <w:b/>
        <w:bCs/>
      </w:rPr>
    </w:tblStylePr>
    <w:tblStylePr w:type="lastCol">
      <w:rPr>
        <w:rFonts w:ascii="B Davat" w:eastAsia="Times New Roman" w:hAnsi="B Dava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921">
    <w:name w:val="Table Grid921"/>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1">
    <w:name w:val="Table Grid1621"/>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61">
    <w:name w:val="Table Grid2361"/>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1">
    <w:name w:val="Table Grid3221"/>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1">
    <w:name w:val="Table Grid12221"/>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1">
    <w:name w:val="Table Grid4151"/>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21">
    <w:name w:val="Table Grid13221"/>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11">
    <w:name w:val="No List14211"/>
    <w:next w:val="NoList"/>
    <w:uiPriority w:val="99"/>
    <w:semiHidden/>
    <w:unhideWhenUsed/>
    <w:rsid w:val="004E35F9"/>
  </w:style>
  <w:style w:type="numbering" w:customStyle="1" w:styleId="NoList1141111">
    <w:name w:val="No List1141111"/>
    <w:next w:val="NoList"/>
    <w:uiPriority w:val="99"/>
    <w:semiHidden/>
    <w:unhideWhenUsed/>
    <w:rsid w:val="004E35F9"/>
  </w:style>
  <w:style w:type="numbering" w:customStyle="1" w:styleId="NoList23211">
    <w:name w:val="No List23211"/>
    <w:next w:val="NoList"/>
    <w:uiPriority w:val="99"/>
    <w:semiHidden/>
    <w:unhideWhenUsed/>
    <w:rsid w:val="004E35F9"/>
  </w:style>
  <w:style w:type="numbering" w:customStyle="1" w:styleId="NoList112121">
    <w:name w:val="No List112121"/>
    <w:next w:val="NoList"/>
    <w:uiPriority w:val="99"/>
    <w:semiHidden/>
    <w:unhideWhenUsed/>
    <w:rsid w:val="004E35F9"/>
  </w:style>
  <w:style w:type="numbering" w:customStyle="1" w:styleId="NoList211211">
    <w:name w:val="No List211211"/>
    <w:next w:val="NoList"/>
    <w:uiPriority w:val="99"/>
    <w:semiHidden/>
    <w:unhideWhenUsed/>
    <w:rsid w:val="004E35F9"/>
  </w:style>
  <w:style w:type="numbering" w:customStyle="1" w:styleId="NoList131211">
    <w:name w:val="No List131211"/>
    <w:next w:val="NoList"/>
    <w:uiPriority w:val="99"/>
    <w:semiHidden/>
    <w:unhideWhenUsed/>
    <w:rsid w:val="004E35F9"/>
  </w:style>
  <w:style w:type="numbering" w:customStyle="1" w:styleId="NoList113121">
    <w:name w:val="No List113121"/>
    <w:next w:val="NoList"/>
    <w:uiPriority w:val="99"/>
    <w:semiHidden/>
    <w:unhideWhenUsed/>
    <w:rsid w:val="004E35F9"/>
  </w:style>
  <w:style w:type="numbering" w:customStyle="1" w:styleId="NoList22121">
    <w:name w:val="No List22121"/>
    <w:next w:val="NoList"/>
    <w:uiPriority w:val="99"/>
    <w:semiHidden/>
    <w:unhideWhenUsed/>
    <w:rsid w:val="004E35F9"/>
  </w:style>
  <w:style w:type="table" w:customStyle="1" w:styleId="TableGrid5221">
    <w:name w:val="Table Grid5221"/>
    <w:basedOn w:val="TableNormal"/>
    <w:next w:val="TableGrid"/>
    <w:rsid w:val="004E35F9"/>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2711">
    <w:name w:val="Light Shading - Accent 2711"/>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11">
    <w:name w:val="Light Shading - Accent 3311"/>
    <w:basedOn w:val="TableNormal"/>
    <w:next w:val="LightShading-Accent3"/>
    <w:uiPriority w:val="60"/>
    <w:rsid w:val="004E35F9"/>
    <w:rPr>
      <w:rFonts w:eastAsia="Times New Roman"/>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311">
    <w:name w:val="Light Shading - Accent 23311"/>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14121">
    <w:name w:val="Table Grid14121"/>
    <w:basedOn w:val="TableNormal"/>
    <w:uiPriority w:val="59"/>
    <w:rsid w:val="004E35F9"/>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2111">
    <w:name w:val="Light Grid - Accent 112111"/>
    <w:basedOn w:val="TableNormal"/>
    <w:uiPriority w:val="62"/>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 Davat" w:eastAsia="Times New Roman" w:hAnsi="B Dava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Davat" w:eastAsia="Times New Roman" w:hAnsi="B Dava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Davat" w:eastAsia="Times New Roman" w:hAnsi="B Davat" w:cs="Times New Roman"/>
        <w:b/>
        <w:bCs/>
      </w:rPr>
    </w:tblStylePr>
    <w:tblStylePr w:type="lastCol">
      <w:rPr>
        <w:rFonts w:ascii="B Davat" w:eastAsia="Times New Roman" w:hAnsi="B Dava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111111">
    <w:name w:val="Light Grid111111"/>
    <w:basedOn w:val="TableNormal"/>
    <w:uiPriority w:val="62"/>
    <w:rsid w:val="004E35F9"/>
    <w:rPr>
      <w:rFonts w:ascii="Times New Roman" w:hAnsi="Times New Roman" w:cs="B Zar"/>
      <w:sz w:val="28"/>
      <w:szCs w:val="28"/>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 Davat" w:eastAsia="Times New Roman" w:hAnsi="B Dava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Davat" w:eastAsia="Times New Roman" w:hAnsi="B Dava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Davat" w:eastAsia="Times New Roman" w:hAnsi="B Davat" w:cs="Times New Roman"/>
        <w:b/>
        <w:bCs/>
      </w:rPr>
    </w:tblStylePr>
    <w:tblStylePr w:type="lastCol">
      <w:rPr>
        <w:rFonts w:ascii="B Davat" w:eastAsia="Times New Roman" w:hAnsi="B Dava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21211">
    <w:name w:val="Light Shading - Accent 21211"/>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1211">
    <w:name w:val="Light Shading - Accent 231211"/>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6221">
    <w:name w:val="Table Grid6221"/>
    <w:basedOn w:val="TableNormal"/>
    <w:next w:val="TableGrid"/>
    <w:uiPriority w:val="59"/>
    <w:rsid w:val="004E35F9"/>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3411">
    <w:name w:val="Light Shading - Accent 3411"/>
    <w:basedOn w:val="TableNormal"/>
    <w:next w:val="LightShading-Accent3"/>
    <w:uiPriority w:val="60"/>
    <w:rsid w:val="004E35F9"/>
    <w:rPr>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411">
    <w:name w:val="Light Shading - Accent 23411"/>
    <w:basedOn w:val="TableNormal"/>
    <w:next w:val="LightShading-Accent2"/>
    <w:uiPriority w:val="60"/>
    <w:rsid w:val="004E35F9"/>
    <w:rPr>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811">
    <w:name w:val="Light Shading - Accent 2811"/>
    <w:basedOn w:val="TableNormal"/>
    <w:next w:val="LightShading-Accent2"/>
    <w:uiPriority w:val="60"/>
    <w:rsid w:val="004E35F9"/>
    <w:rPr>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11">
    <w:name w:val="Light Shading - Accent 22211"/>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62111">
    <w:name w:val="No List62111"/>
    <w:next w:val="NoList"/>
    <w:uiPriority w:val="99"/>
    <w:semiHidden/>
    <w:unhideWhenUsed/>
    <w:rsid w:val="004E35F9"/>
  </w:style>
  <w:style w:type="table" w:customStyle="1" w:styleId="TableGrid1021">
    <w:name w:val="Table Grid1021"/>
    <w:basedOn w:val="TableNormal"/>
    <w:next w:val="TableGrid"/>
    <w:uiPriority w:val="59"/>
    <w:rsid w:val="004E35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1">
    <w:name w:val="Table Grid1711"/>
    <w:basedOn w:val="TableNormal"/>
    <w:next w:val="TableGrid"/>
    <w:uiPriority w:val="59"/>
    <w:rsid w:val="004E35F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2111">
    <w:name w:val="Light Shading12111"/>
    <w:basedOn w:val="TableNormal"/>
    <w:uiPriority w:val="60"/>
    <w:rsid w:val="004E35F9"/>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111">
    <w:name w:val="Light Shading21111"/>
    <w:basedOn w:val="TableNormal"/>
    <w:uiPriority w:val="60"/>
    <w:rsid w:val="004E35F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4111">
    <w:name w:val="Light Grid - Accent 4111"/>
    <w:basedOn w:val="TableNormal"/>
    <w:next w:val="LightGrid-Accent4"/>
    <w:uiPriority w:val="62"/>
    <w:rsid w:val="004E35F9"/>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B Davat" w:eastAsia="Times New Roman" w:hAnsi="B Davat"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B Davat" w:eastAsia="Times New Roman" w:hAnsi="B Davat"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B Davat" w:eastAsia="Times New Roman" w:hAnsi="B Davat" w:cs="Times New Roman"/>
        <w:b/>
        <w:bCs/>
      </w:rPr>
    </w:tblStylePr>
    <w:tblStylePr w:type="lastCol">
      <w:rPr>
        <w:rFonts w:ascii="B Davat" w:eastAsia="Times New Roman" w:hAnsi="B Davat"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113111">
    <w:name w:val="Light Grid - Accent 113111"/>
    <w:basedOn w:val="TableNormal"/>
    <w:uiPriority w:val="62"/>
    <w:rsid w:val="004E35F9"/>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 Davat" w:eastAsia="Times New Roman" w:hAnsi="B Dava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Davat" w:eastAsia="Times New Roman" w:hAnsi="B Dava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Davat" w:eastAsia="Times New Roman" w:hAnsi="B Davat" w:cs="Times New Roman"/>
        <w:b/>
        <w:bCs/>
      </w:rPr>
    </w:tblStylePr>
    <w:tblStylePr w:type="lastCol">
      <w:rPr>
        <w:rFonts w:ascii="B Davat" w:eastAsia="Times New Roman" w:hAnsi="B Dava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2111">
    <w:name w:val="No List72111"/>
    <w:next w:val="NoList"/>
    <w:uiPriority w:val="99"/>
    <w:semiHidden/>
    <w:unhideWhenUsed/>
    <w:rsid w:val="004E35F9"/>
  </w:style>
  <w:style w:type="table" w:customStyle="1" w:styleId="LightList-Accent5111">
    <w:name w:val="Light List - Accent 5111"/>
    <w:basedOn w:val="TableNormal"/>
    <w:next w:val="LightList-Accent5"/>
    <w:uiPriority w:val="61"/>
    <w:rsid w:val="004E35F9"/>
    <w:rPr>
      <w:rFonts w:eastAsia="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Shading-Accent23511">
    <w:name w:val="Light Shading - Accent 23511"/>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411">
    <w:name w:val="Light Shading - Accent 11411"/>
    <w:basedOn w:val="TableNormal"/>
    <w:uiPriority w:val="60"/>
    <w:rsid w:val="004E35F9"/>
    <w:rPr>
      <w:color w:val="2E74B5"/>
      <w:lang w:bidi="fa-IR"/>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112111">
    <w:name w:val="Light Shading - Accent 112111"/>
    <w:basedOn w:val="TableNormal"/>
    <w:uiPriority w:val="60"/>
    <w:rsid w:val="004E35F9"/>
    <w:rPr>
      <w:color w:val="2E74B5"/>
      <w:lang w:bidi="fa-IR"/>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2911">
    <w:name w:val="Light Shading - Accent 2911"/>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Grid-Accent11411">
    <w:name w:val="Light Grid - Accent 11411"/>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ghtList-Accent521">
    <w:name w:val="Light List - Accent 521"/>
    <w:basedOn w:val="TableNormal"/>
    <w:next w:val="LightList-Accent5"/>
    <w:uiPriority w:val="61"/>
    <w:unhideWhenUsed/>
    <w:rsid w:val="004E35F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PlainTable22111">
    <w:name w:val="Plain Table 22111"/>
    <w:basedOn w:val="TableNormal"/>
    <w:uiPriority w:val="42"/>
    <w:rsid w:val="004E35F9"/>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MediumShading2-Accent211">
    <w:name w:val="Medium Shading 2 - Accent 211"/>
    <w:basedOn w:val="TableNormal"/>
    <w:next w:val="MediumShading2-Accent2"/>
    <w:uiPriority w:val="64"/>
    <w:rsid w:val="004E35F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311">
    <w:name w:val="Medium Shading 1 - Accent 311"/>
    <w:basedOn w:val="TableNormal"/>
    <w:next w:val="MediumShading1-Accent3"/>
    <w:uiPriority w:val="63"/>
    <w:rsid w:val="004E35F9"/>
    <w:rPr>
      <w:rFonts w:eastAsia="Times New Roma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611">
    <w:name w:val="Medium Shading 1 - Accent 611"/>
    <w:basedOn w:val="TableNormal"/>
    <w:next w:val="MediumShading1-Accent6"/>
    <w:uiPriority w:val="63"/>
    <w:rsid w:val="004E35F9"/>
    <w:rPr>
      <w:rFonts w:eastAsia="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11">
    <w:name w:val="Medium List 1 - Accent 411"/>
    <w:basedOn w:val="TableNormal"/>
    <w:next w:val="MediumList1-Accent4"/>
    <w:uiPriority w:val="65"/>
    <w:rsid w:val="004E35F9"/>
    <w:rPr>
      <w:rFonts w:eastAsia="Times New Roman"/>
      <w:color w:val="000000"/>
    </w:rPr>
    <w:tblPr>
      <w:tblStyleRowBandSize w:val="1"/>
      <w:tblStyleColBandSize w:val="1"/>
      <w:tblBorders>
        <w:top w:val="single" w:sz="8" w:space="0" w:color="8064A2"/>
        <w:bottom w:val="single" w:sz="8" w:space="0" w:color="8064A2"/>
      </w:tblBorders>
    </w:tblPr>
    <w:tblStylePr w:type="firstRow">
      <w:rPr>
        <w:rFonts w:ascii="DengXian" w:eastAsia="Times New Roman" w:hAnsi="DengXia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mohsen11">
    <w:name w:val="mohsen11"/>
    <w:basedOn w:val="TableNormal"/>
    <w:uiPriority w:val="99"/>
    <w:rsid w:val="004E35F9"/>
    <w:pPr>
      <w:jc w:val="center"/>
    </w:pPr>
    <w:rPr>
      <w:rFonts w:ascii="Times New Roman" w:hAnsi="Times New Roman" w:cs="B Lotus"/>
      <w:szCs w:val="24"/>
      <w:lang w:bidi="fa-IR"/>
    </w:rPr>
    <w:tblPr>
      <w:jc w:val="center"/>
      <w:tblBorders>
        <w:top w:val="single" w:sz="4" w:space="0" w:color="auto"/>
        <w:bottom w:val="single" w:sz="4" w:space="0" w:color="auto"/>
        <w:insideH w:val="single" w:sz="4" w:space="0" w:color="auto"/>
      </w:tblBorders>
      <w:tblCellMar>
        <w:left w:w="28" w:type="dxa"/>
        <w:right w:w="28" w:type="dxa"/>
      </w:tblCellMar>
    </w:tblPr>
    <w:trPr>
      <w:jc w:val="center"/>
    </w:trPr>
    <w:tcPr>
      <w:vAlign w:val="center"/>
    </w:tcPr>
  </w:style>
  <w:style w:type="table" w:customStyle="1" w:styleId="mm11">
    <w:name w:val="mm11"/>
    <w:basedOn w:val="TableNormal"/>
    <w:next w:val="TableGrid"/>
    <w:uiPriority w:val="39"/>
    <w:rsid w:val="004E35F9"/>
    <w:pPr>
      <w:jc w:val="center"/>
    </w:pPr>
    <w:tblPr>
      <w:jc w:val="center"/>
      <w:tblBorders>
        <w:top w:val="single" w:sz="4" w:space="0" w:color="auto"/>
        <w:bottom w:val="single" w:sz="4" w:space="0" w:color="auto"/>
        <w:insideH w:val="single" w:sz="4" w:space="0" w:color="auto"/>
      </w:tblBorders>
      <w:tblCellMar>
        <w:left w:w="28" w:type="dxa"/>
        <w:right w:w="28" w:type="dxa"/>
      </w:tblCellMar>
    </w:tblPr>
    <w:trPr>
      <w:jc w:val="center"/>
    </w:trPr>
    <w:tcPr>
      <w:vAlign w:val="center"/>
    </w:tcPr>
  </w:style>
  <w:style w:type="numbering" w:customStyle="1" w:styleId="NoList18111">
    <w:name w:val="No List18111"/>
    <w:next w:val="NoList"/>
    <w:uiPriority w:val="99"/>
    <w:semiHidden/>
    <w:unhideWhenUsed/>
    <w:rsid w:val="004E35F9"/>
  </w:style>
  <w:style w:type="table" w:customStyle="1" w:styleId="LightShading2211">
    <w:name w:val="Light Shading2211"/>
    <w:basedOn w:val="TableNormal"/>
    <w:uiPriority w:val="60"/>
    <w:rsid w:val="004E35F9"/>
    <w:rPr>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221">
    <w:name w:val="Medium Shading 2 - Accent 221"/>
    <w:basedOn w:val="TableNormal"/>
    <w:next w:val="MediumShading2-Accent2"/>
    <w:uiPriority w:val="64"/>
    <w:rsid w:val="004E35F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262">
    <w:name w:val="Table Grid26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3111">
    <w:name w:val="Light Shading13111"/>
    <w:basedOn w:val="TableNormal"/>
    <w:uiPriority w:val="60"/>
    <w:rsid w:val="004E35F9"/>
    <w:rPr>
      <w:rFonts w:cs="B Zar"/>
      <w:color w:val="000000"/>
      <w:sz w:val="22"/>
      <w:szCs w:val="28"/>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111">
    <w:name w:val="No List19111"/>
    <w:next w:val="NoList"/>
    <w:uiPriority w:val="99"/>
    <w:semiHidden/>
    <w:unhideWhenUsed/>
    <w:rsid w:val="004E35F9"/>
  </w:style>
  <w:style w:type="numbering" w:customStyle="1" w:styleId="NoList2511">
    <w:name w:val="No List2511"/>
    <w:next w:val="NoList"/>
    <w:uiPriority w:val="99"/>
    <w:semiHidden/>
    <w:unhideWhenUsed/>
    <w:rsid w:val="004E35F9"/>
  </w:style>
  <w:style w:type="table" w:customStyle="1" w:styleId="LightShading23111">
    <w:name w:val="Light Shading23111"/>
    <w:basedOn w:val="TableNormal"/>
    <w:next w:val="LightShading"/>
    <w:uiPriority w:val="60"/>
    <w:rsid w:val="004E35F9"/>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011">
    <w:name w:val="No List2011"/>
    <w:next w:val="NoList"/>
    <w:uiPriority w:val="99"/>
    <w:semiHidden/>
    <w:unhideWhenUsed/>
    <w:rsid w:val="004E35F9"/>
  </w:style>
  <w:style w:type="numbering" w:customStyle="1" w:styleId="NoList11011">
    <w:name w:val="No List11011"/>
    <w:next w:val="NoList"/>
    <w:uiPriority w:val="99"/>
    <w:semiHidden/>
    <w:unhideWhenUsed/>
    <w:rsid w:val="004E35F9"/>
  </w:style>
  <w:style w:type="numbering" w:customStyle="1" w:styleId="NoList11611">
    <w:name w:val="No List11611"/>
    <w:next w:val="NoList"/>
    <w:uiPriority w:val="99"/>
    <w:semiHidden/>
    <w:unhideWhenUsed/>
    <w:rsid w:val="004E35F9"/>
  </w:style>
  <w:style w:type="numbering" w:customStyle="1" w:styleId="NoList2611">
    <w:name w:val="No List2611"/>
    <w:next w:val="NoList"/>
    <w:uiPriority w:val="99"/>
    <w:semiHidden/>
    <w:unhideWhenUsed/>
    <w:rsid w:val="004E35F9"/>
  </w:style>
  <w:style w:type="numbering" w:customStyle="1" w:styleId="NoList3511">
    <w:name w:val="No List3511"/>
    <w:next w:val="NoList"/>
    <w:uiPriority w:val="99"/>
    <w:semiHidden/>
    <w:unhideWhenUsed/>
    <w:rsid w:val="004E35F9"/>
  </w:style>
  <w:style w:type="table" w:customStyle="1" w:styleId="LightShading14111">
    <w:name w:val="Light Shading14111"/>
    <w:basedOn w:val="TableNormal"/>
    <w:uiPriority w:val="60"/>
    <w:rsid w:val="004E35F9"/>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451">
    <w:name w:val="No List451"/>
    <w:next w:val="NoList"/>
    <w:uiPriority w:val="99"/>
    <w:semiHidden/>
    <w:unhideWhenUsed/>
    <w:rsid w:val="004E35F9"/>
  </w:style>
  <w:style w:type="numbering" w:customStyle="1" w:styleId="NoList541">
    <w:name w:val="No List541"/>
    <w:next w:val="NoList"/>
    <w:uiPriority w:val="99"/>
    <w:semiHidden/>
    <w:unhideWhenUsed/>
    <w:rsid w:val="004E35F9"/>
  </w:style>
  <w:style w:type="numbering" w:customStyle="1" w:styleId="NoList11151">
    <w:name w:val="No List11151"/>
    <w:next w:val="NoList"/>
    <w:uiPriority w:val="99"/>
    <w:semiHidden/>
    <w:unhideWhenUsed/>
    <w:rsid w:val="004E35F9"/>
  </w:style>
  <w:style w:type="numbering" w:customStyle="1" w:styleId="NoList2141">
    <w:name w:val="No List2141"/>
    <w:next w:val="NoList"/>
    <w:uiPriority w:val="99"/>
    <w:semiHidden/>
    <w:unhideWhenUsed/>
    <w:rsid w:val="004E35F9"/>
  </w:style>
  <w:style w:type="numbering" w:customStyle="1" w:styleId="NoList3141">
    <w:name w:val="No List3141"/>
    <w:next w:val="NoList"/>
    <w:uiPriority w:val="99"/>
    <w:semiHidden/>
    <w:unhideWhenUsed/>
    <w:rsid w:val="004E35F9"/>
  </w:style>
  <w:style w:type="numbering" w:customStyle="1" w:styleId="NoList4141">
    <w:name w:val="No List4141"/>
    <w:next w:val="NoList"/>
    <w:uiPriority w:val="99"/>
    <w:semiHidden/>
    <w:unhideWhenUsed/>
    <w:rsid w:val="004E35F9"/>
  </w:style>
  <w:style w:type="numbering" w:customStyle="1" w:styleId="NoList6311">
    <w:name w:val="No List6311"/>
    <w:next w:val="NoList"/>
    <w:uiPriority w:val="99"/>
    <w:semiHidden/>
    <w:unhideWhenUsed/>
    <w:rsid w:val="004E35F9"/>
  </w:style>
  <w:style w:type="table" w:customStyle="1" w:styleId="TableGrid471">
    <w:name w:val="Table Grid471"/>
    <w:basedOn w:val="TableNormal"/>
    <w:next w:val="TableGrid"/>
    <w:uiPriority w:val="59"/>
    <w:rsid w:val="004E35F9"/>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
    <w:name w:val="Table Grid1241"/>
    <w:basedOn w:val="TableNormal"/>
    <w:next w:val="TableGrid"/>
    <w:uiPriority w:val="59"/>
    <w:rsid w:val="004E35F9"/>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711">
    <w:name w:val="No List2711"/>
    <w:next w:val="NoList"/>
    <w:uiPriority w:val="99"/>
    <w:semiHidden/>
    <w:unhideWhenUsed/>
    <w:rsid w:val="004E35F9"/>
  </w:style>
  <w:style w:type="numbering" w:customStyle="1" w:styleId="NoList11711">
    <w:name w:val="No List11711"/>
    <w:next w:val="NoList"/>
    <w:uiPriority w:val="99"/>
    <w:semiHidden/>
    <w:unhideWhenUsed/>
    <w:rsid w:val="004E35F9"/>
  </w:style>
  <w:style w:type="numbering" w:customStyle="1" w:styleId="NoList11811">
    <w:name w:val="No List11811"/>
    <w:next w:val="NoList"/>
    <w:uiPriority w:val="99"/>
    <w:semiHidden/>
    <w:unhideWhenUsed/>
    <w:rsid w:val="004E35F9"/>
  </w:style>
  <w:style w:type="numbering" w:customStyle="1" w:styleId="NoList2811">
    <w:name w:val="No List2811"/>
    <w:next w:val="NoList"/>
    <w:uiPriority w:val="99"/>
    <w:semiHidden/>
    <w:unhideWhenUsed/>
    <w:rsid w:val="004E35F9"/>
  </w:style>
  <w:style w:type="numbering" w:customStyle="1" w:styleId="NoList361">
    <w:name w:val="No List361"/>
    <w:next w:val="NoList"/>
    <w:uiPriority w:val="99"/>
    <w:semiHidden/>
    <w:unhideWhenUsed/>
    <w:rsid w:val="004E35F9"/>
  </w:style>
  <w:style w:type="numbering" w:customStyle="1" w:styleId="NoList461">
    <w:name w:val="No List461"/>
    <w:next w:val="NoList"/>
    <w:uiPriority w:val="99"/>
    <w:semiHidden/>
    <w:unhideWhenUsed/>
    <w:rsid w:val="004E35F9"/>
  </w:style>
  <w:style w:type="numbering" w:customStyle="1" w:styleId="NoList551">
    <w:name w:val="No List551"/>
    <w:next w:val="NoList"/>
    <w:uiPriority w:val="99"/>
    <w:semiHidden/>
    <w:unhideWhenUsed/>
    <w:rsid w:val="004E35F9"/>
  </w:style>
  <w:style w:type="numbering" w:customStyle="1" w:styleId="NoList11161">
    <w:name w:val="No List11161"/>
    <w:next w:val="NoList"/>
    <w:uiPriority w:val="99"/>
    <w:semiHidden/>
    <w:unhideWhenUsed/>
    <w:rsid w:val="004E35F9"/>
  </w:style>
  <w:style w:type="numbering" w:customStyle="1" w:styleId="NoList2151">
    <w:name w:val="No List2151"/>
    <w:next w:val="NoList"/>
    <w:uiPriority w:val="99"/>
    <w:semiHidden/>
    <w:unhideWhenUsed/>
    <w:rsid w:val="004E35F9"/>
  </w:style>
  <w:style w:type="numbering" w:customStyle="1" w:styleId="NoList3151">
    <w:name w:val="No List3151"/>
    <w:next w:val="NoList"/>
    <w:uiPriority w:val="99"/>
    <w:semiHidden/>
    <w:unhideWhenUsed/>
    <w:rsid w:val="004E35F9"/>
  </w:style>
  <w:style w:type="numbering" w:customStyle="1" w:styleId="NoList4151">
    <w:name w:val="No List4151"/>
    <w:next w:val="NoList"/>
    <w:uiPriority w:val="99"/>
    <w:semiHidden/>
    <w:unhideWhenUsed/>
    <w:rsid w:val="004E35F9"/>
  </w:style>
  <w:style w:type="numbering" w:customStyle="1" w:styleId="NoList641">
    <w:name w:val="No List641"/>
    <w:next w:val="NoList"/>
    <w:uiPriority w:val="99"/>
    <w:semiHidden/>
    <w:unhideWhenUsed/>
    <w:rsid w:val="004E35F9"/>
  </w:style>
  <w:style w:type="table" w:customStyle="1" w:styleId="TableGrid481">
    <w:name w:val="Table Grid481"/>
    <w:basedOn w:val="TableNormal"/>
    <w:next w:val="TableGrid"/>
    <w:uiPriority w:val="59"/>
    <w:rsid w:val="004E35F9"/>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1">
    <w:name w:val="Table Grid1251"/>
    <w:basedOn w:val="TableNormal"/>
    <w:next w:val="TableGrid"/>
    <w:uiPriority w:val="59"/>
    <w:rsid w:val="004E35F9"/>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251">
    <w:name w:val="Light Shading251"/>
    <w:basedOn w:val="TableNormal"/>
    <w:next w:val="LightShading"/>
    <w:uiPriority w:val="60"/>
    <w:rsid w:val="004E35F9"/>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61">
    <w:name w:val="Light Shading261"/>
    <w:basedOn w:val="TableNormal"/>
    <w:next w:val="LightShading"/>
    <w:uiPriority w:val="60"/>
    <w:rsid w:val="004E35F9"/>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911">
    <w:name w:val="No List2911"/>
    <w:next w:val="NoList"/>
    <w:uiPriority w:val="99"/>
    <w:semiHidden/>
    <w:unhideWhenUsed/>
    <w:rsid w:val="004E35F9"/>
  </w:style>
  <w:style w:type="numbering" w:customStyle="1" w:styleId="NoList3011">
    <w:name w:val="No List3011"/>
    <w:next w:val="NoList"/>
    <w:uiPriority w:val="99"/>
    <w:semiHidden/>
    <w:unhideWhenUsed/>
    <w:rsid w:val="004E35F9"/>
  </w:style>
  <w:style w:type="table" w:customStyle="1" w:styleId="LightGrid-Accent641">
    <w:name w:val="Light Grid - Accent 641"/>
    <w:basedOn w:val="TableNormal"/>
    <w:next w:val="LightGrid-Accent6"/>
    <w:uiPriority w:val="62"/>
    <w:rsid w:val="004E35F9"/>
    <w:rPr>
      <w:rFonts w:ascii="Times New Roman" w:eastAsia="Times New Roman" w:hAnsi="Times New Roman" w:cs="Times New Roman"/>
      <w:color w:val="000000"/>
      <w:spacing w:val="20"/>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libri Light" w:eastAsia="Times New Roman" w:hAnsi="Calibri Light" w:cs="Calibri"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ibri Light" w:eastAsia="Times New Roman" w:hAnsi="Calibri Light" w:cs="Calibri"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hint="default"/>
        <w:b/>
        <w:bCs/>
      </w:rPr>
    </w:tblStylePr>
    <w:tblStylePr w:type="lastCol">
      <w:rPr>
        <w:rFonts w:ascii="Calibri Light" w:eastAsia="Times New Roman" w:hAnsi="Calibri Light" w:cs="Calibri"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11101">
    <w:name w:val="Table Grid11101"/>
    <w:basedOn w:val="TableNormal"/>
    <w:uiPriority w:val="59"/>
    <w:rsid w:val="004E35F9"/>
    <w:rPr>
      <w:rFonts w:cs="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1">
    <w:name w:val="Table Grid1114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31">
    <w:name w:val="Light Grid131"/>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261">
    <w:name w:val="Table Grid126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81">
    <w:name w:val="Table Grid381"/>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1">
    <w:name w:val="Table Grid224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91">
    <w:name w:val="Table Grid491"/>
    <w:basedOn w:val="TableNormal"/>
    <w:uiPriority w:val="59"/>
    <w:rsid w:val="004E35F9"/>
    <w:rPr>
      <w:color w:val="000000"/>
      <w:spacing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71">
    <w:name w:val="Table Grid1371"/>
    <w:basedOn w:val="TableNormal"/>
    <w:uiPriority w:val="59"/>
    <w:rsid w:val="004E35F9"/>
    <w:rPr>
      <w:rFonts w:cs="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71">
    <w:name w:val="Table Grid2371"/>
    <w:basedOn w:val="TableNormal"/>
    <w:uiPriority w:val="59"/>
    <w:rsid w:val="004E35F9"/>
    <w:rPr>
      <w:color w:val="000000"/>
      <w:spacing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1">
    <w:name w:val="Table Grid11231"/>
    <w:basedOn w:val="TableNormal"/>
    <w:uiPriority w:val="59"/>
    <w:rsid w:val="004E35F9"/>
    <w:rPr>
      <w:rFonts w:cs="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1">
    <w:name w:val="Table Grid11113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61111">
    <w:name w:val="Light Grid - Accent 61111"/>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libri Light" w:eastAsia="Times New Roman" w:hAnsi="Calibri Light" w:cs="Calibri"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ibri Light" w:eastAsia="Times New Roman" w:hAnsi="Calibri Light" w:cs="Calibri"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hint="default"/>
        <w:b/>
        <w:bCs/>
      </w:rPr>
    </w:tblStylePr>
    <w:tblStylePr w:type="lastCol">
      <w:rPr>
        <w:rFonts w:ascii="Calibri Light" w:eastAsia="Times New Roman" w:hAnsi="Calibri Light" w:cs="Calibri"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12131">
    <w:name w:val="Table Grid1213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61">
    <w:name w:val="Table Grid4161"/>
    <w:basedOn w:val="TableNormal"/>
    <w:uiPriority w:val="59"/>
    <w:rsid w:val="004E35F9"/>
    <w:rPr>
      <w:rFonts w:eastAsia="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
    <w:name w:val="Table Grid551"/>
    <w:basedOn w:val="TableNormal"/>
    <w:uiPriority w:val="59"/>
    <w:rsid w:val="004E35F9"/>
    <w:pPr>
      <w:jc w:val="lowKashida"/>
    </w:pPr>
    <w:rPr>
      <w:rFonts w:ascii="Times New Roman" w:hAnsi="Times New Roman" w:cs="B Zar"/>
      <w:color w:val="000000"/>
      <w:spacing w:val="20"/>
      <w:sz w:val="32"/>
      <w:szCs w:val="3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51">
    <w:name w:val="Table Grid651"/>
    <w:basedOn w:val="TableNormal"/>
    <w:uiPriority w:val="59"/>
    <w:rsid w:val="004E35F9"/>
    <w:pPr>
      <w:jc w:val="both"/>
    </w:pPr>
    <w:rPr>
      <w:rFonts w:ascii="Times New Roman" w:hAnsi="Times New Roman" w:cs="B Zar"/>
      <w:color w:val="000000"/>
      <w:spacing w:val="20"/>
      <w:sz w:val="32"/>
      <w:szCs w:val="3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61">
    <w:name w:val="Table Grid13161"/>
    <w:basedOn w:val="TableNormal"/>
    <w:uiPriority w:val="59"/>
    <w:rsid w:val="004E35F9"/>
    <w:pPr>
      <w:jc w:val="lowKashida"/>
    </w:pPr>
    <w:rPr>
      <w:rFonts w:ascii="Times New Roman" w:hAnsi="Times New Roman" w:cs="B Zar"/>
      <w:color w:val="000000"/>
      <w:spacing w:val="20"/>
      <w:sz w:val="32"/>
      <w:szCs w:val="3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131">
    <w:name w:val="Table Grid13113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1111">
    <w:name w:val="Table Grid4111111"/>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1">
    <w:name w:val="Table Grid5131"/>
    <w:basedOn w:val="TableNormal"/>
    <w:uiPriority w:val="59"/>
    <w:rsid w:val="004E35F9"/>
    <w:rPr>
      <w:color w:val="000000"/>
      <w:spacing w:val="20"/>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31">
    <w:name w:val="Table Grid6131"/>
    <w:basedOn w:val="TableNormal"/>
    <w:uiPriority w:val="59"/>
    <w:rsid w:val="004E35F9"/>
    <w:rPr>
      <w:color w:val="000000"/>
      <w:spacing w:val="20"/>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31">
    <w:name w:val="Table Grid143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311">
    <w:name w:val="Table Grid7311"/>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611">
    <w:name w:val="Light Shading1611"/>
    <w:basedOn w:val="TableNormal"/>
    <w:uiPriority w:val="60"/>
    <w:rsid w:val="004E35F9"/>
    <w:rPr>
      <w:color w:val="000000"/>
      <w:spacing w:val="20"/>
      <w:sz w:val="22"/>
      <w:szCs w:val="22"/>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71">
    <w:name w:val="Light Shading271"/>
    <w:basedOn w:val="TableNormal"/>
    <w:uiPriority w:val="60"/>
    <w:rsid w:val="004E35F9"/>
    <w:rPr>
      <w:color w:val="000000"/>
      <w:spacing w:val="20"/>
      <w:sz w:val="22"/>
      <w:szCs w:val="22"/>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1111">
    <w:name w:val="Table Grid421111"/>
    <w:basedOn w:val="TableNormal"/>
    <w:uiPriority w:val="59"/>
    <w:rsid w:val="004E35F9"/>
    <w:rPr>
      <w:rFonts w:eastAsia="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31">
    <w:name w:val="Table Grid13231"/>
    <w:basedOn w:val="TableNormal"/>
    <w:uiPriority w:val="59"/>
    <w:rsid w:val="004E35F9"/>
    <w:pPr>
      <w:jc w:val="lowKashida"/>
    </w:pPr>
    <w:rPr>
      <w:rFonts w:ascii="Times New Roman" w:hAnsi="Times New Roman" w:cs="B Zar"/>
      <w:color w:val="000000"/>
      <w:spacing w:val="20"/>
      <w:sz w:val="32"/>
      <w:szCs w:val="3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11">
    <w:name w:val="Table Grid13121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211">
    <w:name w:val="Table Grid41211"/>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311">
    <w:name w:val="Table Grid13131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311">
    <w:name w:val="Table Grid41311"/>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11">
    <w:name w:val="Table Grid2331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411">
    <w:name w:val="Table Grid1341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31">
    <w:name w:val="Table Grid5231"/>
    <w:basedOn w:val="TableNormal"/>
    <w:uiPriority w:val="59"/>
    <w:rsid w:val="004E35F9"/>
    <w:rPr>
      <w:color w:val="000000"/>
      <w:spacing w:val="20"/>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31">
    <w:name w:val="Table Grid6231"/>
    <w:basedOn w:val="TableNormal"/>
    <w:uiPriority w:val="59"/>
    <w:rsid w:val="004E35F9"/>
    <w:rPr>
      <w:color w:val="000000"/>
      <w:spacing w:val="20"/>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411">
    <w:name w:val="Table Grid2341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1">
    <w:name w:val="Table Grid831"/>
    <w:basedOn w:val="TableNormal"/>
    <w:uiPriority w:val="59"/>
    <w:rsid w:val="004E35F9"/>
    <w:rPr>
      <w:rFonts w:ascii="Times New Roman" w:hAnsi="Times New Roman" w:cs="B Nazanin"/>
      <w:color w:val="000000"/>
      <w:spacing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71">
    <w:name w:val="No List371"/>
    <w:next w:val="NoList"/>
    <w:uiPriority w:val="99"/>
    <w:semiHidden/>
    <w:unhideWhenUsed/>
    <w:rsid w:val="004E35F9"/>
  </w:style>
  <w:style w:type="table" w:customStyle="1" w:styleId="TableGrid391">
    <w:name w:val="Table Grid391"/>
    <w:basedOn w:val="TableNormal"/>
    <w:next w:val="TableGrid"/>
    <w:uiPriority w:val="59"/>
    <w:rsid w:val="004E35F9"/>
    <w:rPr>
      <w:rFonts w:ascii="Times New Roman" w:eastAsia="Times New Roman" w:hAnsi="Times New Roman" w:cs="Times New Roman"/>
      <w:color w:val="000000"/>
      <w:spacing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651">
    <w:name w:val="Light Grid - Accent 651"/>
    <w:basedOn w:val="TableNormal"/>
    <w:next w:val="LightGrid-Accent6"/>
    <w:uiPriority w:val="62"/>
    <w:rsid w:val="004E35F9"/>
    <w:rPr>
      <w:rFonts w:ascii="Times New Roman" w:eastAsia="Times New Roman" w:hAnsi="Times New Roman" w:cs="Times New Roman"/>
      <w:color w:val="000000"/>
      <w:spacing w:val="20"/>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libri Light" w:eastAsia="Times New Roman" w:hAnsi="Calibri Light" w:cs="Calibri"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ibri Light" w:eastAsia="Times New Roman" w:hAnsi="Calibri Light" w:cs="Calibri"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hint="default"/>
        <w:b/>
        <w:bCs/>
      </w:rPr>
    </w:tblStylePr>
    <w:tblStylePr w:type="lastCol">
      <w:rPr>
        <w:rFonts w:ascii="Calibri Light" w:eastAsia="Times New Roman" w:hAnsi="Calibri Light" w:cs="Calibri"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3321">
    <w:name w:val="Table Grid3321"/>
    <w:basedOn w:val="TableNormal"/>
    <w:uiPriority w:val="59"/>
    <w:rsid w:val="004E35F9"/>
    <w:rPr>
      <w:rFonts w:ascii="Tahoma" w:hAnsi="Tahoma" w:cs="B Lotus"/>
      <w:color w:val="000000"/>
      <w:spacing w:val="20"/>
      <w:sz w:val="28"/>
      <w:szCs w:val="28"/>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1">
    <w:name w:val="Table Grid1201"/>
    <w:basedOn w:val="TableNormal"/>
    <w:uiPriority w:val="59"/>
    <w:rsid w:val="004E35F9"/>
    <w:rPr>
      <w:rFonts w:cs="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1">
    <w:name w:val="Table Grid11151"/>
    <w:basedOn w:val="TableNormal"/>
    <w:uiPriority w:val="59"/>
    <w:rsid w:val="004E35F9"/>
    <w:rPr>
      <w:rFonts w:cs="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1">
    <w:name w:val="Table Grid2171"/>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1">
    <w:name w:val="Table Grid1116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41">
    <w:name w:val="Light Grid141"/>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271">
    <w:name w:val="Table Grid127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01">
    <w:name w:val="Table Grid3101"/>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1">
    <w:name w:val="Table Grid225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01">
    <w:name w:val="Table Grid4101"/>
    <w:basedOn w:val="TableNormal"/>
    <w:uiPriority w:val="59"/>
    <w:rsid w:val="004E35F9"/>
    <w:rPr>
      <w:color w:val="000000"/>
      <w:spacing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81">
    <w:name w:val="Table Grid1381"/>
    <w:basedOn w:val="TableNormal"/>
    <w:uiPriority w:val="59"/>
    <w:rsid w:val="004E35F9"/>
    <w:rPr>
      <w:rFonts w:cs="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81">
    <w:name w:val="Table Grid2381"/>
    <w:basedOn w:val="TableNormal"/>
    <w:uiPriority w:val="59"/>
    <w:rsid w:val="004E35F9"/>
    <w:rPr>
      <w:color w:val="000000"/>
      <w:spacing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41">
    <w:name w:val="Table Grid11241"/>
    <w:basedOn w:val="TableNormal"/>
    <w:uiPriority w:val="59"/>
    <w:rsid w:val="004E35F9"/>
    <w:rPr>
      <w:rFonts w:cs="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41">
    <w:name w:val="Table Grid11114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6121">
    <w:name w:val="Light Grid - Accent 6121"/>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libri Light" w:eastAsia="Times New Roman" w:hAnsi="Calibri Light" w:cs="Calibri"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ibri Light" w:eastAsia="Times New Roman" w:hAnsi="Calibri Light" w:cs="Calibri"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hint="default"/>
        <w:b/>
        <w:bCs/>
      </w:rPr>
    </w:tblStylePr>
    <w:tblStylePr w:type="lastCol">
      <w:rPr>
        <w:rFonts w:ascii="Calibri Light" w:eastAsia="Times New Roman" w:hAnsi="Calibri Light" w:cs="Calibri"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12141">
    <w:name w:val="Table Grid1214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1">
    <w:name w:val="Table Grid3141"/>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71">
    <w:name w:val="Table Grid4171"/>
    <w:basedOn w:val="TableNormal"/>
    <w:uiPriority w:val="59"/>
    <w:rsid w:val="004E35F9"/>
    <w:rPr>
      <w:rFonts w:eastAsia="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
    <w:name w:val="Table Grid561"/>
    <w:basedOn w:val="TableNormal"/>
    <w:uiPriority w:val="59"/>
    <w:rsid w:val="004E35F9"/>
    <w:pPr>
      <w:jc w:val="lowKashida"/>
    </w:pPr>
    <w:rPr>
      <w:rFonts w:ascii="Times New Roman" w:hAnsi="Times New Roman" w:cs="B Zar"/>
      <w:color w:val="000000"/>
      <w:spacing w:val="20"/>
      <w:sz w:val="32"/>
      <w:szCs w:val="3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61">
    <w:name w:val="Table Grid661"/>
    <w:basedOn w:val="TableNormal"/>
    <w:uiPriority w:val="59"/>
    <w:rsid w:val="004E35F9"/>
    <w:pPr>
      <w:jc w:val="both"/>
    </w:pPr>
    <w:rPr>
      <w:rFonts w:ascii="Times New Roman" w:hAnsi="Times New Roman" w:cs="B Zar"/>
      <w:color w:val="000000"/>
      <w:spacing w:val="20"/>
      <w:sz w:val="32"/>
      <w:szCs w:val="3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71">
    <w:name w:val="Table Grid13171"/>
    <w:basedOn w:val="TableNormal"/>
    <w:uiPriority w:val="59"/>
    <w:rsid w:val="004E35F9"/>
    <w:pPr>
      <w:jc w:val="lowKashida"/>
    </w:pPr>
    <w:rPr>
      <w:rFonts w:ascii="Times New Roman" w:hAnsi="Times New Roman" w:cs="B Zar"/>
      <w:color w:val="000000"/>
      <w:spacing w:val="20"/>
      <w:sz w:val="32"/>
      <w:szCs w:val="3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141">
    <w:name w:val="Table Grid13114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21">
    <w:name w:val="Table Grid41121"/>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41">
    <w:name w:val="Table Grid5141"/>
    <w:basedOn w:val="TableNormal"/>
    <w:uiPriority w:val="59"/>
    <w:rsid w:val="004E35F9"/>
    <w:rPr>
      <w:color w:val="000000"/>
      <w:spacing w:val="20"/>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41">
    <w:name w:val="Table Grid6141"/>
    <w:basedOn w:val="TableNormal"/>
    <w:uiPriority w:val="59"/>
    <w:rsid w:val="004E35F9"/>
    <w:rPr>
      <w:color w:val="000000"/>
      <w:spacing w:val="20"/>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41">
    <w:name w:val="Table Grid144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41">
    <w:name w:val="Table Grid741"/>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21">
    <w:name w:val="Table Grid2312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71">
    <w:name w:val="Light Shading171"/>
    <w:basedOn w:val="TableNormal"/>
    <w:uiPriority w:val="60"/>
    <w:rsid w:val="004E35F9"/>
    <w:rPr>
      <w:color w:val="000000"/>
      <w:spacing w:val="20"/>
      <w:sz w:val="22"/>
      <w:szCs w:val="22"/>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81">
    <w:name w:val="Light Shading281"/>
    <w:basedOn w:val="TableNormal"/>
    <w:uiPriority w:val="60"/>
    <w:rsid w:val="004E35F9"/>
    <w:rPr>
      <w:color w:val="000000"/>
      <w:spacing w:val="20"/>
      <w:sz w:val="22"/>
      <w:szCs w:val="22"/>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21">
    <w:name w:val="Table Grid4221"/>
    <w:basedOn w:val="TableNormal"/>
    <w:uiPriority w:val="59"/>
    <w:rsid w:val="004E35F9"/>
    <w:rPr>
      <w:rFonts w:eastAsia="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41">
    <w:name w:val="Table Grid13241"/>
    <w:basedOn w:val="TableNormal"/>
    <w:uiPriority w:val="59"/>
    <w:rsid w:val="004E35F9"/>
    <w:pPr>
      <w:jc w:val="lowKashida"/>
    </w:pPr>
    <w:rPr>
      <w:rFonts w:ascii="Times New Roman" w:hAnsi="Times New Roman" w:cs="B Zar"/>
      <w:color w:val="000000"/>
      <w:spacing w:val="20"/>
      <w:sz w:val="32"/>
      <w:szCs w:val="3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21">
    <w:name w:val="Table Grid13122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221">
    <w:name w:val="Table Grid41221"/>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21">
    <w:name w:val="Table Grid2322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321">
    <w:name w:val="Table Grid4321"/>
    <w:basedOn w:val="TableNormal"/>
    <w:uiPriority w:val="59"/>
    <w:rsid w:val="004E35F9"/>
    <w:rPr>
      <w:rFonts w:eastAsia="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21">
    <w:name w:val="Table Grid13321"/>
    <w:basedOn w:val="TableNormal"/>
    <w:uiPriority w:val="59"/>
    <w:rsid w:val="004E35F9"/>
    <w:pPr>
      <w:jc w:val="lowKashida"/>
    </w:pPr>
    <w:rPr>
      <w:rFonts w:ascii="Times New Roman" w:hAnsi="Times New Roman" w:cs="B Zar"/>
      <w:color w:val="000000"/>
      <w:spacing w:val="20"/>
      <w:sz w:val="32"/>
      <w:szCs w:val="3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321">
    <w:name w:val="Table Grid13132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321">
    <w:name w:val="Table Grid41321"/>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21">
    <w:name w:val="Table Grid2332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421">
    <w:name w:val="Table Grid1342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421">
    <w:name w:val="Table Grid4421"/>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41">
    <w:name w:val="Table Grid5241"/>
    <w:basedOn w:val="TableNormal"/>
    <w:uiPriority w:val="59"/>
    <w:rsid w:val="004E35F9"/>
    <w:rPr>
      <w:color w:val="000000"/>
      <w:spacing w:val="20"/>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41">
    <w:name w:val="Table Grid6241"/>
    <w:basedOn w:val="TableNormal"/>
    <w:uiPriority w:val="59"/>
    <w:rsid w:val="004E35F9"/>
    <w:rPr>
      <w:color w:val="000000"/>
      <w:spacing w:val="20"/>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421">
    <w:name w:val="Table Grid2342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1">
    <w:name w:val="Table Grid841"/>
    <w:basedOn w:val="TableNormal"/>
    <w:uiPriority w:val="59"/>
    <w:rsid w:val="004E35F9"/>
    <w:rPr>
      <w:rFonts w:ascii="Times New Roman" w:hAnsi="Times New Roman" w:cs="B Nazanin"/>
      <w:color w:val="000000"/>
      <w:spacing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91">
    <w:name w:val="Light Shading291"/>
    <w:basedOn w:val="TableNormal"/>
    <w:next w:val="LightShading"/>
    <w:uiPriority w:val="60"/>
    <w:rsid w:val="004E35F9"/>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81">
    <w:name w:val="No List381"/>
    <w:next w:val="NoList"/>
    <w:uiPriority w:val="99"/>
    <w:semiHidden/>
    <w:unhideWhenUsed/>
    <w:rsid w:val="004E35F9"/>
  </w:style>
  <w:style w:type="table" w:customStyle="1" w:styleId="TableGrid401">
    <w:name w:val="Table Grid401"/>
    <w:basedOn w:val="TableNormal"/>
    <w:next w:val="TableGrid"/>
    <w:uiPriority w:val="59"/>
    <w:rsid w:val="004E35F9"/>
    <w:rPr>
      <w:rFonts w:ascii="Times New Roman" w:eastAsia="Times New Roman" w:hAnsi="Times New Roman" w:cs="Times New Roman"/>
      <w:color w:val="000000"/>
      <w:spacing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661">
    <w:name w:val="Light Grid - Accent 661"/>
    <w:basedOn w:val="TableNormal"/>
    <w:next w:val="LightGrid-Accent6"/>
    <w:uiPriority w:val="62"/>
    <w:rsid w:val="004E35F9"/>
    <w:rPr>
      <w:rFonts w:ascii="Times New Roman" w:eastAsia="Times New Roman" w:hAnsi="Times New Roman" w:cs="Times New Roman"/>
      <w:color w:val="000000"/>
      <w:spacing w:val="20"/>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libri Light" w:eastAsia="Times New Roman" w:hAnsi="Calibri Light" w:cs="Calibri"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ibri Light" w:eastAsia="Times New Roman" w:hAnsi="Calibri Light" w:cs="Calibri"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hint="default"/>
        <w:b/>
        <w:bCs/>
      </w:rPr>
    </w:tblStylePr>
    <w:tblStylePr w:type="lastCol">
      <w:rPr>
        <w:rFonts w:ascii="Calibri Light" w:eastAsia="Times New Roman" w:hAnsi="Calibri Light" w:cs="Calibri"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3331">
    <w:name w:val="Table Grid3331"/>
    <w:basedOn w:val="TableNormal"/>
    <w:uiPriority w:val="59"/>
    <w:rsid w:val="004E35F9"/>
    <w:rPr>
      <w:rFonts w:ascii="Tahoma" w:hAnsi="Tahoma" w:cs="B Lotus"/>
      <w:color w:val="000000"/>
      <w:spacing w:val="20"/>
      <w:sz w:val="28"/>
      <w:szCs w:val="28"/>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81">
    <w:name w:val="Table Grid1281"/>
    <w:basedOn w:val="TableNormal"/>
    <w:uiPriority w:val="59"/>
    <w:rsid w:val="004E35F9"/>
    <w:rPr>
      <w:rFonts w:cs="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1">
    <w:name w:val="Table Grid2181"/>
    <w:basedOn w:val="TableNormal"/>
    <w:uiPriority w:val="59"/>
    <w:rsid w:val="004E35F9"/>
    <w:rPr>
      <w:color w:val="000000"/>
      <w:spacing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1">
    <w:name w:val="Table Grid11171"/>
    <w:basedOn w:val="TableNormal"/>
    <w:uiPriority w:val="59"/>
    <w:rsid w:val="004E35F9"/>
    <w:rPr>
      <w:rFonts w:cs="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1">
    <w:name w:val="Table Grid2191"/>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81">
    <w:name w:val="Table Grid1118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51">
    <w:name w:val="Light Grid151"/>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291">
    <w:name w:val="Table Grid129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51">
    <w:name w:val="Table Grid3151"/>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1">
    <w:name w:val="Table Grid226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81">
    <w:name w:val="Table Grid4181"/>
    <w:basedOn w:val="TableNormal"/>
    <w:uiPriority w:val="59"/>
    <w:rsid w:val="004E35F9"/>
    <w:rPr>
      <w:color w:val="000000"/>
      <w:spacing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91">
    <w:name w:val="Table Grid1391"/>
    <w:basedOn w:val="TableNormal"/>
    <w:uiPriority w:val="59"/>
    <w:rsid w:val="004E35F9"/>
    <w:rPr>
      <w:rFonts w:cs="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91">
    <w:name w:val="Table Grid2391"/>
    <w:basedOn w:val="TableNormal"/>
    <w:uiPriority w:val="59"/>
    <w:rsid w:val="004E35F9"/>
    <w:rPr>
      <w:color w:val="000000"/>
      <w:spacing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51">
    <w:name w:val="Table Grid11251"/>
    <w:basedOn w:val="TableNormal"/>
    <w:uiPriority w:val="59"/>
    <w:rsid w:val="004E35F9"/>
    <w:rPr>
      <w:rFonts w:cs="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51">
    <w:name w:val="Table Grid21151"/>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51">
    <w:name w:val="Table Grid11115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6131">
    <w:name w:val="Light Grid - Accent 6131"/>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libri Light" w:eastAsia="Times New Roman" w:hAnsi="Calibri Light" w:cs="Calibri"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ibri Light" w:eastAsia="Times New Roman" w:hAnsi="Calibri Light" w:cs="Calibri"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hint="default"/>
        <w:b/>
        <w:bCs/>
      </w:rPr>
    </w:tblStylePr>
    <w:tblStylePr w:type="lastCol">
      <w:rPr>
        <w:rFonts w:ascii="Calibri Light" w:eastAsia="Times New Roman" w:hAnsi="Calibri Light" w:cs="Calibri"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12151">
    <w:name w:val="Table Grid1215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61">
    <w:name w:val="Table Grid3161"/>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31">
    <w:name w:val="Table Grid2213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91">
    <w:name w:val="Table Grid4191"/>
    <w:basedOn w:val="TableNormal"/>
    <w:uiPriority w:val="59"/>
    <w:rsid w:val="004E35F9"/>
    <w:rPr>
      <w:rFonts w:eastAsia="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1">
    <w:name w:val="Table Grid571"/>
    <w:basedOn w:val="TableNormal"/>
    <w:uiPriority w:val="59"/>
    <w:rsid w:val="004E35F9"/>
    <w:pPr>
      <w:jc w:val="lowKashida"/>
    </w:pPr>
    <w:rPr>
      <w:rFonts w:ascii="Times New Roman" w:hAnsi="Times New Roman" w:cs="B Zar"/>
      <w:color w:val="000000"/>
      <w:spacing w:val="20"/>
      <w:sz w:val="32"/>
      <w:szCs w:val="3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71">
    <w:name w:val="Table Grid671"/>
    <w:basedOn w:val="TableNormal"/>
    <w:uiPriority w:val="59"/>
    <w:rsid w:val="004E35F9"/>
    <w:pPr>
      <w:jc w:val="both"/>
    </w:pPr>
    <w:rPr>
      <w:rFonts w:ascii="Times New Roman" w:hAnsi="Times New Roman" w:cs="B Zar"/>
      <w:color w:val="000000"/>
      <w:spacing w:val="20"/>
      <w:sz w:val="32"/>
      <w:szCs w:val="3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81">
    <w:name w:val="Table Grid13181"/>
    <w:basedOn w:val="TableNormal"/>
    <w:uiPriority w:val="59"/>
    <w:rsid w:val="004E35F9"/>
    <w:pPr>
      <w:jc w:val="lowKashida"/>
    </w:pPr>
    <w:rPr>
      <w:rFonts w:ascii="Times New Roman" w:hAnsi="Times New Roman" w:cs="B Zar"/>
      <w:color w:val="000000"/>
      <w:spacing w:val="20"/>
      <w:sz w:val="32"/>
      <w:szCs w:val="3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151">
    <w:name w:val="Table Grid13115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31">
    <w:name w:val="Table Grid41131"/>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51">
    <w:name w:val="Table Grid5151"/>
    <w:basedOn w:val="TableNormal"/>
    <w:uiPriority w:val="59"/>
    <w:rsid w:val="004E35F9"/>
    <w:rPr>
      <w:color w:val="000000"/>
      <w:spacing w:val="20"/>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51">
    <w:name w:val="Table Grid6151"/>
    <w:basedOn w:val="TableNormal"/>
    <w:uiPriority w:val="59"/>
    <w:rsid w:val="004E35F9"/>
    <w:rPr>
      <w:color w:val="000000"/>
      <w:spacing w:val="20"/>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51">
    <w:name w:val="Table Grid145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51">
    <w:name w:val="Table Grid751"/>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31">
    <w:name w:val="Table Grid2313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81">
    <w:name w:val="Light Shading181"/>
    <w:basedOn w:val="TableNormal"/>
    <w:uiPriority w:val="60"/>
    <w:rsid w:val="004E35F9"/>
    <w:rPr>
      <w:color w:val="000000"/>
      <w:spacing w:val="20"/>
      <w:sz w:val="22"/>
      <w:szCs w:val="22"/>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01">
    <w:name w:val="Light Shading2101"/>
    <w:basedOn w:val="TableNormal"/>
    <w:uiPriority w:val="60"/>
    <w:rsid w:val="004E35F9"/>
    <w:rPr>
      <w:color w:val="000000"/>
      <w:spacing w:val="20"/>
      <w:sz w:val="22"/>
      <w:szCs w:val="22"/>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31">
    <w:name w:val="Table Grid4231"/>
    <w:basedOn w:val="TableNormal"/>
    <w:uiPriority w:val="59"/>
    <w:rsid w:val="004E35F9"/>
    <w:rPr>
      <w:rFonts w:eastAsia="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51">
    <w:name w:val="Table Grid13251"/>
    <w:basedOn w:val="TableNormal"/>
    <w:uiPriority w:val="59"/>
    <w:rsid w:val="004E35F9"/>
    <w:pPr>
      <w:jc w:val="lowKashida"/>
    </w:pPr>
    <w:rPr>
      <w:rFonts w:ascii="Times New Roman" w:hAnsi="Times New Roman" w:cs="B Zar"/>
      <w:color w:val="000000"/>
      <w:spacing w:val="20"/>
      <w:sz w:val="32"/>
      <w:szCs w:val="3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31">
    <w:name w:val="Table Grid13123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231">
    <w:name w:val="Table Grid41231"/>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31">
    <w:name w:val="Table Grid2323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331">
    <w:name w:val="Table Grid4331"/>
    <w:basedOn w:val="TableNormal"/>
    <w:uiPriority w:val="59"/>
    <w:rsid w:val="004E35F9"/>
    <w:rPr>
      <w:rFonts w:eastAsia="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31">
    <w:name w:val="Table Grid13331"/>
    <w:basedOn w:val="TableNormal"/>
    <w:uiPriority w:val="59"/>
    <w:rsid w:val="004E35F9"/>
    <w:pPr>
      <w:jc w:val="lowKashida"/>
    </w:pPr>
    <w:rPr>
      <w:rFonts w:ascii="Times New Roman" w:hAnsi="Times New Roman" w:cs="B Zar"/>
      <w:color w:val="000000"/>
      <w:spacing w:val="20"/>
      <w:sz w:val="32"/>
      <w:szCs w:val="3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331">
    <w:name w:val="Table Grid13133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331">
    <w:name w:val="Table Grid41331"/>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31">
    <w:name w:val="Table Grid2333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431">
    <w:name w:val="Table Grid1343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431">
    <w:name w:val="Table Grid4431"/>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51">
    <w:name w:val="Table Grid5251"/>
    <w:basedOn w:val="TableNormal"/>
    <w:uiPriority w:val="59"/>
    <w:rsid w:val="004E35F9"/>
    <w:rPr>
      <w:color w:val="000000"/>
      <w:spacing w:val="20"/>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51">
    <w:name w:val="Table Grid6251"/>
    <w:basedOn w:val="TableNormal"/>
    <w:uiPriority w:val="59"/>
    <w:rsid w:val="004E35F9"/>
    <w:rPr>
      <w:color w:val="000000"/>
      <w:spacing w:val="20"/>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431">
    <w:name w:val="Table Grid2343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1">
    <w:name w:val="Table Grid851"/>
    <w:basedOn w:val="TableNormal"/>
    <w:uiPriority w:val="59"/>
    <w:rsid w:val="004E35F9"/>
    <w:rPr>
      <w:rFonts w:ascii="Times New Roman" w:hAnsi="Times New Roman" w:cs="B Nazanin"/>
      <w:color w:val="000000"/>
      <w:spacing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91">
    <w:name w:val="No List391"/>
    <w:next w:val="NoList"/>
    <w:uiPriority w:val="99"/>
    <w:semiHidden/>
    <w:unhideWhenUsed/>
    <w:rsid w:val="004E35F9"/>
  </w:style>
  <w:style w:type="numbering" w:customStyle="1" w:styleId="NoList401">
    <w:name w:val="No List401"/>
    <w:next w:val="NoList"/>
    <w:uiPriority w:val="99"/>
    <w:semiHidden/>
    <w:unhideWhenUsed/>
    <w:rsid w:val="004E35F9"/>
  </w:style>
  <w:style w:type="numbering" w:customStyle="1" w:styleId="NoList471">
    <w:name w:val="No List471"/>
    <w:next w:val="NoList"/>
    <w:uiPriority w:val="99"/>
    <w:semiHidden/>
    <w:unhideWhenUsed/>
    <w:rsid w:val="004E35F9"/>
  </w:style>
  <w:style w:type="numbering" w:customStyle="1" w:styleId="NoList1191">
    <w:name w:val="No List1191"/>
    <w:next w:val="NoList"/>
    <w:uiPriority w:val="99"/>
    <w:semiHidden/>
    <w:unhideWhenUsed/>
    <w:rsid w:val="004E35F9"/>
  </w:style>
  <w:style w:type="table" w:customStyle="1" w:styleId="TableContent51">
    <w:name w:val="Table Content51"/>
    <w:basedOn w:val="TableNormal"/>
    <w:rsid w:val="004E35F9"/>
    <w:rPr>
      <w:rFonts w:ascii="Times New Roman" w:eastAsia="Times New Roman" w:hAnsi="Times New Roman" w:cs="Mitra"/>
      <w:szCs w:val="24"/>
      <w:lang w:bidi="fa-IR"/>
    </w:rPr>
    <w:tblPr>
      <w:tblStyleRowBandSize w:val="1"/>
      <w:tblStyleColBandSize w:val="1"/>
      <w:jc w:val="center"/>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Arial Rounded MT Bold" w:hAnsi="Arial Rounded MT Bold" w:cs="Agency FB"/>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table" w:customStyle="1" w:styleId="TableGrid1301">
    <w:name w:val="Table Grid1301"/>
    <w:basedOn w:val="TableNormal"/>
    <w:next w:val="TableGrid"/>
    <w:uiPriority w:val="59"/>
    <w:locked/>
    <w:rsid w:val="004E35F9"/>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rmalBulleted21">
    <w:name w:val="Normal Bulleted21"/>
    <w:basedOn w:val="NoList"/>
    <w:rsid w:val="004E35F9"/>
    <w:pPr>
      <w:numPr>
        <w:numId w:val="1"/>
      </w:numPr>
    </w:pPr>
  </w:style>
  <w:style w:type="numbering" w:customStyle="1" w:styleId="NoList11101">
    <w:name w:val="No List11101"/>
    <w:next w:val="NoList"/>
    <w:uiPriority w:val="99"/>
    <w:semiHidden/>
    <w:unhideWhenUsed/>
    <w:rsid w:val="004E35F9"/>
  </w:style>
  <w:style w:type="table" w:customStyle="1" w:styleId="TableContent141">
    <w:name w:val="Table Content141"/>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erlin Sans FB Demi" w:hAnsi="Berlin Sans FB Demi" w:cs="Tw Cen MT Condensed Extra Bold"/>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11171">
    <w:name w:val="No List11171"/>
    <w:next w:val="NoList"/>
    <w:uiPriority w:val="99"/>
    <w:semiHidden/>
    <w:unhideWhenUsed/>
    <w:rsid w:val="004E35F9"/>
  </w:style>
  <w:style w:type="numbering" w:customStyle="1" w:styleId="NoList21011">
    <w:name w:val="No List21011"/>
    <w:next w:val="NoList"/>
    <w:uiPriority w:val="99"/>
    <w:semiHidden/>
    <w:unhideWhenUsed/>
    <w:rsid w:val="004E35F9"/>
  </w:style>
  <w:style w:type="numbering" w:customStyle="1" w:styleId="NoList3101">
    <w:name w:val="No List3101"/>
    <w:next w:val="NoList"/>
    <w:uiPriority w:val="99"/>
    <w:semiHidden/>
    <w:unhideWhenUsed/>
    <w:rsid w:val="004E35F9"/>
  </w:style>
  <w:style w:type="numbering" w:customStyle="1" w:styleId="NoList481">
    <w:name w:val="No List481"/>
    <w:next w:val="NoList"/>
    <w:uiPriority w:val="99"/>
    <w:semiHidden/>
    <w:unhideWhenUsed/>
    <w:rsid w:val="004E35F9"/>
  </w:style>
  <w:style w:type="numbering" w:customStyle="1" w:styleId="NoList561">
    <w:name w:val="No List561"/>
    <w:next w:val="NoList"/>
    <w:uiPriority w:val="99"/>
    <w:semiHidden/>
    <w:unhideWhenUsed/>
    <w:rsid w:val="004E35F9"/>
  </w:style>
  <w:style w:type="table" w:customStyle="1" w:styleId="TableContent1121">
    <w:name w:val="Table Content1121"/>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Aseman" w:hAnsi="B Aseman" w:cs="B Badr"/>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651">
    <w:name w:val="No List651"/>
    <w:next w:val="NoList"/>
    <w:uiPriority w:val="99"/>
    <w:semiHidden/>
    <w:unhideWhenUsed/>
    <w:rsid w:val="004E35F9"/>
  </w:style>
  <w:style w:type="table" w:customStyle="1" w:styleId="LightGrid-Accent1161">
    <w:name w:val="Light Grid - Accent 1161"/>
    <w:basedOn w:val="TableNormal"/>
    <w:uiPriority w:val="62"/>
    <w:rsid w:val="004E35F9"/>
    <w:rPr>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illSans" w:eastAsia="Times New Roman" w:hAnsi="GillSan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illSans" w:eastAsia="Times New Roman" w:hAnsi="GillSan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illSans" w:eastAsia="Times New Roman" w:hAnsi="GillSans" w:cs="Times New Roman"/>
        <w:b/>
        <w:bCs/>
      </w:rPr>
    </w:tblStylePr>
    <w:tblStylePr w:type="lastCol">
      <w:rPr>
        <w:rFonts w:ascii="GillSans" w:eastAsia="Times New Roman" w:hAnsi="GillSan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311">
    <w:name w:val="No List7311"/>
    <w:next w:val="NoList"/>
    <w:uiPriority w:val="99"/>
    <w:semiHidden/>
    <w:unhideWhenUsed/>
    <w:rsid w:val="004E35F9"/>
  </w:style>
  <w:style w:type="numbering" w:customStyle="1" w:styleId="NoList8121">
    <w:name w:val="No List8121"/>
    <w:next w:val="NoList"/>
    <w:uiPriority w:val="99"/>
    <w:semiHidden/>
    <w:unhideWhenUsed/>
    <w:rsid w:val="004E35F9"/>
  </w:style>
  <w:style w:type="numbering" w:customStyle="1" w:styleId="NoList9121">
    <w:name w:val="No List9121"/>
    <w:next w:val="NoList"/>
    <w:uiPriority w:val="99"/>
    <w:semiHidden/>
    <w:unhideWhenUsed/>
    <w:rsid w:val="004E35F9"/>
  </w:style>
  <w:style w:type="table" w:customStyle="1" w:styleId="TableGrid11191">
    <w:name w:val="Table Grid11191"/>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01">
    <w:name w:val="Table Grid2201"/>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71">
    <w:name w:val="Table Grid3171"/>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01">
    <w:name w:val="Table Grid4201"/>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01111">
    <w:name w:val="No List101111"/>
    <w:next w:val="NoList"/>
    <w:uiPriority w:val="99"/>
    <w:semiHidden/>
    <w:unhideWhenUsed/>
    <w:rsid w:val="004E35F9"/>
  </w:style>
  <w:style w:type="table" w:customStyle="1" w:styleId="TableGrid581">
    <w:name w:val="Table Grid581"/>
    <w:basedOn w:val="TableNormal"/>
    <w:next w:val="TableGrid"/>
    <w:uiPriority w:val="59"/>
    <w:rsid w:val="004E35F9"/>
    <w:pPr>
      <w:jc w:val="center"/>
    </w:pPr>
    <w:rPr>
      <w:rFonts w:eastAsia="Times New Roman"/>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Content221">
    <w:name w:val="Table Content221"/>
    <w:basedOn w:val="TableNormal"/>
    <w:rsid w:val="004E35F9"/>
    <w:rPr>
      <w:rFonts w:ascii="Times New Roman" w:eastAsia="Times New Roman" w:hAnsi="Times New Roman" w:cs="Mitra"/>
      <w:szCs w:val="24"/>
      <w:lang w:bidi="fa-IR"/>
    </w:rPr>
    <w:tblPr>
      <w:tblStyleRowBandSize w:val="1"/>
      <w:tblStyleColBandSize w:val="1"/>
      <w:jc w:val="center"/>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Baran Outline" w:hAnsi="B Baran Outline" w:cs="B Baran"/>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table" w:customStyle="1" w:styleId="TableGrid681">
    <w:name w:val="Table Grid681"/>
    <w:basedOn w:val="TableNormal"/>
    <w:next w:val="TableGrid"/>
    <w:locked/>
    <w:rsid w:val="004E35F9"/>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91">
    <w:name w:val="Light Shading191"/>
    <w:basedOn w:val="TableNormal"/>
    <w:uiPriority w:val="60"/>
    <w:rsid w:val="004E35F9"/>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41">
    <w:name w:val="No List1241"/>
    <w:next w:val="NoList"/>
    <w:semiHidden/>
    <w:unhideWhenUsed/>
    <w:rsid w:val="004E35F9"/>
  </w:style>
  <w:style w:type="table" w:customStyle="1" w:styleId="TableContent321">
    <w:name w:val="Table Content321"/>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Titr" w:hAnsi="Titr" w:cs="B Elham"/>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1331">
    <w:name w:val="No List1331"/>
    <w:next w:val="NoList"/>
    <w:uiPriority w:val="99"/>
    <w:semiHidden/>
    <w:unhideWhenUsed/>
    <w:rsid w:val="004E35F9"/>
  </w:style>
  <w:style w:type="numbering" w:customStyle="1" w:styleId="NoList2161">
    <w:name w:val="No List2161"/>
    <w:next w:val="NoList"/>
    <w:uiPriority w:val="99"/>
    <w:semiHidden/>
    <w:unhideWhenUsed/>
    <w:rsid w:val="004E35F9"/>
  </w:style>
  <w:style w:type="numbering" w:customStyle="1" w:styleId="NoList3161">
    <w:name w:val="No List3161"/>
    <w:next w:val="NoList"/>
    <w:uiPriority w:val="99"/>
    <w:semiHidden/>
    <w:unhideWhenUsed/>
    <w:rsid w:val="004E35F9"/>
  </w:style>
  <w:style w:type="numbering" w:customStyle="1" w:styleId="NoList4161">
    <w:name w:val="No List4161"/>
    <w:next w:val="NoList"/>
    <w:uiPriority w:val="99"/>
    <w:semiHidden/>
    <w:unhideWhenUsed/>
    <w:rsid w:val="004E35F9"/>
  </w:style>
  <w:style w:type="numbering" w:customStyle="1" w:styleId="NoList511111">
    <w:name w:val="No List511111"/>
    <w:next w:val="NoList"/>
    <w:uiPriority w:val="99"/>
    <w:semiHidden/>
    <w:unhideWhenUsed/>
    <w:rsid w:val="004E35F9"/>
  </w:style>
  <w:style w:type="table" w:customStyle="1" w:styleId="TableContent1221">
    <w:name w:val="Table Content1221"/>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Elm Border" w:hAnsi="B Elm Border" w:cs="Gill Sans Std"/>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611111">
    <w:name w:val="No List611111"/>
    <w:next w:val="NoList"/>
    <w:uiPriority w:val="99"/>
    <w:semiHidden/>
    <w:unhideWhenUsed/>
    <w:rsid w:val="004E35F9"/>
  </w:style>
  <w:style w:type="table" w:customStyle="1" w:styleId="LightGrid-Accent11131">
    <w:name w:val="Light Grid - Accent 11131"/>
    <w:basedOn w:val="TableNormal"/>
    <w:uiPriority w:val="62"/>
    <w:rsid w:val="004E35F9"/>
    <w:rPr>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illSans" w:eastAsia="Times New Roman" w:hAnsi="GillSan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illSans" w:eastAsia="Times New Roman" w:hAnsi="GillSan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illSans" w:eastAsia="Times New Roman" w:hAnsi="GillSans" w:cs="Times New Roman"/>
        <w:b/>
        <w:bCs/>
      </w:rPr>
    </w:tblStylePr>
    <w:tblStylePr w:type="lastCol">
      <w:rPr>
        <w:rFonts w:ascii="GillSans" w:eastAsia="Times New Roman" w:hAnsi="GillSan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11111">
    <w:name w:val="No List711111"/>
    <w:next w:val="NoList"/>
    <w:uiPriority w:val="99"/>
    <w:semiHidden/>
    <w:unhideWhenUsed/>
    <w:rsid w:val="004E35F9"/>
  </w:style>
  <w:style w:type="numbering" w:customStyle="1" w:styleId="NoList811111">
    <w:name w:val="No List811111"/>
    <w:next w:val="NoList"/>
    <w:uiPriority w:val="99"/>
    <w:semiHidden/>
    <w:unhideWhenUsed/>
    <w:rsid w:val="004E35F9"/>
  </w:style>
  <w:style w:type="numbering" w:customStyle="1" w:styleId="NoList911111">
    <w:name w:val="No List911111"/>
    <w:next w:val="NoList"/>
    <w:uiPriority w:val="99"/>
    <w:semiHidden/>
    <w:unhideWhenUsed/>
    <w:rsid w:val="004E35F9"/>
  </w:style>
  <w:style w:type="table" w:customStyle="1" w:styleId="LightShading1131">
    <w:name w:val="Light Shading1131"/>
    <w:basedOn w:val="TableNormal"/>
    <w:rsid w:val="004E35F9"/>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1111">
    <w:name w:val="Light Shading211111"/>
    <w:basedOn w:val="TableNormal"/>
    <w:uiPriority w:val="60"/>
    <w:rsid w:val="004E35F9"/>
    <w:rPr>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761">
    <w:name w:val="Table Grid761"/>
    <w:basedOn w:val="TableNormal"/>
    <w:next w:val="TableGrid"/>
    <w:uiPriority w:val="59"/>
    <w:rsid w:val="004E35F9"/>
    <w:rPr>
      <w:rFonts w:eastAsia="Times New Roman"/>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31">
    <w:name w:val="No List1431"/>
    <w:next w:val="NoList"/>
    <w:uiPriority w:val="99"/>
    <w:semiHidden/>
    <w:unhideWhenUsed/>
    <w:rsid w:val="004E35F9"/>
  </w:style>
  <w:style w:type="table" w:customStyle="1" w:styleId="TableGrid861">
    <w:name w:val="Table Grid861"/>
    <w:basedOn w:val="TableNormal"/>
    <w:next w:val="TableGrid"/>
    <w:uiPriority w:val="39"/>
    <w:rsid w:val="004E35F9"/>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361">
    <w:name w:val="Light Shading - Accent 361"/>
    <w:basedOn w:val="TableNormal"/>
    <w:next w:val="LightShading-Accent3"/>
    <w:uiPriority w:val="60"/>
    <w:rsid w:val="004E35F9"/>
    <w:rPr>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Grid-Accent121">
    <w:name w:val="Light Grid - Accent 121"/>
    <w:basedOn w:val="TableNormal"/>
    <w:next w:val="LightGrid-Accent1"/>
    <w:uiPriority w:val="62"/>
    <w:rsid w:val="004E35F9"/>
    <w:pPr>
      <w:spacing w:before="240"/>
      <w:ind w:left="567" w:hanging="567"/>
      <w:jc w:val="both"/>
    </w:pPr>
    <w:rPr>
      <w:rFonts w:eastAsia="Times New Roman"/>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illSans" w:eastAsia="Times New Roman" w:hAnsi="GillSan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illSans" w:eastAsia="Times New Roman" w:hAnsi="GillSan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illSans" w:eastAsia="Times New Roman" w:hAnsi="GillSans" w:cs="Times New Roman"/>
        <w:b/>
        <w:bCs/>
      </w:rPr>
    </w:tblStylePr>
    <w:tblStylePr w:type="lastCol">
      <w:rPr>
        <w:rFonts w:ascii="GillSans" w:eastAsia="Times New Roman" w:hAnsi="GillSan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Accent531">
    <w:name w:val="Light Grid - Accent 531"/>
    <w:basedOn w:val="TableNormal"/>
    <w:next w:val="LightGrid-Accent5"/>
    <w:uiPriority w:val="62"/>
    <w:rsid w:val="004E35F9"/>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GillSans" w:eastAsia="Times New Roman" w:hAnsi="GillSans"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GillSans" w:eastAsia="Times New Roman" w:hAnsi="GillSans"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GillSans" w:eastAsia="Times New Roman" w:hAnsi="GillSans" w:cs="Times New Roman"/>
        <w:b/>
        <w:bCs/>
      </w:rPr>
    </w:tblStylePr>
    <w:tblStylePr w:type="lastCol">
      <w:rPr>
        <w:rFonts w:ascii="GillSans" w:eastAsia="Times New Roman" w:hAnsi="GillSans"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numbering" w:customStyle="1" w:styleId="NoList151111">
    <w:name w:val="No List151111"/>
    <w:next w:val="NoList"/>
    <w:uiPriority w:val="99"/>
    <w:semiHidden/>
    <w:unhideWhenUsed/>
    <w:rsid w:val="004E35F9"/>
  </w:style>
  <w:style w:type="numbering" w:customStyle="1" w:styleId="NoList11231">
    <w:name w:val="No List11231"/>
    <w:next w:val="NoList"/>
    <w:uiPriority w:val="99"/>
    <w:semiHidden/>
    <w:rsid w:val="004E35F9"/>
  </w:style>
  <w:style w:type="table" w:customStyle="1" w:styleId="TableGrid12101">
    <w:name w:val="Table Grid12101"/>
    <w:basedOn w:val="TableNormal"/>
    <w:next w:val="TableGrid"/>
    <w:uiPriority w:val="59"/>
    <w:rsid w:val="004E35F9"/>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01">
    <w:name w:val="Table Grid21101"/>
    <w:basedOn w:val="TableNormal"/>
    <w:next w:val="TableGrid"/>
    <w:uiPriority w:val="59"/>
    <w:rsid w:val="004E35F9"/>
    <w:rPr>
      <w:rFonts w:cs="Times New Roman"/>
      <w:sz w:val="22"/>
      <w:szCs w:val="22"/>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21111">
    <w:name w:val="Plain Table 221111"/>
    <w:basedOn w:val="TableNormal"/>
    <w:uiPriority w:val="42"/>
    <w:rsid w:val="004E35F9"/>
    <w:rPr>
      <w:rFonts w:ascii="Times New Roman" w:eastAsia="Times New Roman" w:hAnsi="Times New Roman" w:cs="Traditional Arabic"/>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711111">
    <w:name w:val="Table Grid711111"/>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01">
    <w:name w:val="Table Grid111101"/>
    <w:basedOn w:val="TableNormal"/>
    <w:next w:val="TableGrid"/>
    <w:uiPriority w:val="59"/>
    <w:rsid w:val="004E35F9"/>
    <w:pPr>
      <w:jc w:val="both"/>
    </w:pPr>
    <w:rPr>
      <w:rFonts w:ascii="Times New Roman" w:eastAsia="Times New Roman" w:hAnsi="Times New Roman" w:cs="B Nazanin"/>
      <w:color w:val="000000"/>
      <w:sz w:val="28"/>
      <w:szCs w:val="28"/>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31">
    <w:name w:val="No List2231"/>
    <w:next w:val="NoList"/>
    <w:uiPriority w:val="99"/>
    <w:semiHidden/>
    <w:unhideWhenUsed/>
    <w:rsid w:val="004E35F9"/>
  </w:style>
  <w:style w:type="table" w:customStyle="1" w:styleId="LightGrid211">
    <w:name w:val="Light Grid211"/>
    <w:basedOn w:val="TableNormal"/>
    <w:next w:val="LightGrid"/>
    <w:uiPriority w:val="62"/>
    <w:rsid w:val="004E35F9"/>
    <w:pPr>
      <w:ind w:firstLine="360"/>
    </w:pPr>
    <w:rPr>
      <w:sz w:val="22"/>
      <w:szCs w:val="22"/>
      <w:lang w:bidi="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illSans" w:eastAsia="Times New Roman" w:hAnsi="GillSans"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illSans" w:eastAsia="Times New Roman" w:hAnsi="GillSans"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illSans" w:eastAsia="Times New Roman" w:hAnsi="GillSans" w:cs="Times New Roman"/>
        <w:b/>
        <w:bCs/>
      </w:rPr>
    </w:tblStylePr>
    <w:tblStylePr w:type="lastCol">
      <w:rPr>
        <w:rFonts w:ascii="GillSans" w:eastAsia="Times New Roman" w:hAnsi="GillSans"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531">
    <w:name w:val="Light Shading - Accent 531"/>
    <w:basedOn w:val="TableNormal"/>
    <w:next w:val="LightShading-Accent5"/>
    <w:uiPriority w:val="60"/>
    <w:rsid w:val="004E35F9"/>
    <w:rPr>
      <w:rFonts w:eastAsia="Times New Roman"/>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LightShading-Accent431">
    <w:name w:val="Light Shading - Accent 431"/>
    <w:basedOn w:val="TableNormal"/>
    <w:next w:val="LightShading-Accent4"/>
    <w:uiPriority w:val="60"/>
    <w:rsid w:val="004E35F9"/>
    <w:rPr>
      <w:rFonts w:eastAsia="Times New Roman"/>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numbering" w:customStyle="1" w:styleId="NoList161111">
    <w:name w:val="No List161111"/>
    <w:next w:val="NoList"/>
    <w:uiPriority w:val="99"/>
    <w:semiHidden/>
    <w:unhideWhenUsed/>
    <w:rsid w:val="004E35F9"/>
  </w:style>
  <w:style w:type="table" w:customStyle="1" w:styleId="TableContent411">
    <w:name w:val="Table Content411"/>
    <w:basedOn w:val="TableNormal"/>
    <w:rsid w:val="004E35F9"/>
    <w:rPr>
      <w:rFonts w:ascii="Times New Roman" w:eastAsia="Times New Roman" w:hAnsi="Times New Roman" w:cs="Mitra"/>
      <w:szCs w:val="24"/>
      <w:lang w:bidi="fa-IR"/>
    </w:rPr>
    <w:tblPr>
      <w:tblStyleRowBandSize w:val="1"/>
      <w:tblStyleColBandSize w:val="1"/>
      <w:jc w:val="center"/>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Arial Rounded MT Bold" w:hAnsi="Arial Rounded MT Bold" w:cs="Agency FB"/>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table" w:customStyle="1" w:styleId="TableGrid931">
    <w:name w:val="Table Grid931"/>
    <w:basedOn w:val="TableNormal"/>
    <w:next w:val="TableGrid"/>
    <w:uiPriority w:val="59"/>
    <w:locked/>
    <w:rsid w:val="004E35F9"/>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rmalBulleted111">
    <w:name w:val="Normal Bulleted111"/>
    <w:basedOn w:val="NoList"/>
    <w:rsid w:val="004E35F9"/>
  </w:style>
  <w:style w:type="numbering" w:customStyle="1" w:styleId="NoList171111">
    <w:name w:val="No List171111"/>
    <w:next w:val="NoList"/>
    <w:uiPriority w:val="99"/>
    <w:semiHidden/>
    <w:unhideWhenUsed/>
    <w:rsid w:val="004E35F9"/>
  </w:style>
  <w:style w:type="table" w:customStyle="1" w:styleId="TableContent1311">
    <w:name w:val="Table Content1311"/>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erlin Sans FB Demi" w:hAnsi="Berlin Sans FB Demi" w:cs="Tw Cen MT Condensed Extra Bold"/>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11331">
    <w:name w:val="No List11331"/>
    <w:next w:val="NoList"/>
    <w:uiPriority w:val="99"/>
    <w:semiHidden/>
    <w:unhideWhenUsed/>
    <w:rsid w:val="004E35F9"/>
  </w:style>
  <w:style w:type="numbering" w:customStyle="1" w:styleId="NoList2331">
    <w:name w:val="No List2331"/>
    <w:next w:val="NoList"/>
    <w:uiPriority w:val="99"/>
    <w:semiHidden/>
    <w:unhideWhenUsed/>
    <w:rsid w:val="004E35F9"/>
  </w:style>
  <w:style w:type="numbering" w:customStyle="1" w:styleId="NoList3231">
    <w:name w:val="No List3231"/>
    <w:next w:val="NoList"/>
    <w:uiPriority w:val="99"/>
    <w:semiHidden/>
    <w:unhideWhenUsed/>
    <w:rsid w:val="004E35F9"/>
  </w:style>
  <w:style w:type="numbering" w:customStyle="1" w:styleId="NoList421111">
    <w:name w:val="No List421111"/>
    <w:next w:val="NoList"/>
    <w:uiPriority w:val="99"/>
    <w:semiHidden/>
    <w:unhideWhenUsed/>
    <w:rsid w:val="004E35F9"/>
  </w:style>
  <w:style w:type="numbering" w:customStyle="1" w:styleId="NoList521111">
    <w:name w:val="No List521111"/>
    <w:next w:val="NoList"/>
    <w:uiPriority w:val="99"/>
    <w:semiHidden/>
    <w:unhideWhenUsed/>
    <w:rsid w:val="004E35F9"/>
  </w:style>
  <w:style w:type="table" w:customStyle="1" w:styleId="TableContent11111">
    <w:name w:val="Table Content11111"/>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Aseman" w:hAnsi="B Aseman" w:cs="B Badr"/>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621111">
    <w:name w:val="No List621111"/>
    <w:next w:val="NoList"/>
    <w:uiPriority w:val="99"/>
    <w:semiHidden/>
    <w:unhideWhenUsed/>
    <w:rsid w:val="004E35F9"/>
  </w:style>
  <w:style w:type="table" w:customStyle="1" w:styleId="LightGrid-Accent11221">
    <w:name w:val="Light Grid - Accent 11221"/>
    <w:basedOn w:val="TableNormal"/>
    <w:uiPriority w:val="62"/>
    <w:rsid w:val="004E35F9"/>
    <w:rPr>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illSans" w:eastAsia="Times New Roman" w:hAnsi="GillSan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illSans" w:eastAsia="Times New Roman" w:hAnsi="GillSan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illSans" w:eastAsia="Times New Roman" w:hAnsi="GillSans" w:cs="Times New Roman"/>
        <w:b/>
        <w:bCs/>
      </w:rPr>
    </w:tblStylePr>
    <w:tblStylePr w:type="lastCol">
      <w:rPr>
        <w:rFonts w:ascii="GillSans" w:eastAsia="Times New Roman" w:hAnsi="GillSan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21111">
    <w:name w:val="No List721111"/>
    <w:next w:val="NoList"/>
    <w:uiPriority w:val="99"/>
    <w:semiHidden/>
    <w:unhideWhenUsed/>
    <w:rsid w:val="004E35F9"/>
  </w:style>
  <w:style w:type="numbering" w:customStyle="1" w:styleId="NoList82111">
    <w:name w:val="No List82111"/>
    <w:next w:val="NoList"/>
    <w:uiPriority w:val="99"/>
    <w:semiHidden/>
    <w:unhideWhenUsed/>
    <w:rsid w:val="004E35F9"/>
  </w:style>
  <w:style w:type="numbering" w:customStyle="1" w:styleId="NoList9211">
    <w:name w:val="No List9211"/>
    <w:next w:val="NoList"/>
    <w:uiPriority w:val="99"/>
    <w:semiHidden/>
    <w:unhideWhenUsed/>
    <w:rsid w:val="004E35F9"/>
  </w:style>
  <w:style w:type="table" w:customStyle="1" w:styleId="TableGrid13101">
    <w:name w:val="Table Grid13101"/>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71">
    <w:name w:val="Table Grid2271"/>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81">
    <w:name w:val="Table Grid3181"/>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01">
    <w:name w:val="Table Grid41101"/>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Style1211">
    <w:name w:val="Style1211"/>
    <w:basedOn w:val="TableSimple3"/>
    <w:uiPriority w:val="99"/>
    <w:rsid w:val="004E35F9"/>
    <w:pPr>
      <w:jc w:val="center"/>
    </w:pPr>
    <w:rPr>
      <w:color w:val="00000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FFFFFF"/>
      <w:vAlign w:val="center"/>
    </w:tcPr>
    <w:tblStylePr w:type="firstRow">
      <w:pPr>
        <w:jc w:val="center"/>
      </w:pPr>
      <w:rPr>
        <w:rFonts w:ascii="B Baran" w:hAnsi="B Baran"/>
        <w:b/>
        <w:bCs/>
        <w:color w:val="000000"/>
      </w:rPr>
      <w:tblPr/>
      <w:tcPr>
        <w:tcBorders>
          <w:tl2br w:val="none" w:sz="0" w:space="0" w:color="auto"/>
          <w:tr2bl w:val="none" w:sz="0" w:space="0" w:color="auto"/>
        </w:tcBorders>
        <w:shd w:val="clear" w:color="auto" w:fill="F2F2F2"/>
        <w:vAlign w:val="center"/>
      </w:tcPr>
    </w:tblStylePr>
    <w:tblStylePr w:type="band1Horz">
      <w:tblPr/>
      <w:tcPr>
        <w:shd w:val="clear" w:color="auto" w:fill="D6E3BC"/>
      </w:tcPr>
    </w:tblStylePr>
    <w:tblStylePr w:type="band2Horz">
      <w:tblPr/>
      <w:tcPr>
        <w:shd w:val="clear" w:color="auto" w:fill="EAF1DD"/>
      </w:tcPr>
    </w:tblStylePr>
  </w:style>
  <w:style w:type="numbering" w:customStyle="1" w:styleId="NoList1011111">
    <w:name w:val="No List1011111"/>
    <w:next w:val="NoList"/>
    <w:uiPriority w:val="99"/>
    <w:semiHidden/>
    <w:unhideWhenUsed/>
    <w:rsid w:val="004E35F9"/>
  </w:style>
  <w:style w:type="table" w:customStyle="1" w:styleId="TableGrid5161">
    <w:name w:val="Table Grid5161"/>
    <w:basedOn w:val="TableNormal"/>
    <w:next w:val="TableGrid"/>
    <w:uiPriority w:val="59"/>
    <w:rsid w:val="004E35F9"/>
    <w:pPr>
      <w:jc w:val="center"/>
    </w:pPr>
    <w:rPr>
      <w:rFonts w:eastAsia="Times New Roman"/>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Content2111">
    <w:name w:val="Table Content2111"/>
    <w:basedOn w:val="TableNormal"/>
    <w:rsid w:val="004E35F9"/>
    <w:rPr>
      <w:rFonts w:ascii="Times New Roman" w:eastAsia="Times New Roman" w:hAnsi="Times New Roman" w:cs="Mitra"/>
      <w:szCs w:val="24"/>
      <w:lang w:bidi="fa-IR"/>
    </w:rPr>
    <w:tblPr>
      <w:tblStyleRowBandSize w:val="1"/>
      <w:tblStyleColBandSize w:val="1"/>
      <w:jc w:val="center"/>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Baran Outline" w:hAnsi="B Baran Outline" w:cs="B Baran"/>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table" w:customStyle="1" w:styleId="TableGrid6161">
    <w:name w:val="Table Grid6161"/>
    <w:basedOn w:val="TableNormal"/>
    <w:next w:val="TableGrid"/>
    <w:locked/>
    <w:rsid w:val="004E35F9"/>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31111">
    <w:name w:val="Light Shading131111"/>
    <w:basedOn w:val="TableNormal"/>
    <w:uiPriority w:val="60"/>
    <w:rsid w:val="004E35F9"/>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131">
    <w:name w:val="No List12131"/>
    <w:next w:val="NoList"/>
    <w:semiHidden/>
    <w:unhideWhenUsed/>
    <w:rsid w:val="004E35F9"/>
  </w:style>
  <w:style w:type="table" w:customStyle="1" w:styleId="TableContent3111">
    <w:name w:val="Table Content3111"/>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Titr" w:hAnsi="Titr" w:cs="B Elham"/>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13131">
    <w:name w:val="No List13131"/>
    <w:next w:val="NoList"/>
    <w:uiPriority w:val="99"/>
    <w:semiHidden/>
    <w:unhideWhenUsed/>
    <w:rsid w:val="004E35F9"/>
  </w:style>
  <w:style w:type="numbering" w:customStyle="1" w:styleId="NoList21131">
    <w:name w:val="No List21131"/>
    <w:next w:val="NoList"/>
    <w:uiPriority w:val="99"/>
    <w:semiHidden/>
    <w:unhideWhenUsed/>
    <w:rsid w:val="004E35F9"/>
  </w:style>
  <w:style w:type="numbering" w:customStyle="1" w:styleId="NoList3111111">
    <w:name w:val="No List3111111"/>
    <w:next w:val="NoList"/>
    <w:uiPriority w:val="99"/>
    <w:semiHidden/>
    <w:unhideWhenUsed/>
    <w:rsid w:val="004E35F9"/>
  </w:style>
  <w:style w:type="numbering" w:customStyle="1" w:styleId="NoList4111111">
    <w:name w:val="No List4111111"/>
    <w:next w:val="NoList"/>
    <w:uiPriority w:val="99"/>
    <w:semiHidden/>
    <w:unhideWhenUsed/>
    <w:rsid w:val="004E35F9"/>
  </w:style>
  <w:style w:type="numbering" w:customStyle="1" w:styleId="NoList5111111">
    <w:name w:val="No List5111111"/>
    <w:next w:val="NoList"/>
    <w:uiPriority w:val="99"/>
    <w:semiHidden/>
    <w:unhideWhenUsed/>
    <w:rsid w:val="004E35F9"/>
  </w:style>
  <w:style w:type="table" w:customStyle="1" w:styleId="TableContent12111">
    <w:name w:val="Table Content12111"/>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Elm Border" w:hAnsi="B Elm Border" w:cs="Gill Sans Std"/>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6111111">
    <w:name w:val="No List6111111"/>
    <w:next w:val="NoList"/>
    <w:uiPriority w:val="99"/>
    <w:semiHidden/>
    <w:unhideWhenUsed/>
    <w:rsid w:val="004E35F9"/>
  </w:style>
  <w:style w:type="table" w:customStyle="1" w:styleId="LightGrid-Accent111121">
    <w:name w:val="Light Grid - Accent 111121"/>
    <w:basedOn w:val="TableNormal"/>
    <w:uiPriority w:val="62"/>
    <w:rsid w:val="004E35F9"/>
    <w:rPr>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illSans" w:eastAsia="Times New Roman" w:hAnsi="GillSans"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illSans" w:eastAsia="Times New Roman" w:hAnsi="GillSans"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illSans" w:eastAsia="Times New Roman" w:hAnsi="GillSans" w:cs="Times New Roman"/>
        <w:b/>
        <w:bCs/>
      </w:rPr>
    </w:tblStylePr>
    <w:tblStylePr w:type="lastCol">
      <w:rPr>
        <w:rFonts w:ascii="GillSans" w:eastAsia="Times New Roman" w:hAnsi="GillSans"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111111">
    <w:name w:val="No List7111111"/>
    <w:next w:val="NoList"/>
    <w:uiPriority w:val="99"/>
    <w:semiHidden/>
    <w:unhideWhenUsed/>
    <w:rsid w:val="004E35F9"/>
  </w:style>
  <w:style w:type="numbering" w:customStyle="1" w:styleId="NoList8111111">
    <w:name w:val="No List8111111"/>
    <w:next w:val="NoList"/>
    <w:uiPriority w:val="99"/>
    <w:semiHidden/>
    <w:unhideWhenUsed/>
    <w:rsid w:val="004E35F9"/>
  </w:style>
  <w:style w:type="numbering" w:customStyle="1" w:styleId="NoList9111111">
    <w:name w:val="No List9111111"/>
    <w:next w:val="NoList"/>
    <w:uiPriority w:val="99"/>
    <w:semiHidden/>
    <w:unhideWhenUsed/>
    <w:rsid w:val="004E35F9"/>
  </w:style>
  <w:style w:type="table" w:customStyle="1" w:styleId="TableGrid721111">
    <w:name w:val="Table Grid721111"/>
    <w:basedOn w:val="TableNormal"/>
    <w:next w:val="TableGrid"/>
    <w:uiPriority w:val="59"/>
    <w:rsid w:val="004E35F9"/>
    <w:rPr>
      <w:rFonts w:eastAsia="Times New Roman"/>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3111">
    <w:name w:val="Grid Table 1 Light - Accent 3111"/>
    <w:basedOn w:val="TableNormal"/>
    <w:next w:val="GridTable1Light-Accent32"/>
    <w:uiPriority w:val="46"/>
    <w:rsid w:val="004E35F9"/>
    <w:rPr>
      <w:sz w:val="22"/>
      <w:szCs w:val="22"/>
      <w:lang w:bidi="fa-IR"/>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PlainTable2311">
    <w:name w:val="Plain Table 2311"/>
    <w:basedOn w:val="TableNormal"/>
    <w:next w:val="PlainTable24"/>
    <w:uiPriority w:val="42"/>
    <w:rsid w:val="004E35F9"/>
    <w:rPr>
      <w:sz w:val="22"/>
      <w:szCs w:val="22"/>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12161">
    <w:name w:val="Table Grid12161"/>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dTable1LightAccent311">
    <w:name w:val="Grid Table 1 Light Accent 311"/>
    <w:basedOn w:val="TableNormal"/>
    <w:uiPriority w:val="46"/>
    <w:rsid w:val="004E35F9"/>
    <w:rPr>
      <w:sz w:val="22"/>
      <w:szCs w:val="22"/>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table" w:customStyle="1" w:styleId="PlainTable2411">
    <w:name w:val="Plain Table 2411"/>
    <w:basedOn w:val="TableNormal"/>
    <w:uiPriority w:val="42"/>
    <w:rsid w:val="004E35F9"/>
    <w:rPr>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491">
    <w:name w:val="No List491"/>
    <w:next w:val="NoList"/>
    <w:semiHidden/>
    <w:rsid w:val="004E35F9"/>
  </w:style>
  <w:style w:type="table" w:customStyle="1" w:styleId="TableGrid591">
    <w:name w:val="Table Grid591"/>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01">
    <w:name w:val="Table Grid1401"/>
    <w:basedOn w:val="TableNormal"/>
    <w:next w:val="TableGrid"/>
    <w:uiPriority w:val="59"/>
    <w:rsid w:val="004E35F9"/>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01">
    <w:name w:val="No List1201"/>
    <w:next w:val="NoList"/>
    <w:uiPriority w:val="99"/>
    <w:semiHidden/>
    <w:unhideWhenUsed/>
    <w:rsid w:val="004E35F9"/>
  </w:style>
  <w:style w:type="numbering" w:customStyle="1" w:styleId="NoList2171">
    <w:name w:val="No List2171"/>
    <w:next w:val="NoList"/>
    <w:uiPriority w:val="99"/>
    <w:semiHidden/>
    <w:unhideWhenUsed/>
    <w:rsid w:val="004E35F9"/>
  </w:style>
  <w:style w:type="numbering" w:customStyle="1" w:styleId="NoList11181">
    <w:name w:val="No List11181"/>
    <w:next w:val="NoList"/>
    <w:uiPriority w:val="99"/>
    <w:semiHidden/>
    <w:unhideWhenUsed/>
    <w:rsid w:val="004E35F9"/>
  </w:style>
  <w:style w:type="numbering" w:customStyle="1" w:styleId="NoList3171">
    <w:name w:val="No List3171"/>
    <w:next w:val="NoList"/>
    <w:uiPriority w:val="99"/>
    <w:semiHidden/>
    <w:unhideWhenUsed/>
    <w:rsid w:val="004E35F9"/>
  </w:style>
  <w:style w:type="numbering" w:customStyle="1" w:styleId="NoList4101">
    <w:name w:val="No List4101"/>
    <w:next w:val="NoList"/>
    <w:uiPriority w:val="99"/>
    <w:semiHidden/>
    <w:unhideWhenUsed/>
    <w:rsid w:val="004E35F9"/>
  </w:style>
  <w:style w:type="numbering" w:customStyle="1" w:styleId="NoList1251">
    <w:name w:val="No List1251"/>
    <w:next w:val="NoList"/>
    <w:semiHidden/>
    <w:rsid w:val="004E35F9"/>
  </w:style>
  <w:style w:type="table" w:customStyle="1" w:styleId="TableGrid2281">
    <w:name w:val="Table Grid2281"/>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01">
    <w:name w:val="Table Grid11201"/>
    <w:basedOn w:val="TableNormal"/>
    <w:next w:val="TableGrid"/>
    <w:uiPriority w:val="59"/>
    <w:rsid w:val="004E35F9"/>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91">
    <w:name w:val="No List11191"/>
    <w:next w:val="NoList"/>
    <w:uiPriority w:val="99"/>
    <w:semiHidden/>
    <w:unhideWhenUsed/>
    <w:rsid w:val="004E35F9"/>
  </w:style>
  <w:style w:type="numbering" w:customStyle="1" w:styleId="NoList2181">
    <w:name w:val="No List2181"/>
    <w:next w:val="NoList"/>
    <w:uiPriority w:val="99"/>
    <w:semiHidden/>
    <w:unhideWhenUsed/>
    <w:rsid w:val="004E35F9"/>
  </w:style>
  <w:style w:type="numbering" w:customStyle="1" w:styleId="NoList1111411">
    <w:name w:val="No List1111411"/>
    <w:next w:val="NoList"/>
    <w:uiPriority w:val="99"/>
    <w:semiHidden/>
    <w:unhideWhenUsed/>
    <w:rsid w:val="004E35F9"/>
  </w:style>
  <w:style w:type="numbering" w:customStyle="1" w:styleId="NoList3181">
    <w:name w:val="No List3181"/>
    <w:next w:val="NoList"/>
    <w:uiPriority w:val="99"/>
    <w:semiHidden/>
    <w:unhideWhenUsed/>
    <w:rsid w:val="004E35F9"/>
  </w:style>
  <w:style w:type="numbering" w:customStyle="1" w:styleId="NoList4171">
    <w:name w:val="No List4171"/>
    <w:next w:val="NoList"/>
    <w:uiPriority w:val="99"/>
    <w:semiHidden/>
    <w:unhideWhenUsed/>
    <w:rsid w:val="004E35F9"/>
  </w:style>
  <w:style w:type="table" w:customStyle="1" w:styleId="TableGrid21161">
    <w:name w:val="Table Grid21161"/>
    <w:basedOn w:val="TableNormal"/>
    <w:next w:val="TableGrid"/>
    <w:uiPriority w:val="59"/>
    <w:rsid w:val="004E35F9"/>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61">
    <w:name w:val="Table Grid111161"/>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311">
    <w:name w:val="Light Grid311"/>
    <w:basedOn w:val="TableNormal"/>
    <w:next w:val="LightGrid"/>
    <w:uiPriority w:val="62"/>
    <w:rsid w:val="004E35F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571">
    <w:name w:val="No List571"/>
    <w:next w:val="NoList"/>
    <w:uiPriority w:val="99"/>
    <w:semiHidden/>
    <w:unhideWhenUsed/>
    <w:rsid w:val="004E35F9"/>
  </w:style>
  <w:style w:type="table" w:customStyle="1" w:styleId="TableGrid12171">
    <w:name w:val="Table Grid12171"/>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91">
    <w:name w:val="Table Grid3191"/>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91">
    <w:name w:val="Table Grid2291"/>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61">
    <w:name w:val="No List661"/>
    <w:next w:val="NoList"/>
    <w:uiPriority w:val="99"/>
    <w:semiHidden/>
    <w:unhideWhenUsed/>
    <w:rsid w:val="004E35F9"/>
  </w:style>
  <w:style w:type="numbering" w:customStyle="1" w:styleId="NoList1341">
    <w:name w:val="No List1341"/>
    <w:next w:val="NoList"/>
    <w:semiHidden/>
    <w:rsid w:val="004E35F9"/>
  </w:style>
  <w:style w:type="table" w:customStyle="1" w:styleId="TableGrid4241">
    <w:name w:val="Table Grid4241"/>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91">
    <w:name w:val="Table Grid13191"/>
    <w:basedOn w:val="TableNormal"/>
    <w:next w:val="TableGrid"/>
    <w:uiPriority w:val="59"/>
    <w:rsid w:val="004E35F9"/>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41">
    <w:name w:val="No List11241"/>
    <w:next w:val="NoList"/>
    <w:uiPriority w:val="99"/>
    <w:semiHidden/>
    <w:unhideWhenUsed/>
    <w:rsid w:val="004E35F9"/>
  </w:style>
  <w:style w:type="numbering" w:customStyle="1" w:styleId="NoList2241">
    <w:name w:val="No List2241"/>
    <w:next w:val="NoList"/>
    <w:uiPriority w:val="99"/>
    <w:semiHidden/>
    <w:unhideWhenUsed/>
    <w:rsid w:val="004E35F9"/>
  </w:style>
  <w:style w:type="numbering" w:customStyle="1" w:styleId="NoList111231">
    <w:name w:val="No List111231"/>
    <w:next w:val="NoList"/>
    <w:uiPriority w:val="99"/>
    <w:semiHidden/>
    <w:unhideWhenUsed/>
    <w:rsid w:val="004E35F9"/>
  </w:style>
  <w:style w:type="numbering" w:customStyle="1" w:styleId="NoList3241">
    <w:name w:val="No List3241"/>
    <w:next w:val="NoList"/>
    <w:uiPriority w:val="99"/>
    <w:semiHidden/>
    <w:unhideWhenUsed/>
    <w:rsid w:val="004E35F9"/>
  </w:style>
  <w:style w:type="numbering" w:customStyle="1" w:styleId="NoList42211">
    <w:name w:val="No List42211"/>
    <w:next w:val="NoList"/>
    <w:uiPriority w:val="99"/>
    <w:semiHidden/>
    <w:unhideWhenUsed/>
    <w:rsid w:val="004E35F9"/>
  </w:style>
  <w:style w:type="numbering" w:customStyle="1" w:styleId="NoList12141">
    <w:name w:val="No List12141"/>
    <w:next w:val="NoList"/>
    <w:semiHidden/>
    <w:rsid w:val="004E35F9"/>
  </w:style>
  <w:style w:type="numbering" w:customStyle="1" w:styleId="NoList1111141">
    <w:name w:val="No List1111141"/>
    <w:next w:val="NoList"/>
    <w:uiPriority w:val="99"/>
    <w:semiHidden/>
    <w:unhideWhenUsed/>
    <w:rsid w:val="004E35F9"/>
  </w:style>
  <w:style w:type="numbering" w:customStyle="1" w:styleId="NoList21141">
    <w:name w:val="No List21141"/>
    <w:next w:val="NoList"/>
    <w:uiPriority w:val="99"/>
    <w:semiHidden/>
    <w:unhideWhenUsed/>
    <w:rsid w:val="004E35F9"/>
  </w:style>
  <w:style w:type="numbering" w:customStyle="1" w:styleId="NoList1111112">
    <w:name w:val="No List1111112"/>
    <w:next w:val="NoList"/>
    <w:uiPriority w:val="99"/>
    <w:semiHidden/>
    <w:unhideWhenUsed/>
    <w:rsid w:val="004E35F9"/>
  </w:style>
  <w:style w:type="numbering" w:customStyle="1" w:styleId="NoList311211">
    <w:name w:val="No List311211"/>
    <w:next w:val="NoList"/>
    <w:uiPriority w:val="99"/>
    <w:semiHidden/>
    <w:unhideWhenUsed/>
    <w:rsid w:val="004E35F9"/>
  </w:style>
  <w:style w:type="numbering" w:customStyle="1" w:styleId="NoList411211">
    <w:name w:val="No List411211"/>
    <w:next w:val="NoList"/>
    <w:uiPriority w:val="99"/>
    <w:semiHidden/>
    <w:unhideWhenUsed/>
    <w:rsid w:val="004E35F9"/>
  </w:style>
  <w:style w:type="numbering" w:customStyle="1" w:styleId="NoList513">
    <w:name w:val="No List513"/>
    <w:next w:val="NoList"/>
    <w:uiPriority w:val="99"/>
    <w:semiHidden/>
    <w:unhideWhenUsed/>
    <w:rsid w:val="004E35F9"/>
  </w:style>
  <w:style w:type="table" w:customStyle="1" w:styleId="TableGrid31101">
    <w:name w:val="Table Grid31101"/>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41">
    <w:name w:val="No List741"/>
    <w:next w:val="NoList"/>
    <w:uiPriority w:val="99"/>
    <w:semiHidden/>
    <w:unhideWhenUsed/>
    <w:rsid w:val="004E35F9"/>
  </w:style>
  <w:style w:type="table" w:customStyle="1" w:styleId="TableGrid41141">
    <w:name w:val="Table Grid41141"/>
    <w:basedOn w:val="TableNormal"/>
    <w:next w:val="TableGrid"/>
    <w:uiPriority w:val="59"/>
    <w:rsid w:val="004E35F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01">
    <w:name w:val="Table Grid5101"/>
    <w:basedOn w:val="TableNormal"/>
    <w:next w:val="TableGrid"/>
    <w:uiPriority w:val="59"/>
    <w:rsid w:val="004E35F9"/>
    <w:pPr>
      <w:jc w:val="lowKashida"/>
    </w:pPr>
    <w:rPr>
      <w:rFonts w:ascii="Times New Roman" w:hAnsi="Times New Roman" w:cs="B Zar"/>
      <w:color w:val="000000"/>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91">
    <w:name w:val="Table Grid691"/>
    <w:basedOn w:val="TableNormal"/>
    <w:next w:val="TableGrid"/>
    <w:uiPriority w:val="59"/>
    <w:rsid w:val="004E35F9"/>
    <w:pPr>
      <w:jc w:val="both"/>
    </w:pPr>
    <w:rPr>
      <w:rFonts w:ascii="Times New Roman" w:hAnsi="Times New Roman" w:cs="B Zar"/>
      <w:sz w:val="32"/>
      <w:szCs w:val="3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01">
    <w:name w:val="Table Grid131101"/>
    <w:basedOn w:val="TableNormal"/>
    <w:next w:val="TableGrid"/>
    <w:uiPriority w:val="59"/>
    <w:rsid w:val="004E35F9"/>
    <w:pPr>
      <w:jc w:val="lowKashida"/>
    </w:pPr>
    <w:rPr>
      <w:rFonts w:ascii="Times New Roman" w:hAnsi="Times New Roman" w:cs="B Zar"/>
      <w:color w:val="000000"/>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161">
    <w:name w:val="Table Grid131161"/>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51">
    <w:name w:val="Table Grid41151"/>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71">
    <w:name w:val="Table Grid5171"/>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71">
    <w:name w:val="Table Grid6171"/>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4">
    <w:name w:val="No List84"/>
    <w:next w:val="NoList"/>
    <w:uiPriority w:val="99"/>
    <w:semiHidden/>
    <w:unhideWhenUsed/>
    <w:rsid w:val="004E35F9"/>
  </w:style>
  <w:style w:type="table" w:customStyle="1" w:styleId="TableGrid1461">
    <w:name w:val="Table Grid1461"/>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71">
    <w:name w:val="Table Grid771"/>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01">
    <w:name w:val="Light Shading1101"/>
    <w:basedOn w:val="TableNormal"/>
    <w:next w:val="LightShading"/>
    <w:uiPriority w:val="60"/>
    <w:rsid w:val="004E35F9"/>
    <w:rPr>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62">
    <w:name w:val="Light Shading62"/>
    <w:basedOn w:val="TableNormal"/>
    <w:next w:val="LightShading"/>
    <w:uiPriority w:val="60"/>
    <w:rsid w:val="004E35F9"/>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51">
    <w:name w:val="Table Grid4251"/>
    <w:basedOn w:val="TableNormal"/>
    <w:next w:val="TableGrid"/>
    <w:uiPriority w:val="59"/>
    <w:rsid w:val="004E35F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61">
    <w:name w:val="Table Grid5261"/>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61">
    <w:name w:val="Table Grid6261"/>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4">
    <w:name w:val="No List94"/>
    <w:next w:val="NoList"/>
    <w:uiPriority w:val="99"/>
    <w:semiHidden/>
    <w:unhideWhenUsed/>
    <w:rsid w:val="004E35F9"/>
  </w:style>
  <w:style w:type="table" w:customStyle="1" w:styleId="TableGrid871">
    <w:name w:val="Table Grid871"/>
    <w:basedOn w:val="TableNormal"/>
    <w:next w:val="TableGrid"/>
    <w:uiPriority w:val="59"/>
    <w:rsid w:val="004E35F9"/>
    <w:rPr>
      <w:rFonts w:ascii="Times New Roman" w:hAnsi="Times New Roman" w:cs="B Naza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3">
    <w:name w:val="No List103"/>
    <w:next w:val="NoList"/>
    <w:uiPriority w:val="99"/>
    <w:semiHidden/>
    <w:unhideWhenUsed/>
    <w:rsid w:val="004E35F9"/>
  </w:style>
  <w:style w:type="table" w:customStyle="1" w:styleId="TableGrid941">
    <w:name w:val="Table Grid941"/>
    <w:basedOn w:val="TableNormal"/>
    <w:next w:val="TableGrid"/>
    <w:uiPriority w:val="99"/>
    <w:rsid w:val="004E35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41">
    <w:name w:val="No List1441"/>
    <w:next w:val="NoList"/>
    <w:uiPriority w:val="99"/>
    <w:semiHidden/>
    <w:unhideWhenUsed/>
    <w:rsid w:val="004E35F9"/>
  </w:style>
  <w:style w:type="numbering" w:customStyle="1" w:styleId="NoList15211">
    <w:name w:val="No List15211"/>
    <w:next w:val="NoList"/>
    <w:uiPriority w:val="99"/>
    <w:semiHidden/>
    <w:unhideWhenUsed/>
    <w:rsid w:val="004E35F9"/>
  </w:style>
  <w:style w:type="numbering" w:customStyle="1" w:styleId="NoList11341">
    <w:name w:val="No List11341"/>
    <w:next w:val="NoList"/>
    <w:uiPriority w:val="99"/>
    <w:semiHidden/>
    <w:unhideWhenUsed/>
    <w:rsid w:val="004E35F9"/>
  </w:style>
  <w:style w:type="numbering" w:customStyle="1" w:styleId="NoList111331">
    <w:name w:val="No List111331"/>
    <w:next w:val="NoList"/>
    <w:uiPriority w:val="99"/>
    <w:semiHidden/>
    <w:unhideWhenUsed/>
    <w:rsid w:val="004E35F9"/>
  </w:style>
  <w:style w:type="table" w:customStyle="1" w:styleId="TableGrid1031">
    <w:name w:val="Table Grid1031"/>
    <w:basedOn w:val="TableNormal"/>
    <w:next w:val="TableGrid"/>
    <w:uiPriority w:val="59"/>
    <w:rsid w:val="004E35F9"/>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111">
    <w:name w:val="No List11112111"/>
    <w:next w:val="NoList"/>
    <w:uiPriority w:val="99"/>
    <w:semiHidden/>
    <w:unhideWhenUsed/>
    <w:rsid w:val="004E35F9"/>
  </w:style>
  <w:style w:type="numbering" w:customStyle="1" w:styleId="NoList111112111">
    <w:name w:val="No List111112111"/>
    <w:next w:val="NoList"/>
    <w:uiPriority w:val="99"/>
    <w:semiHidden/>
    <w:unhideWhenUsed/>
    <w:rsid w:val="004E35F9"/>
  </w:style>
  <w:style w:type="numbering" w:customStyle="1" w:styleId="NoList2341">
    <w:name w:val="No List2341"/>
    <w:next w:val="NoList"/>
    <w:uiPriority w:val="99"/>
    <w:semiHidden/>
    <w:unhideWhenUsed/>
    <w:rsid w:val="004E35F9"/>
  </w:style>
  <w:style w:type="numbering" w:customStyle="1" w:styleId="NoList332">
    <w:name w:val="No List332"/>
    <w:next w:val="NoList"/>
    <w:uiPriority w:val="99"/>
    <w:semiHidden/>
    <w:unhideWhenUsed/>
    <w:rsid w:val="004E35F9"/>
  </w:style>
  <w:style w:type="table" w:customStyle="1" w:styleId="TableGrid3231">
    <w:name w:val="Table Grid3231"/>
    <w:basedOn w:val="TableNormal"/>
    <w:next w:val="TableGrid"/>
    <w:uiPriority w:val="59"/>
    <w:rsid w:val="004E35F9"/>
    <w:rPr>
      <w:rFonts w:ascii="Times New Roman" w:hAnsi="Times New Roman" w:cs="B Zar"/>
      <w:b/>
      <w:sz w:val="28"/>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32">
    <w:name w:val="No List432"/>
    <w:next w:val="NoList"/>
    <w:uiPriority w:val="99"/>
    <w:semiHidden/>
    <w:unhideWhenUsed/>
    <w:rsid w:val="004E35F9"/>
  </w:style>
  <w:style w:type="numbering" w:customStyle="1" w:styleId="NoList1222">
    <w:name w:val="No List1222"/>
    <w:next w:val="NoList"/>
    <w:uiPriority w:val="99"/>
    <w:semiHidden/>
    <w:unhideWhenUsed/>
    <w:rsid w:val="004E35F9"/>
  </w:style>
  <w:style w:type="numbering" w:customStyle="1" w:styleId="NoList112131">
    <w:name w:val="No List112131"/>
    <w:next w:val="NoList"/>
    <w:uiPriority w:val="99"/>
    <w:semiHidden/>
    <w:unhideWhenUsed/>
    <w:rsid w:val="004E35F9"/>
  </w:style>
  <w:style w:type="numbering" w:customStyle="1" w:styleId="NoList11121111">
    <w:name w:val="No List11121111"/>
    <w:next w:val="NoList"/>
    <w:uiPriority w:val="99"/>
    <w:semiHidden/>
    <w:unhideWhenUsed/>
    <w:rsid w:val="004E35F9"/>
  </w:style>
  <w:style w:type="numbering" w:customStyle="1" w:styleId="NoList2122">
    <w:name w:val="No List2122"/>
    <w:next w:val="NoList"/>
    <w:uiPriority w:val="99"/>
    <w:semiHidden/>
    <w:unhideWhenUsed/>
    <w:rsid w:val="004E35F9"/>
  </w:style>
  <w:style w:type="numbering" w:customStyle="1" w:styleId="NoList3122">
    <w:name w:val="No List3122"/>
    <w:next w:val="NoList"/>
    <w:uiPriority w:val="99"/>
    <w:semiHidden/>
    <w:unhideWhenUsed/>
    <w:rsid w:val="004E35F9"/>
  </w:style>
  <w:style w:type="table" w:customStyle="1" w:styleId="LightShading-Accent371">
    <w:name w:val="Light Shading - Accent 371"/>
    <w:basedOn w:val="TableNormal"/>
    <w:next w:val="LightShading-Accent3"/>
    <w:uiPriority w:val="60"/>
    <w:rsid w:val="004E35F9"/>
    <w:rPr>
      <w:rFonts w:eastAsia="Times New Roman"/>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NoList5221">
    <w:name w:val="No List5221"/>
    <w:next w:val="NoList"/>
    <w:uiPriority w:val="99"/>
    <w:semiHidden/>
    <w:unhideWhenUsed/>
    <w:rsid w:val="004E35F9"/>
  </w:style>
  <w:style w:type="numbering" w:customStyle="1" w:styleId="NoList13141">
    <w:name w:val="No List13141"/>
    <w:next w:val="NoList"/>
    <w:uiPriority w:val="99"/>
    <w:semiHidden/>
    <w:unhideWhenUsed/>
    <w:rsid w:val="004E35F9"/>
  </w:style>
  <w:style w:type="numbering" w:customStyle="1" w:styleId="NoList113131">
    <w:name w:val="No List113131"/>
    <w:next w:val="NoList"/>
    <w:uiPriority w:val="99"/>
    <w:semiHidden/>
    <w:unhideWhenUsed/>
    <w:rsid w:val="004E35F9"/>
  </w:style>
  <w:style w:type="table" w:customStyle="1" w:styleId="TableGrid14131">
    <w:name w:val="Table Grid14131"/>
    <w:basedOn w:val="TableNormal"/>
    <w:next w:val="TableGrid"/>
    <w:rsid w:val="004E35F9"/>
    <w:pPr>
      <w:bidi/>
      <w:jc w:val="both"/>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3131">
    <w:name w:val="Light Shading - Accent 3131"/>
    <w:rsid w:val="004E35F9"/>
    <w:rPr>
      <w:rFonts w:eastAsia="Times New Roman"/>
      <w:color w:val="76923C"/>
      <w:lang w:bidi="fa-IR"/>
    </w:rPr>
    <w:tblPr>
      <w:tblStyleRowBandSize w:val="1"/>
      <w:tblStyleColBandSize w:val="1"/>
      <w:tblBorders>
        <w:top w:val="single" w:sz="8" w:space="0" w:color="9BBB59"/>
        <w:bottom w:val="single" w:sz="8" w:space="0" w:color="9BBB59"/>
      </w:tblBorders>
      <w:tblCellMar>
        <w:top w:w="0" w:type="dxa"/>
        <w:left w:w="108" w:type="dxa"/>
        <w:bottom w:w="0" w:type="dxa"/>
        <w:right w:w="108" w:type="dxa"/>
      </w:tblCellMar>
    </w:tblPr>
  </w:style>
  <w:style w:type="table" w:customStyle="1" w:styleId="LightGrid-Accent1171">
    <w:name w:val="Light Grid - Accent 1171"/>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ghtGrid-Accent541">
    <w:name w:val="Light Grid - Accent 541"/>
    <w:basedOn w:val="TableNormal"/>
    <w:next w:val="LightGrid-Accent5"/>
    <w:uiPriority w:val="62"/>
    <w:rsid w:val="004E35F9"/>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Kozuka Gothic Pro L" w:eastAsia="Times New Roman" w:hAnsi="@Kozuka Gothic Pro L"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Kozuka Gothic Pro L" w:eastAsia="Times New Roman" w:hAnsi="@Kozuka Gothic Pro L"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Kozuka Gothic Pro L" w:eastAsia="Times New Roman" w:hAnsi="@Kozuka Gothic Pro L" w:cs="Times New Roman"/>
        <w:b/>
        <w:bCs/>
      </w:rPr>
    </w:tblStylePr>
    <w:tblStylePr w:type="lastCol">
      <w:rPr>
        <w:rFonts w:ascii="@Kozuka Gothic Pro L" w:eastAsia="Times New Roman" w:hAnsi="@Kozuka Gothic Pro L"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Grid121131">
    <w:name w:val="Table Grid121131"/>
    <w:basedOn w:val="TableNormal"/>
    <w:uiPriority w:val="59"/>
    <w:rsid w:val="004E35F9"/>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31">
    <w:name w:val="Table Grid31131"/>
    <w:basedOn w:val="TableNormal"/>
    <w:next w:val="TableGrid"/>
    <w:uiPriority w:val="59"/>
    <w:rsid w:val="004E35F9"/>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31111">
    <w:name w:val="No List11131111"/>
    <w:next w:val="NoList"/>
    <w:uiPriority w:val="99"/>
    <w:semiHidden/>
    <w:unhideWhenUsed/>
    <w:rsid w:val="004E35F9"/>
  </w:style>
  <w:style w:type="numbering" w:customStyle="1" w:styleId="NoList22131">
    <w:name w:val="No List22131"/>
    <w:next w:val="NoList"/>
    <w:uiPriority w:val="99"/>
    <w:semiHidden/>
    <w:unhideWhenUsed/>
    <w:rsid w:val="004E35F9"/>
  </w:style>
  <w:style w:type="table" w:customStyle="1" w:styleId="TableGrid121112">
    <w:name w:val="Table Grid12111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12">
    <w:name w:val="No List3212"/>
    <w:next w:val="NoList"/>
    <w:uiPriority w:val="99"/>
    <w:semiHidden/>
    <w:unhideWhenUsed/>
    <w:rsid w:val="004E35F9"/>
  </w:style>
  <w:style w:type="table" w:customStyle="1" w:styleId="TableGrid131112">
    <w:name w:val="Table Grid131112"/>
    <w:basedOn w:val="TableNormal"/>
    <w:uiPriority w:val="59"/>
    <w:rsid w:val="004E35F9"/>
    <w:rPr>
      <w:rFonts w:ascii="Times New Roman" w:hAnsi="Times New Roman" w:cs="B Zar"/>
      <w:b/>
      <w:sz w:val="28"/>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2">
    <w:name w:val="Table Grid31112"/>
    <w:basedOn w:val="TableNormal"/>
    <w:next w:val="TableGrid"/>
    <w:uiPriority w:val="59"/>
    <w:rsid w:val="004E35F9"/>
    <w:rPr>
      <w:rFonts w:ascii="Times New Roman" w:hAnsi="Times New Roman" w:cs="B Zar"/>
      <w:b/>
      <w:sz w:val="28"/>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231">
    <w:name w:val="Light Grid - Accent 231"/>
    <w:basedOn w:val="TableNormal"/>
    <w:next w:val="LightGrid-Accent2"/>
    <w:uiPriority w:val="62"/>
    <w:rsid w:val="004E35F9"/>
    <w:rPr>
      <w:rFonts w:eastAsia="Times New Roman"/>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Kozuka Gothic Pro L" w:eastAsia="Times New Roman" w:hAnsi="@Kozuka Gothic Pro L"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Kozuka Gothic Pro L" w:eastAsia="Times New Roman" w:hAnsi="@Kozuka Gothic Pro L"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Kozuka Gothic Pro L" w:eastAsia="Times New Roman" w:hAnsi="@Kozuka Gothic Pro L" w:cs="Times New Roman"/>
        <w:b/>
        <w:bCs/>
      </w:rPr>
    </w:tblStylePr>
    <w:tblStylePr w:type="lastCol">
      <w:rPr>
        <w:rFonts w:ascii="@Kozuka Gothic Pro L" w:eastAsia="Times New Roman" w:hAnsi="@Kozuka Gothic Pro L"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List1-Accent531">
    <w:name w:val="Medium List 1 - Accent 531"/>
    <w:basedOn w:val="TableNormal"/>
    <w:next w:val="MediumList1-Accent5"/>
    <w:uiPriority w:val="65"/>
    <w:rsid w:val="004E35F9"/>
    <w:rPr>
      <w:rFonts w:eastAsia="Times New Roman"/>
      <w:color w:val="000000"/>
      <w:lang w:bidi="fa-IR"/>
    </w:rPr>
    <w:tblPr>
      <w:tblStyleRowBandSize w:val="1"/>
      <w:tblStyleColBandSize w:val="1"/>
      <w:tblBorders>
        <w:top w:val="single" w:sz="8" w:space="0" w:color="4BACC6"/>
        <w:bottom w:val="single" w:sz="8" w:space="0" w:color="4BACC6"/>
      </w:tblBorders>
    </w:tblPr>
    <w:tblStylePr w:type="firstRow">
      <w:rPr>
        <w:rFonts w:ascii="@Kozuka Gothic Pro L" w:eastAsia="Times New Roman" w:hAnsi="@Kozuka Gothic Pro L"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LightGrid-Accent11141">
    <w:name w:val="Light Grid - Accent 11141"/>
    <w:basedOn w:val="TableNormal"/>
    <w:uiPriority w:val="62"/>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Kozuka Gothic Pro L" w:eastAsia="Times New Roman" w:hAnsi="@Kozuka Gothic Pro L"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Kozuka Gothic Pro L" w:eastAsia="Times New Roman" w:hAnsi="@Kozuka Gothic Pro L"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ozuka Gothic Pro L" w:eastAsia="Times New Roman" w:hAnsi="@Kozuka Gothic Pro L" w:cs="Times New Roman"/>
        <w:b/>
        <w:bCs/>
      </w:rPr>
    </w:tblStylePr>
    <w:tblStylePr w:type="lastCol">
      <w:rPr>
        <w:rFonts w:ascii="@Kozuka Gothic Pro L" w:eastAsia="Times New Roman" w:hAnsi="@Kozuka Gothic Pro L"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5112">
    <w:name w:val="Table Grid5112"/>
    <w:basedOn w:val="TableNormal"/>
    <w:next w:val="TableGrid"/>
    <w:rsid w:val="004E35F9"/>
    <w:pPr>
      <w:jc w:val="both"/>
    </w:pPr>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21">
    <w:name w:val="Table Grid7121"/>
    <w:basedOn w:val="TableNormal"/>
    <w:next w:val="TableGrid"/>
    <w:uiPriority w:val="59"/>
    <w:rsid w:val="004E35F9"/>
    <w:pPr>
      <w:jc w:val="both"/>
    </w:pPr>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22">
    <w:name w:val="No List4122"/>
    <w:next w:val="NoList"/>
    <w:uiPriority w:val="99"/>
    <w:semiHidden/>
    <w:unhideWhenUsed/>
    <w:rsid w:val="004E35F9"/>
  </w:style>
  <w:style w:type="numbering" w:customStyle="1" w:styleId="NoList12112">
    <w:name w:val="No List12112"/>
    <w:next w:val="NoList"/>
    <w:uiPriority w:val="99"/>
    <w:semiHidden/>
    <w:unhideWhenUsed/>
    <w:rsid w:val="004E35F9"/>
  </w:style>
  <w:style w:type="table" w:customStyle="1" w:styleId="LightGrid-Accent111131">
    <w:name w:val="Light Grid - Accent 111131"/>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ghtGrid-Accent5121">
    <w:name w:val="Light Grid - Accent 5121"/>
    <w:basedOn w:val="TableNormal"/>
    <w:next w:val="LightGrid-Accent5"/>
    <w:uiPriority w:val="62"/>
    <w:rsid w:val="004E35F9"/>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Kozuka Gothic Pro L" w:eastAsia="Times New Roman" w:hAnsi="@Kozuka Gothic Pro L"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Kozuka Gothic Pro L" w:eastAsia="Times New Roman" w:hAnsi="@Kozuka Gothic Pro L"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Kozuka Gothic Pro L" w:eastAsia="Times New Roman" w:hAnsi="@Kozuka Gothic Pro L" w:cs="Times New Roman"/>
        <w:b/>
        <w:bCs/>
      </w:rPr>
    </w:tblStylePr>
    <w:tblStylePr w:type="lastCol">
      <w:rPr>
        <w:rFonts w:ascii="@Kozuka Gothic Pro L" w:eastAsia="Times New Roman" w:hAnsi="@Kozuka Gothic Pro L"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Grid812">
    <w:name w:val="Table Grid812"/>
    <w:basedOn w:val="TableNormal"/>
    <w:next w:val="TableGrid"/>
    <w:uiPriority w:val="59"/>
    <w:rsid w:val="004E35F9"/>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62111">
    <w:name w:val="Light Grid - Accent 62111"/>
    <w:basedOn w:val="TableNormal"/>
    <w:next w:val="LightGrid-Accent6"/>
    <w:uiPriority w:val="62"/>
    <w:rsid w:val="004E35F9"/>
    <w:rPr>
      <w:rFonts w:eastAsia="Times New Roman"/>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Kozuka Gothic Pro L" w:eastAsia="Times New Roman" w:hAnsi="@Kozuka Gothic Pro L"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Kozuka Gothic Pro L" w:eastAsia="Times New Roman" w:hAnsi="@Kozuka Gothic Pro L"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Kozuka Gothic Pro L" w:eastAsia="Times New Roman" w:hAnsi="@Kozuka Gothic Pro L" w:cs="Times New Roman"/>
        <w:b/>
        <w:bCs/>
      </w:rPr>
    </w:tblStylePr>
    <w:tblStylePr w:type="lastCol">
      <w:rPr>
        <w:rFonts w:ascii="@Kozuka Gothic Pro L" w:eastAsia="Times New Roman" w:hAnsi="@Kozuka Gothic Pro L"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Shading-Accent115">
    <w:name w:val="Light Shading - Accent 115"/>
    <w:basedOn w:val="TableNormal"/>
    <w:uiPriority w:val="60"/>
    <w:rsid w:val="004E35F9"/>
    <w:rPr>
      <w:rFonts w:eastAsia="Times New Roman"/>
      <w:color w:val="365F91"/>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eGrid6112">
    <w:name w:val="Table Grid6112"/>
    <w:basedOn w:val="TableNormal"/>
    <w:next w:val="TableGrid"/>
    <w:uiPriority w:val="59"/>
    <w:rsid w:val="004E35F9"/>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121">
    <w:name w:val="Light Grid1121"/>
    <w:basedOn w:val="TableNormal"/>
    <w:uiPriority w:val="62"/>
    <w:rsid w:val="004E35F9"/>
    <w:rPr>
      <w:rFonts w:ascii="Times New Roman" w:hAnsi="Times New Roman" w:cs="B Zar"/>
      <w:sz w:val="28"/>
      <w:szCs w:val="28"/>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Kozuka Gothic Pro L" w:eastAsia="Times New Roman" w:hAnsi="@Kozuka Gothic Pro L"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Kozuka Gothic Pro L" w:eastAsia="Times New Roman" w:hAnsi="@Kozuka Gothic Pro L"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ozuka Gothic Pro L" w:eastAsia="Times New Roman" w:hAnsi="@Kozuka Gothic Pro L" w:cs="Times New Roman"/>
        <w:b/>
        <w:bCs/>
      </w:rPr>
    </w:tblStylePr>
    <w:tblStylePr w:type="lastCol">
      <w:rPr>
        <w:rFonts w:ascii="@Kozuka Gothic Pro L" w:eastAsia="Times New Roman" w:hAnsi="@Kozuka Gothic Pro L"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3212">
    <w:name w:val="Table Grid3212"/>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21">
    <w:name w:val="No List14121"/>
    <w:next w:val="NoList"/>
    <w:uiPriority w:val="99"/>
    <w:semiHidden/>
    <w:unhideWhenUsed/>
    <w:rsid w:val="004E35F9"/>
  </w:style>
  <w:style w:type="numbering" w:customStyle="1" w:styleId="NoList11421">
    <w:name w:val="No List11421"/>
    <w:next w:val="NoList"/>
    <w:uiPriority w:val="99"/>
    <w:semiHidden/>
    <w:unhideWhenUsed/>
    <w:rsid w:val="004E35F9"/>
  </w:style>
  <w:style w:type="numbering" w:customStyle="1" w:styleId="NoList2312">
    <w:name w:val="No List2312"/>
    <w:next w:val="NoList"/>
    <w:uiPriority w:val="99"/>
    <w:semiHidden/>
    <w:unhideWhenUsed/>
    <w:rsid w:val="004E35F9"/>
  </w:style>
  <w:style w:type="numbering" w:customStyle="1" w:styleId="NoList112112">
    <w:name w:val="No List112112"/>
    <w:next w:val="NoList"/>
    <w:uiPriority w:val="99"/>
    <w:semiHidden/>
    <w:unhideWhenUsed/>
    <w:rsid w:val="004E35F9"/>
  </w:style>
  <w:style w:type="numbering" w:customStyle="1" w:styleId="NoList21112">
    <w:name w:val="No List21112"/>
    <w:next w:val="NoList"/>
    <w:uiPriority w:val="99"/>
    <w:semiHidden/>
    <w:unhideWhenUsed/>
    <w:rsid w:val="004E35F9"/>
  </w:style>
  <w:style w:type="numbering" w:customStyle="1" w:styleId="NoList13112">
    <w:name w:val="No List13112"/>
    <w:next w:val="NoList"/>
    <w:uiPriority w:val="99"/>
    <w:semiHidden/>
    <w:unhideWhenUsed/>
    <w:rsid w:val="004E35F9"/>
  </w:style>
  <w:style w:type="numbering" w:customStyle="1" w:styleId="NoList113112">
    <w:name w:val="No List113112"/>
    <w:next w:val="NoList"/>
    <w:uiPriority w:val="99"/>
    <w:semiHidden/>
    <w:unhideWhenUsed/>
    <w:rsid w:val="004E35F9"/>
  </w:style>
  <w:style w:type="numbering" w:customStyle="1" w:styleId="NoList22112">
    <w:name w:val="No List22112"/>
    <w:next w:val="NoList"/>
    <w:uiPriority w:val="99"/>
    <w:semiHidden/>
    <w:unhideWhenUsed/>
    <w:rsid w:val="004E35F9"/>
  </w:style>
  <w:style w:type="table" w:customStyle="1" w:styleId="TableGrid5212">
    <w:name w:val="Table Grid5212"/>
    <w:basedOn w:val="TableNormal"/>
    <w:next w:val="TableGrid"/>
    <w:rsid w:val="004E35F9"/>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12">
    <w:name w:val="Table Grid14112"/>
    <w:basedOn w:val="TableNormal"/>
    <w:uiPriority w:val="59"/>
    <w:rsid w:val="004E35F9"/>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231">
    <w:name w:val="Light Grid - Accent 11231"/>
    <w:basedOn w:val="TableNormal"/>
    <w:uiPriority w:val="62"/>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Kozuka Gothic Pro L" w:eastAsia="Times New Roman" w:hAnsi="@Kozuka Gothic Pro L"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Kozuka Gothic Pro L" w:eastAsia="Times New Roman" w:hAnsi="@Kozuka Gothic Pro L"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ozuka Gothic Pro L" w:eastAsia="Times New Roman" w:hAnsi="@Kozuka Gothic Pro L" w:cs="Times New Roman"/>
        <w:b/>
        <w:bCs/>
      </w:rPr>
    </w:tblStylePr>
    <w:tblStylePr w:type="lastCol">
      <w:rPr>
        <w:rFonts w:ascii="@Kozuka Gothic Pro L" w:eastAsia="Times New Roman" w:hAnsi="@Kozuka Gothic Pro L"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31121">
    <w:name w:val="Light Shading - Accent 31121"/>
    <w:basedOn w:val="TableNormal"/>
    <w:next w:val="LightShading-Accent3"/>
    <w:uiPriority w:val="60"/>
    <w:rsid w:val="004E35F9"/>
    <w:rPr>
      <w:rFonts w:eastAsia="Times New Roman"/>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TableGrid6212">
    <w:name w:val="Table Grid6212"/>
    <w:basedOn w:val="TableNormal"/>
    <w:next w:val="TableGrid"/>
    <w:uiPriority w:val="59"/>
    <w:rsid w:val="004E35F9"/>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13">
    <w:name w:val="No List613"/>
    <w:next w:val="NoList"/>
    <w:uiPriority w:val="99"/>
    <w:semiHidden/>
    <w:unhideWhenUsed/>
    <w:rsid w:val="004E35F9"/>
  </w:style>
  <w:style w:type="table" w:customStyle="1" w:styleId="TableGrid1012">
    <w:name w:val="Table Grid1012"/>
    <w:basedOn w:val="TableNormal"/>
    <w:next w:val="TableGrid"/>
    <w:uiPriority w:val="59"/>
    <w:rsid w:val="004E35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31">
    <w:name w:val="Light Shading2131"/>
    <w:basedOn w:val="TableNormal"/>
    <w:uiPriority w:val="60"/>
    <w:rsid w:val="004E35F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31">
    <w:name w:val="Light Shading331"/>
    <w:basedOn w:val="TableNormal"/>
    <w:uiPriority w:val="60"/>
    <w:rsid w:val="004E35F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4211">
    <w:name w:val="Light Grid - Accent 4211"/>
    <w:basedOn w:val="TableNormal"/>
    <w:next w:val="LightGrid-Accent4"/>
    <w:uiPriority w:val="62"/>
    <w:rsid w:val="004E35F9"/>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Kozuka Gothic Pro L" w:eastAsia="Times New Roman" w:hAnsi="@Kozuka Gothic Pro L"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Kozuka Gothic Pro L" w:eastAsia="Times New Roman" w:hAnsi="@Kozuka Gothic Pro L"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Kozuka Gothic Pro L" w:eastAsia="Times New Roman" w:hAnsi="@Kozuka Gothic Pro L" w:cs="Times New Roman"/>
        <w:b/>
        <w:bCs/>
      </w:rPr>
    </w:tblStylePr>
    <w:tblStylePr w:type="lastCol">
      <w:rPr>
        <w:rFonts w:ascii="@Kozuka Gothic Pro L" w:eastAsia="Times New Roman" w:hAnsi="@Kozuka Gothic Pro L"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11321">
    <w:name w:val="Light Grid - Accent 11321"/>
    <w:basedOn w:val="TableNormal"/>
    <w:uiPriority w:val="62"/>
    <w:rsid w:val="004E35F9"/>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Kozuka Gothic Pro L" w:eastAsia="Times New Roman" w:hAnsi="@Kozuka Gothic Pro L"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Kozuka Gothic Pro L" w:eastAsia="Times New Roman" w:hAnsi="@Kozuka Gothic Pro L"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ozuka Gothic Pro L" w:eastAsia="Times New Roman" w:hAnsi="@Kozuka Gothic Pro L" w:cs="Times New Roman"/>
        <w:b/>
        <w:bCs/>
      </w:rPr>
    </w:tblStylePr>
    <w:tblStylePr w:type="lastCol">
      <w:rPr>
        <w:rFonts w:ascii="@Kozuka Gothic Pro L" w:eastAsia="Times New Roman" w:hAnsi="@Kozuka Gothic Pro L"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13">
    <w:name w:val="No List713"/>
    <w:next w:val="NoList"/>
    <w:uiPriority w:val="99"/>
    <w:semiHidden/>
    <w:unhideWhenUsed/>
    <w:rsid w:val="004E35F9"/>
  </w:style>
  <w:style w:type="table" w:customStyle="1" w:styleId="PlainTable1131">
    <w:name w:val="Plain Table 1131"/>
    <w:basedOn w:val="TableNormal"/>
    <w:next w:val="PlainTable12"/>
    <w:uiPriority w:val="41"/>
    <w:rsid w:val="004E35F9"/>
    <w:rPr>
      <w:rFonts w:eastAsia="Times New Roman"/>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1311">
    <w:name w:val="Plain Table 21311"/>
    <w:basedOn w:val="TableNormal"/>
    <w:next w:val="PlainTable24"/>
    <w:uiPriority w:val="42"/>
    <w:rsid w:val="004E35F9"/>
    <w:rPr>
      <w:rFonts w:eastAsia="Times New Roman"/>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1411">
    <w:name w:val="Plain Table 1411"/>
    <w:basedOn w:val="TableNormal"/>
    <w:uiPriority w:val="41"/>
    <w:rsid w:val="004E35F9"/>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511">
    <w:name w:val="Plain Table 2511"/>
    <w:basedOn w:val="TableNormal"/>
    <w:uiPriority w:val="42"/>
    <w:rsid w:val="004E35F9"/>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6211">
    <w:name w:val="No List16211"/>
    <w:next w:val="NoList"/>
    <w:uiPriority w:val="99"/>
    <w:semiHidden/>
    <w:unhideWhenUsed/>
    <w:rsid w:val="004E35F9"/>
  </w:style>
  <w:style w:type="numbering" w:customStyle="1" w:styleId="NoList1721">
    <w:name w:val="No List1721"/>
    <w:next w:val="NoList"/>
    <w:uiPriority w:val="99"/>
    <w:semiHidden/>
    <w:unhideWhenUsed/>
    <w:rsid w:val="004E35F9"/>
  </w:style>
  <w:style w:type="numbering" w:customStyle="1" w:styleId="NoList115111">
    <w:name w:val="No List115111"/>
    <w:next w:val="NoList"/>
    <w:uiPriority w:val="99"/>
    <w:semiHidden/>
    <w:unhideWhenUsed/>
    <w:rsid w:val="004E35F9"/>
  </w:style>
  <w:style w:type="numbering" w:customStyle="1" w:styleId="NoList1114111">
    <w:name w:val="No List1114111"/>
    <w:next w:val="NoList"/>
    <w:uiPriority w:val="99"/>
    <w:semiHidden/>
    <w:unhideWhenUsed/>
    <w:rsid w:val="004E35F9"/>
  </w:style>
  <w:style w:type="numbering" w:customStyle="1" w:styleId="NoList11113111">
    <w:name w:val="No List11113111"/>
    <w:next w:val="NoList"/>
    <w:uiPriority w:val="99"/>
    <w:semiHidden/>
    <w:unhideWhenUsed/>
    <w:rsid w:val="004E35F9"/>
  </w:style>
  <w:style w:type="numbering" w:customStyle="1" w:styleId="NoList111113111">
    <w:name w:val="No List111113111"/>
    <w:next w:val="NoList"/>
    <w:uiPriority w:val="99"/>
    <w:semiHidden/>
    <w:unhideWhenUsed/>
    <w:rsid w:val="004E35F9"/>
  </w:style>
  <w:style w:type="numbering" w:customStyle="1" w:styleId="NoList242">
    <w:name w:val="No List242"/>
    <w:next w:val="NoList"/>
    <w:uiPriority w:val="99"/>
    <w:semiHidden/>
    <w:unhideWhenUsed/>
    <w:rsid w:val="004E35F9"/>
  </w:style>
  <w:style w:type="numbering" w:customStyle="1" w:styleId="NoList34111">
    <w:name w:val="No List34111"/>
    <w:next w:val="NoList"/>
    <w:uiPriority w:val="99"/>
    <w:semiHidden/>
    <w:unhideWhenUsed/>
    <w:rsid w:val="004E35F9"/>
  </w:style>
  <w:style w:type="numbering" w:customStyle="1" w:styleId="NoList44111">
    <w:name w:val="No List44111"/>
    <w:next w:val="NoList"/>
    <w:uiPriority w:val="99"/>
    <w:semiHidden/>
    <w:unhideWhenUsed/>
    <w:rsid w:val="004E35F9"/>
  </w:style>
  <w:style w:type="numbering" w:customStyle="1" w:styleId="NoList123111">
    <w:name w:val="No List123111"/>
    <w:next w:val="NoList"/>
    <w:uiPriority w:val="99"/>
    <w:semiHidden/>
    <w:unhideWhenUsed/>
    <w:rsid w:val="004E35F9"/>
  </w:style>
  <w:style w:type="numbering" w:customStyle="1" w:styleId="NoList1122111">
    <w:name w:val="No List1122111"/>
    <w:next w:val="NoList"/>
    <w:uiPriority w:val="99"/>
    <w:semiHidden/>
    <w:unhideWhenUsed/>
    <w:rsid w:val="004E35F9"/>
  </w:style>
  <w:style w:type="numbering" w:customStyle="1" w:styleId="NoList1112211">
    <w:name w:val="No List1112211"/>
    <w:next w:val="NoList"/>
    <w:uiPriority w:val="99"/>
    <w:semiHidden/>
    <w:unhideWhenUsed/>
    <w:rsid w:val="004E35F9"/>
  </w:style>
  <w:style w:type="numbering" w:customStyle="1" w:styleId="NoList213111">
    <w:name w:val="No List213111"/>
    <w:next w:val="NoList"/>
    <w:uiPriority w:val="99"/>
    <w:semiHidden/>
    <w:unhideWhenUsed/>
    <w:rsid w:val="004E35F9"/>
  </w:style>
  <w:style w:type="numbering" w:customStyle="1" w:styleId="NoList313111">
    <w:name w:val="No List313111"/>
    <w:next w:val="NoList"/>
    <w:uiPriority w:val="99"/>
    <w:semiHidden/>
    <w:unhideWhenUsed/>
    <w:rsid w:val="004E35F9"/>
  </w:style>
  <w:style w:type="numbering" w:customStyle="1" w:styleId="NoList532">
    <w:name w:val="No List532"/>
    <w:next w:val="NoList"/>
    <w:uiPriority w:val="99"/>
    <w:semiHidden/>
    <w:unhideWhenUsed/>
    <w:rsid w:val="004E35F9"/>
  </w:style>
  <w:style w:type="numbering" w:customStyle="1" w:styleId="NoList1322">
    <w:name w:val="No List1322"/>
    <w:next w:val="NoList"/>
    <w:uiPriority w:val="99"/>
    <w:semiHidden/>
    <w:unhideWhenUsed/>
    <w:rsid w:val="004E35F9"/>
  </w:style>
  <w:style w:type="numbering" w:customStyle="1" w:styleId="NoList1132111">
    <w:name w:val="No List1132111"/>
    <w:next w:val="NoList"/>
    <w:uiPriority w:val="99"/>
    <w:semiHidden/>
    <w:unhideWhenUsed/>
    <w:rsid w:val="004E35F9"/>
  </w:style>
  <w:style w:type="table" w:customStyle="1" w:styleId="LightGrid-Accent5211">
    <w:name w:val="Light Grid - Accent 5211"/>
    <w:basedOn w:val="TableNormal"/>
    <w:next w:val="LightGrid-Accent5"/>
    <w:uiPriority w:val="62"/>
    <w:rsid w:val="004E35F9"/>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Gill Sans Std" w:eastAsia="Times New Roman" w:hAnsi="Gill Sans St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numbering" w:customStyle="1" w:styleId="NoList1113211">
    <w:name w:val="No List1113211"/>
    <w:next w:val="NoList"/>
    <w:uiPriority w:val="99"/>
    <w:semiHidden/>
    <w:unhideWhenUsed/>
    <w:rsid w:val="004E35F9"/>
  </w:style>
  <w:style w:type="numbering" w:customStyle="1" w:styleId="NoList222111">
    <w:name w:val="No List222111"/>
    <w:next w:val="NoList"/>
    <w:uiPriority w:val="99"/>
    <w:semiHidden/>
    <w:unhideWhenUsed/>
    <w:rsid w:val="004E35F9"/>
  </w:style>
  <w:style w:type="numbering" w:customStyle="1" w:styleId="NoList322111">
    <w:name w:val="No List322111"/>
    <w:next w:val="NoList"/>
    <w:uiPriority w:val="99"/>
    <w:semiHidden/>
    <w:unhideWhenUsed/>
    <w:rsid w:val="004E35F9"/>
  </w:style>
  <w:style w:type="table" w:customStyle="1" w:styleId="LightGrid-Accent22111">
    <w:name w:val="Light Grid - Accent 22111"/>
    <w:basedOn w:val="TableNormal"/>
    <w:next w:val="LightGrid-Accent2"/>
    <w:uiPriority w:val="62"/>
    <w:rsid w:val="004E35F9"/>
    <w:rPr>
      <w:rFonts w:eastAsia="Times New Roman"/>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Gill Sans Std" w:eastAsia="Times New Roman" w:hAnsi="Gill Sans Std"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List1-Accent52111">
    <w:name w:val="Medium List 1 - Accent 52111"/>
    <w:basedOn w:val="TableNormal"/>
    <w:next w:val="MediumList1-Accent5"/>
    <w:uiPriority w:val="65"/>
    <w:rsid w:val="004E35F9"/>
    <w:rPr>
      <w:rFonts w:eastAsia="Times New Roman"/>
      <w:color w:val="000000"/>
      <w:lang w:bidi="fa-IR"/>
    </w:rPr>
    <w:tblPr>
      <w:tblStyleRowBandSize w:val="1"/>
      <w:tblStyleColBandSize w:val="1"/>
      <w:tblBorders>
        <w:top w:val="single" w:sz="8" w:space="0" w:color="4BACC6"/>
        <w:bottom w:val="single" w:sz="8" w:space="0" w:color="4BACC6"/>
      </w:tblBorders>
    </w:tblPr>
    <w:tblStylePr w:type="firstRow">
      <w:rPr>
        <w:rFonts w:ascii="Gill Sans Std" w:eastAsia="Times New Roman" w:hAnsi="Gill Sans Std"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LightGrid-Accent11122">
    <w:name w:val="Light Grid - Accent 11122"/>
    <w:basedOn w:val="TableNormal"/>
    <w:uiPriority w:val="62"/>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ill Sans Std" w:eastAsia="Times New Roman" w:hAnsi="Gill Sans St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eGrid7221">
    <w:name w:val="Table Grid7221"/>
    <w:basedOn w:val="TableNormal"/>
    <w:next w:val="TableGrid"/>
    <w:uiPriority w:val="59"/>
    <w:rsid w:val="004E35F9"/>
    <w:pPr>
      <w:jc w:val="both"/>
    </w:pPr>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1311">
    <w:name w:val="No List41311"/>
    <w:next w:val="NoList"/>
    <w:uiPriority w:val="99"/>
    <w:semiHidden/>
    <w:unhideWhenUsed/>
    <w:rsid w:val="004E35F9"/>
  </w:style>
  <w:style w:type="numbering" w:customStyle="1" w:styleId="NoList1212111">
    <w:name w:val="No List1212111"/>
    <w:next w:val="NoList"/>
    <w:uiPriority w:val="99"/>
    <w:semiHidden/>
    <w:unhideWhenUsed/>
    <w:rsid w:val="004E35F9"/>
  </w:style>
  <w:style w:type="table" w:customStyle="1" w:styleId="LightGrid-Accent51111">
    <w:name w:val="Light Grid - Accent 51111"/>
    <w:basedOn w:val="TableNormal"/>
    <w:next w:val="LightGrid-Accent5"/>
    <w:uiPriority w:val="62"/>
    <w:rsid w:val="004E35F9"/>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Gill Sans Std" w:eastAsia="Times New Roman" w:hAnsi="Gill Sans St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ghtGrid-Accent6311">
    <w:name w:val="Light Grid - Accent 6311"/>
    <w:basedOn w:val="TableNormal"/>
    <w:next w:val="LightGrid-Accent6"/>
    <w:uiPriority w:val="62"/>
    <w:rsid w:val="004E35F9"/>
    <w:rPr>
      <w:rFonts w:eastAsia="Times New Roman"/>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Gill Sans Std" w:eastAsia="Times New Roman" w:hAnsi="Gill Sans Std"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Shading-Accent1113">
    <w:name w:val="Light Shading - Accent 1113"/>
    <w:basedOn w:val="TableNormal"/>
    <w:uiPriority w:val="60"/>
    <w:rsid w:val="004E35F9"/>
    <w:rPr>
      <w:rFonts w:eastAsia="Times New Roman"/>
      <w:color w:val="365F91"/>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Grid12111">
    <w:name w:val="Light Grid12111"/>
    <w:basedOn w:val="TableNormal"/>
    <w:uiPriority w:val="62"/>
    <w:rsid w:val="004E35F9"/>
    <w:rPr>
      <w:rFonts w:ascii="Times New Roman" w:hAnsi="Times New Roman" w:cs="B Zar"/>
      <w:sz w:val="28"/>
      <w:szCs w:val="28"/>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ill Sans Std" w:eastAsia="Times New Roman" w:hAnsi="Gill Sans St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142111">
    <w:name w:val="No List142111"/>
    <w:next w:val="NoList"/>
    <w:uiPriority w:val="99"/>
    <w:semiHidden/>
    <w:unhideWhenUsed/>
    <w:rsid w:val="004E35F9"/>
  </w:style>
  <w:style w:type="numbering" w:customStyle="1" w:styleId="NoList11412">
    <w:name w:val="No List11412"/>
    <w:next w:val="NoList"/>
    <w:uiPriority w:val="99"/>
    <w:semiHidden/>
    <w:unhideWhenUsed/>
    <w:rsid w:val="004E35F9"/>
  </w:style>
  <w:style w:type="numbering" w:customStyle="1" w:styleId="NoList232111">
    <w:name w:val="No List232111"/>
    <w:next w:val="NoList"/>
    <w:uiPriority w:val="99"/>
    <w:semiHidden/>
    <w:unhideWhenUsed/>
    <w:rsid w:val="004E35F9"/>
  </w:style>
  <w:style w:type="numbering" w:customStyle="1" w:styleId="NoList1121211">
    <w:name w:val="No List1121211"/>
    <w:next w:val="NoList"/>
    <w:uiPriority w:val="99"/>
    <w:semiHidden/>
    <w:unhideWhenUsed/>
    <w:rsid w:val="004E35F9"/>
  </w:style>
  <w:style w:type="numbering" w:customStyle="1" w:styleId="NoList2112111">
    <w:name w:val="No List2112111"/>
    <w:next w:val="NoList"/>
    <w:uiPriority w:val="99"/>
    <w:semiHidden/>
    <w:unhideWhenUsed/>
    <w:rsid w:val="004E35F9"/>
  </w:style>
  <w:style w:type="numbering" w:customStyle="1" w:styleId="NoList1312111">
    <w:name w:val="No List1312111"/>
    <w:next w:val="NoList"/>
    <w:uiPriority w:val="99"/>
    <w:semiHidden/>
    <w:unhideWhenUsed/>
    <w:rsid w:val="004E35F9"/>
  </w:style>
  <w:style w:type="numbering" w:customStyle="1" w:styleId="NoList1131211">
    <w:name w:val="No List1131211"/>
    <w:next w:val="NoList"/>
    <w:uiPriority w:val="99"/>
    <w:semiHidden/>
    <w:unhideWhenUsed/>
    <w:rsid w:val="004E35F9"/>
  </w:style>
  <w:style w:type="numbering" w:customStyle="1" w:styleId="NoList221211">
    <w:name w:val="No List221211"/>
    <w:next w:val="NoList"/>
    <w:uiPriority w:val="99"/>
    <w:semiHidden/>
    <w:unhideWhenUsed/>
    <w:rsid w:val="004E35F9"/>
  </w:style>
  <w:style w:type="table" w:customStyle="1" w:styleId="LightGrid-Accent11212">
    <w:name w:val="Light Grid - Accent 11212"/>
    <w:basedOn w:val="TableNormal"/>
    <w:uiPriority w:val="62"/>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ill Sans Std" w:eastAsia="Times New Roman" w:hAnsi="Gill Sans St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1112">
    <w:name w:val="Light Grid1112"/>
    <w:basedOn w:val="TableNormal"/>
    <w:uiPriority w:val="62"/>
    <w:rsid w:val="004E35F9"/>
    <w:rPr>
      <w:rFonts w:ascii="Times New Roman" w:hAnsi="Times New Roman" w:cs="B Zar"/>
      <w:sz w:val="28"/>
      <w:szCs w:val="28"/>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Gill Sans Std" w:eastAsia="Times New Roman" w:hAnsi="Gill Sans St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6221">
    <w:name w:val="No List6221"/>
    <w:next w:val="NoList"/>
    <w:uiPriority w:val="99"/>
    <w:semiHidden/>
    <w:unhideWhenUsed/>
    <w:rsid w:val="004E35F9"/>
  </w:style>
  <w:style w:type="table" w:customStyle="1" w:styleId="LightShading2141">
    <w:name w:val="Light Shading2141"/>
    <w:basedOn w:val="TableNormal"/>
    <w:uiPriority w:val="60"/>
    <w:rsid w:val="004E35F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41111">
    <w:name w:val="Light Grid - Accent 41111"/>
    <w:basedOn w:val="TableNormal"/>
    <w:next w:val="LightGrid-Accent4"/>
    <w:uiPriority w:val="62"/>
    <w:rsid w:val="004E35F9"/>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Gill Sans Std" w:eastAsia="Times New Roman" w:hAnsi="Gill Sans Std"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11312">
    <w:name w:val="Light Grid - Accent 11312"/>
    <w:basedOn w:val="TableNormal"/>
    <w:uiPriority w:val="62"/>
    <w:rsid w:val="004E35F9"/>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Gill Sans Std" w:eastAsia="Times New Roman" w:hAnsi="Gill Sans St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Gill Sans Std" w:eastAsia="Times New Roman" w:hAnsi="Gill Sans St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Gill Sans Std" w:eastAsia="Times New Roman" w:hAnsi="Gill Sans Std" w:cs="Times New Roman"/>
        <w:b/>
        <w:bCs/>
      </w:rPr>
    </w:tblStylePr>
    <w:tblStylePr w:type="lastCol">
      <w:rPr>
        <w:rFonts w:ascii="Gill Sans Std" w:eastAsia="Times New Roman" w:hAnsi="Gill Sans St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221">
    <w:name w:val="No List7221"/>
    <w:next w:val="NoList"/>
    <w:uiPriority w:val="99"/>
    <w:semiHidden/>
    <w:unhideWhenUsed/>
    <w:rsid w:val="004E35F9"/>
  </w:style>
  <w:style w:type="table" w:customStyle="1" w:styleId="PlainTable22211">
    <w:name w:val="Plain Table 22211"/>
    <w:basedOn w:val="TableNormal"/>
    <w:uiPriority w:val="42"/>
    <w:rsid w:val="004E35F9"/>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numbering" w:customStyle="1" w:styleId="NoList182">
    <w:name w:val="No List182"/>
    <w:next w:val="NoList"/>
    <w:uiPriority w:val="99"/>
    <w:semiHidden/>
    <w:unhideWhenUsed/>
    <w:rsid w:val="004E35F9"/>
  </w:style>
  <w:style w:type="table" w:customStyle="1" w:styleId="MediumShading2-Accent2211">
    <w:name w:val="Medium Shading 2 - Accent 2211"/>
    <w:basedOn w:val="TableNormal"/>
    <w:next w:val="MediumShading2-Accent2"/>
    <w:uiPriority w:val="64"/>
    <w:rsid w:val="004E35F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13211">
    <w:name w:val="Light Shading13211"/>
    <w:basedOn w:val="TableNormal"/>
    <w:uiPriority w:val="60"/>
    <w:rsid w:val="004E35F9"/>
    <w:rPr>
      <w:rFonts w:cs="B Zar"/>
      <w:color w:val="000000"/>
      <w:sz w:val="22"/>
      <w:szCs w:val="28"/>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2">
    <w:name w:val="No List192"/>
    <w:next w:val="NoList"/>
    <w:uiPriority w:val="99"/>
    <w:semiHidden/>
    <w:unhideWhenUsed/>
    <w:rsid w:val="004E35F9"/>
  </w:style>
  <w:style w:type="numbering" w:customStyle="1" w:styleId="NoList25111">
    <w:name w:val="No List25111"/>
    <w:next w:val="NoList"/>
    <w:uiPriority w:val="99"/>
    <w:semiHidden/>
    <w:unhideWhenUsed/>
    <w:rsid w:val="004E35F9"/>
  </w:style>
  <w:style w:type="table" w:customStyle="1" w:styleId="LightShading232">
    <w:name w:val="Light Shading232"/>
    <w:basedOn w:val="TableNormal"/>
    <w:next w:val="LightShading"/>
    <w:uiPriority w:val="60"/>
    <w:rsid w:val="004E35F9"/>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0111">
    <w:name w:val="No List20111"/>
    <w:next w:val="NoList"/>
    <w:uiPriority w:val="99"/>
    <w:semiHidden/>
    <w:unhideWhenUsed/>
    <w:rsid w:val="004E35F9"/>
  </w:style>
  <w:style w:type="numbering" w:customStyle="1" w:styleId="NoList110111">
    <w:name w:val="No List110111"/>
    <w:next w:val="NoList"/>
    <w:uiPriority w:val="99"/>
    <w:semiHidden/>
    <w:unhideWhenUsed/>
    <w:rsid w:val="004E35F9"/>
  </w:style>
  <w:style w:type="numbering" w:customStyle="1" w:styleId="NoList116111">
    <w:name w:val="No List116111"/>
    <w:next w:val="NoList"/>
    <w:uiPriority w:val="99"/>
    <w:semiHidden/>
    <w:unhideWhenUsed/>
    <w:rsid w:val="004E35F9"/>
  </w:style>
  <w:style w:type="numbering" w:customStyle="1" w:styleId="NoList26111">
    <w:name w:val="No List26111"/>
    <w:next w:val="NoList"/>
    <w:uiPriority w:val="99"/>
    <w:semiHidden/>
    <w:unhideWhenUsed/>
    <w:rsid w:val="004E35F9"/>
  </w:style>
  <w:style w:type="numbering" w:customStyle="1" w:styleId="NoList35111">
    <w:name w:val="No List35111"/>
    <w:next w:val="NoList"/>
    <w:uiPriority w:val="99"/>
    <w:semiHidden/>
    <w:unhideWhenUsed/>
    <w:rsid w:val="004E35F9"/>
  </w:style>
  <w:style w:type="numbering" w:customStyle="1" w:styleId="NoList4511">
    <w:name w:val="No List4511"/>
    <w:next w:val="NoList"/>
    <w:uiPriority w:val="99"/>
    <w:semiHidden/>
    <w:unhideWhenUsed/>
    <w:rsid w:val="004E35F9"/>
  </w:style>
  <w:style w:type="numbering" w:customStyle="1" w:styleId="NoList5411">
    <w:name w:val="No List5411"/>
    <w:next w:val="NoList"/>
    <w:uiPriority w:val="99"/>
    <w:semiHidden/>
    <w:unhideWhenUsed/>
    <w:rsid w:val="004E35F9"/>
  </w:style>
  <w:style w:type="numbering" w:customStyle="1" w:styleId="NoList111511">
    <w:name w:val="No List111511"/>
    <w:next w:val="NoList"/>
    <w:uiPriority w:val="99"/>
    <w:semiHidden/>
    <w:unhideWhenUsed/>
    <w:rsid w:val="004E35F9"/>
  </w:style>
  <w:style w:type="numbering" w:customStyle="1" w:styleId="NoList21411">
    <w:name w:val="No List21411"/>
    <w:next w:val="NoList"/>
    <w:uiPriority w:val="99"/>
    <w:semiHidden/>
    <w:unhideWhenUsed/>
    <w:rsid w:val="004E35F9"/>
  </w:style>
  <w:style w:type="numbering" w:customStyle="1" w:styleId="NoList31411">
    <w:name w:val="No List31411"/>
    <w:next w:val="NoList"/>
    <w:uiPriority w:val="99"/>
    <w:semiHidden/>
    <w:unhideWhenUsed/>
    <w:rsid w:val="004E35F9"/>
  </w:style>
  <w:style w:type="numbering" w:customStyle="1" w:styleId="NoList41411">
    <w:name w:val="No List41411"/>
    <w:next w:val="NoList"/>
    <w:uiPriority w:val="99"/>
    <w:semiHidden/>
    <w:unhideWhenUsed/>
    <w:rsid w:val="004E35F9"/>
  </w:style>
  <w:style w:type="numbering" w:customStyle="1" w:styleId="NoList632">
    <w:name w:val="No List632"/>
    <w:next w:val="NoList"/>
    <w:uiPriority w:val="99"/>
    <w:semiHidden/>
    <w:unhideWhenUsed/>
    <w:rsid w:val="004E35F9"/>
  </w:style>
  <w:style w:type="numbering" w:customStyle="1" w:styleId="NoList27111">
    <w:name w:val="No List27111"/>
    <w:next w:val="NoList"/>
    <w:uiPriority w:val="99"/>
    <w:semiHidden/>
    <w:unhideWhenUsed/>
    <w:rsid w:val="004E35F9"/>
  </w:style>
  <w:style w:type="numbering" w:customStyle="1" w:styleId="NoList117111">
    <w:name w:val="No List117111"/>
    <w:next w:val="NoList"/>
    <w:uiPriority w:val="99"/>
    <w:semiHidden/>
    <w:unhideWhenUsed/>
    <w:rsid w:val="004E35F9"/>
  </w:style>
  <w:style w:type="numbering" w:customStyle="1" w:styleId="NoList118111">
    <w:name w:val="No List118111"/>
    <w:next w:val="NoList"/>
    <w:uiPriority w:val="99"/>
    <w:semiHidden/>
    <w:unhideWhenUsed/>
    <w:rsid w:val="004E35F9"/>
  </w:style>
  <w:style w:type="numbering" w:customStyle="1" w:styleId="NoList28111">
    <w:name w:val="No List28111"/>
    <w:next w:val="NoList"/>
    <w:uiPriority w:val="99"/>
    <w:semiHidden/>
    <w:unhideWhenUsed/>
    <w:rsid w:val="004E35F9"/>
  </w:style>
  <w:style w:type="numbering" w:customStyle="1" w:styleId="NoList3611">
    <w:name w:val="No List3611"/>
    <w:next w:val="NoList"/>
    <w:uiPriority w:val="99"/>
    <w:semiHidden/>
    <w:unhideWhenUsed/>
    <w:rsid w:val="004E35F9"/>
  </w:style>
  <w:style w:type="numbering" w:customStyle="1" w:styleId="NoList4611">
    <w:name w:val="No List4611"/>
    <w:next w:val="NoList"/>
    <w:uiPriority w:val="99"/>
    <w:semiHidden/>
    <w:unhideWhenUsed/>
    <w:rsid w:val="004E35F9"/>
  </w:style>
  <w:style w:type="numbering" w:customStyle="1" w:styleId="NoList5511">
    <w:name w:val="No List5511"/>
    <w:next w:val="NoList"/>
    <w:uiPriority w:val="99"/>
    <w:semiHidden/>
    <w:unhideWhenUsed/>
    <w:rsid w:val="004E35F9"/>
  </w:style>
  <w:style w:type="numbering" w:customStyle="1" w:styleId="NoList111611">
    <w:name w:val="No List111611"/>
    <w:next w:val="NoList"/>
    <w:uiPriority w:val="99"/>
    <w:semiHidden/>
    <w:unhideWhenUsed/>
    <w:rsid w:val="004E35F9"/>
  </w:style>
  <w:style w:type="numbering" w:customStyle="1" w:styleId="NoList21511">
    <w:name w:val="No List21511"/>
    <w:next w:val="NoList"/>
    <w:uiPriority w:val="99"/>
    <w:semiHidden/>
    <w:unhideWhenUsed/>
    <w:rsid w:val="004E35F9"/>
  </w:style>
  <w:style w:type="numbering" w:customStyle="1" w:styleId="NoList31511">
    <w:name w:val="No List31511"/>
    <w:next w:val="NoList"/>
    <w:uiPriority w:val="99"/>
    <w:semiHidden/>
    <w:unhideWhenUsed/>
    <w:rsid w:val="004E35F9"/>
  </w:style>
  <w:style w:type="numbering" w:customStyle="1" w:styleId="NoList41511">
    <w:name w:val="No List41511"/>
    <w:next w:val="NoList"/>
    <w:uiPriority w:val="99"/>
    <w:semiHidden/>
    <w:unhideWhenUsed/>
    <w:rsid w:val="004E35F9"/>
  </w:style>
  <w:style w:type="numbering" w:customStyle="1" w:styleId="NoList6411">
    <w:name w:val="No List6411"/>
    <w:next w:val="NoList"/>
    <w:uiPriority w:val="99"/>
    <w:semiHidden/>
    <w:unhideWhenUsed/>
    <w:rsid w:val="004E35F9"/>
  </w:style>
  <w:style w:type="numbering" w:customStyle="1" w:styleId="NoList29111">
    <w:name w:val="No List29111"/>
    <w:next w:val="NoList"/>
    <w:uiPriority w:val="99"/>
    <w:semiHidden/>
    <w:unhideWhenUsed/>
    <w:rsid w:val="004E35F9"/>
  </w:style>
  <w:style w:type="numbering" w:customStyle="1" w:styleId="NoList30111">
    <w:name w:val="No List30111"/>
    <w:next w:val="NoList"/>
    <w:uiPriority w:val="99"/>
    <w:semiHidden/>
    <w:unhideWhenUsed/>
    <w:rsid w:val="004E35F9"/>
  </w:style>
  <w:style w:type="table" w:customStyle="1" w:styleId="LightGrid-Accent6411">
    <w:name w:val="Light Grid - Accent 6411"/>
    <w:basedOn w:val="TableNormal"/>
    <w:next w:val="LightGrid-Accent6"/>
    <w:uiPriority w:val="62"/>
    <w:rsid w:val="004E35F9"/>
    <w:rPr>
      <w:rFonts w:ascii="Times New Roman" w:eastAsia="Times New Roman" w:hAnsi="Times New Roman" w:cs="Times New Roman"/>
      <w:color w:val="000000"/>
      <w:spacing w:val="20"/>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libri Light" w:eastAsia="Times New Roman" w:hAnsi="Calibri Light" w:cs="Calibri"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ibri Light" w:eastAsia="Times New Roman" w:hAnsi="Calibri Light" w:cs="Calibri"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hint="default"/>
        <w:b/>
        <w:bCs/>
      </w:rPr>
    </w:tblStylePr>
    <w:tblStylePr w:type="lastCol">
      <w:rPr>
        <w:rFonts w:ascii="Calibri Light" w:eastAsia="Times New Roman" w:hAnsi="Calibri Light" w:cs="Calibri"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1311">
    <w:name w:val="Light Grid1311"/>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611111">
    <w:name w:val="Light Grid - Accent 611111"/>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libri Light" w:eastAsia="Times New Roman" w:hAnsi="Calibri Light" w:cs="Calibri"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ibri Light" w:eastAsia="Times New Roman" w:hAnsi="Calibri Light" w:cs="Calibri"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hint="default"/>
        <w:b/>
        <w:bCs/>
      </w:rPr>
    </w:tblStylePr>
    <w:tblStylePr w:type="lastCol">
      <w:rPr>
        <w:rFonts w:ascii="Calibri Light" w:eastAsia="Times New Roman" w:hAnsi="Calibri Light" w:cs="Calibri"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41112">
    <w:name w:val="Table Grid41112"/>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2">
    <w:name w:val="Table Grid732"/>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6111">
    <w:name w:val="Light Shading16111"/>
    <w:basedOn w:val="TableNormal"/>
    <w:uiPriority w:val="60"/>
    <w:rsid w:val="004E35F9"/>
    <w:rPr>
      <w:color w:val="000000"/>
      <w:spacing w:val="20"/>
      <w:sz w:val="22"/>
      <w:szCs w:val="22"/>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711">
    <w:name w:val="Light Shading2711"/>
    <w:basedOn w:val="TableNormal"/>
    <w:uiPriority w:val="60"/>
    <w:rsid w:val="004E35F9"/>
    <w:rPr>
      <w:color w:val="000000"/>
      <w:spacing w:val="20"/>
      <w:sz w:val="22"/>
      <w:szCs w:val="22"/>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12">
    <w:name w:val="Table Grid4212"/>
    <w:basedOn w:val="TableNormal"/>
    <w:uiPriority w:val="59"/>
    <w:rsid w:val="004E35F9"/>
    <w:rPr>
      <w:rFonts w:eastAsia="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711">
    <w:name w:val="No List3711"/>
    <w:next w:val="NoList"/>
    <w:uiPriority w:val="99"/>
    <w:semiHidden/>
    <w:unhideWhenUsed/>
    <w:rsid w:val="004E35F9"/>
  </w:style>
  <w:style w:type="table" w:customStyle="1" w:styleId="LightGrid-Accent6511">
    <w:name w:val="Light Grid - Accent 6511"/>
    <w:basedOn w:val="TableNormal"/>
    <w:next w:val="LightGrid-Accent6"/>
    <w:uiPriority w:val="62"/>
    <w:rsid w:val="004E35F9"/>
    <w:rPr>
      <w:rFonts w:ascii="Times New Roman" w:eastAsia="Times New Roman" w:hAnsi="Times New Roman" w:cs="Times New Roman"/>
      <w:color w:val="000000"/>
      <w:spacing w:val="20"/>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libri Light" w:eastAsia="Times New Roman" w:hAnsi="Calibri Light" w:cs="Calibri"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ibri Light" w:eastAsia="Times New Roman" w:hAnsi="Calibri Light" w:cs="Calibri"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hint="default"/>
        <w:b/>
        <w:bCs/>
      </w:rPr>
    </w:tblStylePr>
    <w:tblStylePr w:type="lastCol">
      <w:rPr>
        <w:rFonts w:ascii="Calibri Light" w:eastAsia="Times New Roman" w:hAnsi="Calibri Light" w:cs="Calibri"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1411">
    <w:name w:val="Light Grid1411"/>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61211">
    <w:name w:val="Light Grid - Accent 61211"/>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libri Light" w:eastAsia="Times New Roman" w:hAnsi="Calibri Light" w:cs="Calibri"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ibri Light" w:eastAsia="Times New Roman" w:hAnsi="Calibri Light" w:cs="Calibri"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hint="default"/>
        <w:b/>
        <w:bCs/>
      </w:rPr>
    </w:tblStylePr>
    <w:tblStylePr w:type="lastCol">
      <w:rPr>
        <w:rFonts w:ascii="Calibri Light" w:eastAsia="Times New Roman" w:hAnsi="Calibri Light" w:cs="Calibri"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Shading1711">
    <w:name w:val="Light Shading1711"/>
    <w:basedOn w:val="TableNormal"/>
    <w:uiPriority w:val="60"/>
    <w:rsid w:val="004E35F9"/>
    <w:rPr>
      <w:color w:val="000000"/>
      <w:spacing w:val="20"/>
      <w:sz w:val="22"/>
      <w:szCs w:val="22"/>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811">
    <w:name w:val="Light Shading2811"/>
    <w:basedOn w:val="TableNormal"/>
    <w:uiPriority w:val="60"/>
    <w:rsid w:val="004E35F9"/>
    <w:rPr>
      <w:color w:val="000000"/>
      <w:spacing w:val="20"/>
      <w:sz w:val="22"/>
      <w:szCs w:val="22"/>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811">
    <w:name w:val="No List3811"/>
    <w:next w:val="NoList"/>
    <w:uiPriority w:val="99"/>
    <w:semiHidden/>
    <w:unhideWhenUsed/>
    <w:rsid w:val="004E35F9"/>
  </w:style>
  <w:style w:type="table" w:customStyle="1" w:styleId="LightGrid-Accent6611">
    <w:name w:val="Light Grid - Accent 6611"/>
    <w:basedOn w:val="TableNormal"/>
    <w:next w:val="LightGrid-Accent6"/>
    <w:uiPriority w:val="62"/>
    <w:rsid w:val="004E35F9"/>
    <w:rPr>
      <w:rFonts w:ascii="Times New Roman" w:eastAsia="Times New Roman" w:hAnsi="Times New Roman" w:cs="Times New Roman"/>
      <w:color w:val="000000"/>
      <w:spacing w:val="20"/>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libri Light" w:eastAsia="Times New Roman" w:hAnsi="Calibri Light" w:cs="Calibri"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ibri Light" w:eastAsia="Times New Roman" w:hAnsi="Calibri Light" w:cs="Calibri"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hint="default"/>
        <w:b/>
        <w:bCs/>
      </w:rPr>
    </w:tblStylePr>
    <w:tblStylePr w:type="lastCol">
      <w:rPr>
        <w:rFonts w:ascii="Calibri Light" w:eastAsia="Times New Roman" w:hAnsi="Calibri Light" w:cs="Calibri"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1511">
    <w:name w:val="Light Grid1511"/>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Grid-Accent61311">
    <w:name w:val="Light Grid - Accent 61311"/>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libri Light" w:eastAsia="Times New Roman" w:hAnsi="Calibri Light" w:cs="Calibri"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ibri Light" w:eastAsia="Times New Roman" w:hAnsi="Calibri Light" w:cs="Calibri"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Calibri" w:hint="default"/>
        <w:b/>
        <w:bCs/>
      </w:rPr>
    </w:tblStylePr>
    <w:tblStylePr w:type="lastCol">
      <w:rPr>
        <w:rFonts w:ascii="Calibri Light" w:eastAsia="Times New Roman" w:hAnsi="Calibri Light" w:cs="Calibri"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Shading1811">
    <w:name w:val="Light Shading1811"/>
    <w:basedOn w:val="TableNormal"/>
    <w:uiPriority w:val="60"/>
    <w:rsid w:val="004E35F9"/>
    <w:rPr>
      <w:color w:val="000000"/>
      <w:spacing w:val="20"/>
      <w:sz w:val="22"/>
      <w:szCs w:val="22"/>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011">
    <w:name w:val="Light Shading21011"/>
    <w:basedOn w:val="TableNormal"/>
    <w:uiPriority w:val="60"/>
    <w:rsid w:val="004E35F9"/>
    <w:rPr>
      <w:color w:val="000000"/>
      <w:spacing w:val="20"/>
      <w:sz w:val="22"/>
      <w:szCs w:val="22"/>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911">
    <w:name w:val="No List3911"/>
    <w:next w:val="NoList"/>
    <w:uiPriority w:val="99"/>
    <w:semiHidden/>
    <w:unhideWhenUsed/>
    <w:rsid w:val="004E35F9"/>
  </w:style>
  <w:style w:type="numbering" w:customStyle="1" w:styleId="NoList4011">
    <w:name w:val="No List4011"/>
    <w:next w:val="NoList"/>
    <w:uiPriority w:val="99"/>
    <w:semiHidden/>
    <w:unhideWhenUsed/>
    <w:rsid w:val="004E35F9"/>
  </w:style>
  <w:style w:type="numbering" w:customStyle="1" w:styleId="NoList4711">
    <w:name w:val="No List4711"/>
    <w:next w:val="NoList"/>
    <w:uiPriority w:val="99"/>
    <w:semiHidden/>
    <w:unhideWhenUsed/>
    <w:rsid w:val="004E35F9"/>
  </w:style>
  <w:style w:type="numbering" w:customStyle="1" w:styleId="NoList11911">
    <w:name w:val="No List11911"/>
    <w:next w:val="NoList"/>
    <w:uiPriority w:val="99"/>
    <w:semiHidden/>
    <w:unhideWhenUsed/>
    <w:rsid w:val="004E35F9"/>
  </w:style>
  <w:style w:type="table" w:customStyle="1" w:styleId="TableContent6">
    <w:name w:val="Table Content6"/>
    <w:basedOn w:val="TableNormal"/>
    <w:rsid w:val="004E35F9"/>
    <w:rPr>
      <w:rFonts w:ascii="Times New Roman" w:eastAsia="Times New Roman" w:hAnsi="Times New Roman" w:cs="Mitra"/>
      <w:szCs w:val="24"/>
      <w:lang w:bidi="fa-IR"/>
    </w:rPr>
    <w:tblPr>
      <w:tblStyleRowBandSize w:val="1"/>
      <w:tblStyleColBandSize w:val="1"/>
      <w:jc w:val="center"/>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Badr" w:hAnsi="B Badr" w:cs="B Baran"/>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rmalBulleted31">
    <w:name w:val="Normal Bulleted31"/>
    <w:basedOn w:val="NoList"/>
    <w:rsid w:val="004E35F9"/>
    <w:pPr>
      <w:numPr>
        <w:numId w:val="6"/>
      </w:numPr>
    </w:pPr>
  </w:style>
  <w:style w:type="numbering" w:customStyle="1" w:styleId="NoList111011">
    <w:name w:val="No List111011"/>
    <w:next w:val="NoList"/>
    <w:uiPriority w:val="99"/>
    <w:semiHidden/>
    <w:unhideWhenUsed/>
    <w:rsid w:val="004E35F9"/>
  </w:style>
  <w:style w:type="table" w:customStyle="1" w:styleId="TableContent15">
    <w:name w:val="Table Content15"/>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Baran Outline" w:hAnsi="B Baran Outline" w:cs="B Bardiya"/>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111711">
    <w:name w:val="No List111711"/>
    <w:next w:val="NoList"/>
    <w:uiPriority w:val="99"/>
    <w:semiHidden/>
    <w:unhideWhenUsed/>
    <w:rsid w:val="004E35F9"/>
  </w:style>
  <w:style w:type="numbering" w:customStyle="1" w:styleId="NoList210111">
    <w:name w:val="No List210111"/>
    <w:next w:val="NoList"/>
    <w:uiPriority w:val="99"/>
    <w:semiHidden/>
    <w:unhideWhenUsed/>
    <w:rsid w:val="004E35F9"/>
  </w:style>
  <w:style w:type="numbering" w:customStyle="1" w:styleId="NoList31011">
    <w:name w:val="No List31011"/>
    <w:next w:val="NoList"/>
    <w:uiPriority w:val="99"/>
    <w:semiHidden/>
    <w:unhideWhenUsed/>
    <w:rsid w:val="004E35F9"/>
  </w:style>
  <w:style w:type="numbering" w:customStyle="1" w:styleId="NoList4811">
    <w:name w:val="No List4811"/>
    <w:next w:val="NoList"/>
    <w:uiPriority w:val="99"/>
    <w:semiHidden/>
    <w:unhideWhenUsed/>
    <w:rsid w:val="004E35F9"/>
  </w:style>
  <w:style w:type="numbering" w:customStyle="1" w:styleId="NoList5611">
    <w:name w:val="No List5611"/>
    <w:next w:val="NoList"/>
    <w:uiPriority w:val="99"/>
    <w:semiHidden/>
    <w:unhideWhenUsed/>
    <w:rsid w:val="004E35F9"/>
  </w:style>
  <w:style w:type="table" w:customStyle="1" w:styleId="TableContent113">
    <w:name w:val="Table Content113"/>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Compset" w:hAnsi="B Compset" w:cs="B Davat"/>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6511">
    <w:name w:val="No List6511"/>
    <w:next w:val="NoList"/>
    <w:uiPriority w:val="99"/>
    <w:semiHidden/>
    <w:unhideWhenUsed/>
    <w:rsid w:val="004E35F9"/>
  </w:style>
  <w:style w:type="table" w:customStyle="1" w:styleId="LightGrid-Accent11611">
    <w:name w:val="Light Grid - Accent 11611"/>
    <w:basedOn w:val="TableNormal"/>
    <w:uiPriority w:val="62"/>
    <w:rsid w:val="004E35F9"/>
    <w:rPr>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 Yagut" w:eastAsia="Times New Roman" w:hAnsi="B Yagu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Yagut" w:eastAsia="Times New Roman" w:hAnsi="B Yagu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Yagut" w:eastAsia="Times New Roman" w:hAnsi="B Yagut" w:cs="Times New Roman"/>
        <w:b/>
        <w:bCs/>
      </w:rPr>
    </w:tblStylePr>
    <w:tblStylePr w:type="lastCol">
      <w:rPr>
        <w:rFonts w:ascii="B Yagut" w:eastAsia="Times New Roman" w:hAnsi="B Yagu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32">
    <w:name w:val="No List732"/>
    <w:next w:val="NoList"/>
    <w:uiPriority w:val="99"/>
    <w:semiHidden/>
    <w:unhideWhenUsed/>
    <w:rsid w:val="004E35F9"/>
  </w:style>
  <w:style w:type="numbering" w:customStyle="1" w:styleId="NoList813">
    <w:name w:val="No List813"/>
    <w:next w:val="NoList"/>
    <w:uiPriority w:val="99"/>
    <w:semiHidden/>
    <w:unhideWhenUsed/>
    <w:rsid w:val="004E35F9"/>
  </w:style>
  <w:style w:type="numbering" w:customStyle="1" w:styleId="NoList913">
    <w:name w:val="No List913"/>
    <w:next w:val="NoList"/>
    <w:uiPriority w:val="99"/>
    <w:semiHidden/>
    <w:unhideWhenUsed/>
    <w:rsid w:val="004E35F9"/>
  </w:style>
  <w:style w:type="table" w:customStyle="1" w:styleId="TableSimple33">
    <w:name w:val="Table Simple 33"/>
    <w:basedOn w:val="TableNormal"/>
    <w:next w:val="TableSimple3"/>
    <w:uiPriority w:val="99"/>
    <w:unhideWhenUsed/>
    <w:rsid w:val="004E35F9"/>
    <w:rPr>
      <w:sz w:val="22"/>
      <w:szCs w:val="22"/>
      <w:lang w:bidi="fa-I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numbering" w:customStyle="1" w:styleId="NoList10121">
    <w:name w:val="No List10121"/>
    <w:next w:val="NoList"/>
    <w:uiPriority w:val="99"/>
    <w:semiHidden/>
    <w:unhideWhenUsed/>
    <w:rsid w:val="004E35F9"/>
  </w:style>
  <w:style w:type="table" w:customStyle="1" w:styleId="TableContent23">
    <w:name w:val="Table Content23"/>
    <w:basedOn w:val="TableNormal"/>
    <w:rsid w:val="004E35F9"/>
    <w:rPr>
      <w:rFonts w:ascii="Times New Roman" w:eastAsia="Times New Roman" w:hAnsi="Times New Roman" w:cs="Mitra"/>
      <w:szCs w:val="24"/>
      <w:lang w:bidi="fa-IR"/>
    </w:rPr>
    <w:tblPr>
      <w:tblStyleRowBandSize w:val="1"/>
      <w:tblStyleColBandSize w:val="1"/>
      <w:jc w:val="center"/>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Elm Border" w:hAnsi="B Elm Border" w:cs="B Elham"/>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table" w:customStyle="1" w:styleId="LightShading-Accent1123">
    <w:name w:val="Light Shading - Accent 1123"/>
    <w:basedOn w:val="TableNormal"/>
    <w:rsid w:val="004E35F9"/>
    <w:rPr>
      <w:rFonts w:eastAsia="Times New Roman"/>
      <w:color w:val="365F91"/>
      <w:sz w:val="22"/>
      <w:szCs w:val="22"/>
      <w:lang w:bidi="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14">
    <w:name w:val="Light List14"/>
    <w:basedOn w:val="TableNormal"/>
    <w:rsid w:val="004E35F9"/>
    <w:rPr>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5">
    <w:name w:val="Light List - Accent 115"/>
    <w:basedOn w:val="TableNormal"/>
    <w:rsid w:val="004E35F9"/>
    <w:rPr>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24">
    <w:name w:val="Medium Shading 1 - Accent 124"/>
    <w:basedOn w:val="TableNormal"/>
    <w:rsid w:val="004E35F9"/>
    <w:rPr>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Accent124">
    <w:name w:val="Light Shading - Accent 124"/>
    <w:basedOn w:val="TableNormal"/>
    <w:rsid w:val="004E35F9"/>
    <w:rPr>
      <w:color w:val="365F91"/>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14">
    <w:name w:val="Medium Shading 114"/>
    <w:basedOn w:val="TableNormal"/>
    <w:rsid w:val="004E35F9"/>
    <w:rPr>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numbering" w:customStyle="1" w:styleId="NoList12411">
    <w:name w:val="No List12411"/>
    <w:next w:val="NoList"/>
    <w:semiHidden/>
    <w:unhideWhenUsed/>
    <w:rsid w:val="004E35F9"/>
  </w:style>
  <w:style w:type="table" w:customStyle="1" w:styleId="TableContent33">
    <w:name w:val="Table Content33"/>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Segoe UI" w:hAnsi="Segoe UI" w:cs="B Esfehan"/>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13311">
    <w:name w:val="No List13311"/>
    <w:next w:val="NoList"/>
    <w:uiPriority w:val="99"/>
    <w:semiHidden/>
    <w:unhideWhenUsed/>
    <w:rsid w:val="004E35F9"/>
  </w:style>
  <w:style w:type="numbering" w:customStyle="1" w:styleId="NoList21611">
    <w:name w:val="No List21611"/>
    <w:next w:val="NoList"/>
    <w:uiPriority w:val="99"/>
    <w:semiHidden/>
    <w:unhideWhenUsed/>
    <w:rsid w:val="004E35F9"/>
  </w:style>
  <w:style w:type="numbering" w:customStyle="1" w:styleId="NoList31611">
    <w:name w:val="No List31611"/>
    <w:next w:val="NoList"/>
    <w:uiPriority w:val="99"/>
    <w:semiHidden/>
    <w:unhideWhenUsed/>
    <w:rsid w:val="004E35F9"/>
  </w:style>
  <w:style w:type="numbering" w:customStyle="1" w:styleId="NoList41611">
    <w:name w:val="No List41611"/>
    <w:next w:val="NoList"/>
    <w:uiPriority w:val="99"/>
    <w:semiHidden/>
    <w:unhideWhenUsed/>
    <w:rsid w:val="004E35F9"/>
  </w:style>
  <w:style w:type="numbering" w:customStyle="1" w:styleId="NoList51121">
    <w:name w:val="No List51121"/>
    <w:next w:val="NoList"/>
    <w:uiPriority w:val="99"/>
    <w:semiHidden/>
    <w:unhideWhenUsed/>
    <w:rsid w:val="004E35F9"/>
  </w:style>
  <w:style w:type="table" w:customStyle="1" w:styleId="TableContent123">
    <w:name w:val="Table Content123"/>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Fantezy" w:hAnsi="B Fantezy" w:cs="B Titr"/>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61121">
    <w:name w:val="No List61121"/>
    <w:next w:val="NoList"/>
    <w:uiPriority w:val="99"/>
    <w:semiHidden/>
    <w:unhideWhenUsed/>
    <w:rsid w:val="004E35F9"/>
  </w:style>
  <w:style w:type="table" w:customStyle="1" w:styleId="LightGrid-Accent111311">
    <w:name w:val="Light Grid - Accent 111311"/>
    <w:basedOn w:val="TableNormal"/>
    <w:uiPriority w:val="62"/>
    <w:rsid w:val="004E35F9"/>
    <w:rPr>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 Yagut" w:eastAsia="Times New Roman" w:hAnsi="B Yagu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Yagut" w:eastAsia="Times New Roman" w:hAnsi="B Yagu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Yagut" w:eastAsia="Times New Roman" w:hAnsi="B Yagut" w:cs="Times New Roman"/>
        <w:b/>
        <w:bCs/>
      </w:rPr>
    </w:tblStylePr>
    <w:tblStylePr w:type="lastCol">
      <w:rPr>
        <w:rFonts w:ascii="B Yagut" w:eastAsia="Times New Roman" w:hAnsi="B Yagu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1121">
    <w:name w:val="No List71121"/>
    <w:next w:val="NoList"/>
    <w:uiPriority w:val="99"/>
    <w:semiHidden/>
    <w:unhideWhenUsed/>
    <w:rsid w:val="004E35F9"/>
  </w:style>
  <w:style w:type="numbering" w:customStyle="1" w:styleId="NoList81121">
    <w:name w:val="No List81121"/>
    <w:next w:val="NoList"/>
    <w:uiPriority w:val="99"/>
    <w:semiHidden/>
    <w:unhideWhenUsed/>
    <w:rsid w:val="004E35F9"/>
  </w:style>
  <w:style w:type="numbering" w:customStyle="1" w:styleId="NoList91121">
    <w:name w:val="No List91121"/>
    <w:next w:val="NoList"/>
    <w:uiPriority w:val="99"/>
    <w:semiHidden/>
    <w:unhideWhenUsed/>
    <w:rsid w:val="004E35F9"/>
  </w:style>
  <w:style w:type="table" w:customStyle="1" w:styleId="LightShading-Accent11112">
    <w:name w:val="Light Shading - Accent 11112"/>
    <w:basedOn w:val="TableNormal"/>
    <w:rsid w:val="004E35F9"/>
    <w:rPr>
      <w:rFonts w:eastAsia="Times New Roman"/>
      <w:color w:val="365F91"/>
      <w:sz w:val="22"/>
      <w:szCs w:val="22"/>
      <w:lang w:bidi="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113">
    <w:name w:val="Light List113"/>
    <w:basedOn w:val="TableNormal"/>
    <w:rsid w:val="004E35F9"/>
    <w:rPr>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3">
    <w:name w:val="Light List - Accent 1113"/>
    <w:basedOn w:val="TableNormal"/>
    <w:rsid w:val="004E35F9"/>
    <w:rPr>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213">
    <w:name w:val="Medium Shading 1 - Accent 1213"/>
    <w:basedOn w:val="TableNormal"/>
    <w:rsid w:val="004E35F9"/>
    <w:rPr>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Accent1213">
    <w:name w:val="Light Shading - Accent 1213"/>
    <w:basedOn w:val="TableNormal"/>
    <w:rsid w:val="004E35F9"/>
    <w:rPr>
      <w:color w:val="365F91"/>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113">
    <w:name w:val="Medium Shading 1113"/>
    <w:basedOn w:val="TableNormal"/>
    <w:rsid w:val="004E35F9"/>
    <w:rPr>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2112">
    <w:name w:val="Light Shading2112"/>
    <w:basedOn w:val="TableNormal"/>
    <w:uiPriority w:val="60"/>
    <w:rsid w:val="004E35F9"/>
    <w:rPr>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4311">
    <w:name w:val="No List14311"/>
    <w:next w:val="NoList"/>
    <w:uiPriority w:val="99"/>
    <w:semiHidden/>
    <w:unhideWhenUsed/>
    <w:rsid w:val="004E35F9"/>
  </w:style>
  <w:style w:type="table" w:customStyle="1" w:styleId="ColorfulList-Accent62">
    <w:name w:val="Colorful List - Accent 62"/>
    <w:basedOn w:val="TableNormal"/>
    <w:next w:val="ColorfulList-Accent6"/>
    <w:uiPriority w:val="72"/>
    <w:rsid w:val="004E35F9"/>
    <w:rPr>
      <w:color w:val="000000"/>
      <w:lang w:bidi="fa-IR"/>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Style112">
    <w:name w:val="Style112"/>
    <w:basedOn w:val="LightList-Accent4"/>
    <w:uiPriority w:val="99"/>
    <w:rsid w:val="004E35F9"/>
    <w:pPr>
      <w:jc w:val="center"/>
    </w:pPr>
    <w:rPr>
      <w:rFonts w:ascii="B Lotus" w:hAnsi="B Lotus"/>
      <w:lang w:val="en-GB" w:eastAsia="en-GB"/>
    </w:rPr>
    <w:tblPr>
      <w:tblBorders>
        <w:top w:val="single" w:sz="4" w:space="0" w:color="auto"/>
        <w:left w:val="single" w:sz="4" w:space="0" w:color="auto"/>
        <w:bottom w:val="single" w:sz="4" w:space="0" w:color="auto"/>
        <w:right w:val="single" w:sz="4" w:space="0" w:color="auto"/>
      </w:tblBorders>
    </w:tblPr>
    <w:tcPr>
      <w:shd w:val="clear" w:color="auto" w:fill="DBE5F1"/>
      <w:vAlign w:val="center"/>
    </w:tc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LightList-Accent42">
    <w:name w:val="Light List - Accent 42"/>
    <w:basedOn w:val="TableNormal"/>
    <w:next w:val="LightList-Accent4"/>
    <w:uiPriority w:val="61"/>
    <w:rsid w:val="004E35F9"/>
    <w:rPr>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ColorfulList-Accent52">
    <w:name w:val="Colorful List - Accent 52"/>
    <w:basedOn w:val="TableNormal"/>
    <w:next w:val="ColorfulList-Accent5"/>
    <w:uiPriority w:val="72"/>
    <w:rsid w:val="004E35F9"/>
    <w:rPr>
      <w:color w:val="000000"/>
      <w:lang w:bidi="fa-IR"/>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Grid2">
    <w:name w:val="Colorful Grid2"/>
    <w:basedOn w:val="TableNormal"/>
    <w:next w:val="ColorfulGrid"/>
    <w:uiPriority w:val="73"/>
    <w:rsid w:val="004E35F9"/>
    <w:rPr>
      <w:color w:val="000000"/>
      <w:lang w:bidi="fa-IR"/>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2">
    <w:name w:val="Colorful Grid - Accent 12"/>
    <w:basedOn w:val="TableNormal"/>
    <w:next w:val="ColorfulGrid-Accent1"/>
    <w:uiPriority w:val="73"/>
    <w:rsid w:val="004E35F9"/>
    <w:rPr>
      <w:color w:val="000000"/>
      <w:lang w:bidi="fa-IR"/>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2">
    <w:name w:val="Colorful Grid - Accent 22"/>
    <w:basedOn w:val="TableNormal"/>
    <w:next w:val="ColorfulGrid-Accent2"/>
    <w:uiPriority w:val="73"/>
    <w:rsid w:val="004E35F9"/>
    <w:rPr>
      <w:color w:val="000000"/>
      <w:lang w:bidi="fa-IR"/>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2">
    <w:name w:val="Colorful Grid - Accent 32"/>
    <w:basedOn w:val="TableNormal"/>
    <w:next w:val="ColorfulGrid-Accent3"/>
    <w:uiPriority w:val="73"/>
    <w:rsid w:val="004E35F9"/>
    <w:rPr>
      <w:color w:val="000000"/>
      <w:lang w:bidi="fa-IR"/>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2">
    <w:name w:val="Colorful Grid - Accent 42"/>
    <w:basedOn w:val="TableNormal"/>
    <w:next w:val="ColorfulGrid-Accent4"/>
    <w:uiPriority w:val="73"/>
    <w:rsid w:val="004E35F9"/>
    <w:rPr>
      <w:color w:val="000000"/>
      <w:lang w:bidi="fa-IR"/>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LightGrid-Accent13">
    <w:name w:val="Light Grid - Accent 13"/>
    <w:basedOn w:val="TableNormal"/>
    <w:next w:val="LightGrid-Accent1"/>
    <w:uiPriority w:val="62"/>
    <w:rsid w:val="004E35F9"/>
    <w:pPr>
      <w:spacing w:before="240"/>
      <w:ind w:left="567" w:hanging="567"/>
      <w:jc w:val="both"/>
    </w:pPr>
    <w:rPr>
      <w:rFonts w:eastAsia="Times New Roman"/>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 Yagut" w:eastAsia="Times New Roman" w:hAnsi="B Yagu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Yagut" w:eastAsia="Times New Roman" w:hAnsi="B Yagu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Yagut" w:eastAsia="Times New Roman" w:hAnsi="B Yagut" w:cs="Times New Roman"/>
        <w:b/>
        <w:bCs/>
      </w:rPr>
    </w:tblStylePr>
    <w:tblStylePr w:type="lastCol">
      <w:rPr>
        <w:rFonts w:ascii="B Yagut" w:eastAsia="Times New Roman" w:hAnsi="B Yagu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14">
    <w:name w:val="Light Shading - Accent 14"/>
    <w:basedOn w:val="TableNormal"/>
    <w:next w:val="LightShading-Accent1"/>
    <w:uiPriority w:val="60"/>
    <w:rsid w:val="004E35F9"/>
    <w:rPr>
      <w:color w:val="365F91"/>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Grid2-Accent12">
    <w:name w:val="Medium Grid 2 - Accent 12"/>
    <w:basedOn w:val="TableNormal"/>
    <w:next w:val="MediumGrid2-Accent1"/>
    <w:uiPriority w:val="68"/>
    <w:rsid w:val="004E35F9"/>
    <w:rPr>
      <w:rFonts w:ascii="Cambria" w:eastAsia="Times New Roman" w:hAnsi="Cambria" w:cs="Times New Roman"/>
      <w:color w:val="000000"/>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MediumGrid1-Accent52">
    <w:name w:val="Medium Grid 1 - Accent 52"/>
    <w:basedOn w:val="TableNormal"/>
    <w:next w:val="MediumGrid1-Accent5"/>
    <w:uiPriority w:val="67"/>
    <w:rsid w:val="004E35F9"/>
    <w:rPr>
      <w:lang w:bidi="fa-IR"/>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LightGrid-Accent5311">
    <w:name w:val="Light Grid - Accent 5311"/>
    <w:basedOn w:val="TableNormal"/>
    <w:next w:val="LightGrid-Accent5"/>
    <w:uiPriority w:val="62"/>
    <w:rsid w:val="004E35F9"/>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B Yagut" w:eastAsia="Times New Roman" w:hAnsi="B Yagut"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B Yagut" w:eastAsia="Times New Roman" w:hAnsi="B Yagut"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B Yagut" w:eastAsia="Times New Roman" w:hAnsi="B Yagut" w:cs="Times New Roman"/>
        <w:b/>
        <w:bCs/>
      </w:rPr>
    </w:tblStylePr>
    <w:tblStylePr w:type="lastCol">
      <w:rPr>
        <w:rFonts w:ascii="B Yagut" w:eastAsia="Times New Roman" w:hAnsi="B Yagut"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Grid3-Accent52">
    <w:name w:val="Medium Grid 3 - Accent 52"/>
    <w:basedOn w:val="TableNormal"/>
    <w:next w:val="MediumGrid3-Accent5"/>
    <w:uiPriority w:val="69"/>
    <w:rsid w:val="004E35F9"/>
    <w:rPr>
      <w:sz w:val="22"/>
      <w:szCs w:val="22"/>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ColorfulShading-Accent52">
    <w:name w:val="Colorful Shading - Accent 52"/>
    <w:basedOn w:val="TableNormal"/>
    <w:next w:val="ColorfulShading-Accent5"/>
    <w:uiPriority w:val="71"/>
    <w:rsid w:val="004E35F9"/>
    <w:rPr>
      <w:color w:val="000000"/>
      <w:sz w:val="22"/>
      <w:szCs w:val="22"/>
      <w:lang w:bidi="fa-IR"/>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MediumGrid3-Accent12">
    <w:name w:val="Medium Grid 3 - Accent 12"/>
    <w:basedOn w:val="TableNormal"/>
    <w:next w:val="MediumGrid3-Accent1"/>
    <w:uiPriority w:val="69"/>
    <w:rsid w:val="004E35F9"/>
    <w:rPr>
      <w:sz w:val="22"/>
      <w:szCs w:val="22"/>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MediumGrid3-Accent42">
    <w:name w:val="Medium Grid 3 - Accent 42"/>
    <w:basedOn w:val="TableNormal"/>
    <w:next w:val="MediumGrid3-Accent4"/>
    <w:uiPriority w:val="69"/>
    <w:rsid w:val="004E35F9"/>
    <w:rPr>
      <w:sz w:val="22"/>
      <w:szCs w:val="22"/>
      <w:lang w:bidi="fa-I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numbering" w:customStyle="1" w:styleId="NoList1512">
    <w:name w:val="No List1512"/>
    <w:next w:val="NoList"/>
    <w:uiPriority w:val="99"/>
    <w:semiHidden/>
    <w:unhideWhenUsed/>
    <w:rsid w:val="004E35F9"/>
  </w:style>
  <w:style w:type="numbering" w:customStyle="1" w:styleId="NoList112311">
    <w:name w:val="No List112311"/>
    <w:next w:val="NoList"/>
    <w:uiPriority w:val="99"/>
    <w:semiHidden/>
    <w:rsid w:val="004E35F9"/>
  </w:style>
  <w:style w:type="table" w:customStyle="1" w:styleId="PlainTable2212">
    <w:name w:val="Plain Table 2212"/>
    <w:basedOn w:val="TableNormal"/>
    <w:uiPriority w:val="42"/>
    <w:rsid w:val="004E35F9"/>
    <w:rPr>
      <w:rFonts w:ascii="Times New Roman" w:eastAsia="Times New Roman" w:hAnsi="Times New Roman" w:cs="Traditional Arabic"/>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7112">
    <w:name w:val="Table Grid7112"/>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2311">
    <w:name w:val="No List22311"/>
    <w:next w:val="NoList"/>
    <w:uiPriority w:val="99"/>
    <w:semiHidden/>
    <w:unhideWhenUsed/>
    <w:rsid w:val="004E35F9"/>
  </w:style>
  <w:style w:type="table" w:customStyle="1" w:styleId="LightGrid2111">
    <w:name w:val="Light Grid2111"/>
    <w:basedOn w:val="TableNormal"/>
    <w:next w:val="LightGrid"/>
    <w:uiPriority w:val="62"/>
    <w:rsid w:val="004E35F9"/>
    <w:pPr>
      <w:ind w:firstLine="360"/>
    </w:pPr>
    <w:rPr>
      <w:sz w:val="22"/>
      <w:szCs w:val="22"/>
      <w:lang w:bidi="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B Yagut" w:eastAsia="Times New Roman" w:hAnsi="B Yagu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B Yagut" w:eastAsia="Times New Roman" w:hAnsi="B Yagu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B Yagut" w:eastAsia="Times New Roman" w:hAnsi="B Yagut" w:cs="Times New Roman"/>
        <w:b/>
        <w:bCs/>
      </w:rPr>
    </w:tblStylePr>
    <w:tblStylePr w:type="lastCol">
      <w:rPr>
        <w:rFonts w:ascii="B Yagut" w:eastAsia="Times New Roman" w:hAnsi="B Yagu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ColorfulList12">
    <w:name w:val="Colorful List12"/>
    <w:basedOn w:val="TableNormal"/>
    <w:uiPriority w:val="72"/>
    <w:rsid w:val="004E35F9"/>
    <w:rPr>
      <w:color w:val="000000"/>
      <w:sz w:val="22"/>
      <w:szCs w:val="22"/>
      <w:lang w:bidi="fa-IR"/>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AE181F"/>
      </w:tcPr>
    </w:tblStylePr>
    <w:tblStylePr w:type="lastRow">
      <w:rPr>
        <w:b/>
        <w:bCs/>
        <w:color w:val="AE181F"/>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MediumGrid3-Accent62">
    <w:name w:val="Medium Grid 3 - Accent 62"/>
    <w:basedOn w:val="TableNormal"/>
    <w:next w:val="MediumGrid3-Accent6"/>
    <w:uiPriority w:val="69"/>
    <w:rsid w:val="004E35F9"/>
    <w:rPr>
      <w:rFonts w:eastAsia="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LightList-Accent1122">
    <w:name w:val="Light List - Accent 1122"/>
    <w:basedOn w:val="TableNormal"/>
    <w:uiPriority w:val="61"/>
    <w:rsid w:val="004E35F9"/>
    <w:rPr>
      <w:rFonts w:eastAsia="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ColorfulGrid-Accent62">
    <w:name w:val="Colorful Grid - Accent 62"/>
    <w:basedOn w:val="TableNormal"/>
    <w:next w:val="ColorfulGrid-Accent6"/>
    <w:uiPriority w:val="73"/>
    <w:rsid w:val="004E35F9"/>
    <w:rPr>
      <w:rFonts w:eastAsia="Times New Roman"/>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numbering" w:customStyle="1" w:styleId="NoList1612">
    <w:name w:val="No List1612"/>
    <w:next w:val="NoList"/>
    <w:uiPriority w:val="99"/>
    <w:semiHidden/>
    <w:unhideWhenUsed/>
    <w:rsid w:val="004E35F9"/>
  </w:style>
  <w:style w:type="table" w:customStyle="1" w:styleId="TableContent42">
    <w:name w:val="Table Content42"/>
    <w:basedOn w:val="TableNormal"/>
    <w:rsid w:val="004E35F9"/>
    <w:rPr>
      <w:rFonts w:ascii="Times New Roman" w:eastAsia="Times New Roman" w:hAnsi="Times New Roman" w:cs="Mitra"/>
      <w:szCs w:val="24"/>
      <w:lang w:bidi="fa-IR"/>
    </w:rPr>
    <w:tblPr>
      <w:tblStyleRowBandSize w:val="1"/>
      <w:tblStyleColBandSize w:val="1"/>
      <w:jc w:val="center"/>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Badr" w:hAnsi="B Badr" w:cs="B Baran"/>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rmalBulleted12">
    <w:name w:val="Normal Bulleted12"/>
    <w:basedOn w:val="NoList"/>
    <w:rsid w:val="004E35F9"/>
  </w:style>
  <w:style w:type="numbering" w:customStyle="1" w:styleId="NoList1712">
    <w:name w:val="No List1712"/>
    <w:next w:val="NoList"/>
    <w:uiPriority w:val="99"/>
    <w:semiHidden/>
    <w:unhideWhenUsed/>
    <w:rsid w:val="004E35F9"/>
  </w:style>
  <w:style w:type="table" w:customStyle="1" w:styleId="TableContent132">
    <w:name w:val="Table Content132"/>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Baran Outline" w:hAnsi="B Baran Outline" w:cs="B Bardiya"/>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113311">
    <w:name w:val="No List113311"/>
    <w:next w:val="NoList"/>
    <w:uiPriority w:val="99"/>
    <w:semiHidden/>
    <w:unhideWhenUsed/>
    <w:rsid w:val="004E35F9"/>
  </w:style>
  <w:style w:type="numbering" w:customStyle="1" w:styleId="NoList23311">
    <w:name w:val="No List23311"/>
    <w:next w:val="NoList"/>
    <w:uiPriority w:val="99"/>
    <w:semiHidden/>
    <w:unhideWhenUsed/>
    <w:rsid w:val="004E35F9"/>
  </w:style>
  <w:style w:type="numbering" w:customStyle="1" w:styleId="NoList32311">
    <w:name w:val="No List32311"/>
    <w:next w:val="NoList"/>
    <w:uiPriority w:val="99"/>
    <w:semiHidden/>
    <w:unhideWhenUsed/>
    <w:rsid w:val="004E35F9"/>
  </w:style>
  <w:style w:type="numbering" w:customStyle="1" w:styleId="NoList4212">
    <w:name w:val="No List4212"/>
    <w:next w:val="NoList"/>
    <w:uiPriority w:val="99"/>
    <w:semiHidden/>
    <w:unhideWhenUsed/>
    <w:rsid w:val="004E35F9"/>
  </w:style>
  <w:style w:type="numbering" w:customStyle="1" w:styleId="NoList5212">
    <w:name w:val="No List5212"/>
    <w:next w:val="NoList"/>
    <w:uiPriority w:val="99"/>
    <w:semiHidden/>
    <w:unhideWhenUsed/>
    <w:rsid w:val="004E35F9"/>
  </w:style>
  <w:style w:type="table" w:customStyle="1" w:styleId="TableContent1112">
    <w:name w:val="Table Content1112"/>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Compset" w:hAnsi="B Compset" w:cs="B Davat"/>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6212">
    <w:name w:val="No List6212"/>
    <w:next w:val="NoList"/>
    <w:uiPriority w:val="99"/>
    <w:semiHidden/>
    <w:unhideWhenUsed/>
    <w:rsid w:val="004E35F9"/>
  </w:style>
  <w:style w:type="table" w:customStyle="1" w:styleId="LightGrid-Accent112211">
    <w:name w:val="Light Grid - Accent 112211"/>
    <w:basedOn w:val="TableNormal"/>
    <w:uiPriority w:val="62"/>
    <w:rsid w:val="004E35F9"/>
    <w:rPr>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 Yagut" w:eastAsia="Times New Roman" w:hAnsi="B Yagu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Yagut" w:eastAsia="Times New Roman" w:hAnsi="B Yagu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Yagut" w:eastAsia="Times New Roman" w:hAnsi="B Yagut" w:cs="Times New Roman"/>
        <w:b/>
        <w:bCs/>
      </w:rPr>
    </w:tblStylePr>
    <w:tblStylePr w:type="lastCol">
      <w:rPr>
        <w:rFonts w:ascii="B Yagut" w:eastAsia="Times New Roman" w:hAnsi="B Yagu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212">
    <w:name w:val="No List7212"/>
    <w:next w:val="NoList"/>
    <w:uiPriority w:val="99"/>
    <w:semiHidden/>
    <w:unhideWhenUsed/>
    <w:rsid w:val="004E35F9"/>
  </w:style>
  <w:style w:type="numbering" w:customStyle="1" w:styleId="NoList822">
    <w:name w:val="No List822"/>
    <w:next w:val="NoList"/>
    <w:uiPriority w:val="99"/>
    <w:semiHidden/>
    <w:unhideWhenUsed/>
    <w:rsid w:val="004E35F9"/>
  </w:style>
  <w:style w:type="numbering" w:customStyle="1" w:styleId="NoList922">
    <w:name w:val="No List922"/>
    <w:next w:val="NoList"/>
    <w:uiPriority w:val="99"/>
    <w:semiHidden/>
    <w:unhideWhenUsed/>
    <w:rsid w:val="004E35F9"/>
  </w:style>
  <w:style w:type="table" w:customStyle="1" w:styleId="Style122">
    <w:name w:val="Style122"/>
    <w:basedOn w:val="TableSimple3"/>
    <w:uiPriority w:val="99"/>
    <w:rsid w:val="004E35F9"/>
    <w:pPr>
      <w:jc w:val="center"/>
    </w:pPr>
    <w:rPr>
      <w:color w:val="00000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FFFFFF"/>
      <w:vAlign w:val="center"/>
    </w:tcPr>
    <w:tblStylePr w:type="firstRow">
      <w:pPr>
        <w:jc w:val="center"/>
      </w:pPr>
      <w:rPr>
        <w:rFonts w:ascii="B Elham" w:hAnsi="B Elham"/>
        <w:b/>
        <w:bCs/>
        <w:color w:val="000000"/>
      </w:rPr>
      <w:tblPr/>
      <w:tcPr>
        <w:tcBorders>
          <w:tl2br w:val="none" w:sz="0" w:space="0" w:color="auto"/>
          <w:tr2bl w:val="none" w:sz="0" w:space="0" w:color="auto"/>
        </w:tcBorders>
        <w:shd w:val="clear" w:color="auto" w:fill="F2F2F2"/>
        <w:vAlign w:val="center"/>
      </w:tcPr>
    </w:tblStylePr>
    <w:tblStylePr w:type="band1Horz">
      <w:tblPr/>
      <w:tcPr>
        <w:shd w:val="clear" w:color="auto" w:fill="D6E3BC"/>
      </w:tcPr>
    </w:tblStylePr>
    <w:tblStylePr w:type="band2Horz">
      <w:tblPr/>
      <w:tcPr>
        <w:shd w:val="clear" w:color="auto" w:fill="EAF1DD"/>
      </w:tcPr>
    </w:tblStylePr>
  </w:style>
  <w:style w:type="table" w:customStyle="1" w:styleId="TableSimple312">
    <w:name w:val="Table Simple 312"/>
    <w:basedOn w:val="TableNormal"/>
    <w:next w:val="TableSimple3"/>
    <w:uiPriority w:val="99"/>
    <w:unhideWhenUsed/>
    <w:rsid w:val="004E35F9"/>
    <w:rPr>
      <w:sz w:val="22"/>
      <w:szCs w:val="22"/>
      <w:lang w:bidi="fa-I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numbering" w:customStyle="1" w:styleId="NoList10112">
    <w:name w:val="No List10112"/>
    <w:next w:val="NoList"/>
    <w:uiPriority w:val="99"/>
    <w:semiHidden/>
    <w:unhideWhenUsed/>
    <w:rsid w:val="004E35F9"/>
  </w:style>
  <w:style w:type="table" w:customStyle="1" w:styleId="TableContent212">
    <w:name w:val="Table Content212"/>
    <w:basedOn w:val="TableNormal"/>
    <w:rsid w:val="004E35F9"/>
    <w:rPr>
      <w:rFonts w:ascii="Times New Roman" w:eastAsia="Times New Roman" w:hAnsi="Times New Roman" w:cs="Mitra"/>
      <w:szCs w:val="24"/>
      <w:lang w:bidi="fa-IR"/>
    </w:rPr>
    <w:tblPr>
      <w:tblStyleRowBandSize w:val="1"/>
      <w:tblStyleColBandSize w:val="1"/>
      <w:jc w:val="center"/>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Elm Border" w:hAnsi="B Elm Border" w:cs="B Elham"/>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table" w:customStyle="1" w:styleId="LightList122">
    <w:name w:val="Light List122"/>
    <w:basedOn w:val="TableNormal"/>
    <w:rsid w:val="004E35F9"/>
    <w:rPr>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312">
    <w:name w:val="Light Shading1312"/>
    <w:basedOn w:val="TableNormal"/>
    <w:uiPriority w:val="60"/>
    <w:rsid w:val="004E35F9"/>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132">
    <w:name w:val="Light List - Accent 1132"/>
    <w:basedOn w:val="TableNormal"/>
    <w:rsid w:val="004E35F9"/>
    <w:rPr>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222">
    <w:name w:val="Medium Shading 1 - Accent 1222"/>
    <w:basedOn w:val="TableNormal"/>
    <w:rsid w:val="004E35F9"/>
    <w:rPr>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Accent1222">
    <w:name w:val="Light Shading - Accent 1222"/>
    <w:basedOn w:val="TableNormal"/>
    <w:rsid w:val="004E35F9"/>
    <w:rPr>
      <w:color w:val="365F91"/>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122">
    <w:name w:val="Medium Shading 1122"/>
    <w:basedOn w:val="TableNormal"/>
    <w:rsid w:val="004E35F9"/>
    <w:rPr>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numbering" w:customStyle="1" w:styleId="NoList121311">
    <w:name w:val="No List121311"/>
    <w:next w:val="NoList"/>
    <w:semiHidden/>
    <w:unhideWhenUsed/>
    <w:rsid w:val="004E35F9"/>
  </w:style>
  <w:style w:type="table" w:customStyle="1" w:styleId="TableContent312">
    <w:name w:val="Table Content312"/>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Segoe UI" w:hAnsi="Segoe UI" w:cs="B Esfehan"/>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131311">
    <w:name w:val="No List131311"/>
    <w:next w:val="NoList"/>
    <w:uiPriority w:val="99"/>
    <w:semiHidden/>
    <w:unhideWhenUsed/>
    <w:rsid w:val="004E35F9"/>
  </w:style>
  <w:style w:type="numbering" w:customStyle="1" w:styleId="NoList211311">
    <w:name w:val="No List211311"/>
    <w:next w:val="NoList"/>
    <w:uiPriority w:val="99"/>
    <w:semiHidden/>
    <w:unhideWhenUsed/>
    <w:rsid w:val="004E35F9"/>
  </w:style>
  <w:style w:type="numbering" w:customStyle="1" w:styleId="NoList31112">
    <w:name w:val="No List31112"/>
    <w:next w:val="NoList"/>
    <w:uiPriority w:val="99"/>
    <w:semiHidden/>
    <w:unhideWhenUsed/>
    <w:rsid w:val="004E35F9"/>
  </w:style>
  <w:style w:type="numbering" w:customStyle="1" w:styleId="NoList41112">
    <w:name w:val="No List41112"/>
    <w:next w:val="NoList"/>
    <w:uiPriority w:val="99"/>
    <w:semiHidden/>
    <w:unhideWhenUsed/>
    <w:rsid w:val="004E35F9"/>
  </w:style>
  <w:style w:type="numbering" w:customStyle="1" w:styleId="NoList51112">
    <w:name w:val="No List51112"/>
    <w:next w:val="NoList"/>
    <w:uiPriority w:val="99"/>
    <w:semiHidden/>
    <w:unhideWhenUsed/>
    <w:rsid w:val="004E35F9"/>
  </w:style>
  <w:style w:type="table" w:customStyle="1" w:styleId="TableContent1212">
    <w:name w:val="Table Content1212"/>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Fantezy" w:hAnsi="B Fantezy" w:cs="B Titr"/>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61112">
    <w:name w:val="No List61112"/>
    <w:next w:val="NoList"/>
    <w:uiPriority w:val="99"/>
    <w:semiHidden/>
    <w:unhideWhenUsed/>
    <w:rsid w:val="004E35F9"/>
  </w:style>
  <w:style w:type="table" w:customStyle="1" w:styleId="LightGrid-Accent1111211">
    <w:name w:val="Light Grid - Accent 1111211"/>
    <w:basedOn w:val="TableNormal"/>
    <w:uiPriority w:val="62"/>
    <w:rsid w:val="004E35F9"/>
    <w:rPr>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 Yagut" w:eastAsia="Times New Roman" w:hAnsi="B Yagu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Yagut" w:eastAsia="Times New Roman" w:hAnsi="B Yagu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Yagut" w:eastAsia="Times New Roman" w:hAnsi="B Yagut" w:cs="Times New Roman"/>
        <w:b/>
        <w:bCs/>
      </w:rPr>
    </w:tblStylePr>
    <w:tblStylePr w:type="lastCol">
      <w:rPr>
        <w:rFonts w:ascii="B Yagut" w:eastAsia="Times New Roman" w:hAnsi="B Yagu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1112">
    <w:name w:val="No List71112"/>
    <w:next w:val="NoList"/>
    <w:uiPriority w:val="99"/>
    <w:semiHidden/>
    <w:unhideWhenUsed/>
    <w:rsid w:val="004E35F9"/>
  </w:style>
  <w:style w:type="numbering" w:customStyle="1" w:styleId="NoList81112">
    <w:name w:val="No List81112"/>
    <w:next w:val="NoList"/>
    <w:uiPriority w:val="99"/>
    <w:semiHidden/>
    <w:unhideWhenUsed/>
    <w:rsid w:val="004E35F9"/>
  </w:style>
  <w:style w:type="numbering" w:customStyle="1" w:styleId="NoList91112">
    <w:name w:val="No List91112"/>
    <w:next w:val="NoList"/>
    <w:uiPriority w:val="99"/>
    <w:semiHidden/>
    <w:unhideWhenUsed/>
    <w:rsid w:val="004E35F9"/>
  </w:style>
  <w:style w:type="table" w:customStyle="1" w:styleId="LightList1112">
    <w:name w:val="Light List1112"/>
    <w:basedOn w:val="TableNormal"/>
    <w:rsid w:val="004E35F9"/>
    <w:rPr>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List-Accent11112">
    <w:name w:val="Light List - Accent 11112"/>
    <w:basedOn w:val="TableNormal"/>
    <w:rsid w:val="004E35F9"/>
    <w:rPr>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2112">
    <w:name w:val="Medium Shading 1 - Accent 12112"/>
    <w:basedOn w:val="TableNormal"/>
    <w:rsid w:val="004E35F9"/>
    <w:rPr>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Accent12112">
    <w:name w:val="Light Shading - Accent 12112"/>
    <w:basedOn w:val="TableNormal"/>
    <w:rsid w:val="004E35F9"/>
    <w:rPr>
      <w:color w:val="365F91"/>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1112">
    <w:name w:val="Medium Shading 11112"/>
    <w:basedOn w:val="TableNormal"/>
    <w:rsid w:val="004E35F9"/>
    <w:rPr>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TableGrid7212">
    <w:name w:val="Table Grid7212"/>
    <w:basedOn w:val="TableNormal"/>
    <w:next w:val="TableGrid"/>
    <w:uiPriority w:val="59"/>
    <w:rsid w:val="004E35F9"/>
    <w:rPr>
      <w:rFonts w:eastAsia="Times New Roman"/>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312">
    <w:name w:val="Grid Table 1 Light - Accent 312"/>
    <w:basedOn w:val="TableNormal"/>
    <w:next w:val="GridTable1Light-Accent32"/>
    <w:uiPriority w:val="46"/>
    <w:rsid w:val="004E35F9"/>
    <w:rPr>
      <w:sz w:val="22"/>
      <w:szCs w:val="22"/>
      <w:lang w:bidi="fa-IR"/>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PlainTable232">
    <w:name w:val="Plain Table 232"/>
    <w:basedOn w:val="TableNormal"/>
    <w:next w:val="PlainTable24"/>
    <w:uiPriority w:val="42"/>
    <w:rsid w:val="004E35F9"/>
    <w:rPr>
      <w:sz w:val="22"/>
      <w:szCs w:val="22"/>
      <w:lang w:bidi="fa-IR"/>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Accent32">
    <w:name w:val="Grid Table 1 Light Accent 32"/>
    <w:basedOn w:val="TableNormal"/>
    <w:uiPriority w:val="46"/>
    <w:rsid w:val="004E35F9"/>
    <w:rPr>
      <w:sz w:val="22"/>
      <w:szCs w:val="22"/>
    </w:r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Pr>
    <w:tblStylePr w:type="firstRow">
      <w:rPr>
        <w:b/>
        <w:bCs/>
      </w:rPr>
      <w:tblPr/>
      <w:tcPr>
        <w:tcBorders>
          <w:bottom w:val="single" w:sz="12" w:space="0" w:color="C2D69B"/>
        </w:tcBorders>
      </w:tcPr>
    </w:tblStylePr>
    <w:tblStylePr w:type="lastRow">
      <w:rPr>
        <w:b/>
        <w:bCs/>
      </w:rPr>
      <w:tblPr/>
      <w:tcPr>
        <w:tcBorders>
          <w:top w:val="double" w:sz="2" w:space="0" w:color="C2D69B"/>
        </w:tcBorders>
      </w:tcPr>
    </w:tblStylePr>
    <w:tblStylePr w:type="firstCol">
      <w:rPr>
        <w:b/>
        <w:bCs/>
      </w:rPr>
    </w:tblStylePr>
    <w:tblStylePr w:type="lastCol">
      <w:rPr>
        <w:b/>
        <w:bCs/>
      </w:rPr>
    </w:tblStylePr>
  </w:style>
  <w:style w:type="numbering" w:customStyle="1" w:styleId="NormalBulleted211">
    <w:name w:val="Normal Bulleted211"/>
    <w:basedOn w:val="NoList"/>
    <w:rsid w:val="004E35F9"/>
    <w:pPr>
      <w:numPr>
        <w:numId w:val="2"/>
      </w:numPr>
    </w:pPr>
  </w:style>
  <w:style w:type="table" w:customStyle="1" w:styleId="TableGrid60">
    <w:name w:val="Table Grid60"/>
    <w:basedOn w:val="TableNormal"/>
    <w:next w:val="TableGrid"/>
    <w:uiPriority w:val="59"/>
    <w:rsid w:val="004E35F9"/>
    <w:pPr>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0">
    <w:name w:val="No List50"/>
    <w:next w:val="NoList"/>
    <w:uiPriority w:val="99"/>
    <w:semiHidden/>
    <w:unhideWhenUsed/>
    <w:rsid w:val="004E35F9"/>
  </w:style>
  <w:style w:type="numbering" w:customStyle="1" w:styleId="NoList58">
    <w:name w:val="No List58"/>
    <w:next w:val="NoList"/>
    <w:uiPriority w:val="99"/>
    <w:semiHidden/>
    <w:unhideWhenUsed/>
    <w:rsid w:val="004E35F9"/>
  </w:style>
  <w:style w:type="table" w:customStyle="1" w:styleId="TableGrid70">
    <w:name w:val="Table Grid70"/>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8">
    <w:name w:val="Table Grid78"/>
    <w:basedOn w:val="TableNormal"/>
    <w:next w:val="TableGrid"/>
    <w:uiPriority w:val="59"/>
    <w:rsid w:val="004E35F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9">
    <w:name w:val="Table Grid79"/>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rmalBulleted4">
    <w:name w:val="Normal Bulleted4"/>
    <w:basedOn w:val="NoList"/>
    <w:rsid w:val="004E35F9"/>
    <w:pPr>
      <w:numPr>
        <w:numId w:val="3"/>
      </w:numPr>
    </w:pPr>
  </w:style>
  <w:style w:type="table" w:customStyle="1" w:styleId="Style113">
    <w:name w:val="Style113"/>
    <w:basedOn w:val="LightList-Accent4"/>
    <w:uiPriority w:val="99"/>
    <w:rsid w:val="004E35F9"/>
    <w:pPr>
      <w:jc w:val="center"/>
    </w:pPr>
    <w:rPr>
      <w:rFonts w:ascii="B Lotus" w:hAnsi="B Lotus"/>
      <w:lang w:val="en-GB" w:eastAsia="en-GB"/>
    </w:rPr>
    <w:tblPr>
      <w:tblBorders>
        <w:top w:val="single" w:sz="4" w:space="0" w:color="auto"/>
        <w:left w:val="single" w:sz="4" w:space="0" w:color="auto"/>
        <w:bottom w:val="single" w:sz="4" w:space="0" w:color="auto"/>
        <w:right w:val="single" w:sz="4" w:space="0" w:color="auto"/>
      </w:tblBorders>
    </w:tblPr>
    <w:tcPr>
      <w:shd w:val="clear" w:color="auto" w:fill="DBE5F1"/>
      <w:vAlign w:val="center"/>
    </w:tc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Style123">
    <w:name w:val="Style123"/>
    <w:basedOn w:val="TableSimple3"/>
    <w:uiPriority w:val="99"/>
    <w:rsid w:val="004E35F9"/>
    <w:pPr>
      <w:jc w:val="center"/>
    </w:pPr>
    <w:rPr>
      <w:color w:val="00000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FFFFFF"/>
      <w:vAlign w:val="center"/>
    </w:tcPr>
    <w:tblStylePr w:type="firstRow">
      <w:pPr>
        <w:jc w:val="center"/>
      </w:pPr>
      <w:rPr>
        <w:rFonts w:ascii="B Elham" w:hAnsi="B Elham"/>
        <w:b/>
        <w:bCs/>
        <w:color w:val="000000"/>
      </w:rPr>
      <w:tblPr/>
      <w:tcPr>
        <w:tcBorders>
          <w:tl2br w:val="none" w:sz="0" w:space="0" w:color="auto"/>
          <w:tr2bl w:val="none" w:sz="0" w:space="0" w:color="auto"/>
        </w:tcBorders>
        <w:shd w:val="clear" w:color="auto" w:fill="F2F2F2"/>
        <w:vAlign w:val="center"/>
      </w:tcPr>
    </w:tblStylePr>
    <w:tblStylePr w:type="band1Horz">
      <w:tblPr/>
      <w:tcPr>
        <w:shd w:val="clear" w:color="auto" w:fill="D6E3BC"/>
      </w:tcPr>
    </w:tblStylePr>
    <w:tblStylePr w:type="band2Horz">
      <w:tblPr/>
      <w:tcPr>
        <w:shd w:val="clear" w:color="auto" w:fill="EAF1DD"/>
      </w:tcPr>
    </w:tblStylePr>
  </w:style>
  <w:style w:type="numbering" w:customStyle="1" w:styleId="NormalBulleted22">
    <w:name w:val="Normal Bulleted22"/>
    <w:basedOn w:val="NoList"/>
    <w:rsid w:val="004E35F9"/>
    <w:pPr>
      <w:numPr>
        <w:numId w:val="4"/>
      </w:numPr>
    </w:pPr>
  </w:style>
  <w:style w:type="numbering" w:customStyle="1" w:styleId="NormalBulleted32">
    <w:name w:val="Normal Bulleted32"/>
    <w:basedOn w:val="NoList"/>
    <w:rsid w:val="004E35F9"/>
    <w:pPr>
      <w:numPr>
        <w:numId w:val="7"/>
      </w:numPr>
    </w:pPr>
  </w:style>
  <w:style w:type="table" w:customStyle="1" w:styleId="Style1111">
    <w:name w:val="Style1111"/>
    <w:basedOn w:val="LightList-Accent4"/>
    <w:uiPriority w:val="99"/>
    <w:rsid w:val="004E35F9"/>
    <w:pPr>
      <w:jc w:val="center"/>
    </w:pPr>
    <w:rPr>
      <w:rFonts w:ascii="B Lotus" w:hAnsi="B Lotus"/>
      <w:lang w:val="en-GB" w:eastAsia="en-GB"/>
    </w:rPr>
    <w:tblPr>
      <w:tblBorders>
        <w:top w:val="single" w:sz="4" w:space="0" w:color="auto"/>
        <w:left w:val="single" w:sz="4" w:space="0" w:color="auto"/>
        <w:bottom w:val="single" w:sz="4" w:space="0" w:color="auto"/>
        <w:right w:val="single" w:sz="4" w:space="0" w:color="auto"/>
      </w:tblBorders>
    </w:tblPr>
    <w:tcPr>
      <w:shd w:val="clear" w:color="auto" w:fill="DBE5F1"/>
      <w:vAlign w:val="center"/>
    </w:tc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Style1212">
    <w:name w:val="Style1212"/>
    <w:basedOn w:val="TableSimple3"/>
    <w:uiPriority w:val="99"/>
    <w:rsid w:val="004E35F9"/>
    <w:pPr>
      <w:jc w:val="center"/>
    </w:pPr>
    <w:rPr>
      <w:color w:val="00000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FFFFFF"/>
      <w:vAlign w:val="center"/>
    </w:tcPr>
    <w:tblStylePr w:type="firstRow">
      <w:pPr>
        <w:jc w:val="center"/>
      </w:pPr>
      <w:rPr>
        <w:rFonts w:ascii="B Aseman" w:hAnsi="B Aseman"/>
        <w:b/>
        <w:bCs/>
        <w:color w:val="000000"/>
      </w:rPr>
      <w:tblPr/>
      <w:tcPr>
        <w:tcBorders>
          <w:tl2br w:val="none" w:sz="0" w:space="0" w:color="auto"/>
          <w:tr2bl w:val="none" w:sz="0" w:space="0" w:color="auto"/>
        </w:tcBorders>
        <w:shd w:val="clear" w:color="auto" w:fill="F2F2F2"/>
        <w:vAlign w:val="center"/>
      </w:tcPr>
    </w:tblStylePr>
    <w:tblStylePr w:type="band1Horz">
      <w:tblPr/>
      <w:tcPr>
        <w:shd w:val="clear" w:color="auto" w:fill="D6E3BC"/>
      </w:tcPr>
    </w:tblStylePr>
    <w:tblStylePr w:type="band2Horz">
      <w:tblPr/>
      <w:tcPr>
        <w:shd w:val="clear" w:color="auto" w:fill="EAF1DD"/>
      </w:tcPr>
    </w:tblStylePr>
  </w:style>
  <w:style w:type="numbering" w:customStyle="1" w:styleId="NormalBulleted212">
    <w:name w:val="Normal Bulleted212"/>
    <w:basedOn w:val="NoList"/>
    <w:rsid w:val="004E35F9"/>
    <w:pPr>
      <w:numPr>
        <w:numId w:val="5"/>
      </w:numPr>
    </w:pPr>
  </w:style>
  <w:style w:type="table" w:customStyle="1" w:styleId="Style12111">
    <w:name w:val="Style12111"/>
    <w:basedOn w:val="TableSimple3"/>
    <w:uiPriority w:val="99"/>
    <w:rsid w:val="004E35F9"/>
    <w:pPr>
      <w:jc w:val="center"/>
    </w:pPr>
    <w:rPr>
      <w:color w:val="00000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FFFFFF"/>
      <w:vAlign w:val="center"/>
    </w:tcPr>
    <w:tblStylePr w:type="firstRow">
      <w:pPr>
        <w:jc w:val="center"/>
      </w:pPr>
      <w:rPr>
        <w:rFonts w:ascii="B Baran" w:hAnsi="B Baran"/>
        <w:b/>
        <w:bCs/>
        <w:color w:val="000000"/>
      </w:rPr>
      <w:tblPr/>
      <w:tcPr>
        <w:tcBorders>
          <w:tl2br w:val="none" w:sz="0" w:space="0" w:color="auto"/>
          <w:tr2bl w:val="none" w:sz="0" w:space="0" w:color="auto"/>
        </w:tcBorders>
        <w:shd w:val="clear" w:color="auto" w:fill="F2F2F2"/>
        <w:vAlign w:val="center"/>
      </w:tcPr>
    </w:tblStylePr>
    <w:tblStylePr w:type="band1Horz">
      <w:tblPr/>
      <w:tcPr>
        <w:shd w:val="clear" w:color="auto" w:fill="D6E3BC"/>
      </w:tcPr>
    </w:tblStylePr>
    <w:tblStylePr w:type="band2Horz">
      <w:tblPr/>
      <w:tcPr>
        <w:shd w:val="clear" w:color="auto" w:fill="EAF1DD"/>
      </w:tcPr>
    </w:tblStylePr>
  </w:style>
  <w:style w:type="numbering" w:customStyle="1" w:styleId="NormalBulleted311">
    <w:name w:val="Normal Bulleted311"/>
    <w:basedOn w:val="NoList"/>
    <w:rsid w:val="004E35F9"/>
    <w:pPr>
      <w:numPr>
        <w:numId w:val="8"/>
      </w:numPr>
    </w:pPr>
  </w:style>
  <w:style w:type="table" w:customStyle="1" w:styleId="Style1121">
    <w:name w:val="Style1121"/>
    <w:basedOn w:val="LightList-Accent4"/>
    <w:uiPriority w:val="99"/>
    <w:rsid w:val="004E35F9"/>
    <w:pPr>
      <w:jc w:val="center"/>
    </w:pPr>
    <w:rPr>
      <w:rFonts w:ascii="B Lotus" w:hAnsi="B Lotus"/>
      <w:lang w:val="en-GB" w:eastAsia="en-GB"/>
    </w:rPr>
    <w:tblPr>
      <w:tblBorders>
        <w:top w:val="single" w:sz="4" w:space="0" w:color="auto"/>
        <w:left w:val="single" w:sz="4" w:space="0" w:color="auto"/>
        <w:bottom w:val="single" w:sz="4" w:space="0" w:color="auto"/>
        <w:right w:val="single" w:sz="4" w:space="0" w:color="auto"/>
      </w:tblBorders>
    </w:tblPr>
    <w:tcPr>
      <w:shd w:val="clear" w:color="auto" w:fill="DBE5F1"/>
      <w:vAlign w:val="center"/>
    </w:tc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Style1221">
    <w:name w:val="Style1221"/>
    <w:basedOn w:val="TableSimple3"/>
    <w:uiPriority w:val="99"/>
    <w:rsid w:val="004E35F9"/>
    <w:pPr>
      <w:jc w:val="center"/>
    </w:pPr>
    <w:rPr>
      <w:color w:val="000000"/>
    </w:rPr>
    <w:tblPr>
      <w:tblStyleRowBandSize w:val="1"/>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FFFFFF"/>
      <w:vAlign w:val="center"/>
    </w:tcPr>
    <w:tblStylePr w:type="firstRow">
      <w:pPr>
        <w:jc w:val="center"/>
      </w:pPr>
      <w:rPr>
        <w:rFonts w:ascii="B Elham" w:hAnsi="B Elham"/>
        <w:b/>
        <w:bCs/>
        <w:color w:val="000000"/>
      </w:rPr>
      <w:tblPr/>
      <w:tcPr>
        <w:tcBorders>
          <w:tl2br w:val="none" w:sz="0" w:space="0" w:color="auto"/>
          <w:tr2bl w:val="none" w:sz="0" w:space="0" w:color="auto"/>
        </w:tcBorders>
        <w:shd w:val="clear" w:color="auto" w:fill="F2F2F2"/>
        <w:vAlign w:val="center"/>
      </w:tcPr>
    </w:tblStylePr>
    <w:tblStylePr w:type="band1Horz">
      <w:tblPr/>
      <w:tcPr>
        <w:shd w:val="clear" w:color="auto" w:fill="D6E3BC"/>
      </w:tcPr>
    </w:tblStylePr>
    <w:tblStylePr w:type="band2Horz">
      <w:tblPr/>
      <w:tcPr>
        <w:shd w:val="clear" w:color="auto" w:fill="EAF1DD"/>
      </w:tcPr>
    </w:tblStylePr>
  </w:style>
  <w:style w:type="numbering" w:customStyle="1" w:styleId="NormalBulleted2111">
    <w:name w:val="Normal Bulleted2111"/>
    <w:basedOn w:val="NoList"/>
    <w:rsid w:val="004E35F9"/>
    <w:pPr>
      <w:numPr>
        <w:numId w:val="10"/>
      </w:numPr>
    </w:pPr>
  </w:style>
  <w:style w:type="character" w:customStyle="1" w:styleId="z3988">
    <w:name w:val="z3988"/>
    <w:rsid w:val="004E35F9"/>
  </w:style>
  <w:style w:type="paragraph" w:customStyle="1" w:styleId="article-list-info">
    <w:name w:val="article-list-info"/>
    <w:basedOn w:val="Normal"/>
    <w:rsid w:val="004E35F9"/>
    <w:pPr>
      <w:bidi w:val="0"/>
      <w:spacing w:after="138" w:line="276" w:lineRule="auto"/>
      <w:jc w:val="both"/>
    </w:pPr>
    <w:rPr>
      <w:rFonts w:eastAsia="Times New Roman"/>
      <w:lang w:bidi="en-US"/>
    </w:rPr>
  </w:style>
  <w:style w:type="character" w:customStyle="1" w:styleId="text-info1">
    <w:name w:val="text-info1"/>
    <w:rsid w:val="004E35F9"/>
    <w:rPr>
      <w:color w:val="31708F"/>
    </w:rPr>
  </w:style>
  <w:style w:type="character" w:customStyle="1" w:styleId="tahoma121">
    <w:name w:val="tahoma121"/>
    <w:rsid w:val="004E35F9"/>
    <w:rPr>
      <w:rFonts w:ascii="Tahoma" w:hAnsi="Tahoma" w:cs="Tahoma" w:hint="default"/>
      <w:sz w:val="12"/>
      <w:szCs w:val="12"/>
    </w:rPr>
  </w:style>
  <w:style w:type="character" w:customStyle="1" w:styleId="online-date">
    <w:name w:val="online-date"/>
    <w:rsid w:val="004E35F9"/>
  </w:style>
  <w:style w:type="paragraph" w:customStyle="1" w:styleId="bb">
    <w:name w:val="bb"/>
    <w:basedOn w:val="Normal"/>
    <w:uiPriority w:val="99"/>
    <w:rsid w:val="004E35F9"/>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
    <w:name w:val="b"/>
    <w:basedOn w:val="Normal"/>
    <w:uiPriority w:val="99"/>
    <w:rsid w:val="004E35F9"/>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d">
    <w:name w:val="فهرست نویسی Char"/>
    <w:link w:val="afd"/>
    <w:locked/>
    <w:rsid w:val="004E35F9"/>
    <w:rPr>
      <w:sz w:val="24"/>
      <w:szCs w:val="24"/>
      <w:lang w:bidi="fa-IR"/>
    </w:rPr>
  </w:style>
  <w:style w:type="paragraph" w:customStyle="1" w:styleId="afd">
    <w:name w:val="فهرست نویسی"/>
    <w:basedOn w:val="Normal"/>
    <w:link w:val="Chard"/>
    <w:qFormat/>
    <w:rsid w:val="004E35F9"/>
    <w:pPr>
      <w:autoSpaceDE w:val="0"/>
      <w:autoSpaceDN w:val="0"/>
      <w:adjustRightInd w:val="0"/>
      <w:spacing w:after="0" w:line="360" w:lineRule="auto"/>
      <w:ind w:left="-807" w:right="-567"/>
      <w:jc w:val="right"/>
    </w:pPr>
    <w:rPr>
      <w:sz w:val="24"/>
      <w:szCs w:val="24"/>
    </w:rPr>
  </w:style>
  <w:style w:type="character" w:customStyle="1" w:styleId="ayeh">
    <w:name w:val="ayeh"/>
    <w:rsid w:val="004E35F9"/>
  </w:style>
  <w:style w:type="character" w:customStyle="1" w:styleId="string-name">
    <w:name w:val="string-name"/>
    <w:rsid w:val="004E35F9"/>
  </w:style>
  <w:style w:type="character" w:customStyle="1" w:styleId="source">
    <w:name w:val="source"/>
    <w:rsid w:val="004E35F9"/>
  </w:style>
  <w:style w:type="character" w:customStyle="1" w:styleId="edition">
    <w:name w:val="edition"/>
    <w:rsid w:val="004E35F9"/>
  </w:style>
  <w:style w:type="character" w:customStyle="1" w:styleId="publisher-loc">
    <w:name w:val="publisher-loc"/>
    <w:rsid w:val="004E35F9"/>
  </w:style>
  <w:style w:type="character" w:customStyle="1" w:styleId="publisher-name">
    <w:name w:val="publisher-name"/>
    <w:rsid w:val="004E35F9"/>
  </w:style>
  <w:style w:type="character" w:customStyle="1" w:styleId="year">
    <w:name w:val="year"/>
    <w:rsid w:val="004E35F9"/>
  </w:style>
  <w:style w:type="character" w:customStyle="1" w:styleId="chapter-title">
    <w:name w:val="chapter-title"/>
    <w:rsid w:val="004E35F9"/>
  </w:style>
  <w:style w:type="character" w:customStyle="1" w:styleId="fpage">
    <w:name w:val="fpage"/>
    <w:rsid w:val="004E35F9"/>
  </w:style>
  <w:style w:type="character" w:customStyle="1" w:styleId="lpage">
    <w:name w:val="lpage"/>
    <w:rsid w:val="004E35F9"/>
  </w:style>
  <w:style w:type="character" w:customStyle="1" w:styleId="refauthors">
    <w:name w:val="refauthors"/>
    <w:rsid w:val="004E35F9"/>
  </w:style>
  <w:style w:type="character" w:customStyle="1" w:styleId="reftitle">
    <w:name w:val="reftitle"/>
    <w:rsid w:val="004E35F9"/>
  </w:style>
  <w:style w:type="character" w:customStyle="1" w:styleId="refseriestitle">
    <w:name w:val="refseriestitle"/>
    <w:rsid w:val="004E35F9"/>
  </w:style>
  <w:style w:type="character" w:customStyle="1" w:styleId="refseriesdate">
    <w:name w:val="refseriesdate"/>
    <w:rsid w:val="004E35F9"/>
  </w:style>
  <w:style w:type="character" w:customStyle="1" w:styleId="refseriesvolume">
    <w:name w:val="refseriesvolume"/>
    <w:rsid w:val="004E35F9"/>
  </w:style>
  <w:style w:type="character" w:customStyle="1" w:styleId="refpages">
    <w:name w:val="refpages"/>
    <w:rsid w:val="004E35F9"/>
  </w:style>
  <w:style w:type="character" w:customStyle="1" w:styleId="articleseperator">
    <w:name w:val="article_seperator"/>
    <w:rsid w:val="004E35F9"/>
  </w:style>
  <w:style w:type="character" w:customStyle="1" w:styleId="abstract">
    <w:name w:val="abstract"/>
    <w:rsid w:val="004E35F9"/>
  </w:style>
  <w:style w:type="table" w:customStyle="1" w:styleId="LightShading71">
    <w:name w:val="Light Shading71"/>
    <w:basedOn w:val="TableNormal"/>
    <w:next w:val="LightShading"/>
    <w:uiPriority w:val="60"/>
    <w:unhideWhenUsed/>
    <w:rsid w:val="004E35F9"/>
    <w:rPr>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15">
    <w:name w:val="Light Shading115"/>
    <w:basedOn w:val="TableNormal"/>
    <w:uiPriority w:val="60"/>
    <w:rsid w:val="004E35F9"/>
    <w:rPr>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511">
    <w:name w:val="Light Shading511"/>
    <w:basedOn w:val="TableNormal"/>
    <w:uiPriority w:val="60"/>
    <w:rsid w:val="004E35F9"/>
    <w:rPr>
      <w:rFonts w:eastAsia="Times New Roman"/>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5">
    <w:name w:val="Light Shading215"/>
    <w:basedOn w:val="TableNormal"/>
    <w:uiPriority w:val="60"/>
    <w:rsid w:val="004E35F9"/>
    <w:rPr>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referencescopy1">
    <w:name w:val="referencescopy1"/>
    <w:basedOn w:val="Normal"/>
    <w:rsid w:val="004E35F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paragraph" w:customStyle="1" w:styleId="referencescopy2">
    <w:name w:val="referencescopy2"/>
    <w:basedOn w:val="Normal"/>
    <w:rsid w:val="004E35F9"/>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table" w:customStyle="1" w:styleId="TableGrid263">
    <w:name w:val="Table Grid263"/>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1">
    <w:name w:val="Heading 21"/>
    <w:basedOn w:val="Normal"/>
    <w:next w:val="Normal"/>
    <w:uiPriority w:val="9"/>
    <w:unhideWhenUsed/>
    <w:qFormat/>
    <w:rsid w:val="004E35F9"/>
    <w:pPr>
      <w:keepNext/>
      <w:keepLines/>
      <w:bidi w:val="0"/>
      <w:spacing w:before="200" w:after="0" w:line="276" w:lineRule="auto"/>
      <w:jc w:val="both"/>
      <w:outlineLvl w:val="1"/>
    </w:pPr>
    <w:rPr>
      <w:rFonts w:ascii="Cambria" w:eastAsia="Times New Roman" w:hAnsi="Cambria" w:cs="Times New Roman"/>
      <w:b/>
      <w:bCs/>
      <w:color w:val="53548A"/>
      <w:sz w:val="26"/>
      <w:szCs w:val="26"/>
      <w:lang w:bidi="en-US"/>
    </w:rPr>
  </w:style>
  <w:style w:type="paragraph" w:customStyle="1" w:styleId="Heading31">
    <w:name w:val="Heading 31"/>
    <w:basedOn w:val="Normal"/>
    <w:next w:val="Normal"/>
    <w:uiPriority w:val="9"/>
    <w:unhideWhenUsed/>
    <w:qFormat/>
    <w:rsid w:val="004E35F9"/>
    <w:pPr>
      <w:keepNext/>
      <w:keepLines/>
      <w:bidi w:val="0"/>
      <w:spacing w:before="200" w:after="0" w:line="276" w:lineRule="auto"/>
      <w:jc w:val="both"/>
      <w:outlineLvl w:val="2"/>
    </w:pPr>
    <w:rPr>
      <w:rFonts w:ascii="Cambria" w:eastAsia="Times New Roman" w:hAnsi="Cambria" w:cs="Times New Roman"/>
      <w:b/>
      <w:bCs/>
      <w:color w:val="53548A"/>
      <w:lang w:bidi="en-US"/>
    </w:rPr>
  </w:style>
  <w:style w:type="paragraph" w:customStyle="1" w:styleId="Heading41">
    <w:name w:val="Heading 41"/>
    <w:basedOn w:val="Normal"/>
    <w:next w:val="Normal"/>
    <w:uiPriority w:val="9"/>
    <w:unhideWhenUsed/>
    <w:qFormat/>
    <w:rsid w:val="004E35F9"/>
    <w:pPr>
      <w:keepNext/>
      <w:keepLines/>
      <w:bidi w:val="0"/>
      <w:spacing w:before="200" w:after="0" w:line="276" w:lineRule="auto"/>
      <w:jc w:val="both"/>
      <w:outlineLvl w:val="3"/>
    </w:pPr>
    <w:rPr>
      <w:rFonts w:ascii="Cambria" w:eastAsia="Times New Roman" w:hAnsi="Cambria" w:cs="Times New Roman"/>
      <w:b/>
      <w:bCs/>
      <w:i/>
      <w:iCs/>
      <w:color w:val="53548A"/>
      <w:lang w:bidi="en-US"/>
    </w:rPr>
  </w:style>
  <w:style w:type="paragraph" w:customStyle="1" w:styleId="Heading51">
    <w:name w:val="Heading 51"/>
    <w:basedOn w:val="Normal"/>
    <w:next w:val="Normal"/>
    <w:uiPriority w:val="9"/>
    <w:unhideWhenUsed/>
    <w:qFormat/>
    <w:rsid w:val="004E35F9"/>
    <w:pPr>
      <w:keepNext/>
      <w:keepLines/>
      <w:bidi w:val="0"/>
      <w:spacing w:before="200" w:after="0" w:line="276" w:lineRule="auto"/>
      <w:jc w:val="both"/>
      <w:outlineLvl w:val="4"/>
    </w:pPr>
    <w:rPr>
      <w:rFonts w:ascii="Cambria" w:eastAsia="Times New Roman" w:hAnsi="Cambria" w:cs="Times New Roman"/>
      <w:color w:val="292944"/>
      <w:lang w:bidi="en-US"/>
    </w:rPr>
  </w:style>
  <w:style w:type="paragraph" w:customStyle="1" w:styleId="Heading61">
    <w:name w:val="Heading 61"/>
    <w:basedOn w:val="Normal"/>
    <w:next w:val="Normal"/>
    <w:uiPriority w:val="9"/>
    <w:unhideWhenUsed/>
    <w:qFormat/>
    <w:rsid w:val="004E35F9"/>
    <w:pPr>
      <w:keepNext/>
      <w:keepLines/>
      <w:bidi w:val="0"/>
      <w:spacing w:before="200" w:after="0" w:line="276" w:lineRule="auto"/>
      <w:jc w:val="both"/>
      <w:outlineLvl w:val="5"/>
    </w:pPr>
    <w:rPr>
      <w:rFonts w:ascii="Cambria" w:eastAsia="Times New Roman" w:hAnsi="Cambria" w:cs="Times New Roman"/>
      <w:i/>
      <w:iCs/>
      <w:color w:val="292944"/>
      <w:lang w:bidi="en-US"/>
    </w:rPr>
  </w:style>
  <w:style w:type="paragraph" w:customStyle="1" w:styleId="Heading71">
    <w:name w:val="Heading 71"/>
    <w:basedOn w:val="Normal"/>
    <w:next w:val="Normal"/>
    <w:uiPriority w:val="9"/>
    <w:unhideWhenUsed/>
    <w:qFormat/>
    <w:rsid w:val="004E35F9"/>
    <w:pPr>
      <w:keepNext/>
      <w:keepLines/>
      <w:bidi w:val="0"/>
      <w:spacing w:before="200" w:after="0" w:line="276" w:lineRule="auto"/>
      <w:jc w:val="both"/>
      <w:outlineLvl w:val="6"/>
    </w:pPr>
    <w:rPr>
      <w:rFonts w:ascii="Cambria" w:eastAsia="Times New Roman" w:hAnsi="Cambria" w:cs="Times New Roman"/>
      <w:i/>
      <w:iCs/>
      <w:color w:val="404040"/>
      <w:lang w:bidi="en-US"/>
    </w:rPr>
  </w:style>
  <w:style w:type="paragraph" w:customStyle="1" w:styleId="Heading81">
    <w:name w:val="Heading 81"/>
    <w:basedOn w:val="Normal"/>
    <w:next w:val="Normal"/>
    <w:uiPriority w:val="9"/>
    <w:unhideWhenUsed/>
    <w:qFormat/>
    <w:rsid w:val="004E35F9"/>
    <w:pPr>
      <w:keepNext/>
      <w:keepLines/>
      <w:bidi w:val="0"/>
      <w:spacing w:before="200" w:after="0" w:line="276" w:lineRule="auto"/>
      <w:jc w:val="both"/>
      <w:outlineLvl w:val="7"/>
    </w:pPr>
    <w:rPr>
      <w:rFonts w:ascii="Cambria" w:eastAsia="Times New Roman" w:hAnsi="Cambria" w:cs="Times New Roman"/>
      <w:color w:val="53548A"/>
      <w:sz w:val="20"/>
      <w:szCs w:val="20"/>
      <w:lang w:bidi="en-US"/>
    </w:rPr>
  </w:style>
  <w:style w:type="paragraph" w:customStyle="1" w:styleId="Heading91">
    <w:name w:val="Heading 91"/>
    <w:basedOn w:val="Normal"/>
    <w:next w:val="Normal"/>
    <w:uiPriority w:val="9"/>
    <w:unhideWhenUsed/>
    <w:qFormat/>
    <w:rsid w:val="004E35F9"/>
    <w:pPr>
      <w:keepNext/>
      <w:keepLines/>
      <w:bidi w:val="0"/>
      <w:spacing w:before="200" w:after="0" w:line="276" w:lineRule="auto"/>
      <w:jc w:val="both"/>
      <w:outlineLvl w:val="8"/>
    </w:pPr>
    <w:rPr>
      <w:rFonts w:ascii="Cambria" w:eastAsia="Times New Roman" w:hAnsi="Cambria" w:cs="Times New Roman"/>
      <w:i/>
      <w:iCs/>
      <w:color w:val="404040"/>
      <w:sz w:val="20"/>
      <w:szCs w:val="20"/>
      <w:lang w:bidi="en-US"/>
    </w:rPr>
  </w:style>
  <w:style w:type="table" w:customStyle="1" w:styleId="TableGrid1102">
    <w:name w:val="Table Grid1102"/>
    <w:basedOn w:val="TableNormal"/>
    <w:next w:val="TableGrid"/>
    <w:uiPriority w:val="59"/>
    <w:rsid w:val="004E35F9"/>
    <w:pPr>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aption1">
    <w:name w:val="Caption1"/>
    <w:basedOn w:val="Normal"/>
    <w:next w:val="Normal"/>
    <w:uiPriority w:val="35"/>
    <w:unhideWhenUsed/>
    <w:qFormat/>
    <w:rsid w:val="004E35F9"/>
    <w:pPr>
      <w:bidi w:val="0"/>
      <w:spacing w:after="200" w:line="240" w:lineRule="auto"/>
      <w:jc w:val="both"/>
    </w:pPr>
    <w:rPr>
      <w:rFonts w:eastAsia="Times New Roman"/>
      <w:b/>
      <w:bCs/>
      <w:color w:val="53548A"/>
      <w:sz w:val="18"/>
      <w:szCs w:val="18"/>
      <w:lang w:bidi="en-US"/>
    </w:rPr>
  </w:style>
  <w:style w:type="paragraph" w:customStyle="1" w:styleId="Quote1">
    <w:name w:val="Quote1"/>
    <w:basedOn w:val="Normal"/>
    <w:next w:val="Normal"/>
    <w:uiPriority w:val="29"/>
    <w:qFormat/>
    <w:rsid w:val="004E35F9"/>
    <w:pPr>
      <w:bidi w:val="0"/>
      <w:spacing w:after="200" w:line="276" w:lineRule="auto"/>
      <w:jc w:val="both"/>
    </w:pPr>
    <w:rPr>
      <w:rFonts w:eastAsia="Times New Roman"/>
      <w:i/>
      <w:iCs/>
      <w:color w:val="000000"/>
      <w:lang w:bidi="en-US"/>
    </w:rPr>
  </w:style>
  <w:style w:type="paragraph" w:customStyle="1" w:styleId="IntenseQuote1">
    <w:name w:val="Intense Quote1"/>
    <w:basedOn w:val="Normal"/>
    <w:next w:val="Normal"/>
    <w:uiPriority w:val="30"/>
    <w:qFormat/>
    <w:rsid w:val="004E35F9"/>
    <w:pPr>
      <w:pBdr>
        <w:bottom w:val="single" w:sz="4" w:space="4" w:color="53548A"/>
      </w:pBdr>
      <w:bidi w:val="0"/>
      <w:spacing w:before="200" w:after="280" w:line="276" w:lineRule="auto"/>
      <w:ind w:left="936" w:right="936"/>
      <w:jc w:val="both"/>
    </w:pPr>
    <w:rPr>
      <w:rFonts w:eastAsia="Times New Roman"/>
      <w:b/>
      <w:bCs/>
      <w:i/>
      <w:iCs/>
      <w:color w:val="53548A"/>
      <w:lang w:bidi="en-US"/>
    </w:rPr>
  </w:style>
  <w:style w:type="character" w:customStyle="1" w:styleId="SubtleEmphasis1">
    <w:name w:val="Subtle Emphasis1"/>
    <w:uiPriority w:val="19"/>
    <w:qFormat/>
    <w:rsid w:val="004E35F9"/>
    <w:rPr>
      <w:i/>
      <w:iCs/>
      <w:color w:val="808080"/>
    </w:rPr>
  </w:style>
  <w:style w:type="character" w:customStyle="1" w:styleId="IntenseEmphasis1">
    <w:name w:val="Intense Emphasis1"/>
    <w:uiPriority w:val="21"/>
    <w:qFormat/>
    <w:rsid w:val="004E35F9"/>
    <w:rPr>
      <w:b/>
      <w:bCs/>
      <w:i/>
      <w:iCs/>
      <w:color w:val="53548A"/>
    </w:rPr>
  </w:style>
  <w:style w:type="character" w:customStyle="1" w:styleId="SubtleReference1">
    <w:name w:val="Subtle Reference1"/>
    <w:uiPriority w:val="31"/>
    <w:qFormat/>
    <w:rsid w:val="004E35F9"/>
    <w:rPr>
      <w:smallCaps/>
      <w:color w:val="438086"/>
      <w:u w:val="single"/>
    </w:rPr>
  </w:style>
  <w:style w:type="character" w:customStyle="1" w:styleId="IntenseReference1">
    <w:name w:val="Intense Reference1"/>
    <w:uiPriority w:val="32"/>
    <w:qFormat/>
    <w:rsid w:val="004E35F9"/>
    <w:rPr>
      <w:b/>
      <w:bCs/>
      <w:smallCaps/>
      <w:color w:val="438086"/>
      <w:spacing w:val="5"/>
      <w:u w:val="single"/>
    </w:rPr>
  </w:style>
  <w:style w:type="character" w:customStyle="1" w:styleId="Heading4Char1">
    <w:name w:val="Heading 4 Char1"/>
    <w:aliases w:val="تیترهای سطح چهارم Char1,تیتر2 Char1,عناوین خیلی فرعی Char1"/>
    <w:uiPriority w:val="9"/>
    <w:rsid w:val="004E35F9"/>
    <w:rPr>
      <w:rFonts w:ascii="Calibri" w:eastAsia="Times New Roman" w:hAnsi="Calibri" w:cs="Arial"/>
      <w:b/>
      <w:bCs/>
      <w:sz w:val="28"/>
      <w:szCs w:val="28"/>
      <w:lang w:val="en-US" w:eastAsia="en-US"/>
    </w:rPr>
  </w:style>
  <w:style w:type="character" w:customStyle="1" w:styleId="Heading5Char1">
    <w:name w:val="Heading 5 Char1"/>
    <w:aliases w:val="تیتر3 Char1"/>
    <w:uiPriority w:val="9"/>
    <w:rsid w:val="004E35F9"/>
    <w:rPr>
      <w:rFonts w:ascii="Calibri" w:eastAsia="Times New Roman" w:hAnsi="Calibri" w:cs="Arial"/>
      <w:b/>
      <w:bCs/>
      <w:i/>
      <w:iCs/>
      <w:sz w:val="26"/>
      <w:szCs w:val="26"/>
      <w:lang w:val="en-US" w:eastAsia="en-US"/>
    </w:rPr>
  </w:style>
  <w:style w:type="character" w:customStyle="1" w:styleId="Heading6Char1">
    <w:name w:val="Heading 6 Char1"/>
    <w:aliases w:val="متن1 Char1,جدول Char1"/>
    <w:uiPriority w:val="9"/>
    <w:semiHidden/>
    <w:rsid w:val="004E35F9"/>
    <w:rPr>
      <w:rFonts w:ascii="Calibri" w:eastAsia="Times New Roman" w:hAnsi="Calibri" w:cs="Arial"/>
      <w:b/>
      <w:bCs/>
      <w:sz w:val="22"/>
      <w:szCs w:val="22"/>
      <w:lang w:val="en-US" w:eastAsia="en-US"/>
    </w:rPr>
  </w:style>
  <w:style w:type="character" w:customStyle="1" w:styleId="Heading7Char1">
    <w:name w:val="Heading 7 Char1"/>
    <w:uiPriority w:val="9"/>
    <w:semiHidden/>
    <w:rsid w:val="004E35F9"/>
    <w:rPr>
      <w:rFonts w:ascii="Calibri" w:eastAsia="Times New Roman" w:hAnsi="Calibri" w:cs="Arial"/>
      <w:sz w:val="24"/>
      <w:szCs w:val="24"/>
      <w:lang w:val="en-US" w:eastAsia="en-US"/>
    </w:rPr>
  </w:style>
  <w:style w:type="character" w:customStyle="1" w:styleId="Heading8Char1">
    <w:name w:val="Heading 8 Char1"/>
    <w:uiPriority w:val="9"/>
    <w:semiHidden/>
    <w:rsid w:val="004E35F9"/>
    <w:rPr>
      <w:rFonts w:ascii="Calibri" w:eastAsia="Times New Roman" w:hAnsi="Calibri" w:cs="Arial"/>
      <w:i/>
      <w:iCs/>
      <w:sz w:val="24"/>
      <w:szCs w:val="24"/>
      <w:lang w:val="en-US" w:eastAsia="en-US"/>
    </w:rPr>
  </w:style>
  <w:style w:type="character" w:customStyle="1" w:styleId="Heading9Char1">
    <w:name w:val="Heading 9 Char1"/>
    <w:uiPriority w:val="9"/>
    <w:semiHidden/>
    <w:rsid w:val="004E35F9"/>
    <w:rPr>
      <w:rFonts w:ascii="Cambria" w:eastAsia="Times New Roman" w:hAnsi="Cambria" w:cs="Times New Roman"/>
      <w:sz w:val="22"/>
      <w:szCs w:val="22"/>
      <w:lang w:val="en-US" w:eastAsia="en-US"/>
    </w:rPr>
  </w:style>
  <w:style w:type="character" w:customStyle="1" w:styleId="QuoteChar1">
    <w:name w:val="Quote Char1"/>
    <w:uiPriority w:val="29"/>
    <w:rsid w:val="004E35F9"/>
    <w:rPr>
      <w:i/>
      <w:iCs/>
      <w:color w:val="000000"/>
      <w:sz w:val="22"/>
      <w:szCs w:val="22"/>
      <w:lang w:val="en-US" w:eastAsia="en-US"/>
    </w:rPr>
  </w:style>
  <w:style w:type="table" w:customStyle="1" w:styleId="TableGrid2612">
    <w:name w:val="Table Grid261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43">
    <w:name w:val="Light Shading43"/>
    <w:basedOn w:val="TableNormal"/>
    <w:next w:val="LightShading"/>
    <w:uiPriority w:val="60"/>
    <w:semiHidden/>
    <w:unhideWhenUsed/>
    <w:rsid w:val="004E35F9"/>
    <w:rPr>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62">
    <w:name w:val="Light Shading162"/>
    <w:basedOn w:val="TableNormal"/>
    <w:uiPriority w:val="60"/>
    <w:rsid w:val="004E35F9"/>
    <w:rPr>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521">
    <w:name w:val="Light Shading521"/>
    <w:basedOn w:val="TableNormal"/>
    <w:uiPriority w:val="60"/>
    <w:rsid w:val="004E35F9"/>
    <w:rPr>
      <w:rFonts w:eastAsia="Times New Roman"/>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52">
    <w:name w:val="Light Shading252"/>
    <w:basedOn w:val="TableNormal"/>
    <w:uiPriority w:val="60"/>
    <w:rsid w:val="004E35F9"/>
    <w:rPr>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59">
    <w:name w:val="No List59"/>
    <w:next w:val="NoList"/>
    <w:semiHidden/>
    <w:unhideWhenUsed/>
    <w:rsid w:val="004E35F9"/>
  </w:style>
  <w:style w:type="numbering" w:customStyle="1" w:styleId="NoList60">
    <w:name w:val="No List60"/>
    <w:next w:val="NoList"/>
    <w:uiPriority w:val="99"/>
    <w:semiHidden/>
    <w:unhideWhenUsed/>
    <w:rsid w:val="004E35F9"/>
  </w:style>
  <w:style w:type="numbering" w:customStyle="1" w:styleId="NoList67">
    <w:name w:val="No List67"/>
    <w:next w:val="NoList"/>
    <w:uiPriority w:val="99"/>
    <w:semiHidden/>
    <w:unhideWhenUsed/>
    <w:rsid w:val="004E35F9"/>
  </w:style>
  <w:style w:type="paragraph" w:customStyle="1" w:styleId="afe">
    <w:name w:val="فلوچارت"/>
    <w:rsid w:val="004E35F9"/>
    <w:pPr>
      <w:spacing w:before="40" w:line="192" w:lineRule="auto"/>
      <w:jc w:val="center"/>
    </w:pPr>
    <w:rPr>
      <w:rFonts w:ascii="Times New Roman" w:eastAsia="Times New Roman" w:hAnsi="Times New Roman" w:cs="Lotus"/>
    </w:rPr>
  </w:style>
  <w:style w:type="paragraph" w:customStyle="1" w:styleId="aff">
    <w:name w:val="فصل"/>
    <w:next w:val="a3"/>
    <w:rsid w:val="004E35F9"/>
    <w:pPr>
      <w:widowControl w:val="0"/>
      <w:tabs>
        <w:tab w:val="center" w:pos="4253"/>
      </w:tabs>
      <w:bidi/>
      <w:spacing w:line="360" w:lineRule="auto"/>
      <w:jc w:val="center"/>
      <w:outlineLvl w:val="0"/>
    </w:pPr>
    <w:rPr>
      <w:rFonts w:ascii="Times New Roman" w:eastAsia="Times New Roman" w:hAnsi="Times New Roman" w:cs="Titr"/>
      <w:b/>
      <w:bCs/>
      <w:sz w:val="52"/>
      <w:szCs w:val="60"/>
      <w:lang w:bidi="fa-IR"/>
    </w:rPr>
  </w:style>
  <w:style w:type="paragraph" w:customStyle="1" w:styleId="aff0">
    <w:name w:val="فرمول"/>
    <w:next w:val="a3"/>
    <w:rsid w:val="004E35F9"/>
    <w:pPr>
      <w:widowControl w:val="0"/>
      <w:tabs>
        <w:tab w:val="right" w:pos="7938"/>
      </w:tabs>
      <w:kinsoku w:val="0"/>
      <w:overflowPunct w:val="0"/>
      <w:autoSpaceDE w:val="0"/>
      <w:autoSpaceDN w:val="0"/>
      <w:bidi/>
      <w:adjustRightInd w:val="0"/>
      <w:snapToGrid w:val="0"/>
      <w:spacing w:before="360" w:after="360"/>
      <w:textAlignment w:val="center"/>
      <w:outlineLvl w:val="6"/>
    </w:pPr>
    <w:rPr>
      <w:rFonts w:ascii="Times New Roman" w:eastAsia="Times New Roman" w:hAnsi="Times New Roman" w:cs="Lotus"/>
      <w:bCs/>
      <w:sz w:val="24"/>
      <w:szCs w:val="22"/>
      <w:lang w:bidi="fa-IR"/>
    </w:rPr>
  </w:style>
  <w:style w:type="paragraph" w:customStyle="1" w:styleId="-">
    <w:name w:val="شکل - جدول"/>
    <w:basedOn w:val="a3"/>
    <w:link w:val="-Char"/>
    <w:rsid w:val="004E35F9"/>
  </w:style>
  <w:style w:type="paragraph" w:customStyle="1" w:styleId="aff1">
    <w:name w:val="زيرنويس شکل"/>
    <w:next w:val="a3"/>
    <w:rsid w:val="004E35F9"/>
    <w:pPr>
      <w:widowControl w:val="0"/>
      <w:bidi/>
      <w:adjustRightInd w:val="0"/>
      <w:snapToGrid w:val="0"/>
      <w:spacing w:before="200" w:after="600" w:line="204" w:lineRule="auto"/>
      <w:jc w:val="center"/>
      <w:outlineLvl w:val="5"/>
    </w:pPr>
    <w:rPr>
      <w:rFonts w:ascii="Times New Roman" w:eastAsia="Times New Roman" w:hAnsi="Times New Roman" w:cs="Lotus"/>
      <w:sz w:val="18"/>
      <w:szCs w:val="24"/>
      <w:lang w:bidi="fa-IR"/>
    </w:rPr>
  </w:style>
  <w:style w:type="paragraph" w:customStyle="1" w:styleId="a1">
    <w:name w:val="تيتر سوم"/>
    <w:basedOn w:val="Bullet3"/>
    <w:rsid w:val="004E35F9"/>
    <w:pPr>
      <w:numPr>
        <w:ilvl w:val="0"/>
        <w:numId w:val="15"/>
      </w:numPr>
      <w:spacing w:before="360" w:line="288" w:lineRule="auto"/>
    </w:pPr>
    <w:rPr>
      <w:b/>
      <w:bCs/>
    </w:rPr>
  </w:style>
  <w:style w:type="paragraph" w:customStyle="1" w:styleId="aff2">
    <w:name w:val="پاورقي"/>
    <w:rsid w:val="004E35F9"/>
    <w:rPr>
      <w:rFonts w:ascii="Times New Roman" w:eastAsia="Times New Roman" w:hAnsi="Times New Roman" w:cs="Lotus"/>
      <w:sz w:val="18"/>
      <w:lang w:val="de-DE" w:bidi="fa-IR"/>
    </w:rPr>
  </w:style>
  <w:style w:type="paragraph" w:customStyle="1" w:styleId="aff3">
    <w:name w:val="بالانويس جدول"/>
    <w:next w:val="-"/>
    <w:rsid w:val="004E35F9"/>
    <w:pPr>
      <w:keepNext/>
      <w:bidi/>
      <w:spacing w:before="600" w:after="100" w:line="204" w:lineRule="auto"/>
      <w:jc w:val="center"/>
      <w:outlineLvl w:val="7"/>
    </w:pPr>
    <w:rPr>
      <w:rFonts w:ascii="Times New Roman" w:eastAsia="Times New Roman" w:hAnsi="Times New Roman" w:cs="Lotus"/>
      <w:sz w:val="18"/>
      <w:szCs w:val="24"/>
      <w:lang w:bidi="fa-IR"/>
    </w:rPr>
  </w:style>
  <w:style w:type="paragraph" w:customStyle="1" w:styleId="aff4">
    <w:name w:val="عنوان فهرست"/>
    <w:basedOn w:val="a3"/>
    <w:next w:val="a3"/>
    <w:rsid w:val="004E35F9"/>
  </w:style>
  <w:style w:type="table" w:customStyle="1" w:styleId="TableGrid701">
    <w:name w:val="Table Grid701"/>
    <w:basedOn w:val="TableNormal"/>
    <w:next w:val="TableGrid"/>
    <w:uiPriority w:val="39"/>
    <w:rsid w:val="004E35F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متن پيوسته"/>
    <w:basedOn w:val="Normal"/>
    <w:rsid w:val="004E35F9"/>
    <w:pPr>
      <w:spacing w:after="0" w:line="288" w:lineRule="auto"/>
      <w:jc w:val="lowKashida"/>
    </w:pPr>
    <w:rPr>
      <w:rFonts w:ascii="Times New Roman" w:eastAsia="Times New Roman" w:hAnsi="Times New Roman" w:cs="Lotus"/>
      <w:sz w:val="24"/>
      <w:szCs w:val="28"/>
    </w:rPr>
  </w:style>
  <w:style w:type="paragraph" w:customStyle="1" w:styleId="TextBody">
    <w:name w:val="TextBody"/>
    <w:basedOn w:val="Normal"/>
    <w:locked/>
    <w:rsid w:val="004E35F9"/>
    <w:pPr>
      <w:spacing w:after="0" w:line="240" w:lineRule="auto"/>
      <w:jc w:val="lowKashida"/>
    </w:pPr>
    <w:rPr>
      <w:rFonts w:ascii="Times New Roman" w:eastAsia="Times New Roman" w:hAnsi="Times New Roman" w:cs="Lotus"/>
      <w:sz w:val="24"/>
      <w:szCs w:val="28"/>
    </w:rPr>
  </w:style>
  <w:style w:type="paragraph" w:customStyle="1" w:styleId="Title2">
    <w:name w:val="Title2"/>
    <w:basedOn w:val="a3"/>
    <w:rsid w:val="004E35F9"/>
  </w:style>
  <w:style w:type="paragraph" w:customStyle="1" w:styleId="Bullet3">
    <w:name w:val="Bullet 3"/>
    <w:basedOn w:val="Normal"/>
    <w:locked/>
    <w:rsid w:val="004E35F9"/>
    <w:pPr>
      <w:numPr>
        <w:ilvl w:val="1"/>
        <w:numId w:val="16"/>
      </w:numPr>
      <w:spacing w:after="0" w:line="240" w:lineRule="auto"/>
      <w:jc w:val="lowKashida"/>
    </w:pPr>
    <w:rPr>
      <w:rFonts w:ascii="Times New Roman" w:eastAsia="Times New Roman" w:hAnsi="Times New Roman" w:cs="Lotus"/>
      <w:sz w:val="24"/>
      <w:szCs w:val="28"/>
    </w:rPr>
  </w:style>
  <w:style w:type="paragraph" w:customStyle="1" w:styleId="aff6">
    <w:name w:val="عنوان پايان‌نامه [داخلي]"/>
    <w:basedOn w:val="af"/>
    <w:rsid w:val="004E35F9"/>
    <w:rPr>
      <w:rFonts w:cs="Lotus"/>
      <w:szCs w:val="40"/>
    </w:rPr>
  </w:style>
  <w:style w:type="character" w:customStyle="1" w:styleId="-Char">
    <w:name w:val="شکل - جدول Char"/>
    <w:link w:val="-"/>
    <w:rsid w:val="004E35F9"/>
    <w:rPr>
      <w:rFonts w:cs="B Nazanin"/>
      <w:sz w:val="24"/>
      <w:szCs w:val="24"/>
      <w:lang w:bidi="fa-IR"/>
    </w:rPr>
  </w:style>
  <w:style w:type="paragraph" w:customStyle="1" w:styleId="aff7">
    <w:name w:val="متن ضخيم"/>
    <w:basedOn w:val="a3"/>
    <w:link w:val="CharChar"/>
    <w:rsid w:val="004E35F9"/>
  </w:style>
  <w:style w:type="character" w:customStyle="1" w:styleId="CharChar">
    <w:name w:val="متن ضخيم Char Char"/>
    <w:link w:val="aff7"/>
    <w:rsid w:val="004E35F9"/>
    <w:rPr>
      <w:rFonts w:cs="B Nazanin"/>
      <w:sz w:val="24"/>
      <w:szCs w:val="24"/>
      <w:lang w:bidi="fa-IR"/>
    </w:rPr>
  </w:style>
  <w:style w:type="paragraph" w:customStyle="1" w:styleId="aff8">
    <w:name w:val="متن روي جلد"/>
    <w:basedOn w:val="a3"/>
    <w:rsid w:val="004E35F9"/>
  </w:style>
  <w:style w:type="paragraph" w:customStyle="1" w:styleId="aff9">
    <w:name w:val="تاريخ روي جلد"/>
    <w:basedOn w:val="a3"/>
    <w:rsid w:val="004E35F9"/>
  </w:style>
  <w:style w:type="paragraph" w:customStyle="1" w:styleId="affa">
    <w:name w:val="تاريخ روي جلد انگليسي"/>
    <w:basedOn w:val="aff9"/>
    <w:rsid w:val="004E35F9"/>
    <w:pPr>
      <w:widowControl w:val="0"/>
      <w:bidi w:val="0"/>
      <w:spacing w:after="0" w:line="240" w:lineRule="auto"/>
      <w:jc w:val="center"/>
    </w:pPr>
    <w:rPr>
      <w:rFonts w:ascii="Times New Roman" w:eastAsia="Times New Roman" w:hAnsi="Times New Roman" w:cs="Lotus"/>
      <w:b/>
      <w:bCs/>
    </w:rPr>
  </w:style>
  <w:style w:type="paragraph" w:customStyle="1" w:styleId="affb">
    <w:name w:val="متن روي جلد انگليسي"/>
    <w:basedOn w:val="Normal"/>
    <w:rsid w:val="004E35F9"/>
    <w:pPr>
      <w:bidi w:val="0"/>
      <w:spacing w:after="0" w:line="288" w:lineRule="auto"/>
      <w:jc w:val="center"/>
    </w:pPr>
    <w:rPr>
      <w:rFonts w:ascii="Times New Roman" w:eastAsia="Times New Roman" w:hAnsi="Times New Roman" w:cs="Lotus"/>
      <w:b/>
      <w:bCs/>
      <w:sz w:val="28"/>
      <w:szCs w:val="28"/>
    </w:rPr>
  </w:style>
  <w:style w:type="paragraph" w:customStyle="1" w:styleId="affc">
    <w:name w:val="عنوان پايان‌نامه انگليسي"/>
    <w:basedOn w:val="Normal"/>
    <w:rsid w:val="004E35F9"/>
    <w:pPr>
      <w:bidi w:val="0"/>
      <w:spacing w:before="240" w:after="240" w:line="240" w:lineRule="auto"/>
      <w:jc w:val="center"/>
    </w:pPr>
    <w:rPr>
      <w:rFonts w:ascii="Times New Roman" w:eastAsia="Times New Roman" w:hAnsi="Times New Roman" w:cs="Lotus"/>
      <w:b/>
      <w:bCs/>
      <w:sz w:val="40"/>
      <w:szCs w:val="44"/>
      <w:lang w:bidi="ar-SA"/>
    </w:rPr>
  </w:style>
  <w:style w:type="paragraph" w:customStyle="1" w:styleId="StyleComplexBNazanin">
    <w:name w:val="Style متن روي جلد انگليسي + (Complex) B Nazanin"/>
    <w:basedOn w:val="affb"/>
    <w:locked/>
    <w:rsid w:val="004E35F9"/>
    <w:rPr>
      <w:rFonts w:cs="Zar"/>
    </w:rPr>
  </w:style>
  <w:style w:type="paragraph" w:customStyle="1" w:styleId="-0">
    <w:name w:val="شکل - جدول (راست چين)"/>
    <w:basedOn w:val="-"/>
    <w:rsid w:val="004E35F9"/>
    <w:pPr>
      <w:keepNext/>
      <w:keepLines/>
      <w:widowControl w:val="0"/>
      <w:spacing w:after="0" w:line="240" w:lineRule="auto"/>
      <w:jc w:val="left"/>
    </w:pPr>
    <w:rPr>
      <w:rFonts w:ascii="Times New Roman" w:eastAsia="Times New Roman" w:hAnsi="Times New Roman" w:cs="Lotus"/>
      <w:sz w:val="18"/>
      <w:szCs w:val="20"/>
      <w:lang w:bidi="ar-SA"/>
    </w:rPr>
  </w:style>
  <w:style w:type="paragraph" w:customStyle="1" w:styleId="-1">
    <w:name w:val="شکل - جدول (چپ چين)"/>
    <w:basedOn w:val="-0"/>
    <w:rsid w:val="004E35F9"/>
    <w:pPr>
      <w:jc w:val="right"/>
    </w:pPr>
  </w:style>
  <w:style w:type="paragraph" w:customStyle="1" w:styleId="-2">
    <w:name w:val="شکل - جدول (ضخيم)"/>
    <w:basedOn w:val="-"/>
    <w:rsid w:val="004E35F9"/>
    <w:pPr>
      <w:keepNext/>
      <w:keepLines/>
      <w:widowControl w:val="0"/>
      <w:spacing w:after="0" w:line="240" w:lineRule="auto"/>
      <w:jc w:val="center"/>
    </w:pPr>
    <w:rPr>
      <w:rFonts w:ascii="Times New Roman" w:eastAsia="Times New Roman" w:hAnsi="Times New Roman" w:cs="Lotus"/>
      <w:b/>
      <w:bCs/>
      <w:sz w:val="18"/>
      <w:szCs w:val="20"/>
      <w:lang w:val="en-GB" w:eastAsia="en-GB" w:bidi="ar-SA"/>
    </w:rPr>
  </w:style>
  <w:style w:type="paragraph" w:customStyle="1" w:styleId="a0">
    <w:name w:val="عدد گذاري"/>
    <w:basedOn w:val="Normal"/>
    <w:rsid w:val="004E35F9"/>
    <w:pPr>
      <w:numPr>
        <w:numId w:val="16"/>
      </w:numPr>
      <w:spacing w:after="0" w:line="288" w:lineRule="auto"/>
    </w:pPr>
    <w:rPr>
      <w:rFonts w:ascii="Times New Roman" w:eastAsia="Times New Roman" w:hAnsi="Times New Roman" w:cs="Lotus"/>
      <w:sz w:val="24"/>
      <w:szCs w:val="28"/>
      <w:lang w:bidi="ar-SA"/>
    </w:rPr>
  </w:style>
  <w:style w:type="paragraph" w:customStyle="1" w:styleId="1">
    <w:name w:val="نشانه گذاري 1"/>
    <w:basedOn w:val="a3"/>
    <w:rsid w:val="004E35F9"/>
    <w:pPr>
      <w:numPr>
        <w:numId w:val="17"/>
      </w:numPr>
      <w:tabs>
        <w:tab w:val="clear" w:pos="927"/>
      </w:tabs>
      <w:ind w:left="0" w:firstLine="0"/>
    </w:pPr>
  </w:style>
  <w:style w:type="paragraph" w:customStyle="1" w:styleId="2">
    <w:name w:val="نشانه گذاري 2"/>
    <w:basedOn w:val="a3"/>
    <w:rsid w:val="004E35F9"/>
    <w:pPr>
      <w:numPr>
        <w:ilvl w:val="1"/>
        <w:numId w:val="18"/>
      </w:numPr>
      <w:tabs>
        <w:tab w:val="clear" w:pos="2007"/>
      </w:tabs>
      <w:ind w:left="0" w:firstLine="0"/>
    </w:pPr>
  </w:style>
  <w:style w:type="paragraph" w:customStyle="1" w:styleId="affd">
    <w:name w:val="متن (انگليسي)"/>
    <w:basedOn w:val="a3"/>
    <w:rsid w:val="004E35F9"/>
  </w:style>
  <w:style w:type="paragraph" w:customStyle="1" w:styleId="a">
    <w:name w:val="شماره گذاري مراجع"/>
    <w:basedOn w:val="affd"/>
    <w:rsid w:val="004E35F9"/>
    <w:pPr>
      <w:numPr>
        <w:numId w:val="19"/>
      </w:numPr>
      <w:tabs>
        <w:tab w:val="left" w:pos="357"/>
      </w:tabs>
      <w:bidi w:val="0"/>
      <w:spacing w:line="240" w:lineRule="auto"/>
      <w:jc w:val="lowKashida"/>
    </w:pPr>
    <w:rPr>
      <w:rFonts w:ascii="Times New Roman" w:eastAsia="Times New Roman" w:hAnsi="Times New Roman" w:cs="Lotus"/>
      <w:sz w:val="20"/>
    </w:rPr>
  </w:style>
  <w:style w:type="paragraph" w:customStyle="1" w:styleId="affe">
    <w:name w:val="فهرست علائم"/>
    <w:basedOn w:val="TOC8"/>
    <w:rsid w:val="004E35F9"/>
    <w:pPr>
      <w:tabs>
        <w:tab w:val="right" w:leader="dot" w:pos="7938"/>
      </w:tabs>
      <w:bidi/>
      <w:spacing w:after="0" w:line="240" w:lineRule="auto"/>
      <w:ind w:left="227"/>
    </w:pPr>
    <w:rPr>
      <w:rFonts w:ascii="Times New Roman" w:hAnsi="Times New Roman" w:cs="Lotus"/>
      <w:noProof/>
      <w:sz w:val="24"/>
      <w:szCs w:val="28"/>
      <w:lang w:bidi="fa-IR"/>
    </w:rPr>
  </w:style>
  <w:style w:type="character" w:customStyle="1" w:styleId="StyleHyperlinkComplexLotusAutoNounderline">
    <w:name w:val="Style Hyperlink + (Complex) Lotus Auto No underline"/>
    <w:rsid w:val="004E35F9"/>
    <w:rPr>
      <w:rFonts w:ascii="Times New Roman" w:eastAsia="Times New Roman" w:hAnsi="Times New Roman" w:cs="Lotus"/>
      <w:color w:val="auto"/>
      <w:sz w:val="24"/>
      <w:szCs w:val="28"/>
      <w:u w:val="none"/>
      <w:lang w:val="en-US" w:eastAsia="en-US" w:bidi="fa-IR"/>
    </w:rPr>
  </w:style>
  <w:style w:type="numbering" w:customStyle="1" w:styleId="NoList126">
    <w:name w:val="No List126"/>
    <w:next w:val="NoList"/>
    <w:uiPriority w:val="99"/>
    <w:semiHidden/>
    <w:unhideWhenUsed/>
    <w:rsid w:val="004E35F9"/>
  </w:style>
  <w:style w:type="table" w:customStyle="1" w:styleId="TableGrid147">
    <w:name w:val="Table Grid147"/>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7">
    <w:name w:val="Table Grid1127"/>
    <w:basedOn w:val="TableNormal"/>
    <w:next w:val="TableGrid"/>
    <w:uiPriority w:val="59"/>
    <w:rsid w:val="004E35F9"/>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0">
    <w:name w:val="No List1120"/>
    <w:next w:val="NoList"/>
    <w:uiPriority w:val="99"/>
    <w:semiHidden/>
    <w:unhideWhenUsed/>
    <w:rsid w:val="004E35F9"/>
  </w:style>
  <w:style w:type="numbering" w:customStyle="1" w:styleId="NoList219">
    <w:name w:val="No List219"/>
    <w:next w:val="NoList"/>
    <w:uiPriority w:val="99"/>
    <w:semiHidden/>
    <w:unhideWhenUsed/>
    <w:rsid w:val="004E35F9"/>
  </w:style>
  <w:style w:type="numbering" w:customStyle="1" w:styleId="NoList11110">
    <w:name w:val="No List11110"/>
    <w:next w:val="NoList"/>
    <w:uiPriority w:val="99"/>
    <w:semiHidden/>
    <w:unhideWhenUsed/>
    <w:rsid w:val="004E35F9"/>
  </w:style>
  <w:style w:type="numbering" w:customStyle="1" w:styleId="NoList319">
    <w:name w:val="No List319"/>
    <w:next w:val="NoList"/>
    <w:uiPriority w:val="99"/>
    <w:semiHidden/>
    <w:unhideWhenUsed/>
    <w:rsid w:val="004E35F9"/>
  </w:style>
  <w:style w:type="numbering" w:customStyle="1" w:styleId="NoList418">
    <w:name w:val="No List418"/>
    <w:next w:val="NoList"/>
    <w:uiPriority w:val="99"/>
    <w:semiHidden/>
    <w:unhideWhenUsed/>
    <w:rsid w:val="004E35F9"/>
  </w:style>
  <w:style w:type="numbering" w:customStyle="1" w:styleId="NoList127">
    <w:name w:val="No List127"/>
    <w:next w:val="NoList"/>
    <w:uiPriority w:val="99"/>
    <w:semiHidden/>
    <w:rsid w:val="004E35F9"/>
  </w:style>
  <w:style w:type="table" w:customStyle="1" w:styleId="TableGrid230">
    <w:name w:val="Table Grid230"/>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5">
    <w:name w:val="No List11115"/>
    <w:next w:val="NoList"/>
    <w:uiPriority w:val="99"/>
    <w:semiHidden/>
    <w:unhideWhenUsed/>
    <w:rsid w:val="004E35F9"/>
  </w:style>
  <w:style w:type="numbering" w:customStyle="1" w:styleId="NoList2110">
    <w:name w:val="No List2110"/>
    <w:next w:val="NoList"/>
    <w:uiPriority w:val="99"/>
    <w:semiHidden/>
    <w:unhideWhenUsed/>
    <w:rsid w:val="004E35F9"/>
  </w:style>
  <w:style w:type="numbering" w:customStyle="1" w:styleId="NoList111115">
    <w:name w:val="No List111115"/>
    <w:next w:val="NoList"/>
    <w:uiPriority w:val="99"/>
    <w:semiHidden/>
    <w:unhideWhenUsed/>
    <w:rsid w:val="004E35F9"/>
  </w:style>
  <w:style w:type="numbering" w:customStyle="1" w:styleId="NoList3110">
    <w:name w:val="No List3110"/>
    <w:next w:val="NoList"/>
    <w:uiPriority w:val="99"/>
    <w:semiHidden/>
    <w:unhideWhenUsed/>
    <w:rsid w:val="004E35F9"/>
  </w:style>
  <w:style w:type="numbering" w:customStyle="1" w:styleId="NoList419">
    <w:name w:val="No List419"/>
    <w:next w:val="NoList"/>
    <w:uiPriority w:val="99"/>
    <w:semiHidden/>
    <w:unhideWhenUsed/>
    <w:rsid w:val="004E35F9"/>
  </w:style>
  <w:style w:type="table" w:customStyle="1" w:styleId="TableGrid2118">
    <w:name w:val="Table Grid2118"/>
    <w:basedOn w:val="TableNormal"/>
    <w:next w:val="TableGrid"/>
    <w:uiPriority w:val="59"/>
    <w:rsid w:val="004E35F9"/>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8">
    <w:name w:val="Table Grid11118"/>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68">
    <w:name w:val="Light Grid - Accent 68"/>
    <w:basedOn w:val="TableNormal"/>
    <w:next w:val="LightGrid-Accent6"/>
    <w:uiPriority w:val="62"/>
    <w:rsid w:val="004E35F9"/>
    <w:rPr>
      <w:rFonts w:ascii="Times New Roman" w:eastAsia="Times New Roman" w:hAnsi="Times New Roman" w:cs="Times New Roman"/>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Light" w:eastAsia="Times New Roman" w:hAnsi="Calibri Light" w:cs="Tahom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ahom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ahoma"/>
        <w:b/>
        <w:bCs/>
      </w:rPr>
    </w:tblStylePr>
    <w:tblStylePr w:type="lastCol">
      <w:rPr>
        <w:rFonts w:ascii="Calibri Light" w:eastAsia="Times New Roman" w:hAnsi="Calibri Light" w:cs="Tahom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4">
    <w:name w:val="Light Grid4"/>
    <w:basedOn w:val="TableNormal"/>
    <w:next w:val="LightGrid"/>
    <w:uiPriority w:val="62"/>
    <w:rsid w:val="004E35F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510">
    <w:name w:val="No List510"/>
    <w:next w:val="NoList"/>
    <w:uiPriority w:val="99"/>
    <w:semiHidden/>
    <w:unhideWhenUsed/>
    <w:rsid w:val="004E35F9"/>
  </w:style>
  <w:style w:type="table" w:customStyle="1" w:styleId="TableGrid1219">
    <w:name w:val="Table Grid1219"/>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0">
    <w:name w:val="Table Grid320"/>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0">
    <w:name w:val="Table Grid2210"/>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8">
    <w:name w:val="No List68"/>
    <w:next w:val="NoList"/>
    <w:uiPriority w:val="99"/>
    <w:semiHidden/>
    <w:unhideWhenUsed/>
    <w:rsid w:val="004E35F9"/>
  </w:style>
  <w:style w:type="numbering" w:customStyle="1" w:styleId="NoList135">
    <w:name w:val="No List135"/>
    <w:next w:val="NoList"/>
    <w:uiPriority w:val="99"/>
    <w:semiHidden/>
    <w:rsid w:val="004E35F9"/>
  </w:style>
  <w:style w:type="table" w:customStyle="1" w:styleId="TableGrid426">
    <w:name w:val="Table Grid426"/>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0">
    <w:name w:val="Table Grid1320"/>
    <w:basedOn w:val="TableNormal"/>
    <w:next w:val="TableGrid"/>
    <w:uiPriority w:val="59"/>
    <w:rsid w:val="004E35F9"/>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5">
    <w:name w:val="No List1125"/>
    <w:next w:val="NoList"/>
    <w:uiPriority w:val="99"/>
    <w:semiHidden/>
    <w:unhideWhenUsed/>
    <w:rsid w:val="004E35F9"/>
  </w:style>
  <w:style w:type="numbering" w:customStyle="1" w:styleId="NoList225">
    <w:name w:val="No List225"/>
    <w:next w:val="NoList"/>
    <w:uiPriority w:val="99"/>
    <w:semiHidden/>
    <w:unhideWhenUsed/>
    <w:rsid w:val="004E35F9"/>
  </w:style>
  <w:style w:type="numbering" w:customStyle="1" w:styleId="NoList11124">
    <w:name w:val="No List11124"/>
    <w:next w:val="NoList"/>
    <w:uiPriority w:val="99"/>
    <w:semiHidden/>
    <w:unhideWhenUsed/>
    <w:rsid w:val="004E35F9"/>
  </w:style>
  <w:style w:type="numbering" w:customStyle="1" w:styleId="NoList325">
    <w:name w:val="No List325"/>
    <w:next w:val="NoList"/>
    <w:uiPriority w:val="99"/>
    <w:semiHidden/>
    <w:unhideWhenUsed/>
    <w:rsid w:val="004E35F9"/>
  </w:style>
  <w:style w:type="numbering" w:customStyle="1" w:styleId="NoList423">
    <w:name w:val="No List423"/>
    <w:next w:val="NoList"/>
    <w:uiPriority w:val="99"/>
    <w:semiHidden/>
    <w:unhideWhenUsed/>
    <w:rsid w:val="004E35F9"/>
  </w:style>
  <w:style w:type="numbering" w:customStyle="1" w:styleId="NoList1215">
    <w:name w:val="No List1215"/>
    <w:next w:val="NoList"/>
    <w:uiPriority w:val="99"/>
    <w:semiHidden/>
    <w:rsid w:val="004E35F9"/>
  </w:style>
  <w:style w:type="table" w:customStyle="1" w:styleId="TableGrid2315">
    <w:name w:val="Table Grid2315"/>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8">
    <w:name w:val="Table Grid1128"/>
    <w:basedOn w:val="TableNormal"/>
    <w:next w:val="TableGrid"/>
    <w:uiPriority w:val="59"/>
    <w:rsid w:val="004E35F9"/>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13">
    <w:name w:val="No List1111113"/>
    <w:next w:val="NoList"/>
    <w:uiPriority w:val="99"/>
    <w:semiHidden/>
    <w:unhideWhenUsed/>
    <w:rsid w:val="004E35F9"/>
  </w:style>
  <w:style w:type="numbering" w:customStyle="1" w:styleId="NoList2115">
    <w:name w:val="No List2115"/>
    <w:next w:val="NoList"/>
    <w:uiPriority w:val="99"/>
    <w:semiHidden/>
    <w:unhideWhenUsed/>
    <w:rsid w:val="004E35F9"/>
  </w:style>
  <w:style w:type="numbering" w:customStyle="1" w:styleId="NoList11111112">
    <w:name w:val="No List11111112"/>
    <w:next w:val="NoList"/>
    <w:uiPriority w:val="99"/>
    <w:semiHidden/>
    <w:unhideWhenUsed/>
    <w:rsid w:val="004E35F9"/>
  </w:style>
  <w:style w:type="numbering" w:customStyle="1" w:styleId="NoList3113">
    <w:name w:val="No List3113"/>
    <w:next w:val="NoList"/>
    <w:uiPriority w:val="99"/>
    <w:semiHidden/>
    <w:unhideWhenUsed/>
    <w:rsid w:val="004E35F9"/>
  </w:style>
  <w:style w:type="numbering" w:customStyle="1" w:styleId="NoList4113">
    <w:name w:val="No List4113"/>
    <w:next w:val="NoList"/>
    <w:uiPriority w:val="99"/>
    <w:semiHidden/>
    <w:unhideWhenUsed/>
    <w:rsid w:val="004E35F9"/>
  </w:style>
  <w:style w:type="table" w:customStyle="1" w:styleId="TableGrid2119">
    <w:name w:val="Table Grid2119"/>
    <w:basedOn w:val="TableNormal"/>
    <w:next w:val="TableGrid"/>
    <w:uiPriority w:val="59"/>
    <w:rsid w:val="004E35F9"/>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9">
    <w:name w:val="Table Grid11119"/>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615">
    <w:name w:val="Light Grid - Accent 615"/>
    <w:basedOn w:val="TableNormal"/>
    <w:next w:val="LightGrid-Accent6"/>
    <w:uiPriority w:val="62"/>
    <w:rsid w:val="004E35F9"/>
    <w:rPr>
      <w:rFonts w:ascii="Times New Roman" w:eastAsia="Times New Roman" w:hAnsi="Times New Roman" w:cs="Times New Roman"/>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Light" w:eastAsia="Times New Roman" w:hAnsi="Calibri Light" w:cs="Tahom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ahom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ahoma"/>
        <w:b/>
        <w:bCs/>
      </w:rPr>
    </w:tblStylePr>
    <w:tblStylePr w:type="lastCol">
      <w:rPr>
        <w:rFonts w:ascii="Calibri Light" w:eastAsia="Times New Roman" w:hAnsi="Calibri Light" w:cs="Tahom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17">
    <w:name w:val="Light Grid17"/>
    <w:basedOn w:val="TableNormal"/>
    <w:next w:val="LightGrid"/>
    <w:uiPriority w:val="62"/>
    <w:rsid w:val="004E35F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514">
    <w:name w:val="No List514"/>
    <w:next w:val="NoList"/>
    <w:uiPriority w:val="99"/>
    <w:semiHidden/>
    <w:unhideWhenUsed/>
    <w:rsid w:val="004E35F9"/>
  </w:style>
  <w:style w:type="table" w:customStyle="1" w:styleId="TableGrid12110">
    <w:name w:val="Table Grid12110"/>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4">
    <w:name w:val="Table Grid3114"/>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5">
    <w:name w:val="Table Grid2215"/>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5">
    <w:name w:val="No List75"/>
    <w:next w:val="NoList"/>
    <w:uiPriority w:val="99"/>
    <w:semiHidden/>
    <w:unhideWhenUsed/>
    <w:rsid w:val="004E35F9"/>
  </w:style>
  <w:style w:type="table" w:customStyle="1" w:styleId="TableGrid4116">
    <w:name w:val="Table Grid4116"/>
    <w:basedOn w:val="TableNormal"/>
    <w:next w:val="TableGrid"/>
    <w:uiPriority w:val="59"/>
    <w:rsid w:val="004E35F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8">
    <w:name w:val="Table Grid518"/>
    <w:basedOn w:val="TableNormal"/>
    <w:next w:val="TableGrid"/>
    <w:uiPriority w:val="59"/>
    <w:rsid w:val="004E35F9"/>
    <w:pPr>
      <w:jc w:val="lowKashida"/>
    </w:pPr>
    <w:rPr>
      <w:rFonts w:ascii="Times New Roman" w:hAnsi="Times New Roman" w:cs="B Zar"/>
      <w:color w:val="000000"/>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0">
    <w:name w:val="Table Grid610"/>
    <w:basedOn w:val="TableNormal"/>
    <w:next w:val="TableGrid"/>
    <w:uiPriority w:val="59"/>
    <w:rsid w:val="004E35F9"/>
    <w:pPr>
      <w:jc w:val="both"/>
    </w:pPr>
    <w:rPr>
      <w:rFonts w:ascii="Times New Roman" w:hAnsi="Times New Roman" w:cs="B Zar"/>
      <w:sz w:val="32"/>
      <w:szCs w:val="3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17">
    <w:name w:val="Table Grid13117"/>
    <w:basedOn w:val="TableNormal"/>
    <w:next w:val="TableGrid"/>
    <w:uiPriority w:val="59"/>
    <w:rsid w:val="004E35F9"/>
    <w:pPr>
      <w:jc w:val="lowKashida"/>
    </w:pPr>
    <w:rPr>
      <w:rFonts w:ascii="Times New Roman" w:hAnsi="Times New Roman" w:cs="B Zar"/>
      <w:color w:val="000000"/>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18">
    <w:name w:val="Table Grid13118"/>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7">
    <w:name w:val="Table Grid4117"/>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9">
    <w:name w:val="Table Grid519"/>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8">
    <w:name w:val="Table Grid618"/>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5">
    <w:name w:val="No List85"/>
    <w:next w:val="NoList"/>
    <w:uiPriority w:val="99"/>
    <w:semiHidden/>
    <w:unhideWhenUsed/>
    <w:rsid w:val="004E35F9"/>
  </w:style>
  <w:style w:type="table" w:customStyle="1" w:styleId="TableGrid148">
    <w:name w:val="Table Grid148"/>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81">
    <w:name w:val="Table Grid781"/>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6">
    <w:name w:val="Table Grid2316"/>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6">
    <w:name w:val="Light Shading116"/>
    <w:basedOn w:val="TableNormal"/>
    <w:next w:val="LightShading"/>
    <w:uiPriority w:val="60"/>
    <w:rsid w:val="004E35F9"/>
    <w:rPr>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7">
    <w:name w:val="Table Grid427"/>
    <w:basedOn w:val="TableNormal"/>
    <w:next w:val="TableGrid"/>
    <w:uiPriority w:val="59"/>
    <w:rsid w:val="004E35F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7">
    <w:name w:val="Table Grid1327"/>
    <w:basedOn w:val="TableNormal"/>
    <w:next w:val="TableGrid"/>
    <w:uiPriority w:val="59"/>
    <w:rsid w:val="004E35F9"/>
    <w:pPr>
      <w:jc w:val="lowKashida"/>
    </w:pPr>
    <w:rPr>
      <w:rFonts w:ascii="Times New Roman" w:hAnsi="Times New Roman" w:cs="B Zar"/>
      <w:color w:val="000000"/>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5">
    <w:name w:val="Table Grid13125"/>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25">
    <w:name w:val="Table Grid4125"/>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5">
    <w:name w:val="Table Grid2325"/>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35">
    <w:name w:val="Table Grid435"/>
    <w:basedOn w:val="TableNormal"/>
    <w:next w:val="TableGrid"/>
    <w:uiPriority w:val="59"/>
    <w:rsid w:val="004E35F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5">
    <w:name w:val="Table Grid1335"/>
    <w:basedOn w:val="TableNormal"/>
    <w:next w:val="TableGrid"/>
    <w:uiPriority w:val="59"/>
    <w:rsid w:val="004E35F9"/>
    <w:pPr>
      <w:jc w:val="lowKashida"/>
    </w:pPr>
    <w:rPr>
      <w:rFonts w:ascii="Times New Roman" w:hAnsi="Times New Roman" w:cs="B Zar"/>
      <w:color w:val="000000"/>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35">
    <w:name w:val="Table Grid13135"/>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35">
    <w:name w:val="Table Grid4135"/>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5">
    <w:name w:val="Table Grid2335"/>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45">
    <w:name w:val="Table Grid1345"/>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45">
    <w:name w:val="Table Grid445"/>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7">
    <w:name w:val="Table Grid527"/>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7">
    <w:name w:val="Table Grid627"/>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45">
    <w:name w:val="Table Grid2345"/>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5">
    <w:name w:val="No List95"/>
    <w:next w:val="NoList"/>
    <w:uiPriority w:val="99"/>
    <w:semiHidden/>
    <w:unhideWhenUsed/>
    <w:rsid w:val="004E35F9"/>
  </w:style>
  <w:style w:type="table" w:customStyle="1" w:styleId="TableGrid88">
    <w:name w:val="Table Grid88"/>
    <w:basedOn w:val="TableNormal"/>
    <w:next w:val="TableGrid"/>
    <w:uiPriority w:val="59"/>
    <w:rsid w:val="004E35F9"/>
    <w:rPr>
      <w:rFonts w:ascii="Times New Roman" w:hAnsi="Times New Roman" w:cs="B Naza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4">
    <w:name w:val="No List104"/>
    <w:next w:val="NoList"/>
    <w:uiPriority w:val="99"/>
    <w:semiHidden/>
    <w:rsid w:val="004E35F9"/>
  </w:style>
  <w:style w:type="table" w:customStyle="1" w:styleId="TableGrid95">
    <w:name w:val="Table Grid95"/>
    <w:basedOn w:val="TableNormal"/>
    <w:next w:val="TableGrid"/>
    <w:uiPriority w:val="9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4">
    <w:name w:val="Table Grid154"/>
    <w:basedOn w:val="TableNormal"/>
    <w:next w:val="TableGrid"/>
    <w:uiPriority w:val="59"/>
    <w:rsid w:val="004E35F9"/>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5">
    <w:name w:val="No List145"/>
    <w:next w:val="NoList"/>
    <w:uiPriority w:val="99"/>
    <w:semiHidden/>
    <w:unhideWhenUsed/>
    <w:rsid w:val="004E35F9"/>
  </w:style>
  <w:style w:type="numbering" w:customStyle="1" w:styleId="NoList235">
    <w:name w:val="No List235"/>
    <w:next w:val="NoList"/>
    <w:uiPriority w:val="99"/>
    <w:semiHidden/>
    <w:unhideWhenUsed/>
    <w:rsid w:val="004E35F9"/>
  </w:style>
  <w:style w:type="numbering" w:customStyle="1" w:styleId="NoList1135">
    <w:name w:val="No List1135"/>
    <w:next w:val="NoList"/>
    <w:uiPriority w:val="99"/>
    <w:semiHidden/>
    <w:unhideWhenUsed/>
    <w:rsid w:val="004E35F9"/>
  </w:style>
  <w:style w:type="numbering" w:customStyle="1" w:styleId="NoList333">
    <w:name w:val="No List333"/>
    <w:next w:val="NoList"/>
    <w:uiPriority w:val="99"/>
    <w:semiHidden/>
    <w:unhideWhenUsed/>
    <w:rsid w:val="004E35F9"/>
  </w:style>
  <w:style w:type="numbering" w:customStyle="1" w:styleId="NoList433">
    <w:name w:val="No List433"/>
    <w:next w:val="NoList"/>
    <w:uiPriority w:val="99"/>
    <w:semiHidden/>
    <w:unhideWhenUsed/>
    <w:rsid w:val="004E35F9"/>
  </w:style>
  <w:style w:type="numbering" w:customStyle="1" w:styleId="NoList1223">
    <w:name w:val="No List1223"/>
    <w:next w:val="NoList"/>
    <w:uiPriority w:val="99"/>
    <w:semiHidden/>
    <w:rsid w:val="004E35F9"/>
  </w:style>
  <w:style w:type="table" w:customStyle="1" w:styleId="TableGrid244">
    <w:name w:val="Table Grid244"/>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21">
    <w:name w:val="Table Grid11321"/>
    <w:basedOn w:val="TableNormal"/>
    <w:next w:val="TableGrid"/>
    <w:rsid w:val="004E35F9"/>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4">
    <w:name w:val="No List11134"/>
    <w:next w:val="NoList"/>
    <w:uiPriority w:val="99"/>
    <w:semiHidden/>
    <w:unhideWhenUsed/>
    <w:rsid w:val="004E35F9"/>
  </w:style>
  <w:style w:type="numbering" w:customStyle="1" w:styleId="NoList2123">
    <w:name w:val="No List2123"/>
    <w:next w:val="NoList"/>
    <w:uiPriority w:val="99"/>
    <w:semiHidden/>
    <w:unhideWhenUsed/>
    <w:rsid w:val="004E35F9"/>
  </w:style>
  <w:style w:type="numbering" w:customStyle="1" w:styleId="NoList111122">
    <w:name w:val="No List111122"/>
    <w:next w:val="NoList"/>
    <w:uiPriority w:val="99"/>
    <w:semiHidden/>
    <w:unhideWhenUsed/>
    <w:rsid w:val="004E35F9"/>
  </w:style>
  <w:style w:type="numbering" w:customStyle="1" w:styleId="NoList3123">
    <w:name w:val="No List3123"/>
    <w:next w:val="NoList"/>
    <w:uiPriority w:val="99"/>
    <w:semiHidden/>
    <w:unhideWhenUsed/>
    <w:rsid w:val="004E35F9"/>
  </w:style>
  <w:style w:type="numbering" w:customStyle="1" w:styleId="NoList4123">
    <w:name w:val="No List4123"/>
    <w:next w:val="NoList"/>
    <w:uiPriority w:val="99"/>
    <w:semiHidden/>
    <w:unhideWhenUsed/>
    <w:rsid w:val="004E35F9"/>
  </w:style>
  <w:style w:type="table" w:customStyle="1" w:styleId="TableGrid2124">
    <w:name w:val="Table Grid2124"/>
    <w:basedOn w:val="TableNormal"/>
    <w:next w:val="TableGrid"/>
    <w:uiPriority w:val="59"/>
    <w:rsid w:val="004E35F9"/>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2">
    <w:name w:val="Table Grid1112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622">
    <w:name w:val="Light Grid - Accent 622"/>
    <w:basedOn w:val="TableNormal"/>
    <w:next w:val="LightGrid-Accent6"/>
    <w:uiPriority w:val="62"/>
    <w:rsid w:val="004E35F9"/>
    <w:rPr>
      <w:rFonts w:ascii="Times New Roman" w:eastAsia="Times New Roman" w:hAnsi="Times New Roman" w:cs="Times New Roman"/>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Light" w:eastAsia="Times New Roman" w:hAnsi="Calibri Light" w:cs="Tahom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ahom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ahoma"/>
        <w:b/>
        <w:bCs/>
      </w:rPr>
    </w:tblStylePr>
    <w:tblStylePr w:type="lastCol">
      <w:rPr>
        <w:rFonts w:ascii="Calibri Light" w:eastAsia="Times New Roman" w:hAnsi="Calibri Light" w:cs="Tahom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221">
    <w:name w:val="Light Grid221"/>
    <w:basedOn w:val="TableNormal"/>
    <w:next w:val="LightGrid"/>
    <w:uiPriority w:val="62"/>
    <w:rsid w:val="004E35F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523">
    <w:name w:val="No List523"/>
    <w:next w:val="NoList"/>
    <w:uiPriority w:val="99"/>
    <w:semiHidden/>
    <w:unhideWhenUsed/>
    <w:rsid w:val="004E35F9"/>
  </w:style>
  <w:style w:type="table" w:customStyle="1" w:styleId="TableGrid1224">
    <w:name w:val="Table Grid1224"/>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4">
    <w:name w:val="Table Grid324"/>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22">
    <w:name w:val="Table Grid222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14">
    <w:name w:val="No List614"/>
    <w:next w:val="NoList"/>
    <w:uiPriority w:val="99"/>
    <w:semiHidden/>
    <w:unhideWhenUsed/>
    <w:rsid w:val="004E35F9"/>
  </w:style>
  <w:style w:type="numbering" w:customStyle="1" w:styleId="NoList1315">
    <w:name w:val="No List1315"/>
    <w:next w:val="NoList"/>
    <w:uiPriority w:val="99"/>
    <w:semiHidden/>
    <w:rsid w:val="004E35F9"/>
  </w:style>
  <w:style w:type="table" w:customStyle="1" w:styleId="TableGrid452">
    <w:name w:val="Table Grid452"/>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52">
    <w:name w:val="Table Grid1352"/>
    <w:basedOn w:val="TableNormal"/>
    <w:next w:val="TableGrid"/>
    <w:uiPriority w:val="59"/>
    <w:rsid w:val="004E35F9"/>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14">
    <w:name w:val="No List11214"/>
    <w:next w:val="NoList"/>
    <w:uiPriority w:val="99"/>
    <w:semiHidden/>
    <w:unhideWhenUsed/>
    <w:rsid w:val="004E35F9"/>
  </w:style>
  <w:style w:type="numbering" w:customStyle="1" w:styleId="NoList2214">
    <w:name w:val="No List2214"/>
    <w:next w:val="NoList"/>
    <w:uiPriority w:val="99"/>
    <w:semiHidden/>
    <w:unhideWhenUsed/>
    <w:rsid w:val="004E35F9"/>
  </w:style>
  <w:style w:type="numbering" w:customStyle="1" w:styleId="NoList111212">
    <w:name w:val="No List111212"/>
    <w:next w:val="NoList"/>
    <w:uiPriority w:val="99"/>
    <w:semiHidden/>
    <w:unhideWhenUsed/>
    <w:rsid w:val="004E35F9"/>
  </w:style>
  <w:style w:type="numbering" w:customStyle="1" w:styleId="NoList3213">
    <w:name w:val="No List3213"/>
    <w:next w:val="NoList"/>
    <w:uiPriority w:val="99"/>
    <w:semiHidden/>
    <w:unhideWhenUsed/>
    <w:rsid w:val="004E35F9"/>
  </w:style>
  <w:style w:type="numbering" w:customStyle="1" w:styleId="NoList4213">
    <w:name w:val="No List4213"/>
    <w:next w:val="NoList"/>
    <w:uiPriority w:val="99"/>
    <w:semiHidden/>
    <w:unhideWhenUsed/>
    <w:rsid w:val="004E35F9"/>
  </w:style>
  <w:style w:type="numbering" w:customStyle="1" w:styleId="NoList12113">
    <w:name w:val="No List12113"/>
    <w:next w:val="NoList"/>
    <w:uiPriority w:val="99"/>
    <w:semiHidden/>
    <w:rsid w:val="004E35F9"/>
  </w:style>
  <w:style w:type="table" w:customStyle="1" w:styleId="TableGrid2352">
    <w:name w:val="Table Grid2352"/>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2">
    <w:name w:val="Table Grid11212"/>
    <w:basedOn w:val="TableNormal"/>
    <w:next w:val="TableGrid"/>
    <w:uiPriority w:val="59"/>
    <w:rsid w:val="004E35F9"/>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22">
    <w:name w:val="No List1111122"/>
    <w:next w:val="NoList"/>
    <w:uiPriority w:val="99"/>
    <w:semiHidden/>
    <w:unhideWhenUsed/>
    <w:rsid w:val="004E35F9"/>
  </w:style>
  <w:style w:type="numbering" w:customStyle="1" w:styleId="NoList21113">
    <w:name w:val="No List21113"/>
    <w:next w:val="NoList"/>
    <w:uiPriority w:val="99"/>
    <w:semiHidden/>
    <w:unhideWhenUsed/>
    <w:rsid w:val="004E35F9"/>
  </w:style>
  <w:style w:type="numbering" w:customStyle="1" w:styleId="NoList11111121">
    <w:name w:val="No List11111121"/>
    <w:next w:val="NoList"/>
    <w:uiPriority w:val="99"/>
    <w:semiHidden/>
    <w:unhideWhenUsed/>
    <w:rsid w:val="004E35F9"/>
  </w:style>
  <w:style w:type="numbering" w:customStyle="1" w:styleId="NoList31113">
    <w:name w:val="No List31113"/>
    <w:next w:val="NoList"/>
    <w:uiPriority w:val="99"/>
    <w:semiHidden/>
    <w:unhideWhenUsed/>
    <w:rsid w:val="004E35F9"/>
  </w:style>
  <w:style w:type="numbering" w:customStyle="1" w:styleId="NoList41113">
    <w:name w:val="No List41113"/>
    <w:next w:val="NoList"/>
    <w:uiPriority w:val="99"/>
    <w:semiHidden/>
    <w:unhideWhenUsed/>
    <w:rsid w:val="004E35F9"/>
  </w:style>
  <w:style w:type="table" w:customStyle="1" w:styleId="TableGrid21114">
    <w:name w:val="Table Grid21114"/>
    <w:basedOn w:val="TableNormal"/>
    <w:next w:val="TableGrid"/>
    <w:uiPriority w:val="59"/>
    <w:rsid w:val="004E35F9"/>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14">
    <w:name w:val="Table Grid111114"/>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6112">
    <w:name w:val="Light Grid - Accent 6112"/>
    <w:basedOn w:val="TableNormal"/>
    <w:next w:val="LightGrid-Accent6"/>
    <w:uiPriority w:val="62"/>
    <w:rsid w:val="004E35F9"/>
    <w:rPr>
      <w:rFonts w:ascii="Times New Roman" w:eastAsia="Times New Roman" w:hAnsi="Times New Roman" w:cs="Times New Roman"/>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Light" w:eastAsia="Times New Roman" w:hAnsi="Calibri Light" w:cs="Tahom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ahom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ahoma"/>
        <w:b/>
        <w:bCs/>
      </w:rPr>
    </w:tblStylePr>
    <w:tblStylePr w:type="lastCol">
      <w:rPr>
        <w:rFonts w:ascii="Calibri Light" w:eastAsia="Times New Roman" w:hAnsi="Calibri Light" w:cs="Tahom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113">
    <w:name w:val="Light Grid113"/>
    <w:basedOn w:val="TableNormal"/>
    <w:next w:val="LightGrid"/>
    <w:uiPriority w:val="62"/>
    <w:rsid w:val="004E35F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5113">
    <w:name w:val="No List5113"/>
    <w:next w:val="NoList"/>
    <w:uiPriority w:val="99"/>
    <w:semiHidden/>
    <w:unhideWhenUsed/>
    <w:rsid w:val="004E35F9"/>
  </w:style>
  <w:style w:type="table" w:customStyle="1" w:styleId="TableGrid12114">
    <w:name w:val="Table Grid12114"/>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5">
    <w:name w:val="Table Grid3115"/>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2">
    <w:name w:val="Table Grid2211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4">
    <w:name w:val="No List714"/>
    <w:next w:val="NoList"/>
    <w:uiPriority w:val="99"/>
    <w:semiHidden/>
    <w:unhideWhenUsed/>
    <w:rsid w:val="004E35F9"/>
  </w:style>
  <w:style w:type="table" w:customStyle="1" w:styleId="TableGrid4142">
    <w:name w:val="Table Grid4142"/>
    <w:basedOn w:val="TableNormal"/>
    <w:next w:val="TableGrid"/>
    <w:uiPriority w:val="59"/>
    <w:rsid w:val="004E35F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2">
    <w:name w:val="Table Grid532"/>
    <w:basedOn w:val="TableNormal"/>
    <w:next w:val="TableGrid"/>
    <w:uiPriority w:val="59"/>
    <w:rsid w:val="004E35F9"/>
    <w:pPr>
      <w:jc w:val="lowKashida"/>
    </w:pPr>
    <w:rPr>
      <w:rFonts w:ascii="Times New Roman" w:hAnsi="Times New Roman" w:cs="B Zar"/>
      <w:color w:val="000000"/>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32">
    <w:name w:val="Table Grid632"/>
    <w:basedOn w:val="TableNormal"/>
    <w:next w:val="TableGrid"/>
    <w:uiPriority w:val="59"/>
    <w:rsid w:val="004E35F9"/>
    <w:pPr>
      <w:jc w:val="both"/>
    </w:pPr>
    <w:rPr>
      <w:rFonts w:ascii="Times New Roman" w:hAnsi="Times New Roman" w:cs="B Zar"/>
      <w:sz w:val="32"/>
      <w:szCs w:val="3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42">
    <w:name w:val="Table Grid13142"/>
    <w:basedOn w:val="TableNormal"/>
    <w:next w:val="TableGrid"/>
    <w:uiPriority w:val="59"/>
    <w:rsid w:val="004E35F9"/>
    <w:pPr>
      <w:jc w:val="lowKashida"/>
    </w:pPr>
    <w:rPr>
      <w:rFonts w:ascii="Times New Roman" w:hAnsi="Times New Roman" w:cs="B Zar"/>
      <w:color w:val="000000"/>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113">
    <w:name w:val="Table Grid131113"/>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13">
    <w:name w:val="Table Grid41113"/>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3">
    <w:name w:val="Table Grid5113"/>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13">
    <w:name w:val="Table Grid6113"/>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14">
    <w:name w:val="No List814"/>
    <w:next w:val="NoList"/>
    <w:uiPriority w:val="99"/>
    <w:semiHidden/>
    <w:unhideWhenUsed/>
    <w:rsid w:val="004E35F9"/>
  </w:style>
  <w:style w:type="table" w:customStyle="1" w:styleId="TableGrid1414">
    <w:name w:val="Table Grid1414"/>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3">
    <w:name w:val="Table Grid713"/>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2">
    <w:name w:val="Table Grid2311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7">
    <w:name w:val="Light Shading117"/>
    <w:basedOn w:val="TableNormal"/>
    <w:next w:val="LightShading"/>
    <w:uiPriority w:val="60"/>
    <w:rsid w:val="004E35F9"/>
    <w:rPr>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6">
    <w:name w:val="Light Shading216"/>
    <w:basedOn w:val="TableNormal"/>
    <w:next w:val="LightShading"/>
    <w:uiPriority w:val="60"/>
    <w:rsid w:val="004E35F9"/>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13">
    <w:name w:val="Table Grid4213"/>
    <w:basedOn w:val="TableNormal"/>
    <w:next w:val="TableGrid"/>
    <w:uiPriority w:val="59"/>
    <w:rsid w:val="004E35F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2">
    <w:name w:val="Table Grid13212"/>
    <w:basedOn w:val="TableNormal"/>
    <w:next w:val="TableGrid"/>
    <w:uiPriority w:val="59"/>
    <w:rsid w:val="004E35F9"/>
    <w:pPr>
      <w:jc w:val="lowKashida"/>
    </w:pPr>
    <w:rPr>
      <w:rFonts w:ascii="Times New Roman" w:hAnsi="Times New Roman" w:cs="B Zar"/>
      <w:color w:val="000000"/>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12">
    <w:name w:val="Table Grid13121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212">
    <w:name w:val="Table Grid41212"/>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12">
    <w:name w:val="Table Grid2321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312">
    <w:name w:val="Table Grid4312"/>
    <w:basedOn w:val="TableNormal"/>
    <w:next w:val="TableGrid"/>
    <w:uiPriority w:val="59"/>
    <w:rsid w:val="004E35F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12">
    <w:name w:val="Table Grid13312"/>
    <w:basedOn w:val="TableNormal"/>
    <w:next w:val="TableGrid"/>
    <w:uiPriority w:val="59"/>
    <w:rsid w:val="004E35F9"/>
    <w:pPr>
      <w:jc w:val="lowKashida"/>
    </w:pPr>
    <w:rPr>
      <w:rFonts w:ascii="Times New Roman" w:hAnsi="Times New Roman" w:cs="B Zar"/>
      <w:color w:val="000000"/>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312">
    <w:name w:val="Table Grid13131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312">
    <w:name w:val="Table Grid41312"/>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12">
    <w:name w:val="Table Grid2331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412">
    <w:name w:val="Table Grid1341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412">
    <w:name w:val="Table Grid4412"/>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13">
    <w:name w:val="Table Grid5213"/>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13">
    <w:name w:val="Table Grid6213"/>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412">
    <w:name w:val="Table Grid2341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14">
    <w:name w:val="No List914"/>
    <w:next w:val="NoList"/>
    <w:uiPriority w:val="99"/>
    <w:semiHidden/>
    <w:unhideWhenUsed/>
    <w:rsid w:val="004E35F9"/>
  </w:style>
  <w:style w:type="table" w:customStyle="1" w:styleId="TableGrid813">
    <w:name w:val="Table Grid813"/>
    <w:basedOn w:val="TableNormal"/>
    <w:next w:val="TableGrid"/>
    <w:uiPriority w:val="59"/>
    <w:rsid w:val="004E35F9"/>
    <w:rPr>
      <w:rFonts w:ascii="Times New Roman" w:hAnsi="Times New Roman" w:cs="B Naza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53">
    <w:name w:val="No List153"/>
    <w:next w:val="NoList"/>
    <w:uiPriority w:val="99"/>
    <w:semiHidden/>
    <w:rsid w:val="004E35F9"/>
  </w:style>
  <w:style w:type="table" w:customStyle="1" w:styleId="TableGrid104">
    <w:name w:val="Table Grid104"/>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4">
    <w:name w:val="Table Grid164"/>
    <w:basedOn w:val="TableNormal"/>
    <w:next w:val="TableGrid"/>
    <w:uiPriority w:val="59"/>
    <w:rsid w:val="004E35F9"/>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3">
    <w:name w:val="No List163"/>
    <w:next w:val="NoList"/>
    <w:uiPriority w:val="99"/>
    <w:semiHidden/>
    <w:unhideWhenUsed/>
    <w:rsid w:val="004E35F9"/>
  </w:style>
  <w:style w:type="numbering" w:customStyle="1" w:styleId="NoList243">
    <w:name w:val="No List243"/>
    <w:next w:val="NoList"/>
    <w:uiPriority w:val="99"/>
    <w:semiHidden/>
    <w:unhideWhenUsed/>
    <w:rsid w:val="004E35F9"/>
  </w:style>
  <w:style w:type="numbering" w:customStyle="1" w:styleId="NoList1143">
    <w:name w:val="No List1143"/>
    <w:next w:val="NoList"/>
    <w:uiPriority w:val="99"/>
    <w:semiHidden/>
    <w:unhideWhenUsed/>
    <w:rsid w:val="004E35F9"/>
  </w:style>
  <w:style w:type="numbering" w:customStyle="1" w:styleId="NoList342">
    <w:name w:val="No List342"/>
    <w:next w:val="NoList"/>
    <w:uiPriority w:val="99"/>
    <w:semiHidden/>
    <w:unhideWhenUsed/>
    <w:rsid w:val="004E35F9"/>
  </w:style>
  <w:style w:type="numbering" w:customStyle="1" w:styleId="NoList442">
    <w:name w:val="No List442"/>
    <w:next w:val="NoList"/>
    <w:uiPriority w:val="99"/>
    <w:semiHidden/>
    <w:unhideWhenUsed/>
    <w:rsid w:val="004E35F9"/>
  </w:style>
  <w:style w:type="numbering" w:customStyle="1" w:styleId="NoList1232">
    <w:name w:val="No List1232"/>
    <w:next w:val="NoList"/>
    <w:uiPriority w:val="99"/>
    <w:semiHidden/>
    <w:rsid w:val="004E35F9"/>
  </w:style>
  <w:style w:type="table" w:customStyle="1" w:styleId="TableGrid2521">
    <w:name w:val="Table Grid2521"/>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2">
    <w:name w:val="Table Grid1142"/>
    <w:basedOn w:val="TableNormal"/>
    <w:next w:val="TableGrid"/>
    <w:uiPriority w:val="59"/>
    <w:rsid w:val="004E35F9"/>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42">
    <w:name w:val="No List11142"/>
    <w:next w:val="NoList"/>
    <w:uiPriority w:val="99"/>
    <w:semiHidden/>
    <w:unhideWhenUsed/>
    <w:rsid w:val="004E35F9"/>
  </w:style>
  <w:style w:type="numbering" w:customStyle="1" w:styleId="NoList2132">
    <w:name w:val="No List2132"/>
    <w:next w:val="NoList"/>
    <w:uiPriority w:val="99"/>
    <w:semiHidden/>
    <w:unhideWhenUsed/>
    <w:rsid w:val="004E35F9"/>
  </w:style>
  <w:style w:type="numbering" w:customStyle="1" w:styleId="NoList111132">
    <w:name w:val="No List111132"/>
    <w:next w:val="NoList"/>
    <w:uiPriority w:val="99"/>
    <w:semiHidden/>
    <w:unhideWhenUsed/>
    <w:rsid w:val="004E35F9"/>
  </w:style>
  <w:style w:type="numbering" w:customStyle="1" w:styleId="NoList3132">
    <w:name w:val="No List3132"/>
    <w:next w:val="NoList"/>
    <w:uiPriority w:val="99"/>
    <w:semiHidden/>
    <w:unhideWhenUsed/>
    <w:rsid w:val="004E35F9"/>
  </w:style>
  <w:style w:type="numbering" w:customStyle="1" w:styleId="NoList4132">
    <w:name w:val="No List4132"/>
    <w:next w:val="NoList"/>
    <w:uiPriority w:val="99"/>
    <w:semiHidden/>
    <w:unhideWhenUsed/>
    <w:rsid w:val="004E35F9"/>
  </w:style>
  <w:style w:type="table" w:customStyle="1" w:styleId="TableGrid2132">
    <w:name w:val="Table Grid2132"/>
    <w:basedOn w:val="TableNormal"/>
    <w:next w:val="TableGrid"/>
    <w:uiPriority w:val="59"/>
    <w:rsid w:val="004E35F9"/>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2">
    <w:name w:val="Table Grid1113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632">
    <w:name w:val="Light Grid - Accent 632"/>
    <w:basedOn w:val="TableNormal"/>
    <w:next w:val="LightGrid-Accent6"/>
    <w:uiPriority w:val="62"/>
    <w:rsid w:val="004E35F9"/>
    <w:rPr>
      <w:rFonts w:ascii="Times New Roman" w:eastAsia="Times New Roman" w:hAnsi="Times New Roman" w:cs="Times New Roman"/>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Light" w:eastAsia="Times New Roman" w:hAnsi="Calibri Light" w:cs="Tahom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ahom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ahoma"/>
        <w:b/>
        <w:bCs/>
      </w:rPr>
    </w:tblStylePr>
    <w:tblStylePr w:type="lastCol">
      <w:rPr>
        <w:rFonts w:ascii="Calibri Light" w:eastAsia="Times New Roman" w:hAnsi="Calibri Light" w:cs="Tahom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321">
    <w:name w:val="Light Grid321"/>
    <w:basedOn w:val="TableNormal"/>
    <w:next w:val="LightGrid"/>
    <w:uiPriority w:val="62"/>
    <w:rsid w:val="004E35F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533">
    <w:name w:val="No List533"/>
    <w:next w:val="NoList"/>
    <w:uiPriority w:val="99"/>
    <w:semiHidden/>
    <w:unhideWhenUsed/>
    <w:rsid w:val="004E35F9"/>
  </w:style>
  <w:style w:type="table" w:customStyle="1" w:styleId="TableGrid1232">
    <w:name w:val="Table Grid123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5">
    <w:name w:val="Table Grid335"/>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32">
    <w:name w:val="Table Grid223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23">
    <w:name w:val="No List623"/>
    <w:next w:val="NoList"/>
    <w:uiPriority w:val="99"/>
    <w:semiHidden/>
    <w:unhideWhenUsed/>
    <w:rsid w:val="004E35F9"/>
  </w:style>
  <w:style w:type="numbering" w:customStyle="1" w:styleId="NoList1323">
    <w:name w:val="No List1323"/>
    <w:next w:val="NoList"/>
    <w:uiPriority w:val="99"/>
    <w:semiHidden/>
    <w:rsid w:val="004E35F9"/>
  </w:style>
  <w:style w:type="table" w:customStyle="1" w:styleId="TableGrid462">
    <w:name w:val="Table Grid462"/>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62">
    <w:name w:val="Table Grid1362"/>
    <w:basedOn w:val="TableNormal"/>
    <w:next w:val="TableGrid"/>
    <w:uiPriority w:val="59"/>
    <w:rsid w:val="004E35F9"/>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22">
    <w:name w:val="No List11222"/>
    <w:next w:val="NoList"/>
    <w:uiPriority w:val="99"/>
    <w:semiHidden/>
    <w:unhideWhenUsed/>
    <w:rsid w:val="004E35F9"/>
  </w:style>
  <w:style w:type="numbering" w:customStyle="1" w:styleId="NoList2222">
    <w:name w:val="No List2222"/>
    <w:next w:val="NoList"/>
    <w:uiPriority w:val="99"/>
    <w:semiHidden/>
    <w:unhideWhenUsed/>
    <w:rsid w:val="004E35F9"/>
  </w:style>
  <w:style w:type="numbering" w:customStyle="1" w:styleId="NoList111222">
    <w:name w:val="No List111222"/>
    <w:next w:val="NoList"/>
    <w:uiPriority w:val="99"/>
    <w:semiHidden/>
    <w:unhideWhenUsed/>
    <w:rsid w:val="004E35F9"/>
  </w:style>
  <w:style w:type="numbering" w:customStyle="1" w:styleId="NoList3222">
    <w:name w:val="No List3222"/>
    <w:next w:val="NoList"/>
    <w:uiPriority w:val="99"/>
    <w:semiHidden/>
    <w:unhideWhenUsed/>
    <w:rsid w:val="004E35F9"/>
  </w:style>
  <w:style w:type="numbering" w:customStyle="1" w:styleId="NoList4222">
    <w:name w:val="No List4222"/>
    <w:next w:val="NoList"/>
    <w:uiPriority w:val="99"/>
    <w:semiHidden/>
    <w:unhideWhenUsed/>
    <w:rsid w:val="004E35F9"/>
  </w:style>
  <w:style w:type="numbering" w:customStyle="1" w:styleId="NoList12122">
    <w:name w:val="No List12122"/>
    <w:next w:val="NoList"/>
    <w:uiPriority w:val="99"/>
    <w:semiHidden/>
    <w:rsid w:val="004E35F9"/>
  </w:style>
  <w:style w:type="table" w:customStyle="1" w:styleId="TableGrid2362">
    <w:name w:val="Table Grid2362"/>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2">
    <w:name w:val="Table Grid11222"/>
    <w:basedOn w:val="TableNormal"/>
    <w:next w:val="TableGrid"/>
    <w:uiPriority w:val="59"/>
    <w:rsid w:val="004E35F9"/>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32">
    <w:name w:val="No List1111132"/>
    <w:next w:val="NoList"/>
    <w:uiPriority w:val="99"/>
    <w:semiHidden/>
    <w:unhideWhenUsed/>
    <w:rsid w:val="004E35F9"/>
  </w:style>
  <w:style w:type="numbering" w:customStyle="1" w:styleId="NoList21122">
    <w:name w:val="No List21122"/>
    <w:next w:val="NoList"/>
    <w:uiPriority w:val="99"/>
    <w:semiHidden/>
    <w:unhideWhenUsed/>
    <w:rsid w:val="004E35F9"/>
  </w:style>
  <w:style w:type="numbering" w:customStyle="1" w:styleId="NoList11111131">
    <w:name w:val="No List11111131"/>
    <w:next w:val="NoList"/>
    <w:uiPriority w:val="99"/>
    <w:semiHidden/>
    <w:unhideWhenUsed/>
    <w:rsid w:val="004E35F9"/>
  </w:style>
  <w:style w:type="numbering" w:customStyle="1" w:styleId="NoList31122">
    <w:name w:val="No List31122"/>
    <w:next w:val="NoList"/>
    <w:uiPriority w:val="99"/>
    <w:semiHidden/>
    <w:unhideWhenUsed/>
    <w:rsid w:val="004E35F9"/>
  </w:style>
  <w:style w:type="numbering" w:customStyle="1" w:styleId="NoList41122">
    <w:name w:val="No List41122"/>
    <w:next w:val="NoList"/>
    <w:uiPriority w:val="99"/>
    <w:semiHidden/>
    <w:unhideWhenUsed/>
    <w:rsid w:val="004E35F9"/>
  </w:style>
  <w:style w:type="table" w:customStyle="1" w:styleId="TableGrid21122">
    <w:name w:val="Table Grid21122"/>
    <w:basedOn w:val="TableNormal"/>
    <w:next w:val="TableGrid"/>
    <w:uiPriority w:val="59"/>
    <w:rsid w:val="004E35F9"/>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22">
    <w:name w:val="Table Grid11112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6122">
    <w:name w:val="Light Grid - Accent 6122"/>
    <w:basedOn w:val="TableNormal"/>
    <w:next w:val="LightGrid-Accent6"/>
    <w:uiPriority w:val="62"/>
    <w:rsid w:val="004E35F9"/>
    <w:rPr>
      <w:rFonts w:ascii="Times New Roman" w:eastAsia="Times New Roman" w:hAnsi="Times New Roman" w:cs="Times New Roman"/>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Light" w:eastAsia="Times New Roman" w:hAnsi="Calibri Light" w:cs="Tahom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ahom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ahoma"/>
        <w:b/>
        <w:bCs/>
      </w:rPr>
    </w:tblStylePr>
    <w:tblStylePr w:type="lastCol">
      <w:rPr>
        <w:rFonts w:ascii="Calibri Light" w:eastAsia="Times New Roman" w:hAnsi="Calibri Light" w:cs="Tahom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122">
    <w:name w:val="Light Grid122"/>
    <w:basedOn w:val="TableNormal"/>
    <w:next w:val="LightGrid"/>
    <w:uiPriority w:val="62"/>
    <w:rsid w:val="004E35F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5122">
    <w:name w:val="No List5122"/>
    <w:next w:val="NoList"/>
    <w:uiPriority w:val="99"/>
    <w:semiHidden/>
    <w:unhideWhenUsed/>
    <w:rsid w:val="004E35F9"/>
  </w:style>
  <w:style w:type="table" w:customStyle="1" w:styleId="TableGrid12122">
    <w:name w:val="Table Grid1212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2">
    <w:name w:val="Table Grid3122"/>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2">
    <w:name w:val="Table Grid2212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23">
    <w:name w:val="No List723"/>
    <w:next w:val="NoList"/>
    <w:uiPriority w:val="99"/>
    <w:semiHidden/>
    <w:unhideWhenUsed/>
    <w:rsid w:val="004E35F9"/>
  </w:style>
  <w:style w:type="table" w:customStyle="1" w:styleId="TableGrid4152">
    <w:name w:val="Table Grid4152"/>
    <w:basedOn w:val="TableNormal"/>
    <w:next w:val="TableGrid"/>
    <w:uiPriority w:val="59"/>
    <w:rsid w:val="004E35F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2">
    <w:name w:val="Table Grid542"/>
    <w:basedOn w:val="TableNormal"/>
    <w:next w:val="TableGrid"/>
    <w:uiPriority w:val="59"/>
    <w:rsid w:val="004E35F9"/>
    <w:pPr>
      <w:jc w:val="lowKashida"/>
    </w:pPr>
    <w:rPr>
      <w:rFonts w:ascii="Times New Roman" w:hAnsi="Times New Roman" w:cs="B Zar"/>
      <w:color w:val="000000"/>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42">
    <w:name w:val="Table Grid642"/>
    <w:basedOn w:val="TableNormal"/>
    <w:next w:val="TableGrid"/>
    <w:uiPriority w:val="59"/>
    <w:rsid w:val="004E35F9"/>
    <w:pPr>
      <w:jc w:val="both"/>
    </w:pPr>
    <w:rPr>
      <w:rFonts w:ascii="Times New Roman" w:hAnsi="Times New Roman" w:cs="B Zar"/>
      <w:sz w:val="32"/>
      <w:szCs w:val="3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52">
    <w:name w:val="Table Grid13152"/>
    <w:basedOn w:val="TableNormal"/>
    <w:next w:val="TableGrid"/>
    <w:uiPriority w:val="59"/>
    <w:rsid w:val="004E35F9"/>
    <w:pPr>
      <w:jc w:val="lowKashida"/>
    </w:pPr>
    <w:rPr>
      <w:rFonts w:ascii="Times New Roman" w:hAnsi="Times New Roman" w:cs="B Zar"/>
      <w:color w:val="000000"/>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122">
    <w:name w:val="Table Grid13112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22">
    <w:name w:val="Table Grid41122"/>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22">
    <w:name w:val="Table Grid5122"/>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22">
    <w:name w:val="Table Grid6122"/>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23">
    <w:name w:val="No List823"/>
    <w:next w:val="NoList"/>
    <w:uiPriority w:val="99"/>
    <w:semiHidden/>
    <w:unhideWhenUsed/>
    <w:rsid w:val="004E35F9"/>
  </w:style>
  <w:style w:type="table" w:customStyle="1" w:styleId="TableGrid1422">
    <w:name w:val="Table Grid142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23">
    <w:name w:val="Table Grid723"/>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22">
    <w:name w:val="Table Grid2312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231">
    <w:name w:val="Light Shading1231"/>
    <w:basedOn w:val="TableNormal"/>
    <w:next w:val="LightShading"/>
    <w:uiPriority w:val="60"/>
    <w:rsid w:val="004E35F9"/>
    <w:rPr>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4">
    <w:name w:val="Light Shading34"/>
    <w:basedOn w:val="TableNormal"/>
    <w:next w:val="LightShading"/>
    <w:uiPriority w:val="60"/>
    <w:rsid w:val="004E35F9"/>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22">
    <w:name w:val="Table Grid4222"/>
    <w:basedOn w:val="TableNormal"/>
    <w:next w:val="TableGrid"/>
    <w:uiPriority w:val="59"/>
    <w:rsid w:val="004E35F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22">
    <w:name w:val="Table Grid13222"/>
    <w:basedOn w:val="TableNormal"/>
    <w:next w:val="TableGrid"/>
    <w:uiPriority w:val="59"/>
    <w:rsid w:val="004E35F9"/>
    <w:pPr>
      <w:jc w:val="lowKashida"/>
    </w:pPr>
    <w:rPr>
      <w:rFonts w:ascii="Times New Roman" w:hAnsi="Times New Roman" w:cs="B Zar"/>
      <w:color w:val="000000"/>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22">
    <w:name w:val="Table Grid13122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222">
    <w:name w:val="Table Grid41222"/>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22">
    <w:name w:val="Table Grid2322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322">
    <w:name w:val="Table Grid4322"/>
    <w:basedOn w:val="TableNormal"/>
    <w:next w:val="TableGrid"/>
    <w:uiPriority w:val="59"/>
    <w:rsid w:val="004E35F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22">
    <w:name w:val="Table Grid13322"/>
    <w:basedOn w:val="TableNormal"/>
    <w:next w:val="TableGrid"/>
    <w:uiPriority w:val="59"/>
    <w:rsid w:val="004E35F9"/>
    <w:pPr>
      <w:jc w:val="lowKashida"/>
    </w:pPr>
    <w:rPr>
      <w:rFonts w:ascii="Times New Roman" w:hAnsi="Times New Roman" w:cs="B Zar"/>
      <w:color w:val="000000"/>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322">
    <w:name w:val="Table Grid13132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322">
    <w:name w:val="Table Grid41322"/>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22">
    <w:name w:val="Table Grid2332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422">
    <w:name w:val="Table Grid1342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422">
    <w:name w:val="Table Grid4422"/>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22">
    <w:name w:val="Table Grid5222"/>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22">
    <w:name w:val="Table Grid6222"/>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422">
    <w:name w:val="Table Grid2342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23">
    <w:name w:val="No List923"/>
    <w:next w:val="NoList"/>
    <w:uiPriority w:val="99"/>
    <w:semiHidden/>
    <w:unhideWhenUsed/>
    <w:rsid w:val="004E35F9"/>
  </w:style>
  <w:style w:type="table" w:customStyle="1" w:styleId="TableGrid822">
    <w:name w:val="Table Grid822"/>
    <w:basedOn w:val="TableNormal"/>
    <w:next w:val="TableGrid"/>
    <w:uiPriority w:val="59"/>
    <w:rsid w:val="004E35F9"/>
    <w:rPr>
      <w:rFonts w:ascii="Times New Roman" w:hAnsi="Times New Roman" w:cs="B Naza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3">
    <w:name w:val="No List173"/>
    <w:next w:val="NoList"/>
    <w:uiPriority w:val="99"/>
    <w:semiHidden/>
    <w:rsid w:val="004E35F9"/>
  </w:style>
  <w:style w:type="table" w:customStyle="1" w:styleId="TableGrid173">
    <w:name w:val="Table Grid173"/>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next w:val="TableGrid"/>
    <w:uiPriority w:val="59"/>
    <w:rsid w:val="004E35F9"/>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3">
    <w:name w:val="No List183"/>
    <w:next w:val="NoList"/>
    <w:uiPriority w:val="99"/>
    <w:semiHidden/>
    <w:unhideWhenUsed/>
    <w:rsid w:val="004E35F9"/>
  </w:style>
  <w:style w:type="numbering" w:customStyle="1" w:styleId="NoList252">
    <w:name w:val="No List252"/>
    <w:next w:val="NoList"/>
    <w:uiPriority w:val="99"/>
    <w:semiHidden/>
    <w:unhideWhenUsed/>
    <w:rsid w:val="004E35F9"/>
  </w:style>
  <w:style w:type="numbering" w:customStyle="1" w:styleId="NoList1152">
    <w:name w:val="No List1152"/>
    <w:next w:val="NoList"/>
    <w:uiPriority w:val="99"/>
    <w:semiHidden/>
    <w:unhideWhenUsed/>
    <w:rsid w:val="004E35F9"/>
  </w:style>
  <w:style w:type="numbering" w:customStyle="1" w:styleId="NoList352">
    <w:name w:val="No List352"/>
    <w:next w:val="NoList"/>
    <w:uiPriority w:val="99"/>
    <w:semiHidden/>
    <w:unhideWhenUsed/>
    <w:rsid w:val="004E35F9"/>
  </w:style>
  <w:style w:type="numbering" w:customStyle="1" w:styleId="NoList452">
    <w:name w:val="No List452"/>
    <w:next w:val="NoList"/>
    <w:uiPriority w:val="99"/>
    <w:semiHidden/>
    <w:unhideWhenUsed/>
    <w:rsid w:val="004E35F9"/>
  </w:style>
  <w:style w:type="numbering" w:customStyle="1" w:styleId="NoList1242">
    <w:name w:val="No List1242"/>
    <w:next w:val="NoList"/>
    <w:semiHidden/>
    <w:rsid w:val="004E35F9"/>
  </w:style>
  <w:style w:type="table" w:customStyle="1" w:styleId="TableGrid264">
    <w:name w:val="Table Grid264"/>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2">
    <w:name w:val="Table Grid1152"/>
    <w:basedOn w:val="TableNormal"/>
    <w:next w:val="TableGrid"/>
    <w:uiPriority w:val="59"/>
    <w:rsid w:val="004E35F9"/>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52">
    <w:name w:val="No List11152"/>
    <w:next w:val="NoList"/>
    <w:uiPriority w:val="99"/>
    <w:semiHidden/>
    <w:unhideWhenUsed/>
    <w:rsid w:val="004E35F9"/>
  </w:style>
  <w:style w:type="numbering" w:customStyle="1" w:styleId="NoList2142">
    <w:name w:val="No List2142"/>
    <w:next w:val="NoList"/>
    <w:uiPriority w:val="99"/>
    <w:semiHidden/>
    <w:unhideWhenUsed/>
    <w:rsid w:val="004E35F9"/>
  </w:style>
  <w:style w:type="numbering" w:customStyle="1" w:styleId="NoList111142">
    <w:name w:val="No List111142"/>
    <w:next w:val="NoList"/>
    <w:uiPriority w:val="99"/>
    <w:semiHidden/>
    <w:unhideWhenUsed/>
    <w:rsid w:val="004E35F9"/>
  </w:style>
  <w:style w:type="numbering" w:customStyle="1" w:styleId="NoList3142">
    <w:name w:val="No List3142"/>
    <w:next w:val="NoList"/>
    <w:uiPriority w:val="99"/>
    <w:semiHidden/>
    <w:unhideWhenUsed/>
    <w:rsid w:val="004E35F9"/>
  </w:style>
  <w:style w:type="numbering" w:customStyle="1" w:styleId="NoList4142">
    <w:name w:val="No List4142"/>
    <w:next w:val="NoList"/>
    <w:uiPriority w:val="99"/>
    <w:semiHidden/>
    <w:unhideWhenUsed/>
    <w:rsid w:val="004E35F9"/>
  </w:style>
  <w:style w:type="table" w:customStyle="1" w:styleId="TableGrid2142">
    <w:name w:val="Table Grid2142"/>
    <w:basedOn w:val="TableNormal"/>
    <w:next w:val="TableGrid"/>
    <w:uiPriority w:val="59"/>
    <w:rsid w:val="004E35F9"/>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2">
    <w:name w:val="Table Grid1114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642">
    <w:name w:val="Light Grid - Accent 642"/>
    <w:basedOn w:val="TableNormal"/>
    <w:next w:val="LightGrid-Accent6"/>
    <w:uiPriority w:val="62"/>
    <w:rsid w:val="004E35F9"/>
    <w:rPr>
      <w:rFonts w:ascii="Times New Roman" w:eastAsia="Times New Roman" w:hAnsi="Times New Roman" w:cs="Times New Roman"/>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Light" w:eastAsia="Times New Roman" w:hAnsi="Calibri Light" w:cs="Tahom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ahom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ahoma"/>
        <w:b/>
        <w:bCs/>
      </w:rPr>
    </w:tblStylePr>
    <w:tblStylePr w:type="lastCol">
      <w:rPr>
        <w:rFonts w:ascii="Calibri Light" w:eastAsia="Times New Roman" w:hAnsi="Calibri Light" w:cs="Tahom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numbering" w:customStyle="1" w:styleId="NoList542">
    <w:name w:val="No List542"/>
    <w:next w:val="NoList"/>
    <w:uiPriority w:val="99"/>
    <w:semiHidden/>
    <w:unhideWhenUsed/>
    <w:rsid w:val="004E35F9"/>
  </w:style>
  <w:style w:type="table" w:customStyle="1" w:styleId="TableGrid1242">
    <w:name w:val="Table Grid124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2">
    <w:name w:val="Table Grid342"/>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2">
    <w:name w:val="Table Grid224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33">
    <w:name w:val="No List633"/>
    <w:next w:val="NoList"/>
    <w:uiPriority w:val="99"/>
    <w:semiHidden/>
    <w:unhideWhenUsed/>
    <w:rsid w:val="004E35F9"/>
  </w:style>
  <w:style w:type="numbering" w:customStyle="1" w:styleId="NoList1332">
    <w:name w:val="No List1332"/>
    <w:next w:val="NoList"/>
    <w:uiPriority w:val="99"/>
    <w:semiHidden/>
    <w:rsid w:val="004E35F9"/>
  </w:style>
  <w:style w:type="table" w:customStyle="1" w:styleId="TableGrid472">
    <w:name w:val="Table Grid472"/>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72">
    <w:name w:val="Table Grid1372"/>
    <w:basedOn w:val="TableNormal"/>
    <w:next w:val="TableGrid"/>
    <w:uiPriority w:val="59"/>
    <w:rsid w:val="004E35F9"/>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32">
    <w:name w:val="No List11232"/>
    <w:next w:val="NoList"/>
    <w:uiPriority w:val="99"/>
    <w:semiHidden/>
    <w:unhideWhenUsed/>
    <w:rsid w:val="004E35F9"/>
  </w:style>
  <w:style w:type="numbering" w:customStyle="1" w:styleId="NoList2232">
    <w:name w:val="No List2232"/>
    <w:next w:val="NoList"/>
    <w:uiPriority w:val="99"/>
    <w:semiHidden/>
    <w:unhideWhenUsed/>
    <w:rsid w:val="004E35F9"/>
  </w:style>
  <w:style w:type="numbering" w:customStyle="1" w:styleId="NoList111232">
    <w:name w:val="No List111232"/>
    <w:next w:val="NoList"/>
    <w:uiPriority w:val="99"/>
    <w:semiHidden/>
    <w:unhideWhenUsed/>
    <w:rsid w:val="004E35F9"/>
  </w:style>
  <w:style w:type="numbering" w:customStyle="1" w:styleId="NoList3232">
    <w:name w:val="No List3232"/>
    <w:next w:val="NoList"/>
    <w:uiPriority w:val="99"/>
    <w:semiHidden/>
    <w:unhideWhenUsed/>
    <w:rsid w:val="004E35F9"/>
  </w:style>
  <w:style w:type="numbering" w:customStyle="1" w:styleId="NoList4231">
    <w:name w:val="No List4231"/>
    <w:next w:val="NoList"/>
    <w:uiPriority w:val="99"/>
    <w:semiHidden/>
    <w:unhideWhenUsed/>
    <w:rsid w:val="004E35F9"/>
  </w:style>
  <w:style w:type="numbering" w:customStyle="1" w:styleId="NoList12132">
    <w:name w:val="No List12132"/>
    <w:next w:val="NoList"/>
    <w:semiHidden/>
    <w:rsid w:val="004E35F9"/>
  </w:style>
  <w:style w:type="table" w:customStyle="1" w:styleId="TableGrid2372">
    <w:name w:val="Table Grid2372"/>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2">
    <w:name w:val="Table Grid11232"/>
    <w:basedOn w:val="TableNormal"/>
    <w:next w:val="TableGrid"/>
    <w:uiPriority w:val="59"/>
    <w:rsid w:val="004E35F9"/>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42">
    <w:name w:val="No List1111142"/>
    <w:next w:val="NoList"/>
    <w:uiPriority w:val="99"/>
    <w:semiHidden/>
    <w:unhideWhenUsed/>
    <w:rsid w:val="004E35F9"/>
  </w:style>
  <w:style w:type="numbering" w:customStyle="1" w:styleId="NoList21132">
    <w:name w:val="No List21132"/>
    <w:next w:val="NoList"/>
    <w:uiPriority w:val="99"/>
    <w:semiHidden/>
    <w:unhideWhenUsed/>
    <w:rsid w:val="004E35F9"/>
  </w:style>
  <w:style w:type="numbering" w:customStyle="1" w:styleId="NoList1111114">
    <w:name w:val="No List1111114"/>
    <w:next w:val="NoList"/>
    <w:uiPriority w:val="99"/>
    <w:semiHidden/>
    <w:unhideWhenUsed/>
    <w:rsid w:val="004E35F9"/>
  </w:style>
  <w:style w:type="numbering" w:customStyle="1" w:styleId="NoList31131">
    <w:name w:val="No List31131"/>
    <w:next w:val="NoList"/>
    <w:uiPriority w:val="99"/>
    <w:semiHidden/>
    <w:unhideWhenUsed/>
    <w:rsid w:val="004E35F9"/>
  </w:style>
  <w:style w:type="numbering" w:customStyle="1" w:styleId="NoList41131">
    <w:name w:val="No List41131"/>
    <w:next w:val="NoList"/>
    <w:uiPriority w:val="99"/>
    <w:semiHidden/>
    <w:unhideWhenUsed/>
    <w:rsid w:val="004E35F9"/>
  </w:style>
  <w:style w:type="table" w:customStyle="1" w:styleId="TableGrid21132">
    <w:name w:val="Table Grid21132"/>
    <w:basedOn w:val="TableNormal"/>
    <w:next w:val="TableGrid"/>
    <w:uiPriority w:val="59"/>
    <w:rsid w:val="004E35F9"/>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2">
    <w:name w:val="Table Grid11113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6132">
    <w:name w:val="Light Grid - Accent 6132"/>
    <w:basedOn w:val="TableNormal"/>
    <w:next w:val="LightGrid-Accent6"/>
    <w:uiPriority w:val="62"/>
    <w:rsid w:val="004E35F9"/>
    <w:rPr>
      <w:rFonts w:ascii="Times New Roman" w:eastAsia="Times New Roman" w:hAnsi="Times New Roman" w:cs="Times New Roman"/>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Light" w:eastAsia="Times New Roman" w:hAnsi="Calibri Light" w:cs="Tahom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ahom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ahoma"/>
        <w:b/>
        <w:bCs/>
      </w:rPr>
    </w:tblStylePr>
    <w:tblStylePr w:type="lastCol">
      <w:rPr>
        <w:rFonts w:ascii="Calibri Light" w:eastAsia="Times New Roman" w:hAnsi="Calibri Light" w:cs="Tahom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132">
    <w:name w:val="Light Grid132"/>
    <w:basedOn w:val="TableNormal"/>
    <w:next w:val="LightGrid"/>
    <w:uiPriority w:val="62"/>
    <w:rsid w:val="004E35F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5131">
    <w:name w:val="No List5131"/>
    <w:next w:val="NoList"/>
    <w:uiPriority w:val="99"/>
    <w:semiHidden/>
    <w:unhideWhenUsed/>
    <w:rsid w:val="004E35F9"/>
  </w:style>
  <w:style w:type="table" w:customStyle="1" w:styleId="TableGrid12132">
    <w:name w:val="Table Grid1213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2">
    <w:name w:val="Table Grid3132"/>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32">
    <w:name w:val="Table Grid2213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33">
    <w:name w:val="No List733"/>
    <w:next w:val="NoList"/>
    <w:uiPriority w:val="99"/>
    <w:semiHidden/>
    <w:unhideWhenUsed/>
    <w:rsid w:val="004E35F9"/>
  </w:style>
  <w:style w:type="table" w:customStyle="1" w:styleId="TableGrid4162">
    <w:name w:val="Table Grid4162"/>
    <w:basedOn w:val="TableNormal"/>
    <w:next w:val="TableGrid"/>
    <w:uiPriority w:val="59"/>
    <w:rsid w:val="004E35F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2">
    <w:name w:val="Table Grid552"/>
    <w:basedOn w:val="TableNormal"/>
    <w:next w:val="TableGrid"/>
    <w:uiPriority w:val="59"/>
    <w:rsid w:val="004E35F9"/>
    <w:pPr>
      <w:jc w:val="lowKashida"/>
    </w:pPr>
    <w:rPr>
      <w:rFonts w:ascii="Times New Roman" w:hAnsi="Times New Roman" w:cs="B Zar"/>
      <w:color w:val="000000"/>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52">
    <w:name w:val="Table Grid652"/>
    <w:basedOn w:val="TableNormal"/>
    <w:next w:val="TableGrid"/>
    <w:uiPriority w:val="59"/>
    <w:rsid w:val="004E35F9"/>
    <w:pPr>
      <w:jc w:val="both"/>
    </w:pPr>
    <w:rPr>
      <w:rFonts w:ascii="Times New Roman" w:hAnsi="Times New Roman" w:cs="B Zar"/>
      <w:sz w:val="32"/>
      <w:szCs w:val="3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62">
    <w:name w:val="Table Grid13162"/>
    <w:basedOn w:val="TableNormal"/>
    <w:next w:val="TableGrid"/>
    <w:uiPriority w:val="59"/>
    <w:rsid w:val="004E35F9"/>
    <w:pPr>
      <w:jc w:val="lowKashida"/>
    </w:pPr>
    <w:rPr>
      <w:rFonts w:ascii="Times New Roman" w:hAnsi="Times New Roman" w:cs="B Zar"/>
      <w:color w:val="000000"/>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132">
    <w:name w:val="Table Grid13113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32">
    <w:name w:val="Table Grid41132"/>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2">
    <w:name w:val="Table Grid5132"/>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32">
    <w:name w:val="Table Grid6132"/>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32">
    <w:name w:val="No List832"/>
    <w:next w:val="NoList"/>
    <w:uiPriority w:val="99"/>
    <w:semiHidden/>
    <w:unhideWhenUsed/>
    <w:rsid w:val="004E35F9"/>
  </w:style>
  <w:style w:type="table" w:customStyle="1" w:styleId="TableGrid1432">
    <w:name w:val="Table Grid143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33">
    <w:name w:val="Table Grid733"/>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32">
    <w:name w:val="Table Grid2313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33">
    <w:name w:val="Light Shading133"/>
    <w:basedOn w:val="TableNormal"/>
    <w:next w:val="LightShading"/>
    <w:uiPriority w:val="60"/>
    <w:rsid w:val="004E35F9"/>
    <w:rPr>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4">
    <w:name w:val="Light Shading44"/>
    <w:basedOn w:val="TableNormal"/>
    <w:next w:val="LightShading"/>
    <w:uiPriority w:val="60"/>
    <w:rsid w:val="004E35F9"/>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32">
    <w:name w:val="Table Grid4232"/>
    <w:basedOn w:val="TableNormal"/>
    <w:next w:val="TableGrid"/>
    <w:uiPriority w:val="59"/>
    <w:rsid w:val="004E35F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32">
    <w:name w:val="Table Grid13232"/>
    <w:basedOn w:val="TableNormal"/>
    <w:next w:val="TableGrid"/>
    <w:uiPriority w:val="59"/>
    <w:rsid w:val="004E35F9"/>
    <w:pPr>
      <w:jc w:val="lowKashida"/>
    </w:pPr>
    <w:rPr>
      <w:rFonts w:ascii="Times New Roman" w:hAnsi="Times New Roman" w:cs="B Zar"/>
      <w:color w:val="000000"/>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32">
    <w:name w:val="Table Grid13123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232">
    <w:name w:val="Table Grid41232"/>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32">
    <w:name w:val="Table Grid2323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332">
    <w:name w:val="Table Grid4332"/>
    <w:basedOn w:val="TableNormal"/>
    <w:next w:val="TableGrid"/>
    <w:uiPriority w:val="59"/>
    <w:rsid w:val="004E35F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32">
    <w:name w:val="Table Grid13332"/>
    <w:basedOn w:val="TableNormal"/>
    <w:next w:val="TableGrid"/>
    <w:uiPriority w:val="59"/>
    <w:rsid w:val="004E35F9"/>
    <w:pPr>
      <w:jc w:val="lowKashida"/>
    </w:pPr>
    <w:rPr>
      <w:rFonts w:ascii="Times New Roman" w:hAnsi="Times New Roman" w:cs="B Zar"/>
      <w:color w:val="000000"/>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332">
    <w:name w:val="Table Grid13133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332">
    <w:name w:val="Table Grid41332"/>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32">
    <w:name w:val="Table Grid2333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432">
    <w:name w:val="Table Grid1343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432">
    <w:name w:val="Table Grid4432"/>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32">
    <w:name w:val="Table Grid5232"/>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32">
    <w:name w:val="Table Grid6232"/>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432">
    <w:name w:val="Table Grid2343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32">
    <w:name w:val="No List932"/>
    <w:next w:val="NoList"/>
    <w:uiPriority w:val="99"/>
    <w:semiHidden/>
    <w:unhideWhenUsed/>
    <w:rsid w:val="004E35F9"/>
  </w:style>
  <w:style w:type="table" w:customStyle="1" w:styleId="TableGrid832">
    <w:name w:val="Table Grid832"/>
    <w:basedOn w:val="TableNormal"/>
    <w:next w:val="TableGrid"/>
    <w:uiPriority w:val="59"/>
    <w:rsid w:val="004E35F9"/>
    <w:rPr>
      <w:rFonts w:ascii="Times New Roman" w:hAnsi="Times New Roman" w:cs="B Naza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93">
    <w:name w:val="No List193"/>
    <w:next w:val="NoList"/>
    <w:uiPriority w:val="99"/>
    <w:semiHidden/>
    <w:rsid w:val="004E35F9"/>
  </w:style>
  <w:style w:type="table" w:customStyle="1" w:styleId="TableGrid192">
    <w:name w:val="Table Grid192"/>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3">
    <w:name w:val="Table Grid1103"/>
    <w:basedOn w:val="TableNormal"/>
    <w:next w:val="TableGrid"/>
    <w:uiPriority w:val="59"/>
    <w:rsid w:val="004E35F9"/>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2">
    <w:name w:val="No List1102"/>
    <w:next w:val="NoList"/>
    <w:uiPriority w:val="99"/>
    <w:semiHidden/>
    <w:unhideWhenUsed/>
    <w:rsid w:val="004E35F9"/>
  </w:style>
  <w:style w:type="numbering" w:customStyle="1" w:styleId="NoList262">
    <w:name w:val="No List262"/>
    <w:next w:val="NoList"/>
    <w:uiPriority w:val="99"/>
    <w:semiHidden/>
    <w:unhideWhenUsed/>
    <w:rsid w:val="004E35F9"/>
  </w:style>
  <w:style w:type="numbering" w:customStyle="1" w:styleId="NoList1162">
    <w:name w:val="No List1162"/>
    <w:next w:val="NoList"/>
    <w:uiPriority w:val="99"/>
    <w:semiHidden/>
    <w:unhideWhenUsed/>
    <w:rsid w:val="004E35F9"/>
  </w:style>
  <w:style w:type="numbering" w:customStyle="1" w:styleId="NoList362">
    <w:name w:val="No List362"/>
    <w:next w:val="NoList"/>
    <w:uiPriority w:val="99"/>
    <w:semiHidden/>
    <w:unhideWhenUsed/>
    <w:rsid w:val="004E35F9"/>
  </w:style>
  <w:style w:type="numbering" w:customStyle="1" w:styleId="NoList462">
    <w:name w:val="No List462"/>
    <w:next w:val="NoList"/>
    <w:uiPriority w:val="99"/>
    <w:semiHidden/>
    <w:unhideWhenUsed/>
    <w:rsid w:val="004E35F9"/>
  </w:style>
  <w:style w:type="numbering" w:customStyle="1" w:styleId="NoList1252">
    <w:name w:val="No List1252"/>
    <w:next w:val="NoList"/>
    <w:semiHidden/>
    <w:rsid w:val="004E35F9"/>
  </w:style>
  <w:style w:type="table" w:customStyle="1" w:styleId="TableGrid272">
    <w:name w:val="Table Grid272"/>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2">
    <w:name w:val="Table Grid1162"/>
    <w:basedOn w:val="TableNormal"/>
    <w:next w:val="TableGrid"/>
    <w:uiPriority w:val="59"/>
    <w:rsid w:val="004E35F9"/>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62">
    <w:name w:val="No List11162"/>
    <w:next w:val="NoList"/>
    <w:uiPriority w:val="99"/>
    <w:semiHidden/>
    <w:unhideWhenUsed/>
    <w:rsid w:val="004E35F9"/>
  </w:style>
  <w:style w:type="numbering" w:customStyle="1" w:styleId="NoList2152">
    <w:name w:val="No List2152"/>
    <w:next w:val="NoList"/>
    <w:uiPriority w:val="99"/>
    <w:semiHidden/>
    <w:unhideWhenUsed/>
    <w:rsid w:val="004E35F9"/>
  </w:style>
  <w:style w:type="numbering" w:customStyle="1" w:styleId="NoList111151">
    <w:name w:val="No List111151"/>
    <w:next w:val="NoList"/>
    <w:uiPriority w:val="99"/>
    <w:semiHidden/>
    <w:unhideWhenUsed/>
    <w:rsid w:val="004E35F9"/>
  </w:style>
  <w:style w:type="numbering" w:customStyle="1" w:styleId="NoList3152">
    <w:name w:val="No List3152"/>
    <w:next w:val="NoList"/>
    <w:uiPriority w:val="99"/>
    <w:semiHidden/>
    <w:unhideWhenUsed/>
    <w:rsid w:val="004E35F9"/>
  </w:style>
  <w:style w:type="numbering" w:customStyle="1" w:styleId="NoList4152">
    <w:name w:val="No List4152"/>
    <w:next w:val="NoList"/>
    <w:uiPriority w:val="99"/>
    <w:semiHidden/>
    <w:unhideWhenUsed/>
    <w:rsid w:val="004E35F9"/>
  </w:style>
  <w:style w:type="table" w:customStyle="1" w:styleId="TableGrid2152">
    <w:name w:val="Table Grid2152"/>
    <w:basedOn w:val="TableNormal"/>
    <w:next w:val="TableGrid"/>
    <w:uiPriority w:val="59"/>
    <w:rsid w:val="004E35F9"/>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2">
    <w:name w:val="Table Grid1115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652">
    <w:name w:val="Light Grid - Accent 652"/>
    <w:basedOn w:val="TableNormal"/>
    <w:next w:val="LightGrid-Accent6"/>
    <w:uiPriority w:val="62"/>
    <w:rsid w:val="004E35F9"/>
    <w:rPr>
      <w:rFonts w:ascii="Times New Roman" w:eastAsia="Times New Roman" w:hAnsi="Times New Roman" w:cs="Times New Roman"/>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Light" w:eastAsia="Times New Roman" w:hAnsi="Calibri Light" w:cs="Tahom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ahom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ahoma"/>
        <w:b/>
        <w:bCs/>
      </w:rPr>
    </w:tblStylePr>
    <w:tblStylePr w:type="lastCol">
      <w:rPr>
        <w:rFonts w:ascii="Calibri Light" w:eastAsia="Times New Roman" w:hAnsi="Calibri Light" w:cs="Tahom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5">
    <w:name w:val="Light Grid5"/>
    <w:basedOn w:val="TableNormal"/>
    <w:next w:val="LightGrid"/>
    <w:uiPriority w:val="62"/>
    <w:rsid w:val="004E35F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552">
    <w:name w:val="No List552"/>
    <w:next w:val="NoList"/>
    <w:uiPriority w:val="99"/>
    <w:semiHidden/>
    <w:unhideWhenUsed/>
    <w:rsid w:val="004E35F9"/>
  </w:style>
  <w:style w:type="table" w:customStyle="1" w:styleId="TableGrid1252">
    <w:name w:val="Table Grid125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2">
    <w:name w:val="Table Grid352"/>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2">
    <w:name w:val="Table Grid225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42">
    <w:name w:val="No List642"/>
    <w:next w:val="NoList"/>
    <w:uiPriority w:val="99"/>
    <w:semiHidden/>
    <w:unhideWhenUsed/>
    <w:rsid w:val="004E35F9"/>
  </w:style>
  <w:style w:type="numbering" w:customStyle="1" w:styleId="NoList1342">
    <w:name w:val="No List1342"/>
    <w:next w:val="NoList"/>
    <w:uiPriority w:val="99"/>
    <w:semiHidden/>
    <w:rsid w:val="004E35F9"/>
  </w:style>
  <w:style w:type="table" w:customStyle="1" w:styleId="TableGrid482">
    <w:name w:val="Table Grid482"/>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82">
    <w:name w:val="Table Grid1382"/>
    <w:basedOn w:val="TableNormal"/>
    <w:next w:val="TableGrid"/>
    <w:uiPriority w:val="59"/>
    <w:rsid w:val="004E35F9"/>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42">
    <w:name w:val="No List11242"/>
    <w:next w:val="NoList"/>
    <w:uiPriority w:val="99"/>
    <w:semiHidden/>
    <w:unhideWhenUsed/>
    <w:rsid w:val="004E35F9"/>
  </w:style>
  <w:style w:type="numbering" w:customStyle="1" w:styleId="NoList2242">
    <w:name w:val="No List2242"/>
    <w:next w:val="NoList"/>
    <w:uiPriority w:val="99"/>
    <w:semiHidden/>
    <w:unhideWhenUsed/>
    <w:rsid w:val="004E35F9"/>
  </w:style>
  <w:style w:type="numbering" w:customStyle="1" w:styleId="NoList111241">
    <w:name w:val="No List111241"/>
    <w:next w:val="NoList"/>
    <w:uiPriority w:val="99"/>
    <w:semiHidden/>
    <w:unhideWhenUsed/>
    <w:rsid w:val="004E35F9"/>
  </w:style>
  <w:style w:type="numbering" w:customStyle="1" w:styleId="NoList3242">
    <w:name w:val="No List3242"/>
    <w:next w:val="NoList"/>
    <w:uiPriority w:val="99"/>
    <w:semiHidden/>
    <w:unhideWhenUsed/>
    <w:rsid w:val="004E35F9"/>
  </w:style>
  <w:style w:type="numbering" w:customStyle="1" w:styleId="NoList424">
    <w:name w:val="No List424"/>
    <w:next w:val="NoList"/>
    <w:uiPriority w:val="99"/>
    <w:semiHidden/>
    <w:unhideWhenUsed/>
    <w:rsid w:val="004E35F9"/>
  </w:style>
  <w:style w:type="numbering" w:customStyle="1" w:styleId="NoList12142">
    <w:name w:val="No List12142"/>
    <w:next w:val="NoList"/>
    <w:semiHidden/>
    <w:rsid w:val="004E35F9"/>
  </w:style>
  <w:style w:type="table" w:customStyle="1" w:styleId="TableGrid2382">
    <w:name w:val="Table Grid2382"/>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42">
    <w:name w:val="Table Grid11242"/>
    <w:basedOn w:val="TableNormal"/>
    <w:next w:val="TableGrid"/>
    <w:uiPriority w:val="59"/>
    <w:rsid w:val="004E35F9"/>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51">
    <w:name w:val="No List1111151"/>
    <w:next w:val="NoList"/>
    <w:uiPriority w:val="99"/>
    <w:semiHidden/>
    <w:unhideWhenUsed/>
    <w:rsid w:val="004E35F9"/>
  </w:style>
  <w:style w:type="numbering" w:customStyle="1" w:styleId="NoList21142">
    <w:name w:val="No List21142"/>
    <w:next w:val="NoList"/>
    <w:uiPriority w:val="99"/>
    <w:semiHidden/>
    <w:unhideWhenUsed/>
    <w:rsid w:val="004E35F9"/>
  </w:style>
  <w:style w:type="numbering" w:customStyle="1" w:styleId="NoList1111115">
    <w:name w:val="No List1111115"/>
    <w:next w:val="NoList"/>
    <w:uiPriority w:val="99"/>
    <w:semiHidden/>
    <w:unhideWhenUsed/>
    <w:rsid w:val="004E35F9"/>
  </w:style>
  <w:style w:type="numbering" w:customStyle="1" w:styleId="NoList3114">
    <w:name w:val="No List3114"/>
    <w:next w:val="NoList"/>
    <w:uiPriority w:val="99"/>
    <w:semiHidden/>
    <w:unhideWhenUsed/>
    <w:rsid w:val="004E35F9"/>
  </w:style>
  <w:style w:type="numbering" w:customStyle="1" w:styleId="NoList4114">
    <w:name w:val="No List4114"/>
    <w:next w:val="NoList"/>
    <w:uiPriority w:val="99"/>
    <w:semiHidden/>
    <w:unhideWhenUsed/>
    <w:rsid w:val="004E35F9"/>
  </w:style>
  <w:style w:type="table" w:customStyle="1" w:styleId="TableGrid21142">
    <w:name w:val="Table Grid21142"/>
    <w:basedOn w:val="TableNormal"/>
    <w:next w:val="TableGrid"/>
    <w:uiPriority w:val="59"/>
    <w:rsid w:val="004E35F9"/>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42">
    <w:name w:val="Table Grid11114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6141">
    <w:name w:val="Light Grid - Accent 6141"/>
    <w:basedOn w:val="TableNormal"/>
    <w:next w:val="LightGrid-Accent6"/>
    <w:uiPriority w:val="62"/>
    <w:rsid w:val="004E35F9"/>
    <w:rPr>
      <w:rFonts w:ascii="Times New Roman" w:eastAsia="Times New Roman" w:hAnsi="Times New Roman" w:cs="Times New Roman"/>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Light" w:eastAsia="Times New Roman" w:hAnsi="Calibri Light" w:cs="Tahom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ahom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ahoma"/>
        <w:b/>
        <w:bCs/>
      </w:rPr>
    </w:tblStylePr>
    <w:tblStylePr w:type="lastCol">
      <w:rPr>
        <w:rFonts w:ascii="Calibri Light" w:eastAsia="Times New Roman" w:hAnsi="Calibri Light" w:cs="Tahom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142">
    <w:name w:val="Light Grid142"/>
    <w:basedOn w:val="TableNormal"/>
    <w:next w:val="LightGrid"/>
    <w:uiPriority w:val="62"/>
    <w:rsid w:val="004E35F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5141">
    <w:name w:val="No List5141"/>
    <w:next w:val="NoList"/>
    <w:uiPriority w:val="99"/>
    <w:semiHidden/>
    <w:unhideWhenUsed/>
    <w:rsid w:val="004E35F9"/>
  </w:style>
  <w:style w:type="table" w:customStyle="1" w:styleId="TableGrid12142">
    <w:name w:val="Table Grid1214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2">
    <w:name w:val="Table Grid3142"/>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41">
    <w:name w:val="Table Grid22141"/>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42">
    <w:name w:val="No List742"/>
    <w:next w:val="NoList"/>
    <w:uiPriority w:val="99"/>
    <w:semiHidden/>
    <w:unhideWhenUsed/>
    <w:rsid w:val="004E35F9"/>
  </w:style>
  <w:style w:type="table" w:customStyle="1" w:styleId="TableGrid4172">
    <w:name w:val="Table Grid4172"/>
    <w:basedOn w:val="TableNormal"/>
    <w:next w:val="TableGrid"/>
    <w:uiPriority w:val="59"/>
    <w:rsid w:val="004E35F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2">
    <w:name w:val="Table Grid562"/>
    <w:basedOn w:val="TableNormal"/>
    <w:next w:val="TableGrid"/>
    <w:uiPriority w:val="59"/>
    <w:rsid w:val="004E35F9"/>
    <w:pPr>
      <w:jc w:val="lowKashida"/>
    </w:pPr>
    <w:rPr>
      <w:rFonts w:ascii="Times New Roman" w:hAnsi="Times New Roman" w:cs="B Zar"/>
      <w:color w:val="000000"/>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62">
    <w:name w:val="Table Grid662"/>
    <w:basedOn w:val="TableNormal"/>
    <w:next w:val="TableGrid"/>
    <w:uiPriority w:val="59"/>
    <w:rsid w:val="004E35F9"/>
    <w:pPr>
      <w:jc w:val="both"/>
    </w:pPr>
    <w:rPr>
      <w:rFonts w:ascii="Times New Roman" w:hAnsi="Times New Roman" w:cs="B Zar"/>
      <w:sz w:val="32"/>
      <w:szCs w:val="3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72">
    <w:name w:val="Table Grid13172"/>
    <w:basedOn w:val="TableNormal"/>
    <w:next w:val="TableGrid"/>
    <w:uiPriority w:val="59"/>
    <w:rsid w:val="004E35F9"/>
    <w:pPr>
      <w:jc w:val="lowKashida"/>
    </w:pPr>
    <w:rPr>
      <w:rFonts w:ascii="Times New Roman" w:hAnsi="Times New Roman" w:cs="B Zar"/>
      <w:color w:val="000000"/>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142">
    <w:name w:val="Table Grid13114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42">
    <w:name w:val="Table Grid41142"/>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42">
    <w:name w:val="Table Grid5142"/>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42">
    <w:name w:val="Table Grid6142"/>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41">
    <w:name w:val="No List841"/>
    <w:next w:val="NoList"/>
    <w:uiPriority w:val="99"/>
    <w:semiHidden/>
    <w:unhideWhenUsed/>
    <w:rsid w:val="004E35F9"/>
  </w:style>
  <w:style w:type="table" w:customStyle="1" w:styleId="TableGrid1442">
    <w:name w:val="Table Grid144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42">
    <w:name w:val="Table Grid742"/>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41">
    <w:name w:val="Table Grid23141"/>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43">
    <w:name w:val="Light Shading143"/>
    <w:basedOn w:val="TableNormal"/>
    <w:next w:val="LightShading"/>
    <w:uiPriority w:val="60"/>
    <w:rsid w:val="004E35F9"/>
    <w:rPr>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53">
    <w:name w:val="Light Shading53"/>
    <w:basedOn w:val="TableNormal"/>
    <w:next w:val="LightShading"/>
    <w:uiPriority w:val="60"/>
    <w:rsid w:val="004E35F9"/>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42">
    <w:name w:val="Table Grid4242"/>
    <w:basedOn w:val="TableNormal"/>
    <w:next w:val="TableGrid"/>
    <w:uiPriority w:val="59"/>
    <w:rsid w:val="004E35F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42">
    <w:name w:val="Table Grid13242"/>
    <w:basedOn w:val="TableNormal"/>
    <w:next w:val="TableGrid"/>
    <w:uiPriority w:val="59"/>
    <w:rsid w:val="004E35F9"/>
    <w:pPr>
      <w:jc w:val="lowKashida"/>
    </w:pPr>
    <w:rPr>
      <w:rFonts w:ascii="Times New Roman" w:hAnsi="Times New Roman" w:cs="B Zar"/>
      <w:color w:val="000000"/>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41">
    <w:name w:val="Table Grid131241"/>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241">
    <w:name w:val="Table Grid41241"/>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41">
    <w:name w:val="Table Grid23241"/>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341">
    <w:name w:val="Table Grid4341"/>
    <w:basedOn w:val="TableNormal"/>
    <w:next w:val="TableGrid"/>
    <w:uiPriority w:val="59"/>
    <w:rsid w:val="004E35F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41">
    <w:name w:val="Table Grid13341"/>
    <w:basedOn w:val="TableNormal"/>
    <w:next w:val="TableGrid"/>
    <w:uiPriority w:val="59"/>
    <w:rsid w:val="004E35F9"/>
    <w:pPr>
      <w:jc w:val="lowKashida"/>
    </w:pPr>
    <w:rPr>
      <w:rFonts w:ascii="Times New Roman" w:hAnsi="Times New Roman" w:cs="B Zar"/>
      <w:color w:val="000000"/>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341">
    <w:name w:val="Table Grid131341"/>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341">
    <w:name w:val="Table Grid41341"/>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41">
    <w:name w:val="Table Grid23341"/>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441">
    <w:name w:val="Table Grid13441"/>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441">
    <w:name w:val="Table Grid4441"/>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42">
    <w:name w:val="Table Grid5242"/>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42">
    <w:name w:val="Table Grid6242"/>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441">
    <w:name w:val="Table Grid23441"/>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41">
    <w:name w:val="No List941"/>
    <w:next w:val="NoList"/>
    <w:uiPriority w:val="99"/>
    <w:semiHidden/>
    <w:unhideWhenUsed/>
    <w:rsid w:val="004E35F9"/>
  </w:style>
  <w:style w:type="table" w:customStyle="1" w:styleId="TableGrid842">
    <w:name w:val="Table Grid842"/>
    <w:basedOn w:val="TableNormal"/>
    <w:next w:val="TableGrid"/>
    <w:uiPriority w:val="59"/>
    <w:rsid w:val="004E35F9"/>
    <w:rPr>
      <w:rFonts w:ascii="Times New Roman" w:hAnsi="Times New Roman" w:cs="B Naza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02">
    <w:name w:val="No List202"/>
    <w:next w:val="NoList"/>
    <w:uiPriority w:val="99"/>
    <w:semiHidden/>
    <w:rsid w:val="004E35F9"/>
  </w:style>
  <w:style w:type="table" w:customStyle="1" w:styleId="TableGrid202">
    <w:name w:val="Table Grid202"/>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2">
    <w:name w:val="Table Grid1172"/>
    <w:basedOn w:val="TableNormal"/>
    <w:next w:val="TableGrid"/>
    <w:uiPriority w:val="59"/>
    <w:rsid w:val="004E35F9"/>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72">
    <w:name w:val="No List1172"/>
    <w:next w:val="NoList"/>
    <w:uiPriority w:val="99"/>
    <w:semiHidden/>
    <w:unhideWhenUsed/>
    <w:rsid w:val="004E35F9"/>
  </w:style>
  <w:style w:type="numbering" w:customStyle="1" w:styleId="NoList272">
    <w:name w:val="No List272"/>
    <w:next w:val="NoList"/>
    <w:uiPriority w:val="99"/>
    <w:semiHidden/>
    <w:unhideWhenUsed/>
    <w:rsid w:val="004E35F9"/>
  </w:style>
  <w:style w:type="numbering" w:customStyle="1" w:styleId="NoList1182">
    <w:name w:val="No List1182"/>
    <w:next w:val="NoList"/>
    <w:uiPriority w:val="99"/>
    <w:semiHidden/>
    <w:unhideWhenUsed/>
    <w:rsid w:val="004E35F9"/>
  </w:style>
  <w:style w:type="numbering" w:customStyle="1" w:styleId="NoList372">
    <w:name w:val="No List372"/>
    <w:next w:val="NoList"/>
    <w:uiPriority w:val="99"/>
    <w:semiHidden/>
    <w:unhideWhenUsed/>
    <w:rsid w:val="004E35F9"/>
  </w:style>
  <w:style w:type="numbering" w:customStyle="1" w:styleId="NoList472">
    <w:name w:val="No List472"/>
    <w:next w:val="NoList"/>
    <w:uiPriority w:val="99"/>
    <w:semiHidden/>
    <w:unhideWhenUsed/>
    <w:rsid w:val="004E35F9"/>
  </w:style>
  <w:style w:type="numbering" w:customStyle="1" w:styleId="NoList1261">
    <w:name w:val="No List1261"/>
    <w:next w:val="NoList"/>
    <w:semiHidden/>
    <w:rsid w:val="004E35F9"/>
  </w:style>
  <w:style w:type="table" w:customStyle="1" w:styleId="TableGrid282">
    <w:name w:val="Table Grid282"/>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82">
    <w:name w:val="Table Grid1182"/>
    <w:basedOn w:val="TableNormal"/>
    <w:next w:val="TableGrid"/>
    <w:uiPriority w:val="59"/>
    <w:rsid w:val="004E35F9"/>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72">
    <w:name w:val="No List11172"/>
    <w:next w:val="NoList"/>
    <w:uiPriority w:val="99"/>
    <w:semiHidden/>
    <w:unhideWhenUsed/>
    <w:rsid w:val="004E35F9"/>
  </w:style>
  <w:style w:type="numbering" w:customStyle="1" w:styleId="NoList2162">
    <w:name w:val="No List2162"/>
    <w:next w:val="NoList"/>
    <w:uiPriority w:val="99"/>
    <w:semiHidden/>
    <w:unhideWhenUsed/>
    <w:rsid w:val="004E35F9"/>
  </w:style>
  <w:style w:type="numbering" w:customStyle="1" w:styleId="NoList11116">
    <w:name w:val="No List11116"/>
    <w:next w:val="NoList"/>
    <w:uiPriority w:val="99"/>
    <w:semiHidden/>
    <w:unhideWhenUsed/>
    <w:rsid w:val="004E35F9"/>
  </w:style>
  <w:style w:type="numbering" w:customStyle="1" w:styleId="NoList3162">
    <w:name w:val="No List3162"/>
    <w:next w:val="NoList"/>
    <w:uiPriority w:val="99"/>
    <w:semiHidden/>
    <w:unhideWhenUsed/>
    <w:rsid w:val="004E35F9"/>
  </w:style>
  <w:style w:type="numbering" w:customStyle="1" w:styleId="NoList4162">
    <w:name w:val="No List4162"/>
    <w:next w:val="NoList"/>
    <w:uiPriority w:val="99"/>
    <w:semiHidden/>
    <w:unhideWhenUsed/>
    <w:rsid w:val="004E35F9"/>
  </w:style>
  <w:style w:type="table" w:customStyle="1" w:styleId="TableGrid2162">
    <w:name w:val="Table Grid2162"/>
    <w:basedOn w:val="TableNormal"/>
    <w:next w:val="TableGrid"/>
    <w:uiPriority w:val="59"/>
    <w:rsid w:val="004E35F9"/>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2">
    <w:name w:val="Table Grid1116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662">
    <w:name w:val="Light Grid - Accent 662"/>
    <w:basedOn w:val="TableNormal"/>
    <w:next w:val="LightGrid-Accent6"/>
    <w:uiPriority w:val="62"/>
    <w:rsid w:val="004E35F9"/>
    <w:rPr>
      <w:rFonts w:ascii="Times New Roman" w:eastAsia="Times New Roman" w:hAnsi="Times New Roman" w:cs="Times New Roman"/>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Light" w:eastAsia="Times New Roman" w:hAnsi="Calibri Light" w:cs="Tahom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Tahom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Tahoma"/>
        <w:b/>
        <w:bCs/>
      </w:rPr>
    </w:tblStylePr>
    <w:tblStylePr w:type="lastCol">
      <w:rPr>
        <w:rFonts w:ascii="Calibri Light" w:eastAsia="Times New Roman" w:hAnsi="Calibri Light" w:cs="Tahom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6">
    <w:name w:val="Light Grid6"/>
    <w:basedOn w:val="TableNormal"/>
    <w:next w:val="LightGrid"/>
    <w:uiPriority w:val="62"/>
    <w:rsid w:val="004E35F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562">
    <w:name w:val="No List562"/>
    <w:next w:val="NoList"/>
    <w:uiPriority w:val="99"/>
    <w:semiHidden/>
    <w:unhideWhenUsed/>
    <w:rsid w:val="004E35F9"/>
  </w:style>
  <w:style w:type="table" w:customStyle="1" w:styleId="TableGrid1262">
    <w:name w:val="Table Grid126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2">
    <w:name w:val="Table Grid362"/>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2">
    <w:name w:val="Table Grid226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52">
    <w:name w:val="No List652"/>
    <w:next w:val="NoList"/>
    <w:uiPriority w:val="99"/>
    <w:semiHidden/>
    <w:unhideWhenUsed/>
    <w:rsid w:val="004E35F9"/>
  </w:style>
  <w:style w:type="numbering" w:customStyle="1" w:styleId="NoList1351">
    <w:name w:val="No List1351"/>
    <w:next w:val="NoList"/>
    <w:semiHidden/>
    <w:rsid w:val="004E35F9"/>
  </w:style>
  <w:style w:type="table" w:customStyle="1" w:styleId="TableGrid492">
    <w:name w:val="Table Grid492"/>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92">
    <w:name w:val="Table Grid1392"/>
    <w:basedOn w:val="TableNormal"/>
    <w:next w:val="TableGrid"/>
    <w:uiPriority w:val="59"/>
    <w:rsid w:val="004E35F9"/>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51">
    <w:name w:val="No List11251"/>
    <w:next w:val="NoList"/>
    <w:uiPriority w:val="99"/>
    <w:semiHidden/>
    <w:unhideWhenUsed/>
    <w:rsid w:val="004E35F9"/>
  </w:style>
  <w:style w:type="numbering" w:customStyle="1" w:styleId="NoList2251">
    <w:name w:val="No List2251"/>
    <w:next w:val="NoList"/>
    <w:uiPriority w:val="99"/>
    <w:semiHidden/>
    <w:unhideWhenUsed/>
    <w:rsid w:val="004E35F9"/>
  </w:style>
  <w:style w:type="numbering" w:customStyle="1" w:styleId="NoList11125">
    <w:name w:val="No List11125"/>
    <w:next w:val="NoList"/>
    <w:uiPriority w:val="99"/>
    <w:semiHidden/>
    <w:unhideWhenUsed/>
    <w:rsid w:val="004E35F9"/>
  </w:style>
  <w:style w:type="numbering" w:customStyle="1" w:styleId="NoList3251">
    <w:name w:val="No List3251"/>
    <w:next w:val="NoList"/>
    <w:uiPriority w:val="99"/>
    <w:semiHidden/>
    <w:unhideWhenUsed/>
    <w:rsid w:val="004E35F9"/>
  </w:style>
  <w:style w:type="numbering" w:customStyle="1" w:styleId="NoList425">
    <w:name w:val="No List425"/>
    <w:next w:val="NoList"/>
    <w:uiPriority w:val="99"/>
    <w:semiHidden/>
    <w:unhideWhenUsed/>
    <w:rsid w:val="004E35F9"/>
  </w:style>
  <w:style w:type="numbering" w:customStyle="1" w:styleId="NoList12151">
    <w:name w:val="No List12151"/>
    <w:next w:val="NoList"/>
    <w:semiHidden/>
    <w:rsid w:val="004E35F9"/>
  </w:style>
  <w:style w:type="table" w:customStyle="1" w:styleId="TableGrid2392">
    <w:name w:val="Table Grid2392"/>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52">
    <w:name w:val="Table Grid11252"/>
    <w:basedOn w:val="TableNormal"/>
    <w:next w:val="TableGrid"/>
    <w:uiPriority w:val="59"/>
    <w:rsid w:val="004E35F9"/>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6">
    <w:name w:val="No List111116"/>
    <w:next w:val="NoList"/>
    <w:uiPriority w:val="99"/>
    <w:semiHidden/>
    <w:unhideWhenUsed/>
    <w:rsid w:val="004E35F9"/>
  </w:style>
  <w:style w:type="numbering" w:customStyle="1" w:styleId="NoList21151">
    <w:name w:val="No List21151"/>
    <w:next w:val="NoList"/>
    <w:uiPriority w:val="99"/>
    <w:semiHidden/>
    <w:unhideWhenUsed/>
    <w:rsid w:val="004E35F9"/>
  </w:style>
  <w:style w:type="numbering" w:customStyle="1" w:styleId="NoList1111116">
    <w:name w:val="No List1111116"/>
    <w:next w:val="NoList"/>
    <w:uiPriority w:val="99"/>
    <w:semiHidden/>
    <w:unhideWhenUsed/>
    <w:rsid w:val="004E35F9"/>
  </w:style>
  <w:style w:type="numbering" w:customStyle="1" w:styleId="NoList3115">
    <w:name w:val="No List3115"/>
    <w:next w:val="NoList"/>
    <w:uiPriority w:val="99"/>
    <w:semiHidden/>
    <w:unhideWhenUsed/>
    <w:rsid w:val="004E35F9"/>
  </w:style>
  <w:style w:type="numbering" w:customStyle="1" w:styleId="NoList4115">
    <w:name w:val="No List4115"/>
    <w:next w:val="NoList"/>
    <w:uiPriority w:val="99"/>
    <w:semiHidden/>
    <w:unhideWhenUsed/>
    <w:rsid w:val="004E35F9"/>
  </w:style>
  <w:style w:type="table" w:customStyle="1" w:styleId="TableGrid21152">
    <w:name w:val="Table Grid21152"/>
    <w:basedOn w:val="TableNormal"/>
    <w:next w:val="TableGrid"/>
    <w:uiPriority w:val="59"/>
    <w:rsid w:val="004E35F9"/>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52">
    <w:name w:val="Table Grid11115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52">
    <w:name w:val="Light Grid152"/>
    <w:basedOn w:val="TableNormal"/>
    <w:next w:val="LightGrid"/>
    <w:uiPriority w:val="62"/>
    <w:rsid w:val="004E35F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515">
    <w:name w:val="No List515"/>
    <w:next w:val="NoList"/>
    <w:uiPriority w:val="99"/>
    <w:semiHidden/>
    <w:unhideWhenUsed/>
    <w:rsid w:val="004E35F9"/>
  </w:style>
  <w:style w:type="table" w:customStyle="1" w:styleId="TableGrid12152">
    <w:name w:val="Table Grid1215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52">
    <w:name w:val="Table Grid3152"/>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51">
    <w:name w:val="No List751"/>
    <w:next w:val="NoList"/>
    <w:uiPriority w:val="99"/>
    <w:semiHidden/>
    <w:unhideWhenUsed/>
    <w:rsid w:val="004E35F9"/>
  </w:style>
  <w:style w:type="table" w:customStyle="1" w:styleId="TableGrid4182">
    <w:name w:val="Table Grid4182"/>
    <w:basedOn w:val="TableNormal"/>
    <w:next w:val="TableGrid"/>
    <w:uiPriority w:val="59"/>
    <w:rsid w:val="004E35F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2">
    <w:name w:val="Table Grid572"/>
    <w:basedOn w:val="TableNormal"/>
    <w:next w:val="TableGrid"/>
    <w:uiPriority w:val="59"/>
    <w:rsid w:val="004E35F9"/>
    <w:pPr>
      <w:jc w:val="lowKashida"/>
    </w:pPr>
    <w:rPr>
      <w:rFonts w:ascii="Times New Roman" w:hAnsi="Times New Roman" w:cs="B Zar"/>
      <w:color w:val="000000"/>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72">
    <w:name w:val="Table Grid672"/>
    <w:basedOn w:val="TableNormal"/>
    <w:next w:val="TableGrid"/>
    <w:uiPriority w:val="59"/>
    <w:rsid w:val="004E35F9"/>
    <w:pPr>
      <w:jc w:val="both"/>
    </w:pPr>
    <w:rPr>
      <w:rFonts w:ascii="Times New Roman" w:hAnsi="Times New Roman" w:cs="B Zar"/>
      <w:sz w:val="32"/>
      <w:szCs w:val="3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82">
    <w:name w:val="Table Grid13182"/>
    <w:basedOn w:val="TableNormal"/>
    <w:next w:val="TableGrid"/>
    <w:uiPriority w:val="59"/>
    <w:rsid w:val="004E35F9"/>
    <w:pPr>
      <w:jc w:val="lowKashida"/>
    </w:pPr>
    <w:rPr>
      <w:rFonts w:ascii="Times New Roman" w:hAnsi="Times New Roman" w:cs="B Zar"/>
      <w:color w:val="000000"/>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152">
    <w:name w:val="Table Grid13115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52">
    <w:name w:val="Table Grid41152"/>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52">
    <w:name w:val="Table Grid5152"/>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52">
    <w:name w:val="Table Grid6152"/>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51">
    <w:name w:val="No List851"/>
    <w:next w:val="NoList"/>
    <w:uiPriority w:val="99"/>
    <w:semiHidden/>
    <w:unhideWhenUsed/>
    <w:rsid w:val="004E35F9"/>
  </w:style>
  <w:style w:type="table" w:customStyle="1" w:styleId="TableGrid1452">
    <w:name w:val="Table Grid145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52">
    <w:name w:val="Table Grid752"/>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51">
    <w:name w:val="Table Grid23151"/>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52">
    <w:name w:val="Light Shading152"/>
    <w:basedOn w:val="TableNormal"/>
    <w:next w:val="LightShading"/>
    <w:uiPriority w:val="60"/>
    <w:rsid w:val="004E35F9"/>
    <w:rPr>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611">
    <w:name w:val="Light Shading611"/>
    <w:basedOn w:val="TableNormal"/>
    <w:next w:val="LightShading"/>
    <w:uiPriority w:val="60"/>
    <w:rsid w:val="004E35F9"/>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52">
    <w:name w:val="Table Grid4252"/>
    <w:basedOn w:val="TableNormal"/>
    <w:next w:val="TableGrid"/>
    <w:uiPriority w:val="59"/>
    <w:rsid w:val="004E35F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52">
    <w:name w:val="Table Grid13252"/>
    <w:basedOn w:val="TableNormal"/>
    <w:next w:val="TableGrid"/>
    <w:uiPriority w:val="59"/>
    <w:rsid w:val="004E35F9"/>
    <w:pPr>
      <w:jc w:val="lowKashida"/>
    </w:pPr>
    <w:rPr>
      <w:rFonts w:ascii="Times New Roman" w:hAnsi="Times New Roman" w:cs="B Zar"/>
      <w:color w:val="000000"/>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252">
    <w:name w:val="Table Grid5252"/>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52">
    <w:name w:val="Table Grid6252"/>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51">
    <w:name w:val="No List951"/>
    <w:next w:val="NoList"/>
    <w:uiPriority w:val="99"/>
    <w:semiHidden/>
    <w:unhideWhenUsed/>
    <w:rsid w:val="004E35F9"/>
  </w:style>
  <w:style w:type="table" w:customStyle="1" w:styleId="TableGrid852">
    <w:name w:val="Table Grid852"/>
    <w:basedOn w:val="TableNormal"/>
    <w:next w:val="TableGrid"/>
    <w:uiPriority w:val="59"/>
    <w:rsid w:val="004E35F9"/>
    <w:rPr>
      <w:rFonts w:ascii="Times New Roman" w:hAnsi="Times New Roman" w:cs="B Naza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82">
    <w:name w:val="No List282"/>
    <w:next w:val="NoList"/>
    <w:uiPriority w:val="99"/>
    <w:semiHidden/>
    <w:unhideWhenUsed/>
    <w:rsid w:val="004E35F9"/>
  </w:style>
  <w:style w:type="table" w:customStyle="1" w:styleId="TableGrid292">
    <w:name w:val="Table Grid292"/>
    <w:basedOn w:val="TableNormal"/>
    <w:next w:val="TableGrid"/>
    <w:uiPriority w:val="59"/>
    <w:rsid w:val="004E35F9"/>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711">
    <w:name w:val="Light Shading711"/>
    <w:basedOn w:val="TableNormal"/>
    <w:next w:val="LightShading"/>
    <w:uiPriority w:val="60"/>
    <w:rsid w:val="004E35F9"/>
    <w:rPr>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5111">
    <w:name w:val="Light Shading5111"/>
    <w:basedOn w:val="TableNormal"/>
    <w:uiPriority w:val="60"/>
    <w:rsid w:val="004E35F9"/>
    <w:rPr>
      <w:rFonts w:eastAsia="Times New Roman"/>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7">
    <w:name w:val="Light Shading217"/>
    <w:basedOn w:val="TableNormal"/>
    <w:uiPriority w:val="60"/>
    <w:rsid w:val="004E35F9"/>
    <w:rPr>
      <w:color w:val="000000"/>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63">
    <w:name w:val="Light Shading163"/>
    <w:basedOn w:val="TableNormal"/>
    <w:uiPriority w:val="60"/>
    <w:rsid w:val="004E35F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118">
    <w:name w:val="Light Grid - Accent 118"/>
    <w:basedOn w:val="TableNormal"/>
    <w:uiPriority w:val="62"/>
    <w:rsid w:val="004E35F9"/>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inion Pro Cond" w:eastAsia="Times New Roman" w:hAnsi="Minion Pro Con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inion Pro Cond" w:eastAsia="Times New Roman" w:hAnsi="Minion Pro Con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inion Pro Cond" w:eastAsia="Times New Roman" w:hAnsi="Minion Pro Cond" w:cs="Times New Roman"/>
        <w:b/>
        <w:bCs/>
      </w:rPr>
    </w:tblStylePr>
    <w:tblStylePr w:type="lastCol">
      <w:rPr>
        <w:rFonts w:ascii="Minion Pro Cond" w:eastAsia="Times New Roman" w:hAnsi="Minion Pro Con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PlainTable261">
    <w:name w:val="Plain Table 261"/>
    <w:basedOn w:val="TableNormal"/>
    <w:uiPriority w:val="42"/>
    <w:rsid w:val="004E35F9"/>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TableGridLight3">
    <w:name w:val="Table Grid Light3"/>
    <w:basedOn w:val="TableNormal"/>
    <w:uiPriority w:val="40"/>
    <w:rsid w:val="004E35F9"/>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192">
    <w:name w:val="No List1192"/>
    <w:next w:val="NoList"/>
    <w:uiPriority w:val="99"/>
    <w:semiHidden/>
    <w:unhideWhenUsed/>
    <w:rsid w:val="004E35F9"/>
  </w:style>
  <w:style w:type="numbering" w:customStyle="1" w:styleId="NoList11102">
    <w:name w:val="No List11102"/>
    <w:next w:val="NoList"/>
    <w:uiPriority w:val="99"/>
    <w:semiHidden/>
    <w:unhideWhenUsed/>
    <w:rsid w:val="004E35F9"/>
  </w:style>
  <w:style w:type="table" w:customStyle="1" w:styleId="TableGrid1192">
    <w:name w:val="Table Grid1192"/>
    <w:basedOn w:val="TableNormal"/>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16">
    <w:name w:val="Light Shading - Accent 116"/>
    <w:basedOn w:val="TableNormal"/>
    <w:uiPriority w:val="60"/>
    <w:rsid w:val="004E35F9"/>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16">
    <w:name w:val="Light Shading - Accent 216"/>
    <w:basedOn w:val="TableNormal"/>
    <w:next w:val="LightShading-Accent2"/>
    <w:uiPriority w:val="60"/>
    <w:rsid w:val="004E35F9"/>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ColorfulGrid11">
    <w:name w:val="Colorful Grid11"/>
    <w:basedOn w:val="TableNormal"/>
    <w:uiPriority w:val="73"/>
    <w:rsid w:val="004E35F9"/>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DarkList-Accent6">
    <w:name w:val="Dark List Accent 6"/>
    <w:basedOn w:val="TableNormal"/>
    <w:uiPriority w:val="70"/>
    <w:rsid w:val="004E35F9"/>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MediumShading2-Accent4">
    <w:name w:val="Medium Shading 2 Accent 4"/>
    <w:basedOn w:val="TableNormal"/>
    <w:uiPriority w:val="64"/>
    <w:rsid w:val="004E35F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olorfulGrid-Accent33">
    <w:name w:val="Colorful Grid - Accent 33"/>
    <w:basedOn w:val="TableNormal"/>
    <w:next w:val="ColorfulGrid-Accent3"/>
    <w:uiPriority w:val="73"/>
    <w:rsid w:val="004E35F9"/>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DarkList1">
    <w:name w:val="Dark List1"/>
    <w:basedOn w:val="TableNormal"/>
    <w:uiPriority w:val="70"/>
    <w:rsid w:val="004E35F9"/>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LightGrid-Accent24">
    <w:name w:val="Light Grid - Accent 24"/>
    <w:basedOn w:val="TableNormal"/>
    <w:next w:val="LightGrid-Accent2"/>
    <w:uiPriority w:val="62"/>
    <w:rsid w:val="004E35F9"/>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Minion Pro Cond" w:eastAsia="Times New Roman" w:hAnsi="Minion Pro Cond"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Minion Pro Cond" w:eastAsia="Times New Roman" w:hAnsi="Minion Pro Cond"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Minion Pro Cond" w:eastAsia="Times New Roman" w:hAnsi="Minion Pro Cond" w:cs="Times New Roman"/>
        <w:b/>
        <w:bCs/>
      </w:rPr>
    </w:tblStylePr>
    <w:tblStylePr w:type="lastCol">
      <w:rPr>
        <w:rFonts w:ascii="Minion Pro Cond" w:eastAsia="Times New Roman" w:hAnsi="Minion Pro Cond"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LightList-Accent22">
    <w:name w:val="Light List - Accent 22"/>
    <w:basedOn w:val="TableNormal"/>
    <w:next w:val="LightList-Accent2"/>
    <w:uiPriority w:val="61"/>
    <w:rsid w:val="004E35F9"/>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LightList-Accent54">
    <w:name w:val="Light List - Accent 54"/>
    <w:basedOn w:val="TableNormal"/>
    <w:next w:val="LightList-Accent5"/>
    <w:uiPriority w:val="61"/>
    <w:rsid w:val="004E35F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Grid-Accent33">
    <w:name w:val="Light Grid - Accent 33"/>
    <w:basedOn w:val="TableNormal"/>
    <w:next w:val="LightGrid-Accent3"/>
    <w:uiPriority w:val="62"/>
    <w:rsid w:val="004E35F9"/>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inion Pro Cond" w:eastAsia="Times New Roman" w:hAnsi="Minion Pro Cond"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inion Pro Cond" w:eastAsia="Times New Roman" w:hAnsi="Minion Pro Cond"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inion Pro Cond" w:eastAsia="Times New Roman" w:hAnsi="Minion Pro Cond" w:cs="Times New Roman"/>
        <w:b/>
        <w:bCs/>
      </w:rPr>
    </w:tblStylePr>
    <w:tblStylePr w:type="lastCol">
      <w:rPr>
        <w:rFonts w:ascii="Minion Pro Cond" w:eastAsia="Times New Roman" w:hAnsi="Minion Pro Cond"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LightGrid161">
    <w:name w:val="Light Grid161"/>
    <w:basedOn w:val="TableNormal"/>
    <w:uiPriority w:val="62"/>
    <w:rsid w:val="004E35F9"/>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Minion Pro Cond" w:eastAsia="Times New Roman" w:hAnsi="Minion Pro Cond"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Minion Pro Cond" w:eastAsia="Times New Roman" w:hAnsi="Minion Pro Cond"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Minion Pro Cond" w:eastAsia="Times New Roman" w:hAnsi="Minion Pro Cond" w:cs="Times New Roman"/>
        <w:b/>
        <w:bCs/>
      </w:rPr>
    </w:tblStylePr>
    <w:tblStylePr w:type="lastCol">
      <w:rPr>
        <w:rFonts w:ascii="Minion Pro Cond" w:eastAsia="Times New Roman" w:hAnsi="Minion Pro Cond"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MediumShading2-Accent24">
    <w:name w:val="Medium Shading 2 - Accent 24"/>
    <w:basedOn w:val="TableNormal"/>
    <w:next w:val="MediumShading2-Accent2"/>
    <w:uiPriority w:val="64"/>
    <w:rsid w:val="004E35F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2-Accent63">
    <w:name w:val="Medium Shading 2 - Accent 63"/>
    <w:basedOn w:val="TableNormal"/>
    <w:next w:val="MediumShading2-Accent6"/>
    <w:uiPriority w:val="64"/>
    <w:rsid w:val="004E35F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2-Accent2">
    <w:name w:val="Medium List 2 Accent 2"/>
    <w:basedOn w:val="TableNormal"/>
    <w:uiPriority w:val="66"/>
    <w:rsid w:val="004E35F9"/>
    <w:rPr>
      <w:rFonts w:ascii="Cambria" w:eastAsia="Times New Roman" w:hAnsi="Cambria" w:cs="Times New Roman"/>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MediumGrid1-Accent23">
    <w:name w:val="Medium Grid 1 - Accent 23"/>
    <w:basedOn w:val="TableNormal"/>
    <w:next w:val="MediumGrid1-Accent2"/>
    <w:uiPriority w:val="67"/>
    <w:rsid w:val="004E35F9"/>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2-Accent2">
    <w:name w:val="Medium Grid 2 Accent 2"/>
    <w:basedOn w:val="TableNormal"/>
    <w:uiPriority w:val="68"/>
    <w:rsid w:val="004E35F9"/>
    <w:rPr>
      <w:rFonts w:ascii="Cambria" w:eastAsia="Times New Roman" w:hAnsi="Cambria" w:cs="Times New Roman"/>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ColorfulShading-Accent2">
    <w:name w:val="Colorful Shading Accent 2"/>
    <w:basedOn w:val="TableNormal"/>
    <w:uiPriority w:val="71"/>
    <w:rsid w:val="004E35F9"/>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LightGrid-Accent671">
    <w:name w:val="Light Grid - Accent 671"/>
    <w:basedOn w:val="TableNormal"/>
    <w:next w:val="LightGrid-Accent6"/>
    <w:uiPriority w:val="62"/>
    <w:rsid w:val="004E35F9"/>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Minion Pro Cond" w:eastAsia="Times New Roman" w:hAnsi="Minion Pro Cond"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Minion Pro Cond" w:eastAsia="Times New Roman" w:hAnsi="Minion Pro Cond"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Minion Pro Cond" w:eastAsia="Times New Roman" w:hAnsi="Minion Pro Cond" w:cs="Times New Roman"/>
        <w:b/>
        <w:bCs/>
      </w:rPr>
    </w:tblStylePr>
    <w:tblStylePr w:type="lastCol">
      <w:rPr>
        <w:rFonts w:ascii="Minion Pro Cond" w:eastAsia="Times New Roman" w:hAnsi="Minion Pro Cond"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Accent55">
    <w:name w:val="Light Grid - Accent 55"/>
    <w:basedOn w:val="TableNormal"/>
    <w:next w:val="LightGrid-Accent5"/>
    <w:uiPriority w:val="62"/>
    <w:rsid w:val="004E35F9"/>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Minion Pro Cond" w:eastAsia="Times New Roman" w:hAnsi="Minion Pro Cond"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Minion Pro Cond" w:eastAsia="Times New Roman" w:hAnsi="Minion Pro Cond"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Minion Pro Cond" w:eastAsia="Times New Roman" w:hAnsi="Minion Pro Cond" w:cs="Times New Roman"/>
        <w:b/>
        <w:bCs/>
      </w:rPr>
    </w:tblStylePr>
    <w:tblStylePr w:type="lastCol">
      <w:rPr>
        <w:rFonts w:ascii="Minion Pro Cond" w:eastAsia="Times New Roman" w:hAnsi="Minion Pro Cond"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MediumShading115">
    <w:name w:val="Medium Shading 115"/>
    <w:basedOn w:val="TableNormal"/>
    <w:rsid w:val="004E35F9"/>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Grid-Accent43">
    <w:name w:val="Light Grid - Accent 43"/>
    <w:basedOn w:val="TableNormal"/>
    <w:next w:val="LightGrid-Accent4"/>
    <w:uiPriority w:val="62"/>
    <w:rsid w:val="004E35F9"/>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Minion Pro Cond" w:eastAsia="Times New Roman" w:hAnsi="Minion Pro Cond"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Minion Pro Cond" w:eastAsia="Times New Roman" w:hAnsi="Minion Pro Cond"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Minion Pro Cond" w:eastAsia="Times New Roman" w:hAnsi="Minion Pro Cond" w:cs="Times New Roman"/>
        <w:b/>
        <w:bCs/>
      </w:rPr>
    </w:tblStylePr>
    <w:tblStylePr w:type="lastCol">
      <w:rPr>
        <w:rFonts w:ascii="Minion Pro Cond" w:eastAsia="Times New Roman" w:hAnsi="Minion Pro Cond"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122">
    <w:name w:val="Light Grid - Accent 122"/>
    <w:basedOn w:val="TableNormal"/>
    <w:uiPriority w:val="62"/>
    <w:rsid w:val="004E35F9"/>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Minion Pro Cond" w:eastAsia="Times New Roman" w:hAnsi="Minion Pro Cond"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Minion Pro Cond" w:eastAsia="Times New Roman" w:hAnsi="Minion Pro Cond"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Minion Pro Cond" w:eastAsia="Times New Roman" w:hAnsi="Minion Pro Cond" w:cs="Times New Roman"/>
        <w:b/>
        <w:bCs/>
      </w:rPr>
    </w:tblStylePr>
    <w:tblStylePr w:type="lastCol">
      <w:rPr>
        <w:rFonts w:ascii="Minion Pro Cond" w:eastAsia="Times New Roman" w:hAnsi="Minion Pro Cond"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Grid3-Accent63">
    <w:name w:val="Medium Grid 3 - Accent 63"/>
    <w:basedOn w:val="TableNormal"/>
    <w:next w:val="MediumGrid3-Accent6"/>
    <w:uiPriority w:val="69"/>
    <w:rsid w:val="004E35F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ColorfulList-Accent2">
    <w:name w:val="Colorful List Accent 2"/>
    <w:basedOn w:val="TableNormal"/>
    <w:uiPriority w:val="72"/>
    <w:rsid w:val="004E35F9"/>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MediumGrid1-Accent1">
    <w:name w:val="Medium Grid 1 Accent 1"/>
    <w:basedOn w:val="TableNormal"/>
    <w:uiPriority w:val="67"/>
    <w:rsid w:val="004E35F9"/>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LightShading312">
    <w:name w:val="Light Shading312"/>
    <w:basedOn w:val="TableNormal"/>
    <w:uiPriority w:val="60"/>
    <w:rsid w:val="004E35F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111">
    <w:name w:val="Light Shading4111"/>
    <w:basedOn w:val="TableNormal"/>
    <w:uiPriority w:val="60"/>
    <w:rsid w:val="004E35F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11">
    <w:name w:val="Medium Shading 2 - Accent 11"/>
    <w:basedOn w:val="TableNormal"/>
    <w:uiPriority w:val="64"/>
    <w:rsid w:val="004E35F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gridlabelsblock">
    <w:name w:val="gridlabels_block"/>
    <w:rsid w:val="004E35F9"/>
  </w:style>
  <w:style w:type="character" w:customStyle="1" w:styleId="srtitle">
    <w:name w:val="srtitle"/>
    <w:rsid w:val="004E35F9"/>
  </w:style>
  <w:style w:type="character" w:customStyle="1" w:styleId="writersstring">
    <w:name w:val="writers_string"/>
    <w:rsid w:val="004E35F9"/>
  </w:style>
  <w:style w:type="character" w:customStyle="1" w:styleId="publisherandreleaseblock">
    <w:name w:val="publisherandreleaseblock"/>
    <w:rsid w:val="004E35F9"/>
  </w:style>
  <w:style w:type="character" w:customStyle="1" w:styleId="releasedate">
    <w:name w:val="release_date"/>
    <w:rsid w:val="004E35F9"/>
  </w:style>
  <w:style w:type="numbering" w:customStyle="1" w:styleId="NoList292">
    <w:name w:val="No List292"/>
    <w:next w:val="NoList"/>
    <w:uiPriority w:val="99"/>
    <w:semiHidden/>
    <w:rsid w:val="004E35F9"/>
  </w:style>
  <w:style w:type="table" w:customStyle="1" w:styleId="TableGrid302">
    <w:name w:val="Table Grid302"/>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2">
    <w:name w:val="Table Grid1202"/>
    <w:basedOn w:val="TableNormal"/>
    <w:next w:val="TableGrid"/>
    <w:uiPriority w:val="59"/>
    <w:rsid w:val="004E35F9"/>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02">
    <w:name w:val="No List1202"/>
    <w:next w:val="NoList"/>
    <w:uiPriority w:val="99"/>
    <w:semiHidden/>
    <w:unhideWhenUsed/>
    <w:rsid w:val="004E35F9"/>
  </w:style>
  <w:style w:type="numbering" w:customStyle="1" w:styleId="NoList2102">
    <w:name w:val="No List2102"/>
    <w:next w:val="NoList"/>
    <w:uiPriority w:val="99"/>
    <w:semiHidden/>
    <w:unhideWhenUsed/>
    <w:rsid w:val="004E35F9"/>
  </w:style>
  <w:style w:type="numbering" w:customStyle="1" w:styleId="NoList11182">
    <w:name w:val="No List11182"/>
    <w:next w:val="NoList"/>
    <w:uiPriority w:val="99"/>
    <w:semiHidden/>
    <w:unhideWhenUsed/>
    <w:rsid w:val="004E35F9"/>
  </w:style>
  <w:style w:type="numbering" w:customStyle="1" w:styleId="NoList382">
    <w:name w:val="No List382"/>
    <w:next w:val="NoList"/>
    <w:uiPriority w:val="99"/>
    <w:semiHidden/>
    <w:unhideWhenUsed/>
    <w:rsid w:val="004E35F9"/>
  </w:style>
  <w:style w:type="numbering" w:customStyle="1" w:styleId="NoList482">
    <w:name w:val="No List482"/>
    <w:next w:val="NoList"/>
    <w:uiPriority w:val="99"/>
    <w:semiHidden/>
    <w:unhideWhenUsed/>
    <w:rsid w:val="004E35F9"/>
  </w:style>
  <w:style w:type="numbering" w:customStyle="1" w:styleId="NoList1271">
    <w:name w:val="No List1271"/>
    <w:next w:val="NoList"/>
    <w:semiHidden/>
    <w:rsid w:val="004E35F9"/>
  </w:style>
  <w:style w:type="table" w:customStyle="1" w:styleId="TableGrid2102">
    <w:name w:val="Table Grid2102"/>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2">
    <w:name w:val="Table Grid11102"/>
    <w:basedOn w:val="TableNormal"/>
    <w:next w:val="TableGrid"/>
    <w:uiPriority w:val="59"/>
    <w:rsid w:val="004E35F9"/>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92">
    <w:name w:val="No List11192"/>
    <w:next w:val="NoList"/>
    <w:uiPriority w:val="99"/>
    <w:semiHidden/>
    <w:unhideWhenUsed/>
    <w:rsid w:val="004E35F9"/>
  </w:style>
  <w:style w:type="numbering" w:customStyle="1" w:styleId="NoList2172">
    <w:name w:val="No List2172"/>
    <w:next w:val="NoList"/>
    <w:uiPriority w:val="99"/>
    <w:semiHidden/>
    <w:unhideWhenUsed/>
    <w:rsid w:val="004E35F9"/>
  </w:style>
  <w:style w:type="numbering" w:customStyle="1" w:styleId="NoList11117">
    <w:name w:val="No List11117"/>
    <w:next w:val="NoList"/>
    <w:uiPriority w:val="99"/>
    <w:semiHidden/>
    <w:unhideWhenUsed/>
    <w:rsid w:val="004E35F9"/>
  </w:style>
  <w:style w:type="numbering" w:customStyle="1" w:styleId="NoList3172">
    <w:name w:val="No List3172"/>
    <w:next w:val="NoList"/>
    <w:uiPriority w:val="99"/>
    <w:semiHidden/>
    <w:unhideWhenUsed/>
    <w:rsid w:val="004E35F9"/>
  </w:style>
  <w:style w:type="numbering" w:customStyle="1" w:styleId="NoList4172">
    <w:name w:val="No List4172"/>
    <w:next w:val="NoList"/>
    <w:uiPriority w:val="99"/>
    <w:semiHidden/>
    <w:unhideWhenUsed/>
    <w:rsid w:val="004E35F9"/>
  </w:style>
  <w:style w:type="table" w:customStyle="1" w:styleId="TableGrid2172">
    <w:name w:val="Table Grid2172"/>
    <w:basedOn w:val="TableNormal"/>
    <w:next w:val="TableGrid"/>
    <w:uiPriority w:val="59"/>
    <w:rsid w:val="004E35F9"/>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2">
    <w:name w:val="Table Grid1117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681">
    <w:name w:val="Light Grid - Accent 681"/>
    <w:basedOn w:val="TableNormal"/>
    <w:next w:val="LightGrid-Accent6"/>
    <w:uiPriority w:val="62"/>
    <w:rsid w:val="004E35F9"/>
    <w:rPr>
      <w:rFonts w:ascii="Times New Roman" w:eastAsia="Times New Roman" w:hAnsi="Times New Roman" w:cs="Times New Roman"/>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Light" w:eastAsia="Times New Roman" w:hAnsi="Calibri Light" w:cs="B Mitr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B Mitr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B Mitra"/>
        <w:b/>
        <w:bCs/>
      </w:rPr>
    </w:tblStylePr>
    <w:tblStylePr w:type="lastCol">
      <w:rPr>
        <w:rFonts w:ascii="Calibri Light" w:eastAsia="Times New Roman" w:hAnsi="Calibri Light" w:cs="B Mitr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Grid7">
    <w:name w:val="Light Grid7"/>
    <w:basedOn w:val="TableNormal"/>
    <w:next w:val="LightGrid"/>
    <w:uiPriority w:val="62"/>
    <w:rsid w:val="004E35F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Times New Roman"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Times New Roman"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NoList572">
    <w:name w:val="No List572"/>
    <w:next w:val="NoList"/>
    <w:uiPriority w:val="99"/>
    <w:semiHidden/>
    <w:unhideWhenUsed/>
    <w:rsid w:val="004E35F9"/>
  </w:style>
  <w:style w:type="table" w:customStyle="1" w:styleId="TableGrid1272">
    <w:name w:val="Table Grid127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72">
    <w:name w:val="Table Grid372"/>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72">
    <w:name w:val="Table Grid227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662">
    <w:name w:val="No List662"/>
    <w:next w:val="NoList"/>
    <w:uiPriority w:val="99"/>
    <w:semiHidden/>
    <w:unhideWhenUsed/>
    <w:rsid w:val="004E35F9"/>
  </w:style>
  <w:style w:type="numbering" w:customStyle="1" w:styleId="NoList136">
    <w:name w:val="No List136"/>
    <w:next w:val="NoList"/>
    <w:semiHidden/>
    <w:rsid w:val="004E35F9"/>
  </w:style>
  <w:style w:type="table" w:customStyle="1" w:styleId="TableGrid4102">
    <w:name w:val="Table Grid4102"/>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02">
    <w:name w:val="Table Grid13102"/>
    <w:basedOn w:val="TableNormal"/>
    <w:next w:val="TableGrid"/>
    <w:uiPriority w:val="59"/>
    <w:rsid w:val="004E35F9"/>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6">
    <w:name w:val="No List1126"/>
    <w:next w:val="NoList"/>
    <w:uiPriority w:val="99"/>
    <w:semiHidden/>
    <w:unhideWhenUsed/>
    <w:rsid w:val="004E35F9"/>
  </w:style>
  <w:style w:type="numbering" w:customStyle="1" w:styleId="NoList226">
    <w:name w:val="No List226"/>
    <w:next w:val="NoList"/>
    <w:uiPriority w:val="99"/>
    <w:semiHidden/>
    <w:unhideWhenUsed/>
    <w:rsid w:val="004E35F9"/>
  </w:style>
  <w:style w:type="numbering" w:customStyle="1" w:styleId="NoList11126">
    <w:name w:val="No List11126"/>
    <w:next w:val="NoList"/>
    <w:uiPriority w:val="99"/>
    <w:semiHidden/>
    <w:unhideWhenUsed/>
    <w:rsid w:val="004E35F9"/>
  </w:style>
  <w:style w:type="numbering" w:customStyle="1" w:styleId="NoList326">
    <w:name w:val="No List326"/>
    <w:next w:val="NoList"/>
    <w:uiPriority w:val="99"/>
    <w:semiHidden/>
    <w:unhideWhenUsed/>
    <w:rsid w:val="004E35F9"/>
  </w:style>
  <w:style w:type="numbering" w:customStyle="1" w:styleId="NoList426">
    <w:name w:val="No List426"/>
    <w:next w:val="NoList"/>
    <w:uiPriority w:val="99"/>
    <w:semiHidden/>
    <w:unhideWhenUsed/>
    <w:rsid w:val="004E35F9"/>
  </w:style>
  <w:style w:type="numbering" w:customStyle="1" w:styleId="NoList1216">
    <w:name w:val="No List1216"/>
    <w:next w:val="NoList"/>
    <w:semiHidden/>
    <w:rsid w:val="004E35F9"/>
  </w:style>
  <w:style w:type="table" w:customStyle="1" w:styleId="TableGrid23101">
    <w:name w:val="Table Grid23101"/>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61">
    <w:name w:val="Table Grid11261"/>
    <w:basedOn w:val="TableNormal"/>
    <w:next w:val="TableGrid"/>
    <w:uiPriority w:val="59"/>
    <w:rsid w:val="004E35F9"/>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17">
    <w:name w:val="No List111117"/>
    <w:next w:val="NoList"/>
    <w:uiPriority w:val="99"/>
    <w:semiHidden/>
    <w:unhideWhenUsed/>
    <w:rsid w:val="004E35F9"/>
  </w:style>
  <w:style w:type="numbering" w:customStyle="1" w:styleId="NoList2116">
    <w:name w:val="No List2116"/>
    <w:next w:val="NoList"/>
    <w:uiPriority w:val="99"/>
    <w:semiHidden/>
    <w:unhideWhenUsed/>
    <w:rsid w:val="004E35F9"/>
  </w:style>
  <w:style w:type="numbering" w:customStyle="1" w:styleId="NoList1111117">
    <w:name w:val="No List1111117"/>
    <w:next w:val="NoList"/>
    <w:uiPriority w:val="99"/>
    <w:semiHidden/>
    <w:unhideWhenUsed/>
    <w:rsid w:val="004E35F9"/>
  </w:style>
  <w:style w:type="numbering" w:customStyle="1" w:styleId="NoList3116">
    <w:name w:val="No List3116"/>
    <w:next w:val="NoList"/>
    <w:uiPriority w:val="99"/>
    <w:semiHidden/>
    <w:unhideWhenUsed/>
    <w:rsid w:val="004E35F9"/>
  </w:style>
  <w:style w:type="numbering" w:customStyle="1" w:styleId="NoList4116">
    <w:name w:val="No List4116"/>
    <w:next w:val="NoList"/>
    <w:uiPriority w:val="99"/>
    <w:semiHidden/>
    <w:unhideWhenUsed/>
    <w:rsid w:val="004E35F9"/>
  </w:style>
  <w:style w:type="table" w:customStyle="1" w:styleId="TableGrid21162">
    <w:name w:val="Table Grid21162"/>
    <w:basedOn w:val="TableNormal"/>
    <w:next w:val="TableGrid"/>
    <w:uiPriority w:val="59"/>
    <w:rsid w:val="004E35F9"/>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62">
    <w:name w:val="Table Grid11116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616">
    <w:name w:val="Light Grid - Accent 616"/>
    <w:basedOn w:val="TableNormal"/>
    <w:next w:val="LightGrid-Accent6"/>
    <w:uiPriority w:val="62"/>
    <w:rsid w:val="004E35F9"/>
    <w:rPr>
      <w:rFonts w:ascii="Times New Roman" w:eastAsia="Times New Roman" w:hAnsi="Times New Roman" w:cs="Times New Roman"/>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Light" w:eastAsia="Times New Roman" w:hAnsi="Calibri Light" w:cs="B Mitra"/>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Light" w:eastAsia="Times New Roman" w:hAnsi="Calibri Light" w:cs="B Mitra"/>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B Mitra"/>
        <w:b/>
        <w:bCs/>
      </w:rPr>
    </w:tblStylePr>
    <w:tblStylePr w:type="lastCol">
      <w:rPr>
        <w:rFonts w:ascii="Calibri Light" w:eastAsia="Times New Roman" w:hAnsi="Calibri Light" w:cs="B Mitra"/>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numbering" w:customStyle="1" w:styleId="NoList516">
    <w:name w:val="No List516"/>
    <w:next w:val="NoList"/>
    <w:uiPriority w:val="99"/>
    <w:semiHidden/>
    <w:unhideWhenUsed/>
    <w:rsid w:val="004E35F9"/>
  </w:style>
  <w:style w:type="table" w:customStyle="1" w:styleId="TableGrid12162">
    <w:name w:val="Table Grid1216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62">
    <w:name w:val="Table Grid3162"/>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6">
    <w:name w:val="Table Grid2216"/>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6">
    <w:name w:val="No List76"/>
    <w:next w:val="NoList"/>
    <w:uiPriority w:val="99"/>
    <w:semiHidden/>
    <w:unhideWhenUsed/>
    <w:rsid w:val="004E35F9"/>
  </w:style>
  <w:style w:type="table" w:customStyle="1" w:styleId="TableGrid4192">
    <w:name w:val="Table Grid4192"/>
    <w:basedOn w:val="TableNormal"/>
    <w:next w:val="TableGrid"/>
    <w:uiPriority w:val="59"/>
    <w:rsid w:val="004E35F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82">
    <w:name w:val="Table Grid582"/>
    <w:basedOn w:val="TableNormal"/>
    <w:next w:val="TableGrid"/>
    <w:uiPriority w:val="59"/>
    <w:rsid w:val="004E35F9"/>
    <w:pPr>
      <w:jc w:val="lowKashida"/>
    </w:pPr>
    <w:rPr>
      <w:rFonts w:ascii="Times New Roman" w:hAnsi="Times New Roman" w:cs="B Zar"/>
      <w:color w:val="000000"/>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82">
    <w:name w:val="Table Grid682"/>
    <w:basedOn w:val="TableNormal"/>
    <w:next w:val="TableGrid"/>
    <w:uiPriority w:val="59"/>
    <w:locked/>
    <w:rsid w:val="004E35F9"/>
    <w:pPr>
      <w:jc w:val="both"/>
    </w:pPr>
    <w:rPr>
      <w:rFonts w:ascii="Times New Roman" w:hAnsi="Times New Roman" w:cs="B Zar"/>
      <w:sz w:val="32"/>
      <w:szCs w:val="3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92">
    <w:name w:val="Table Grid13192"/>
    <w:basedOn w:val="TableNormal"/>
    <w:next w:val="TableGrid"/>
    <w:uiPriority w:val="59"/>
    <w:rsid w:val="004E35F9"/>
    <w:pPr>
      <w:jc w:val="lowKashida"/>
    </w:pPr>
    <w:rPr>
      <w:rFonts w:ascii="Times New Roman" w:hAnsi="Times New Roman" w:cs="B Zar"/>
      <w:color w:val="000000"/>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162">
    <w:name w:val="Table Grid13116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61">
    <w:name w:val="Table Grid41161"/>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62">
    <w:name w:val="Table Grid5162"/>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62">
    <w:name w:val="Table Grid6162"/>
    <w:basedOn w:val="TableNormal"/>
    <w:next w:val="TableGrid"/>
    <w:uiPriority w:val="59"/>
    <w:locked/>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86">
    <w:name w:val="No List86"/>
    <w:next w:val="NoList"/>
    <w:uiPriority w:val="99"/>
    <w:semiHidden/>
    <w:unhideWhenUsed/>
    <w:rsid w:val="004E35F9"/>
  </w:style>
  <w:style w:type="table" w:customStyle="1" w:styleId="TableGrid1462">
    <w:name w:val="Table Grid146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62">
    <w:name w:val="Table Grid762"/>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72">
    <w:name w:val="Light Shading172"/>
    <w:basedOn w:val="TableNormal"/>
    <w:next w:val="LightShading"/>
    <w:uiPriority w:val="60"/>
    <w:rsid w:val="004E35F9"/>
    <w:rPr>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61">
    <w:name w:val="Table Grid4261"/>
    <w:basedOn w:val="TableNormal"/>
    <w:next w:val="TableGrid"/>
    <w:uiPriority w:val="59"/>
    <w:rsid w:val="004E35F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61">
    <w:name w:val="Table Grid13261"/>
    <w:basedOn w:val="TableNormal"/>
    <w:next w:val="TableGrid"/>
    <w:uiPriority w:val="59"/>
    <w:rsid w:val="004E35F9"/>
    <w:pPr>
      <w:jc w:val="lowKashida"/>
    </w:pPr>
    <w:rPr>
      <w:rFonts w:ascii="Times New Roman" w:hAnsi="Times New Roman" w:cs="B Zar"/>
      <w:color w:val="000000"/>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6">
    <w:name w:val="Table Grid13126"/>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26">
    <w:name w:val="Table Grid4126"/>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6">
    <w:name w:val="Table Grid2326"/>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36">
    <w:name w:val="Table Grid436"/>
    <w:basedOn w:val="TableNormal"/>
    <w:next w:val="TableGrid"/>
    <w:uiPriority w:val="59"/>
    <w:rsid w:val="004E35F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6">
    <w:name w:val="Table Grid1336"/>
    <w:basedOn w:val="TableNormal"/>
    <w:next w:val="TableGrid"/>
    <w:uiPriority w:val="59"/>
    <w:rsid w:val="004E35F9"/>
    <w:pPr>
      <w:jc w:val="lowKashida"/>
    </w:pPr>
    <w:rPr>
      <w:rFonts w:ascii="Times New Roman" w:hAnsi="Times New Roman" w:cs="B Zar"/>
      <w:color w:val="000000"/>
      <w:sz w:val="32"/>
      <w:szCs w:val="3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36">
    <w:name w:val="Table Grid13136"/>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36">
    <w:name w:val="Table Grid4136"/>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6">
    <w:name w:val="Table Grid2336"/>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46">
    <w:name w:val="Table Grid1346"/>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46">
    <w:name w:val="Table Grid446"/>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62">
    <w:name w:val="Table Grid5262"/>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62">
    <w:name w:val="Table Grid6262"/>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46">
    <w:name w:val="Table Grid2346"/>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96">
    <w:name w:val="No List96"/>
    <w:next w:val="NoList"/>
    <w:uiPriority w:val="99"/>
    <w:semiHidden/>
    <w:unhideWhenUsed/>
    <w:rsid w:val="004E35F9"/>
  </w:style>
  <w:style w:type="table" w:customStyle="1" w:styleId="TableGrid862">
    <w:name w:val="Table Grid862"/>
    <w:basedOn w:val="TableNormal"/>
    <w:next w:val="TableGrid"/>
    <w:uiPriority w:val="59"/>
    <w:rsid w:val="004E35F9"/>
    <w:rPr>
      <w:rFonts w:ascii="Times New Roman" w:hAnsi="Times New Roman" w:cs="B Naza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13">
    <w:name w:val="No List1013"/>
    <w:next w:val="NoList"/>
    <w:uiPriority w:val="99"/>
    <w:semiHidden/>
    <w:unhideWhenUsed/>
    <w:rsid w:val="004E35F9"/>
  </w:style>
  <w:style w:type="table" w:customStyle="1" w:styleId="TableGrid912">
    <w:name w:val="Table Grid912"/>
    <w:basedOn w:val="TableNormal"/>
    <w:next w:val="TableGrid"/>
    <w:uiPriority w:val="59"/>
    <w:rsid w:val="004E35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2">
    <w:name w:val="Table Grid1512"/>
    <w:uiPriority w:val="99"/>
    <w:rsid w:val="004E35F9"/>
    <w:rPr>
      <w:rFonts w:ascii="Times New Roman" w:eastAsia="Times New Roman" w:hAnsi="Times New Roman" w:cs="Times New Roman"/>
      <w:lang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13">
    <w:name w:val="No List1413"/>
    <w:next w:val="NoList"/>
    <w:uiPriority w:val="99"/>
    <w:semiHidden/>
    <w:unhideWhenUsed/>
    <w:rsid w:val="004E35F9"/>
  </w:style>
  <w:style w:type="numbering" w:customStyle="1" w:styleId="NoList1513">
    <w:name w:val="No List1513"/>
    <w:next w:val="NoList"/>
    <w:uiPriority w:val="99"/>
    <w:semiHidden/>
    <w:unhideWhenUsed/>
    <w:rsid w:val="004E35F9"/>
  </w:style>
  <w:style w:type="numbering" w:customStyle="1" w:styleId="NoList11314">
    <w:name w:val="No List11314"/>
    <w:next w:val="NoList"/>
    <w:uiPriority w:val="99"/>
    <w:semiHidden/>
    <w:unhideWhenUsed/>
    <w:rsid w:val="004E35F9"/>
  </w:style>
  <w:style w:type="numbering" w:customStyle="1" w:styleId="NoList111312">
    <w:name w:val="No List111312"/>
    <w:next w:val="NoList"/>
    <w:uiPriority w:val="99"/>
    <w:semiHidden/>
    <w:unhideWhenUsed/>
    <w:rsid w:val="004E35F9"/>
  </w:style>
  <w:style w:type="table" w:customStyle="1" w:styleId="TableGrid1612">
    <w:name w:val="Table Grid1612"/>
    <w:basedOn w:val="TableNormal"/>
    <w:uiPriority w:val="59"/>
    <w:rsid w:val="004E35F9"/>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3">
    <w:name w:val="Table Grid1013"/>
    <w:basedOn w:val="TableNormal"/>
    <w:next w:val="TableGrid"/>
    <w:uiPriority w:val="59"/>
    <w:rsid w:val="004E35F9"/>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212">
    <w:name w:val="No List1111212"/>
    <w:next w:val="NoList"/>
    <w:uiPriority w:val="99"/>
    <w:semiHidden/>
    <w:unhideWhenUsed/>
    <w:rsid w:val="004E35F9"/>
  </w:style>
  <w:style w:type="numbering" w:customStyle="1" w:styleId="NoList11111212">
    <w:name w:val="No List11111212"/>
    <w:next w:val="NoList"/>
    <w:uiPriority w:val="99"/>
    <w:semiHidden/>
    <w:unhideWhenUsed/>
    <w:rsid w:val="004E35F9"/>
  </w:style>
  <w:style w:type="table" w:customStyle="1" w:styleId="TableGrid2412">
    <w:name w:val="Table Grid2412"/>
    <w:basedOn w:val="TableNormal"/>
    <w:next w:val="TableGrid"/>
    <w:uiPriority w:val="59"/>
    <w:rsid w:val="004E35F9"/>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313">
    <w:name w:val="No List2313"/>
    <w:next w:val="NoList"/>
    <w:uiPriority w:val="99"/>
    <w:semiHidden/>
    <w:unhideWhenUsed/>
    <w:rsid w:val="004E35F9"/>
  </w:style>
  <w:style w:type="table" w:customStyle="1" w:styleId="TableGrid12212">
    <w:name w:val="Table Grid1221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312">
    <w:name w:val="No List3312"/>
    <w:next w:val="NoList"/>
    <w:uiPriority w:val="99"/>
    <w:semiHidden/>
    <w:unhideWhenUsed/>
    <w:rsid w:val="004E35F9"/>
  </w:style>
  <w:style w:type="table" w:customStyle="1" w:styleId="TableGrid13511">
    <w:name w:val="Table Grid13511"/>
    <w:basedOn w:val="TableNormal"/>
    <w:uiPriority w:val="59"/>
    <w:rsid w:val="004E35F9"/>
    <w:rPr>
      <w:rFonts w:ascii="Times New Roman" w:hAnsi="Times New Roman" w:cs="B Zar"/>
      <w:b/>
      <w:sz w:val="28"/>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17">
    <w:name w:val="Light Shading - Accent 217"/>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3213">
    <w:name w:val="Table Grid3213"/>
    <w:basedOn w:val="TableNormal"/>
    <w:next w:val="TableGrid"/>
    <w:uiPriority w:val="59"/>
    <w:rsid w:val="004E35F9"/>
    <w:rPr>
      <w:rFonts w:ascii="Times New Roman" w:hAnsi="Times New Roman" w:cs="B Zar"/>
      <w:b/>
      <w:sz w:val="28"/>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312">
    <w:name w:val="No List4312"/>
    <w:next w:val="NoList"/>
    <w:uiPriority w:val="99"/>
    <w:semiHidden/>
    <w:unhideWhenUsed/>
    <w:rsid w:val="004E35F9"/>
  </w:style>
  <w:style w:type="numbering" w:customStyle="1" w:styleId="NoList12212">
    <w:name w:val="No List12212"/>
    <w:next w:val="NoList"/>
    <w:semiHidden/>
    <w:unhideWhenUsed/>
    <w:rsid w:val="004E35F9"/>
  </w:style>
  <w:style w:type="numbering" w:customStyle="1" w:styleId="NoList112113">
    <w:name w:val="No List112113"/>
    <w:next w:val="NoList"/>
    <w:uiPriority w:val="99"/>
    <w:semiHidden/>
    <w:unhideWhenUsed/>
    <w:rsid w:val="004E35F9"/>
  </w:style>
  <w:style w:type="numbering" w:customStyle="1" w:styleId="NoList1112112">
    <w:name w:val="No List1112112"/>
    <w:next w:val="NoList"/>
    <w:uiPriority w:val="99"/>
    <w:semiHidden/>
    <w:unhideWhenUsed/>
    <w:rsid w:val="004E35F9"/>
  </w:style>
  <w:style w:type="numbering" w:customStyle="1" w:styleId="NoList21212">
    <w:name w:val="No List21212"/>
    <w:next w:val="NoList"/>
    <w:uiPriority w:val="99"/>
    <w:semiHidden/>
    <w:unhideWhenUsed/>
    <w:rsid w:val="004E35F9"/>
  </w:style>
  <w:style w:type="numbering" w:customStyle="1" w:styleId="NoList31212">
    <w:name w:val="No List31212"/>
    <w:next w:val="NoList"/>
    <w:uiPriority w:val="99"/>
    <w:semiHidden/>
    <w:unhideWhenUsed/>
    <w:rsid w:val="004E35F9"/>
  </w:style>
  <w:style w:type="table" w:customStyle="1" w:styleId="TableGrid4511">
    <w:name w:val="Table Grid4511"/>
    <w:basedOn w:val="TableNormal"/>
    <w:next w:val="TableGrid"/>
    <w:uiPriority w:val="59"/>
    <w:rsid w:val="004E35F9"/>
    <w:pPr>
      <w:bidi/>
      <w:spacing w:line="312" w:lineRule="auto"/>
      <w:jc w:val="both"/>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225">
    <w:name w:val="Light Shading - Accent 225"/>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8">
    <w:name w:val="Light Shading - Accent 38"/>
    <w:basedOn w:val="TableNormal"/>
    <w:next w:val="LightShading-Accent3"/>
    <w:uiPriority w:val="60"/>
    <w:rsid w:val="004E35F9"/>
    <w:rPr>
      <w:rFonts w:eastAsia="Times New Roman"/>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8">
    <w:name w:val="Light Shading - Accent 238"/>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5213">
    <w:name w:val="No List5213"/>
    <w:next w:val="NoList"/>
    <w:uiPriority w:val="99"/>
    <w:semiHidden/>
    <w:unhideWhenUsed/>
    <w:rsid w:val="004E35F9"/>
  </w:style>
  <w:style w:type="numbering" w:customStyle="1" w:styleId="NoList13113">
    <w:name w:val="No List13113"/>
    <w:next w:val="NoList"/>
    <w:uiPriority w:val="99"/>
    <w:semiHidden/>
    <w:unhideWhenUsed/>
    <w:rsid w:val="004E35F9"/>
  </w:style>
  <w:style w:type="table" w:customStyle="1" w:styleId="TableGrid5311">
    <w:name w:val="Table Grid5311"/>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113">
    <w:name w:val="No List113113"/>
    <w:next w:val="NoList"/>
    <w:uiPriority w:val="99"/>
    <w:semiHidden/>
    <w:unhideWhenUsed/>
    <w:rsid w:val="004E35F9"/>
  </w:style>
  <w:style w:type="table" w:customStyle="1" w:styleId="TableGrid14113">
    <w:name w:val="Table Grid14113"/>
    <w:basedOn w:val="TableNormal"/>
    <w:next w:val="TableGrid"/>
    <w:rsid w:val="004E35F9"/>
    <w:pPr>
      <w:bidi/>
      <w:jc w:val="both"/>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11">
    <w:name w:val="Table Grid111211"/>
    <w:basedOn w:val="TableNormal"/>
    <w:next w:val="TableGrid"/>
    <w:rsid w:val="004E35F9"/>
    <w:pPr>
      <w:jc w:val="both"/>
    </w:pPr>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213">
    <w:name w:val="Light Grid - Accent 213"/>
    <w:rsid w:val="004E35F9"/>
    <w:rPr>
      <w:rFonts w:eastAsia="Times New Roman"/>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MediumList1-Accent513">
    <w:name w:val="Medium List 1 - Accent 513"/>
    <w:rsid w:val="004E35F9"/>
    <w:rPr>
      <w:rFonts w:eastAsia="Times New Roman"/>
      <w:color w:val="000000"/>
      <w:lang w:bidi="fa-IR"/>
    </w:rPr>
    <w:tblPr>
      <w:tblStyleRowBandSize w:val="1"/>
      <w:tblStyleColBandSize w:val="1"/>
      <w:tblBorders>
        <w:top w:val="single" w:sz="8" w:space="0" w:color="4BACC6"/>
        <w:bottom w:val="single" w:sz="8" w:space="0" w:color="4BACC6"/>
      </w:tblBorders>
      <w:tblCellMar>
        <w:top w:w="0" w:type="dxa"/>
        <w:left w:w="108" w:type="dxa"/>
        <w:bottom w:w="0" w:type="dxa"/>
        <w:right w:w="108" w:type="dxa"/>
      </w:tblCellMar>
    </w:tblPr>
  </w:style>
  <w:style w:type="table" w:customStyle="1" w:styleId="LightShading-Accent314">
    <w:name w:val="Light Shading - Accent 314"/>
    <w:rsid w:val="004E35F9"/>
    <w:rPr>
      <w:rFonts w:eastAsia="Times New Roman"/>
      <w:color w:val="76923C"/>
      <w:lang w:bidi="fa-IR"/>
    </w:rPr>
    <w:tblPr>
      <w:tblStyleRowBandSize w:val="1"/>
      <w:tblStyleColBandSize w:val="1"/>
      <w:tblBorders>
        <w:top w:val="single" w:sz="8" w:space="0" w:color="9BBB59"/>
        <w:bottom w:val="single" w:sz="8" w:space="0" w:color="9BBB59"/>
      </w:tblBorders>
      <w:tblCellMar>
        <w:top w:w="0" w:type="dxa"/>
        <w:left w:w="108" w:type="dxa"/>
        <w:bottom w:w="0" w:type="dxa"/>
        <w:right w:w="108" w:type="dxa"/>
      </w:tblCellMar>
    </w:tblPr>
  </w:style>
  <w:style w:type="table" w:customStyle="1" w:styleId="LightShading-Accent413">
    <w:name w:val="Light Shading - Accent 413"/>
    <w:rsid w:val="004E35F9"/>
    <w:rPr>
      <w:rFonts w:eastAsia="Times New Roman"/>
      <w:color w:val="5F497A"/>
      <w:lang w:bidi="fa-IR"/>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style>
  <w:style w:type="table" w:customStyle="1" w:styleId="LightGrid-Accent1115">
    <w:name w:val="Light Grid - Accent 1115"/>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ghtShading-Accent2114">
    <w:name w:val="Light Shading - Accent 2114"/>
    <w:rsid w:val="004E35F9"/>
    <w:rPr>
      <w:rFonts w:eastAsia="Times New Roman"/>
      <w:color w:val="943634"/>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55">
    <w:name w:val="Light Shading - Accent 55"/>
    <w:basedOn w:val="TableNormal"/>
    <w:next w:val="LightShading-Accent5"/>
    <w:uiPriority w:val="60"/>
    <w:rsid w:val="004E35F9"/>
    <w:rPr>
      <w:rFonts w:eastAsia="Times New Roman"/>
      <w:color w:val="31849B"/>
      <w:lang w:bidi="fa-I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Shading1-Accent115">
    <w:name w:val="Medium Shading 1 - Accent 115"/>
    <w:basedOn w:val="TableNormal"/>
    <w:uiPriority w:val="63"/>
    <w:rsid w:val="004E35F9"/>
    <w:rPr>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Grid-Accent513">
    <w:name w:val="Light Grid - Accent 513"/>
    <w:basedOn w:val="TableNormal"/>
    <w:next w:val="LightGrid-Accent5"/>
    <w:uiPriority w:val="62"/>
    <w:rsid w:val="004E35F9"/>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Kozuka Gothic Pro R" w:eastAsia="Times New Roman" w:hAnsi="Kozuka Gothic Pro R"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Kozuka Gothic Pro R" w:eastAsia="Times New Roman" w:hAnsi="Kozuka Gothic Pro R"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Kozuka Gothic Pro R" w:eastAsia="Times New Roman" w:hAnsi="Kozuka Gothic Pro R" w:cs="Times New Roman"/>
        <w:b/>
        <w:bCs/>
      </w:rPr>
    </w:tblStylePr>
    <w:tblStylePr w:type="lastCol">
      <w:rPr>
        <w:rFonts w:ascii="Kozuka Gothic Pro R" w:eastAsia="Times New Roman" w:hAnsi="Kozuka Gothic Pro R"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Grid21212">
    <w:name w:val="Table Grid21212"/>
    <w:basedOn w:val="TableNormal"/>
    <w:next w:val="TableGrid"/>
    <w:uiPriority w:val="59"/>
    <w:rsid w:val="004E35F9"/>
    <w:pPr>
      <w:bidi/>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13">
    <w:name w:val="Table Grid121113"/>
    <w:basedOn w:val="TableNormal"/>
    <w:uiPriority w:val="59"/>
    <w:rsid w:val="004E35F9"/>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411">
    <w:name w:val="Table Grid131411"/>
    <w:basedOn w:val="TableNormal"/>
    <w:uiPriority w:val="59"/>
    <w:rsid w:val="004E35F9"/>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13">
    <w:name w:val="Table Grid31113"/>
    <w:basedOn w:val="TableNormal"/>
    <w:next w:val="TableGrid"/>
    <w:uiPriority w:val="59"/>
    <w:rsid w:val="004E35F9"/>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12">
    <w:name w:val="Table Grid1111112"/>
    <w:basedOn w:val="TableNormal"/>
    <w:next w:val="TableGrid"/>
    <w:uiPriority w:val="59"/>
    <w:rsid w:val="004E35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112">
    <w:name w:val="No List1113112"/>
    <w:next w:val="NoList"/>
    <w:uiPriority w:val="99"/>
    <w:semiHidden/>
    <w:unhideWhenUsed/>
    <w:rsid w:val="004E35F9"/>
  </w:style>
  <w:style w:type="table" w:customStyle="1" w:styleId="TableGrid211112">
    <w:name w:val="Table Grid211112"/>
    <w:basedOn w:val="TableNormal"/>
    <w:next w:val="TableGrid"/>
    <w:uiPriority w:val="59"/>
    <w:rsid w:val="004E35F9"/>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113">
    <w:name w:val="No List22113"/>
    <w:next w:val="NoList"/>
    <w:uiPriority w:val="99"/>
    <w:semiHidden/>
    <w:unhideWhenUsed/>
    <w:rsid w:val="004E35F9"/>
  </w:style>
  <w:style w:type="table" w:customStyle="1" w:styleId="TableGrid1211112">
    <w:name w:val="Table Grid121111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112">
    <w:name w:val="No List32112"/>
    <w:next w:val="NoList"/>
    <w:uiPriority w:val="99"/>
    <w:semiHidden/>
    <w:unhideWhenUsed/>
    <w:rsid w:val="004E35F9"/>
  </w:style>
  <w:style w:type="table" w:customStyle="1" w:styleId="TableGrid1311112">
    <w:name w:val="Table Grid1311112"/>
    <w:basedOn w:val="TableNormal"/>
    <w:uiPriority w:val="59"/>
    <w:rsid w:val="004E35F9"/>
    <w:rPr>
      <w:rFonts w:ascii="Times New Roman" w:hAnsi="Times New Roman" w:cs="B Zar"/>
      <w:b/>
      <w:sz w:val="28"/>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44">
    <w:name w:val="Light Shading - Accent 244"/>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311112">
    <w:name w:val="Table Grid311112"/>
    <w:basedOn w:val="TableNormal"/>
    <w:next w:val="TableGrid"/>
    <w:uiPriority w:val="59"/>
    <w:rsid w:val="004E35F9"/>
    <w:rPr>
      <w:rFonts w:ascii="Times New Roman" w:hAnsi="Times New Roman" w:cs="B Zar"/>
      <w:b/>
      <w:sz w:val="28"/>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222">
    <w:name w:val="Light Grid - Accent 222"/>
    <w:basedOn w:val="TableNormal"/>
    <w:next w:val="LightGrid-Accent2"/>
    <w:uiPriority w:val="62"/>
    <w:rsid w:val="004E35F9"/>
    <w:rPr>
      <w:rFonts w:eastAsia="Times New Roman"/>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Kozuka Gothic Pro R" w:eastAsia="Times New Roman" w:hAnsi="Kozuka Gothic Pro R"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Kozuka Gothic Pro R" w:eastAsia="Times New Roman" w:hAnsi="Kozuka Gothic Pro R"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Kozuka Gothic Pro R" w:eastAsia="Times New Roman" w:hAnsi="Kozuka Gothic Pro R" w:cs="Times New Roman"/>
        <w:b/>
        <w:bCs/>
      </w:rPr>
    </w:tblStylePr>
    <w:tblStylePr w:type="lastCol">
      <w:rPr>
        <w:rFonts w:ascii="Kozuka Gothic Pro R" w:eastAsia="Times New Roman" w:hAnsi="Kozuka Gothic Pro R"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List1-Accent54">
    <w:name w:val="Medium List 1 - Accent 54"/>
    <w:basedOn w:val="TableNormal"/>
    <w:next w:val="MediumList1-Accent5"/>
    <w:uiPriority w:val="65"/>
    <w:rsid w:val="004E35F9"/>
    <w:rPr>
      <w:rFonts w:eastAsia="Times New Roman"/>
      <w:color w:val="000000"/>
      <w:lang w:bidi="fa-IR"/>
    </w:rPr>
    <w:tblPr>
      <w:tblStyleRowBandSize w:val="1"/>
      <w:tblStyleColBandSize w:val="1"/>
      <w:tblBorders>
        <w:top w:val="single" w:sz="8" w:space="0" w:color="4BACC6"/>
        <w:bottom w:val="single" w:sz="8" w:space="0" w:color="4BACC6"/>
      </w:tblBorders>
    </w:tblPr>
    <w:tblStylePr w:type="firstRow">
      <w:rPr>
        <w:rFonts w:ascii="Kozuka Gothic Pro R" w:eastAsia="Times New Roman" w:hAnsi="Kozuka Gothic Pro R"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LightShading-Accent324">
    <w:name w:val="Light Shading - Accent 324"/>
    <w:basedOn w:val="TableNormal"/>
    <w:next w:val="LightShading-Accent3"/>
    <w:uiPriority w:val="60"/>
    <w:rsid w:val="004E35F9"/>
    <w:rPr>
      <w:rFonts w:eastAsia="Times New Roman"/>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5">
    <w:name w:val="Light Shading - Accent 45"/>
    <w:basedOn w:val="TableNormal"/>
    <w:next w:val="LightShading-Accent4"/>
    <w:uiPriority w:val="60"/>
    <w:rsid w:val="004E35F9"/>
    <w:rPr>
      <w:rFonts w:eastAsia="Times New Roman"/>
      <w:color w:val="5F497A"/>
      <w:lang w:bidi="fa-IR"/>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11114">
    <w:name w:val="Light Grid - Accent 11114"/>
    <w:basedOn w:val="TableNormal"/>
    <w:uiPriority w:val="62"/>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Kozuka Gothic Pro R" w:eastAsia="Times New Roman" w:hAnsi="Kozuka Gothic Pro 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Kozuka Gothic Pro R" w:eastAsia="Times New Roman" w:hAnsi="Kozuka Gothic Pro 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ozuka Gothic Pro R" w:eastAsia="Times New Roman" w:hAnsi="Kozuka Gothic Pro R" w:cs="Times New Roman"/>
        <w:b/>
        <w:bCs/>
      </w:rPr>
    </w:tblStylePr>
    <w:tblStylePr w:type="lastCol">
      <w:rPr>
        <w:rFonts w:ascii="Kozuka Gothic Pro R" w:eastAsia="Times New Roman" w:hAnsi="Kozuka Gothic Pro 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21113">
    <w:name w:val="Light Shading - Accent 21113"/>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5">
    <w:name w:val="Light Shading - Accent 2215"/>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51112">
    <w:name w:val="Table Grid51112"/>
    <w:basedOn w:val="TableNormal"/>
    <w:next w:val="TableGrid"/>
    <w:rsid w:val="004E35F9"/>
    <w:pPr>
      <w:jc w:val="both"/>
    </w:pPr>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315">
    <w:name w:val="Light Shading - Accent 2315"/>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7113">
    <w:name w:val="Table Grid7113"/>
    <w:basedOn w:val="TableNormal"/>
    <w:next w:val="TableGrid"/>
    <w:uiPriority w:val="59"/>
    <w:rsid w:val="004E35F9"/>
    <w:pPr>
      <w:jc w:val="both"/>
    </w:pPr>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2114">
    <w:name w:val="Light Shading - Accent 22114"/>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5">
    <w:name w:val="Light Shading - Accent 221115"/>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14">
    <w:name w:val="Light Shading - Accent 2211114"/>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113">
    <w:name w:val="Light Shading - Accent 22111113"/>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41212">
    <w:name w:val="No List41212"/>
    <w:next w:val="NoList"/>
    <w:uiPriority w:val="99"/>
    <w:semiHidden/>
    <w:unhideWhenUsed/>
    <w:rsid w:val="004E35F9"/>
  </w:style>
  <w:style w:type="table" w:customStyle="1" w:styleId="TableGrid6311">
    <w:name w:val="Table Grid6311"/>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112">
    <w:name w:val="No List121112"/>
    <w:next w:val="NoList"/>
    <w:semiHidden/>
    <w:unhideWhenUsed/>
    <w:rsid w:val="004E35F9"/>
  </w:style>
  <w:style w:type="table" w:customStyle="1" w:styleId="TableGrid11111111">
    <w:name w:val="Table Grid11111111"/>
    <w:basedOn w:val="TableNormal"/>
    <w:next w:val="TableGrid"/>
    <w:rsid w:val="004E35F9"/>
    <w:pPr>
      <w:jc w:val="both"/>
    </w:pPr>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111112">
    <w:name w:val="Light Grid - Accent 111112"/>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ghtShading-Accent2413">
    <w:name w:val="Light Shading - Accent 2413"/>
    <w:rsid w:val="004E35F9"/>
    <w:rPr>
      <w:rFonts w:eastAsia="Times New Roman"/>
      <w:color w:val="943634"/>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513">
    <w:name w:val="Light Shading - Accent 513"/>
    <w:basedOn w:val="TableNormal"/>
    <w:next w:val="LightShading-Accent5"/>
    <w:uiPriority w:val="60"/>
    <w:rsid w:val="004E35F9"/>
    <w:rPr>
      <w:rFonts w:eastAsia="Times New Roman"/>
      <w:color w:val="31849B"/>
      <w:lang w:bidi="fa-I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Shading1-Accent1114">
    <w:name w:val="Medium Shading 1 - Accent 1114"/>
    <w:basedOn w:val="TableNormal"/>
    <w:uiPriority w:val="63"/>
    <w:rsid w:val="004E35F9"/>
    <w:rPr>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TableGrid8112">
    <w:name w:val="Table Grid8112"/>
    <w:basedOn w:val="TableNormal"/>
    <w:next w:val="TableGrid"/>
    <w:uiPriority w:val="59"/>
    <w:rsid w:val="004E35F9"/>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211123">
    <w:name w:val="Light Shading - Accent 2211123"/>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53">
    <w:name w:val="Light Shading - Accent 253"/>
    <w:basedOn w:val="TableNormal"/>
    <w:next w:val="LightShading-Accent2"/>
    <w:uiPriority w:val="60"/>
    <w:rsid w:val="004E35F9"/>
    <w:rPr>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23">
    <w:name w:val="Light Shading - Accent 22123"/>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113">
    <w:name w:val="Light Shading - Accent 23113"/>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15111">
    <w:name w:val="Table Grid15111"/>
    <w:basedOn w:val="TableNormal"/>
    <w:next w:val="TableGrid"/>
    <w:uiPriority w:val="59"/>
    <w:rsid w:val="004E35F9"/>
    <w:rPr>
      <w:rFonts w:eastAsia="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111">
    <w:name w:val="Table Grid2111111"/>
    <w:basedOn w:val="TableNormal"/>
    <w:next w:val="TableGrid"/>
    <w:uiPriority w:val="59"/>
    <w:rsid w:val="004E35F9"/>
    <w:rPr>
      <w:rFonts w:eastAsia="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6212">
    <w:name w:val="Light Grid - Accent 6212"/>
    <w:basedOn w:val="TableNormal"/>
    <w:next w:val="LightGrid-Accent6"/>
    <w:uiPriority w:val="62"/>
    <w:rsid w:val="004E35F9"/>
    <w:rPr>
      <w:rFonts w:eastAsia="Times New Roman"/>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Kozuka Gothic Pro R" w:eastAsia="Times New Roman" w:hAnsi="Kozuka Gothic Pro R"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Kozuka Gothic Pro R" w:eastAsia="Times New Roman" w:hAnsi="Kozuka Gothic Pro R"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Kozuka Gothic Pro R" w:eastAsia="Times New Roman" w:hAnsi="Kozuka Gothic Pro R" w:cs="Times New Roman"/>
        <w:b/>
        <w:bCs/>
      </w:rPr>
    </w:tblStylePr>
    <w:tblStylePr w:type="lastCol">
      <w:rPr>
        <w:rFonts w:ascii="Kozuka Gothic Pro R" w:eastAsia="Times New Roman" w:hAnsi="Kozuka Gothic Pro R"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Shading-Accent1114">
    <w:name w:val="Light Shading - Accent 1114"/>
    <w:basedOn w:val="TableNormal"/>
    <w:uiPriority w:val="60"/>
    <w:rsid w:val="004E35F9"/>
    <w:rPr>
      <w:rFonts w:eastAsia="Times New Roman"/>
      <w:color w:val="365F91"/>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Accent263">
    <w:name w:val="Light Shading - Accent 263"/>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213">
    <w:name w:val="Light Shading - Accent 3213"/>
    <w:basedOn w:val="TableNormal"/>
    <w:next w:val="LightShading-Accent3"/>
    <w:uiPriority w:val="60"/>
    <w:rsid w:val="004E35F9"/>
    <w:rPr>
      <w:rFonts w:eastAsia="Times New Roman"/>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23">
    <w:name w:val="Light Shading - Accent 2323"/>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61112">
    <w:name w:val="Table Grid61112"/>
    <w:basedOn w:val="TableNormal"/>
    <w:next w:val="TableGrid"/>
    <w:uiPriority w:val="59"/>
    <w:rsid w:val="004E35F9"/>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113">
    <w:name w:val="Light Grid1113"/>
    <w:basedOn w:val="TableNormal"/>
    <w:uiPriority w:val="62"/>
    <w:rsid w:val="004E35F9"/>
    <w:rPr>
      <w:rFonts w:ascii="Times New Roman" w:hAnsi="Times New Roman" w:cs="B Zar"/>
      <w:sz w:val="28"/>
      <w:szCs w:val="28"/>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Kozuka Gothic Pro R" w:eastAsia="Times New Roman" w:hAnsi="Kozuka Gothic Pro R"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Kozuka Gothic Pro R" w:eastAsia="Times New Roman" w:hAnsi="Kozuka Gothic Pro R"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Kozuka Gothic Pro R" w:eastAsia="Times New Roman" w:hAnsi="Kozuka Gothic Pro R" w:cs="Times New Roman"/>
        <w:b/>
        <w:bCs/>
      </w:rPr>
    </w:tblStylePr>
    <w:tblStylePr w:type="lastCol">
      <w:rPr>
        <w:rFonts w:ascii="Kozuka Gothic Pro R" w:eastAsia="Times New Roman" w:hAnsi="Kozuka Gothic Pro R"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22211">
    <w:name w:val="Table Grid22211"/>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11">
    <w:name w:val="Table Grid16111"/>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1">
    <w:name w:val="Table Grid112111"/>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511">
    <w:name w:val="Table Grid23511"/>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112">
    <w:name w:val="Table Grid32112"/>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111">
    <w:name w:val="Table Grid122111"/>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111">
    <w:name w:val="Table Grid212111"/>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411">
    <w:name w:val="Table Grid41411"/>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111">
    <w:name w:val="Table Grid132111"/>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112">
    <w:name w:val="No List14112"/>
    <w:next w:val="NoList"/>
    <w:uiPriority w:val="99"/>
    <w:semiHidden/>
    <w:unhideWhenUsed/>
    <w:rsid w:val="004E35F9"/>
  </w:style>
  <w:style w:type="numbering" w:customStyle="1" w:styleId="NoList11413">
    <w:name w:val="No List11413"/>
    <w:next w:val="NoList"/>
    <w:uiPriority w:val="99"/>
    <w:semiHidden/>
    <w:unhideWhenUsed/>
    <w:rsid w:val="004E35F9"/>
  </w:style>
  <w:style w:type="numbering" w:customStyle="1" w:styleId="NoList23112">
    <w:name w:val="No List23112"/>
    <w:next w:val="NoList"/>
    <w:uiPriority w:val="99"/>
    <w:semiHidden/>
    <w:unhideWhenUsed/>
    <w:rsid w:val="004E35F9"/>
  </w:style>
  <w:style w:type="numbering" w:customStyle="1" w:styleId="NoList1121112">
    <w:name w:val="No List1121112"/>
    <w:next w:val="NoList"/>
    <w:uiPriority w:val="99"/>
    <w:semiHidden/>
    <w:unhideWhenUsed/>
    <w:rsid w:val="004E35F9"/>
  </w:style>
  <w:style w:type="numbering" w:customStyle="1" w:styleId="NoList211112">
    <w:name w:val="No List211112"/>
    <w:next w:val="NoList"/>
    <w:uiPriority w:val="99"/>
    <w:semiHidden/>
    <w:unhideWhenUsed/>
    <w:rsid w:val="004E35F9"/>
  </w:style>
  <w:style w:type="numbering" w:customStyle="1" w:styleId="NoList131112">
    <w:name w:val="No List131112"/>
    <w:next w:val="NoList"/>
    <w:uiPriority w:val="99"/>
    <w:semiHidden/>
    <w:unhideWhenUsed/>
    <w:rsid w:val="004E35F9"/>
  </w:style>
  <w:style w:type="numbering" w:customStyle="1" w:styleId="NoList1131112">
    <w:name w:val="No List1131112"/>
    <w:next w:val="NoList"/>
    <w:uiPriority w:val="99"/>
    <w:semiHidden/>
    <w:unhideWhenUsed/>
    <w:rsid w:val="004E35F9"/>
  </w:style>
  <w:style w:type="numbering" w:customStyle="1" w:styleId="NoList221112">
    <w:name w:val="No List221112"/>
    <w:next w:val="NoList"/>
    <w:uiPriority w:val="99"/>
    <w:semiHidden/>
    <w:unhideWhenUsed/>
    <w:rsid w:val="004E35F9"/>
  </w:style>
  <w:style w:type="table" w:customStyle="1" w:styleId="TableGrid52112">
    <w:name w:val="Table Grid52112"/>
    <w:basedOn w:val="TableNormal"/>
    <w:next w:val="TableGrid"/>
    <w:rsid w:val="004E35F9"/>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273">
    <w:name w:val="Light Shading - Accent 273"/>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3">
    <w:name w:val="Light Shading - Accent 333"/>
    <w:basedOn w:val="TableNormal"/>
    <w:next w:val="LightShading-Accent3"/>
    <w:uiPriority w:val="60"/>
    <w:rsid w:val="004E35F9"/>
    <w:rPr>
      <w:rFonts w:eastAsia="Times New Roman"/>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33">
    <w:name w:val="Light Shading - Accent 2333"/>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141112">
    <w:name w:val="Table Grid141112"/>
    <w:basedOn w:val="TableNormal"/>
    <w:uiPriority w:val="59"/>
    <w:rsid w:val="004E35F9"/>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24">
    <w:name w:val="Light Grid - Accent 1124"/>
    <w:basedOn w:val="TableNormal"/>
    <w:uiPriority w:val="62"/>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Kozuka Gothic Pro R" w:eastAsia="Times New Roman" w:hAnsi="Kozuka Gothic Pro 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Kozuka Gothic Pro R" w:eastAsia="Times New Roman" w:hAnsi="Kozuka Gothic Pro 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ozuka Gothic Pro R" w:eastAsia="Times New Roman" w:hAnsi="Kozuka Gothic Pro R" w:cs="Times New Roman"/>
        <w:b/>
        <w:bCs/>
      </w:rPr>
    </w:tblStylePr>
    <w:tblStylePr w:type="lastCol">
      <w:rPr>
        <w:rFonts w:ascii="Kozuka Gothic Pro R" w:eastAsia="Times New Roman" w:hAnsi="Kozuka Gothic Pro 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2123">
    <w:name w:val="Light Shading - Accent 2123"/>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13">
    <w:name w:val="Light Shading - Accent 3113"/>
    <w:basedOn w:val="TableNormal"/>
    <w:next w:val="LightShading-Accent3"/>
    <w:uiPriority w:val="60"/>
    <w:rsid w:val="004E35F9"/>
    <w:rPr>
      <w:rFonts w:eastAsia="Times New Roman"/>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123">
    <w:name w:val="Light Shading - Accent 23123"/>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62112">
    <w:name w:val="Table Grid62112"/>
    <w:basedOn w:val="TableNormal"/>
    <w:next w:val="TableGrid"/>
    <w:uiPriority w:val="59"/>
    <w:rsid w:val="004E35F9"/>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343">
    <w:name w:val="Light Shading - Accent 343"/>
    <w:basedOn w:val="TableNormal"/>
    <w:next w:val="LightShading-Accent3"/>
    <w:uiPriority w:val="60"/>
    <w:rsid w:val="004E35F9"/>
    <w:rPr>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43">
    <w:name w:val="Light Shading - Accent 2343"/>
    <w:basedOn w:val="TableNormal"/>
    <w:next w:val="LightShading-Accent2"/>
    <w:uiPriority w:val="60"/>
    <w:rsid w:val="004E35F9"/>
    <w:rPr>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83">
    <w:name w:val="Light Shading - Accent 283"/>
    <w:basedOn w:val="TableNormal"/>
    <w:next w:val="LightShading-Accent2"/>
    <w:uiPriority w:val="60"/>
    <w:rsid w:val="004E35F9"/>
    <w:rPr>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3">
    <w:name w:val="Light Shading - Accent 2223"/>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6113">
    <w:name w:val="No List6113"/>
    <w:next w:val="NoList"/>
    <w:uiPriority w:val="99"/>
    <w:semiHidden/>
    <w:unhideWhenUsed/>
    <w:rsid w:val="004E35F9"/>
  </w:style>
  <w:style w:type="table" w:customStyle="1" w:styleId="TableGrid10112">
    <w:name w:val="Table Grid10112"/>
    <w:basedOn w:val="TableNormal"/>
    <w:next w:val="TableGrid"/>
    <w:uiPriority w:val="59"/>
    <w:rsid w:val="004E35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2">
    <w:name w:val="Table Grid1712"/>
    <w:basedOn w:val="TableNormal"/>
    <w:next w:val="TableGrid"/>
    <w:uiPriority w:val="59"/>
    <w:rsid w:val="004E35F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11">
    <w:name w:val="Table Grid24111"/>
    <w:basedOn w:val="TableNormal"/>
    <w:next w:val="TableGrid"/>
    <w:uiPriority w:val="59"/>
    <w:rsid w:val="004E35F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13">
    <w:name w:val="Light Shading1113"/>
    <w:basedOn w:val="TableNormal"/>
    <w:uiPriority w:val="60"/>
    <w:rsid w:val="004E35F9"/>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23">
    <w:name w:val="Light Shading223"/>
    <w:basedOn w:val="TableNormal"/>
    <w:uiPriority w:val="60"/>
    <w:rsid w:val="004E35F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22">
    <w:name w:val="Light Shading322"/>
    <w:basedOn w:val="TableNormal"/>
    <w:uiPriority w:val="60"/>
    <w:rsid w:val="004E35F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412">
    <w:name w:val="Light Grid - Accent 412"/>
    <w:basedOn w:val="TableNormal"/>
    <w:next w:val="LightGrid-Accent4"/>
    <w:uiPriority w:val="62"/>
    <w:rsid w:val="004E35F9"/>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Kozuka Gothic Pro R" w:eastAsia="Times New Roman" w:hAnsi="Kozuka Gothic Pro R"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Kozuka Gothic Pro R" w:eastAsia="Times New Roman" w:hAnsi="Kozuka Gothic Pro R"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Kozuka Gothic Pro R" w:eastAsia="Times New Roman" w:hAnsi="Kozuka Gothic Pro R" w:cs="Times New Roman"/>
        <w:b/>
        <w:bCs/>
      </w:rPr>
    </w:tblStylePr>
    <w:tblStylePr w:type="lastCol">
      <w:rPr>
        <w:rFonts w:ascii="Kozuka Gothic Pro R" w:eastAsia="Times New Roman" w:hAnsi="Kozuka Gothic Pro R"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1133">
    <w:name w:val="Light Grid - Accent 1133"/>
    <w:basedOn w:val="TableNormal"/>
    <w:uiPriority w:val="62"/>
    <w:rsid w:val="004E35F9"/>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Kozuka Gothic Pro R" w:eastAsia="Times New Roman" w:hAnsi="Kozuka Gothic Pro R"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Kozuka Gothic Pro R" w:eastAsia="Times New Roman" w:hAnsi="Kozuka Gothic Pro R"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Kozuka Gothic Pro R" w:eastAsia="Times New Roman" w:hAnsi="Kozuka Gothic Pro R" w:cs="Times New Roman"/>
        <w:b/>
        <w:bCs/>
      </w:rPr>
    </w:tblStylePr>
    <w:tblStylePr w:type="lastCol">
      <w:rPr>
        <w:rFonts w:ascii="Kozuka Gothic Pro R" w:eastAsia="Times New Roman" w:hAnsi="Kozuka Gothic Pro R"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113">
    <w:name w:val="No List7113"/>
    <w:next w:val="NoList"/>
    <w:uiPriority w:val="99"/>
    <w:semiHidden/>
    <w:unhideWhenUsed/>
    <w:rsid w:val="004E35F9"/>
  </w:style>
  <w:style w:type="table" w:customStyle="1" w:styleId="LightList-Accent513">
    <w:name w:val="Light List - Accent 513"/>
    <w:basedOn w:val="TableNormal"/>
    <w:next w:val="LightList-Accent5"/>
    <w:uiPriority w:val="61"/>
    <w:rsid w:val="004E35F9"/>
    <w:rPr>
      <w:rFonts w:eastAsia="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Shading-Accent2353">
    <w:name w:val="Light Shading - Accent 2353"/>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43">
    <w:name w:val="Light Shading - Accent 1143"/>
    <w:basedOn w:val="TableNormal"/>
    <w:uiPriority w:val="60"/>
    <w:rsid w:val="004E35F9"/>
    <w:rPr>
      <w:color w:val="2E74B5"/>
      <w:lang w:bidi="fa-IR"/>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11213">
    <w:name w:val="Light Shading - Accent 11213"/>
    <w:basedOn w:val="TableNormal"/>
    <w:uiPriority w:val="60"/>
    <w:rsid w:val="004E35F9"/>
    <w:rPr>
      <w:color w:val="2E74B5"/>
      <w:lang w:bidi="fa-IR"/>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293">
    <w:name w:val="Light Shading - Accent 293"/>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Grid-Accent1143">
    <w:name w:val="Light Grid - Accent 1143"/>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PlainTable114">
    <w:name w:val="Plain Table 114"/>
    <w:basedOn w:val="TableNormal"/>
    <w:next w:val="PlainTable12"/>
    <w:uiPriority w:val="41"/>
    <w:rsid w:val="004E35F9"/>
    <w:rPr>
      <w:rFonts w:eastAsia="Times New Roman"/>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LightList-Accent522">
    <w:name w:val="Light List - Accent 522"/>
    <w:basedOn w:val="TableNormal"/>
    <w:next w:val="LightList-Accent5"/>
    <w:uiPriority w:val="61"/>
    <w:unhideWhenUsed/>
    <w:rsid w:val="004E35F9"/>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PlainTable15">
    <w:name w:val="Plain Table 15"/>
    <w:basedOn w:val="TableNormal"/>
    <w:uiPriority w:val="41"/>
    <w:rsid w:val="004E35F9"/>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223">
    <w:name w:val="Plain Table 223"/>
    <w:basedOn w:val="TableNormal"/>
    <w:uiPriority w:val="42"/>
    <w:rsid w:val="004E35F9"/>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MediumShading2-Accent212">
    <w:name w:val="Medium Shading 2 - Accent 212"/>
    <w:basedOn w:val="TableNormal"/>
    <w:next w:val="MediumShading2-Accent2"/>
    <w:uiPriority w:val="64"/>
    <w:rsid w:val="004E35F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MediumShading1-Accent33">
    <w:name w:val="Medium Shading 1 - Accent 33"/>
    <w:basedOn w:val="TableNormal"/>
    <w:next w:val="MediumShading1-Accent3"/>
    <w:uiPriority w:val="63"/>
    <w:rsid w:val="004E35F9"/>
    <w:rPr>
      <w:rFonts w:eastAsia="Times New Roma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63">
    <w:name w:val="Medium Shading 1 - Accent 63"/>
    <w:basedOn w:val="TableNormal"/>
    <w:next w:val="MediumShading1-Accent6"/>
    <w:uiPriority w:val="63"/>
    <w:rsid w:val="004E35F9"/>
    <w:rPr>
      <w:rFonts w:eastAsia="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3">
    <w:name w:val="Medium List 1 - Accent 43"/>
    <w:basedOn w:val="TableNormal"/>
    <w:next w:val="MediumList1-Accent4"/>
    <w:uiPriority w:val="65"/>
    <w:rsid w:val="004E35F9"/>
    <w:rPr>
      <w:rFonts w:eastAsia="Times New Roman"/>
      <w:color w:val="000000"/>
    </w:rPr>
    <w:tblPr>
      <w:tblStyleRowBandSize w:val="1"/>
      <w:tblStyleColBandSize w:val="1"/>
      <w:tblBorders>
        <w:top w:val="single" w:sz="8" w:space="0" w:color="8064A2"/>
        <w:bottom w:val="single" w:sz="8" w:space="0" w:color="8064A2"/>
      </w:tblBorders>
    </w:tblPr>
    <w:tblStylePr w:type="firstRow">
      <w:rPr>
        <w:rFonts w:ascii="DengXian" w:eastAsia="Times New Roman" w:hAnsi="DengXia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LightGrid-Accent312">
    <w:name w:val="Light Grid - Accent 312"/>
    <w:basedOn w:val="TableNormal"/>
    <w:next w:val="LightGrid-Accent3"/>
    <w:uiPriority w:val="62"/>
    <w:rsid w:val="004E35F9"/>
    <w:rPr>
      <w:rFonts w:eastAsia="Times New Roma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TableList33">
    <w:name w:val="Table List 33"/>
    <w:basedOn w:val="TableNormal"/>
    <w:next w:val="TableList3"/>
    <w:uiPriority w:val="99"/>
    <w:unhideWhenUsed/>
    <w:rsid w:val="004E35F9"/>
    <w:pPr>
      <w:widowControl w:val="0"/>
      <w:bidi/>
      <w:spacing w:after="200" w:line="360" w:lineRule="auto"/>
      <w:ind w:firstLine="720"/>
      <w:jc w:val="lowKashida"/>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mohsen3">
    <w:name w:val="mohsen3"/>
    <w:basedOn w:val="TableNormal"/>
    <w:uiPriority w:val="99"/>
    <w:rsid w:val="004E35F9"/>
    <w:pPr>
      <w:jc w:val="center"/>
    </w:pPr>
    <w:rPr>
      <w:rFonts w:ascii="Times New Roman" w:hAnsi="Times New Roman" w:cs="B Lotus"/>
      <w:szCs w:val="24"/>
      <w:lang w:bidi="fa-IR"/>
    </w:rPr>
    <w:tblPr>
      <w:jc w:val="center"/>
      <w:tblBorders>
        <w:top w:val="single" w:sz="4" w:space="0" w:color="auto"/>
        <w:bottom w:val="single" w:sz="4" w:space="0" w:color="auto"/>
        <w:insideH w:val="single" w:sz="4" w:space="0" w:color="auto"/>
      </w:tblBorders>
      <w:tblCellMar>
        <w:left w:w="28" w:type="dxa"/>
        <w:right w:w="28" w:type="dxa"/>
      </w:tblCellMar>
    </w:tblPr>
    <w:trPr>
      <w:jc w:val="center"/>
    </w:trPr>
    <w:tcPr>
      <w:vAlign w:val="center"/>
    </w:tcPr>
  </w:style>
  <w:style w:type="table" w:customStyle="1" w:styleId="mm3">
    <w:name w:val="mm3"/>
    <w:basedOn w:val="TableNormal"/>
    <w:next w:val="TableGrid"/>
    <w:uiPriority w:val="39"/>
    <w:rsid w:val="004E35F9"/>
    <w:pPr>
      <w:jc w:val="center"/>
    </w:pPr>
    <w:tblPr>
      <w:jc w:val="center"/>
      <w:tblBorders>
        <w:top w:val="single" w:sz="4" w:space="0" w:color="auto"/>
        <w:bottom w:val="single" w:sz="4" w:space="0" w:color="auto"/>
        <w:insideH w:val="single" w:sz="4" w:space="0" w:color="auto"/>
      </w:tblBorders>
      <w:tblCellMar>
        <w:left w:w="28" w:type="dxa"/>
        <w:right w:w="28" w:type="dxa"/>
      </w:tblCellMar>
    </w:tblPr>
    <w:trPr>
      <w:jc w:val="center"/>
    </w:trPr>
    <w:tcPr>
      <w:vAlign w:val="center"/>
    </w:tcPr>
  </w:style>
  <w:style w:type="table" w:customStyle="1" w:styleId="TableGrid1811">
    <w:name w:val="Table Grid1811"/>
    <w:basedOn w:val="TableNormal"/>
    <w:next w:val="TableGrid"/>
    <w:uiPriority w:val="59"/>
    <w:rsid w:val="004E35F9"/>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13">
    <w:name w:val="No List1613"/>
    <w:next w:val="NoList"/>
    <w:uiPriority w:val="99"/>
    <w:semiHidden/>
    <w:unhideWhenUsed/>
    <w:rsid w:val="004E35F9"/>
  </w:style>
  <w:style w:type="numbering" w:customStyle="1" w:styleId="NoList1713">
    <w:name w:val="No List1713"/>
    <w:next w:val="NoList"/>
    <w:uiPriority w:val="99"/>
    <w:semiHidden/>
    <w:unhideWhenUsed/>
    <w:rsid w:val="004E35F9"/>
  </w:style>
  <w:style w:type="numbering" w:customStyle="1" w:styleId="NoList11512">
    <w:name w:val="No List11512"/>
    <w:next w:val="NoList"/>
    <w:uiPriority w:val="99"/>
    <w:semiHidden/>
    <w:unhideWhenUsed/>
    <w:rsid w:val="004E35F9"/>
  </w:style>
  <w:style w:type="numbering" w:customStyle="1" w:styleId="NoList111412">
    <w:name w:val="No List111412"/>
    <w:next w:val="NoList"/>
    <w:uiPriority w:val="99"/>
    <w:semiHidden/>
    <w:unhideWhenUsed/>
    <w:rsid w:val="004E35F9"/>
  </w:style>
  <w:style w:type="table" w:customStyle="1" w:styleId="TableGrid1911">
    <w:name w:val="Table Grid1911"/>
    <w:basedOn w:val="TableNormal"/>
    <w:uiPriority w:val="59"/>
    <w:rsid w:val="004E35F9"/>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1">
    <w:name w:val="Table Grid2011"/>
    <w:basedOn w:val="TableNormal"/>
    <w:next w:val="TableGrid"/>
    <w:uiPriority w:val="59"/>
    <w:rsid w:val="004E35F9"/>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11">
    <w:name w:val="Table Grid11411"/>
    <w:basedOn w:val="TableNormal"/>
    <w:next w:val="TableGrid"/>
    <w:uiPriority w:val="59"/>
    <w:rsid w:val="004E35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312">
    <w:name w:val="No List1111312"/>
    <w:next w:val="NoList"/>
    <w:uiPriority w:val="99"/>
    <w:semiHidden/>
    <w:unhideWhenUsed/>
    <w:rsid w:val="004E35F9"/>
  </w:style>
  <w:style w:type="numbering" w:customStyle="1" w:styleId="NoList11111312">
    <w:name w:val="No List11111312"/>
    <w:next w:val="NoList"/>
    <w:uiPriority w:val="99"/>
    <w:semiHidden/>
    <w:unhideWhenUsed/>
    <w:rsid w:val="004E35F9"/>
  </w:style>
  <w:style w:type="numbering" w:customStyle="1" w:styleId="NoList2412">
    <w:name w:val="No List2412"/>
    <w:next w:val="NoList"/>
    <w:uiPriority w:val="99"/>
    <w:semiHidden/>
    <w:unhideWhenUsed/>
    <w:rsid w:val="004E35F9"/>
  </w:style>
  <w:style w:type="table" w:customStyle="1" w:styleId="TableGrid12311">
    <w:name w:val="Table Grid12311"/>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412">
    <w:name w:val="No List3412"/>
    <w:next w:val="NoList"/>
    <w:uiPriority w:val="99"/>
    <w:semiHidden/>
    <w:unhideWhenUsed/>
    <w:rsid w:val="004E35F9"/>
  </w:style>
  <w:style w:type="table" w:customStyle="1" w:styleId="TableGrid13611">
    <w:name w:val="Table Grid13611"/>
    <w:basedOn w:val="TableNormal"/>
    <w:uiPriority w:val="59"/>
    <w:rsid w:val="004E35F9"/>
    <w:rPr>
      <w:rFonts w:ascii="Times New Roman" w:hAnsi="Times New Roman" w:cs="B Zar"/>
      <w:b/>
      <w:sz w:val="28"/>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102">
    <w:name w:val="Light Shading - Accent 210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3312">
    <w:name w:val="Table Grid3312"/>
    <w:basedOn w:val="TableNormal"/>
    <w:next w:val="TableGrid"/>
    <w:uiPriority w:val="59"/>
    <w:rsid w:val="004E35F9"/>
    <w:rPr>
      <w:rFonts w:ascii="Times New Roman" w:hAnsi="Times New Roman" w:cs="B Zar"/>
      <w:b/>
      <w:sz w:val="28"/>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412">
    <w:name w:val="No List4412"/>
    <w:next w:val="NoList"/>
    <w:uiPriority w:val="99"/>
    <w:semiHidden/>
    <w:unhideWhenUsed/>
    <w:rsid w:val="004E35F9"/>
  </w:style>
  <w:style w:type="numbering" w:customStyle="1" w:styleId="NoList12312">
    <w:name w:val="No List12312"/>
    <w:next w:val="NoList"/>
    <w:uiPriority w:val="99"/>
    <w:semiHidden/>
    <w:unhideWhenUsed/>
    <w:rsid w:val="004E35F9"/>
  </w:style>
  <w:style w:type="numbering" w:customStyle="1" w:styleId="NoList112212">
    <w:name w:val="No List112212"/>
    <w:next w:val="NoList"/>
    <w:uiPriority w:val="99"/>
    <w:semiHidden/>
    <w:unhideWhenUsed/>
    <w:rsid w:val="004E35F9"/>
  </w:style>
  <w:style w:type="numbering" w:customStyle="1" w:styleId="NoList1112212">
    <w:name w:val="No List1112212"/>
    <w:next w:val="NoList"/>
    <w:uiPriority w:val="99"/>
    <w:semiHidden/>
    <w:unhideWhenUsed/>
    <w:rsid w:val="004E35F9"/>
  </w:style>
  <w:style w:type="numbering" w:customStyle="1" w:styleId="NoList21312">
    <w:name w:val="No List21312"/>
    <w:next w:val="NoList"/>
    <w:uiPriority w:val="99"/>
    <w:semiHidden/>
    <w:unhideWhenUsed/>
    <w:rsid w:val="004E35F9"/>
  </w:style>
  <w:style w:type="numbering" w:customStyle="1" w:styleId="NoList31312">
    <w:name w:val="No List31312"/>
    <w:next w:val="NoList"/>
    <w:uiPriority w:val="99"/>
    <w:semiHidden/>
    <w:unhideWhenUsed/>
    <w:rsid w:val="004E35F9"/>
  </w:style>
  <w:style w:type="table" w:customStyle="1" w:styleId="LightShading-Accent2132">
    <w:name w:val="Light Shading - Accent 213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4611">
    <w:name w:val="Table Grid4611"/>
    <w:basedOn w:val="TableNormal"/>
    <w:next w:val="TableGrid"/>
    <w:uiPriority w:val="59"/>
    <w:rsid w:val="004E35F9"/>
    <w:pPr>
      <w:bidi/>
      <w:spacing w:line="312" w:lineRule="auto"/>
      <w:jc w:val="both"/>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2232">
    <w:name w:val="Light Shading - Accent 2232"/>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52">
    <w:name w:val="Light Shading - Accent 352"/>
    <w:basedOn w:val="TableNormal"/>
    <w:next w:val="LightShading-Accent3"/>
    <w:uiPriority w:val="60"/>
    <w:rsid w:val="004E35F9"/>
    <w:rPr>
      <w:rFonts w:eastAsia="Times New Roman"/>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62">
    <w:name w:val="Light Shading - Accent 2362"/>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5312">
    <w:name w:val="No List5312"/>
    <w:next w:val="NoList"/>
    <w:uiPriority w:val="99"/>
    <w:semiHidden/>
    <w:unhideWhenUsed/>
    <w:rsid w:val="004E35F9"/>
  </w:style>
  <w:style w:type="numbering" w:customStyle="1" w:styleId="NoList13212">
    <w:name w:val="No List13212"/>
    <w:next w:val="NoList"/>
    <w:semiHidden/>
    <w:unhideWhenUsed/>
    <w:rsid w:val="004E35F9"/>
  </w:style>
  <w:style w:type="table" w:customStyle="1" w:styleId="TableGrid5411">
    <w:name w:val="Table Grid5411"/>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322">
    <w:name w:val="No List11322"/>
    <w:next w:val="NoList"/>
    <w:uiPriority w:val="99"/>
    <w:semiHidden/>
    <w:unhideWhenUsed/>
    <w:rsid w:val="004E35F9"/>
  </w:style>
  <w:style w:type="table" w:customStyle="1" w:styleId="TableGrid14211">
    <w:name w:val="Table Grid14211"/>
    <w:basedOn w:val="TableNormal"/>
    <w:next w:val="TableGrid"/>
    <w:rsid w:val="004E35F9"/>
    <w:pPr>
      <w:bidi/>
      <w:jc w:val="both"/>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11">
    <w:name w:val="Table Grid111311"/>
    <w:basedOn w:val="TableNormal"/>
    <w:next w:val="TableGrid"/>
    <w:rsid w:val="004E35F9"/>
    <w:pPr>
      <w:jc w:val="both"/>
    </w:pPr>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2112">
    <w:name w:val="Light Grid - Accent 2112"/>
    <w:rsid w:val="004E35F9"/>
    <w:rPr>
      <w:rFonts w:eastAsia="Times New Roman"/>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style>
  <w:style w:type="table" w:customStyle="1" w:styleId="MediumList1-Accent5112">
    <w:name w:val="Medium List 1 - Accent 5112"/>
    <w:rsid w:val="004E35F9"/>
    <w:rPr>
      <w:rFonts w:eastAsia="Times New Roman"/>
      <w:color w:val="000000"/>
      <w:lang w:bidi="fa-IR"/>
    </w:rPr>
    <w:tblPr>
      <w:tblStyleRowBandSize w:val="1"/>
      <w:tblStyleColBandSize w:val="1"/>
      <w:tblBorders>
        <w:top w:val="single" w:sz="8" w:space="0" w:color="4BACC6"/>
        <w:bottom w:val="single" w:sz="8" w:space="0" w:color="4BACC6"/>
      </w:tblBorders>
      <w:tblCellMar>
        <w:top w:w="0" w:type="dxa"/>
        <w:left w:w="108" w:type="dxa"/>
        <w:bottom w:w="0" w:type="dxa"/>
        <w:right w:w="108" w:type="dxa"/>
      </w:tblCellMar>
    </w:tblPr>
  </w:style>
  <w:style w:type="table" w:customStyle="1" w:styleId="LightShading-Accent3122">
    <w:name w:val="Light Shading - Accent 3122"/>
    <w:rsid w:val="004E35F9"/>
    <w:rPr>
      <w:rFonts w:eastAsia="Times New Roman"/>
      <w:color w:val="76923C"/>
      <w:lang w:bidi="fa-IR"/>
    </w:rPr>
    <w:tblPr>
      <w:tblStyleRowBandSize w:val="1"/>
      <w:tblStyleColBandSize w:val="1"/>
      <w:tblBorders>
        <w:top w:val="single" w:sz="8" w:space="0" w:color="9BBB59"/>
        <w:bottom w:val="single" w:sz="8" w:space="0" w:color="9BBB59"/>
      </w:tblBorders>
      <w:tblCellMar>
        <w:top w:w="0" w:type="dxa"/>
        <w:left w:w="108" w:type="dxa"/>
        <w:bottom w:w="0" w:type="dxa"/>
        <w:right w:w="108" w:type="dxa"/>
      </w:tblCellMar>
    </w:tblPr>
  </w:style>
  <w:style w:type="table" w:customStyle="1" w:styleId="LightShading-Accent4112">
    <w:name w:val="Light Shading - Accent 4112"/>
    <w:rsid w:val="004E35F9"/>
    <w:rPr>
      <w:rFonts w:eastAsia="Times New Roman"/>
      <w:color w:val="5F497A"/>
      <w:lang w:bidi="fa-IR"/>
    </w:rPr>
    <w:tblPr>
      <w:tblStyleRowBandSize w:val="1"/>
      <w:tblStyleColBandSize w:val="1"/>
      <w:tblBorders>
        <w:top w:val="single" w:sz="8" w:space="0" w:color="8064A2"/>
        <w:bottom w:val="single" w:sz="8" w:space="0" w:color="8064A2"/>
      </w:tblBorders>
      <w:tblCellMar>
        <w:top w:w="0" w:type="dxa"/>
        <w:left w:w="108" w:type="dxa"/>
        <w:bottom w:w="0" w:type="dxa"/>
        <w:right w:w="108" w:type="dxa"/>
      </w:tblCellMar>
    </w:tblPr>
  </w:style>
  <w:style w:type="table" w:customStyle="1" w:styleId="LightGrid-Accent1152">
    <w:name w:val="Light Grid - Accent 1152"/>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LightShading-Accent21122">
    <w:name w:val="Light Shading - Accent 21122"/>
    <w:rsid w:val="004E35F9"/>
    <w:rPr>
      <w:rFonts w:eastAsia="Times New Roman"/>
      <w:color w:val="943634"/>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522">
    <w:name w:val="Light Shading - Accent 522"/>
    <w:basedOn w:val="TableNormal"/>
    <w:next w:val="LightShading-Accent5"/>
    <w:uiPriority w:val="60"/>
    <w:rsid w:val="004E35F9"/>
    <w:rPr>
      <w:rFonts w:eastAsia="Times New Roman"/>
      <w:color w:val="31849B"/>
      <w:lang w:bidi="fa-I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Shading1-Accent1123">
    <w:name w:val="Medium Shading 1 - Accent 1123"/>
    <w:basedOn w:val="TableNormal"/>
    <w:uiPriority w:val="63"/>
    <w:rsid w:val="004E35F9"/>
    <w:rPr>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Grid-Accent522">
    <w:name w:val="Light Grid - Accent 522"/>
    <w:basedOn w:val="TableNormal"/>
    <w:next w:val="LightGrid-Accent5"/>
    <w:uiPriority w:val="62"/>
    <w:rsid w:val="004E35F9"/>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Times New Roman"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Times New Roman"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Grid21311">
    <w:name w:val="Table Grid21311"/>
    <w:basedOn w:val="TableNormal"/>
    <w:next w:val="TableGrid"/>
    <w:uiPriority w:val="59"/>
    <w:rsid w:val="004E35F9"/>
    <w:pPr>
      <w:bidi/>
    </w:pPr>
    <w:rPr>
      <w:rFonts w:ascii="Times New Roman" w:eastAsia="PMingLiU"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211">
    <w:name w:val="Table Grid121211"/>
    <w:basedOn w:val="TableNormal"/>
    <w:uiPriority w:val="59"/>
    <w:rsid w:val="004E35F9"/>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511">
    <w:name w:val="Table Grid131511"/>
    <w:basedOn w:val="TableNormal"/>
    <w:uiPriority w:val="59"/>
    <w:rsid w:val="004E35F9"/>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211">
    <w:name w:val="Table Grid31211"/>
    <w:basedOn w:val="TableNormal"/>
    <w:next w:val="TableGrid"/>
    <w:uiPriority w:val="59"/>
    <w:rsid w:val="004E35F9"/>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211">
    <w:name w:val="Table Grid1111211"/>
    <w:basedOn w:val="TableNormal"/>
    <w:next w:val="TableGrid"/>
    <w:uiPriority w:val="59"/>
    <w:rsid w:val="004E35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322">
    <w:name w:val="No List111322"/>
    <w:next w:val="NoList"/>
    <w:uiPriority w:val="99"/>
    <w:semiHidden/>
    <w:unhideWhenUsed/>
    <w:rsid w:val="004E35F9"/>
  </w:style>
  <w:style w:type="table" w:customStyle="1" w:styleId="TableGrid211211">
    <w:name w:val="Table Grid211211"/>
    <w:basedOn w:val="TableNormal"/>
    <w:next w:val="TableGrid"/>
    <w:uiPriority w:val="59"/>
    <w:rsid w:val="004E35F9"/>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2212">
    <w:name w:val="No List22212"/>
    <w:next w:val="NoList"/>
    <w:uiPriority w:val="99"/>
    <w:semiHidden/>
    <w:unhideWhenUsed/>
    <w:rsid w:val="004E35F9"/>
  </w:style>
  <w:style w:type="table" w:customStyle="1" w:styleId="TableGrid121122">
    <w:name w:val="Table Grid121122"/>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212">
    <w:name w:val="No List32212"/>
    <w:next w:val="NoList"/>
    <w:uiPriority w:val="99"/>
    <w:semiHidden/>
    <w:unhideWhenUsed/>
    <w:rsid w:val="004E35F9"/>
  </w:style>
  <w:style w:type="table" w:customStyle="1" w:styleId="TableGrid1311211">
    <w:name w:val="Table Grid1311211"/>
    <w:basedOn w:val="TableNormal"/>
    <w:uiPriority w:val="59"/>
    <w:rsid w:val="004E35F9"/>
    <w:rPr>
      <w:rFonts w:ascii="Times New Roman" w:hAnsi="Times New Roman" w:cs="B Zar"/>
      <w:b/>
      <w:sz w:val="28"/>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422">
    <w:name w:val="Light Shading - Accent 242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31122">
    <w:name w:val="Table Grid31122"/>
    <w:basedOn w:val="TableNormal"/>
    <w:next w:val="TableGrid"/>
    <w:uiPriority w:val="59"/>
    <w:rsid w:val="004E35F9"/>
    <w:rPr>
      <w:rFonts w:ascii="Times New Roman" w:hAnsi="Times New Roman" w:cs="B Zar"/>
      <w:b/>
      <w:sz w:val="28"/>
      <w:szCs w:val="28"/>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2212">
    <w:name w:val="Light Grid - Accent 2212"/>
    <w:basedOn w:val="TableNormal"/>
    <w:next w:val="LightGrid-Accent2"/>
    <w:uiPriority w:val="62"/>
    <w:rsid w:val="004E35F9"/>
    <w:rPr>
      <w:rFonts w:eastAsia="Times New Roman"/>
      <w:lang w:bidi="fa-IR"/>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Times New Roman"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Times New Roman"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MediumList1-Accent522">
    <w:name w:val="Medium List 1 - Accent 522"/>
    <w:basedOn w:val="TableNormal"/>
    <w:next w:val="MediumList1-Accent5"/>
    <w:uiPriority w:val="65"/>
    <w:rsid w:val="004E35F9"/>
    <w:rPr>
      <w:rFonts w:eastAsia="Times New Roman"/>
      <w:color w:val="000000"/>
      <w:lang w:bidi="fa-IR"/>
    </w:rPr>
    <w:tblPr>
      <w:tblStyleRowBandSize w:val="1"/>
      <w:tblStyleColBandSize w:val="1"/>
      <w:tblBorders>
        <w:top w:val="single" w:sz="8" w:space="0" w:color="4BACC6"/>
        <w:bottom w:val="single" w:sz="8" w:space="0" w:color="4BACC6"/>
      </w:tblBorders>
    </w:tblPr>
    <w:tblStylePr w:type="firstRow">
      <w:rPr>
        <w:rFonts w:ascii="Calibri" w:eastAsia="Times New Roman"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LightShading-Accent3222">
    <w:name w:val="Light Shading - Accent 3222"/>
    <w:basedOn w:val="TableNormal"/>
    <w:next w:val="LightShading-Accent3"/>
    <w:uiPriority w:val="60"/>
    <w:rsid w:val="004E35F9"/>
    <w:rPr>
      <w:rFonts w:eastAsia="Times New Roman"/>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422">
    <w:name w:val="Light Shading - Accent 422"/>
    <w:basedOn w:val="TableNormal"/>
    <w:next w:val="LightShading-Accent4"/>
    <w:uiPriority w:val="60"/>
    <w:rsid w:val="004E35F9"/>
    <w:rPr>
      <w:rFonts w:eastAsia="Times New Roman"/>
      <w:color w:val="5F497A"/>
      <w:lang w:bidi="fa-IR"/>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Grid-Accent11123">
    <w:name w:val="Light Grid - Accent 11123"/>
    <w:basedOn w:val="TableNormal"/>
    <w:uiPriority w:val="62"/>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Times New Roman"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Times New Roman"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Shading-Accent211112">
    <w:name w:val="Light Shading - Accent 211112"/>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32">
    <w:name w:val="Light Shading - Accent 2213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51211">
    <w:name w:val="Table Grid51211"/>
    <w:basedOn w:val="TableNormal"/>
    <w:next w:val="TableGrid"/>
    <w:rsid w:val="004E35F9"/>
    <w:pPr>
      <w:jc w:val="both"/>
    </w:pPr>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3132">
    <w:name w:val="Light Shading - Accent 23132"/>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7213">
    <w:name w:val="Table Grid7213"/>
    <w:basedOn w:val="TableNormal"/>
    <w:next w:val="TableGrid"/>
    <w:uiPriority w:val="59"/>
    <w:rsid w:val="004E35F9"/>
    <w:pPr>
      <w:jc w:val="both"/>
    </w:pPr>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21122">
    <w:name w:val="Light Shading - Accent 22112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32">
    <w:name w:val="Light Shading - Accent 221113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122">
    <w:name w:val="Light Shading - Accent 2211112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111112">
    <w:name w:val="Light Shading - Accent 22111111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41312">
    <w:name w:val="No List41312"/>
    <w:next w:val="NoList"/>
    <w:uiPriority w:val="99"/>
    <w:semiHidden/>
    <w:unhideWhenUsed/>
    <w:rsid w:val="004E35F9"/>
  </w:style>
  <w:style w:type="table" w:customStyle="1" w:styleId="TableGrid6411">
    <w:name w:val="Table Grid6411"/>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212">
    <w:name w:val="No List121212"/>
    <w:next w:val="NoList"/>
    <w:uiPriority w:val="99"/>
    <w:semiHidden/>
    <w:unhideWhenUsed/>
    <w:rsid w:val="004E35F9"/>
  </w:style>
  <w:style w:type="table" w:customStyle="1" w:styleId="TableGrid1111122">
    <w:name w:val="Table Grid1111122"/>
    <w:basedOn w:val="TableNormal"/>
    <w:next w:val="TableGrid"/>
    <w:rsid w:val="004E35F9"/>
    <w:pPr>
      <w:jc w:val="both"/>
    </w:pPr>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4112">
    <w:name w:val="Light Shading - Accent 24112"/>
    <w:rsid w:val="004E35F9"/>
    <w:rPr>
      <w:rFonts w:eastAsia="Times New Roman"/>
      <w:color w:val="943634"/>
      <w:lang w:bidi="fa-IR"/>
    </w:rPr>
    <w:tblPr>
      <w:tblStyleRowBandSize w:val="1"/>
      <w:tblStyleColBandSize w:val="1"/>
      <w:tblBorders>
        <w:top w:val="single" w:sz="8" w:space="0" w:color="C0504D"/>
        <w:bottom w:val="single" w:sz="8" w:space="0" w:color="C0504D"/>
      </w:tblBorders>
      <w:tblCellMar>
        <w:top w:w="0" w:type="dxa"/>
        <w:left w:w="108" w:type="dxa"/>
        <w:bottom w:w="0" w:type="dxa"/>
        <w:right w:w="108" w:type="dxa"/>
      </w:tblCellMar>
    </w:tblPr>
  </w:style>
  <w:style w:type="table" w:customStyle="1" w:styleId="LightShading-Accent5112">
    <w:name w:val="Light Shading - Accent 5112"/>
    <w:basedOn w:val="TableNormal"/>
    <w:next w:val="LightShading-Accent5"/>
    <w:uiPriority w:val="60"/>
    <w:rsid w:val="004E35F9"/>
    <w:rPr>
      <w:rFonts w:eastAsia="Times New Roman"/>
      <w:color w:val="31849B"/>
      <w:lang w:bidi="fa-IR"/>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MediumShading1-Accent11113">
    <w:name w:val="Medium Shading 1 - Accent 11113"/>
    <w:basedOn w:val="TableNormal"/>
    <w:uiPriority w:val="63"/>
    <w:rsid w:val="004E35F9"/>
    <w:rPr>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Grid-Accent5112">
    <w:name w:val="Light Grid - Accent 5112"/>
    <w:basedOn w:val="TableNormal"/>
    <w:next w:val="LightGrid-Accent5"/>
    <w:uiPriority w:val="62"/>
    <w:rsid w:val="004E35F9"/>
    <w:rPr>
      <w:lang w:bidi="fa-IR"/>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Times New Roman"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Times New Roman"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TableGrid8211">
    <w:name w:val="Table Grid8211"/>
    <w:basedOn w:val="TableNormal"/>
    <w:next w:val="TableGrid"/>
    <w:uiPriority w:val="59"/>
    <w:rsid w:val="004E35F9"/>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22111212">
    <w:name w:val="Light Shading - Accent 2211121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512">
    <w:name w:val="Light Shading - Accent 2512"/>
    <w:basedOn w:val="TableNormal"/>
    <w:next w:val="LightShading-Accent2"/>
    <w:uiPriority w:val="60"/>
    <w:rsid w:val="004E35F9"/>
    <w:rPr>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1212">
    <w:name w:val="Light Shading - Accent 22121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31112">
    <w:name w:val="Light Shading - Accent 231112"/>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1522">
    <w:name w:val="Table Grid1522"/>
    <w:basedOn w:val="TableNormal"/>
    <w:next w:val="TableGrid"/>
    <w:uiPriority w:val="59"/>
    <w:rsid w:val="004E35F9"/>
    <w:rPr>
      <w:rFonts w:eastAsia="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122">
    <w:name w:val="Table Grid211122"/>
    <w:basedOn w:val="TableNormal"/>
    <w:next w:val="TableGrid"/>
    <w:uiPriority w:val="59"/>
    <w:rsid w:val="004E35F9"/>
    <w:rPr>
      <w:rFonts w:eastAsia="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6312">
    <w:name w:val="Light Grid - Accent 6312"/>
    <w:basedOn w:val="TableNormal"/>
    <w:next w:val="LightGrid-Accent6"/>
    <w:uiPriority w:val="62"/>
    <w:rsid w:val="004E35F9"/>
    <w:rPr>
      <w:rFonts w:eastAsia="Times New Roman"/>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Times New Roman"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Times New Roman"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LightShading-Accent2612">
    <w:name w:val="Light Shading - Accent 2612"/>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2112">
    <w:name w:val="Light Shading - Accent 32112"/>
    <w:basedOn w:val="TableNormal"/>
    <w:next w:val="LightShading-Accent3"/>
    <w:uiPriority w:val="60"/>
    <w:rsid w:val="004E35F9"/>
    <w:rPr>
      <w:rFonts w:eastAsia="Times New Roman"/>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212">
    <w:name w:val="Light Shading - Accent 23212"/>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61211">
    <w:name w:val="Table Grid61211"/>
    <w:basedOn w:val="TableNormal"/>
    <w:next w:val="TableGrid"/>
    <w:uiPriority w:val="59"/>
    <w:rsid w:val="004E35F9"/>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212">
    <w:name w:val="Light Grid1212"/>
    <w:basedOn w:val="TableNormal"/>
    <w:uiPriority w:val="62"/>
    <w:rsid w:val="004E35F9"/>
    <w:rPr>
      <w:rFonts w:ascii="Times New Roman" w:hAnsi="Times New Roman" w:cs="B Zar"/>
      <w:sz w:val="28"/>
      <w:szCs w:val="28"/>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Times New Roman"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Times New Roman"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22311">
    <w:name w:val="Table Grid22311"/>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2">
    <w:name w:val="Table Grid922"/>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2">
    <w:name w:val="Table Grid1622"/>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211">
    <w:name w:val="Table Grid112211"/>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611">
    <w:name w:val="Table Grid23611"/>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22">
    <w:name w:val="Table Grid3222"/>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22">
    <w:name w:val="Table Grid12222"/>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22">
    <w:name w:val="Table Grid21222"/>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511">
    <w:name w:val="Table Grid41511"/>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211">
    <w:name w:val="Table Grid132211"/>
    <w:basedOn w:val="TableNormal"/>
    <w:next w:val="TableGrid"/>
    <w:uiPriority w:val="59"/>
    <w:rsid w:val="004E35F9"/>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22">
    <w:name w:val="No List1422"/>
    <w:next w:val="NoList"/>
    <w:uiPriority w:val="99"/>
    <w:semiHidden/>
    <w:unhideWhenUsed/>
    <w:rsid w:val="004E35F9"/>
  </w:style>
  <w:style w:type="numbering" w:customStyle="1" w:styleId="NoList114112">
    <w:name w:val="No List114112"/>
    <w:next w:val="NoList"/>
    <w:uiPriority w:val="99"/>
    <w:semiHidden/>
    <w:unhideWhenUsed/>
    <w:rsid w:val="004E35F9"/>
  </w:style>
  <w:style w:type="numbering" w:customStyle="1" w:styleId="NoList2322">
    <w:name w:val="No List2322"/>
    <w:next w:val="NoList"/>
    <w:uiPriority w:val="99"/>
    <w:semiHidden/>
    <w:unhideWhenUsed/>
    <w:rsid w:val="004E35F9"/>
  </w:style>
  <w:style w:type="numbering" w:customStyle="1" w:styleId="NoList112122">
    <w:name w:val="No List112122"/>
    <w:next w:val="NoList"/>
    <w:uiPriority w:val="99"/>
    <w:semiHidden/>
    <w:unhideWhenUsed/>
    <w:rsid w:val="004E35F9"/>
  </w:style>
  <w:style w:type="numbering" w:customStyle="1" w:styleId="NoList211212">
    <w:name w:val="No List211212"/>
    <w:next w:val="NoList"/>
    <w:uiPriority w:val="99"/>
    <w:semiHidden/>
    <w:unhideWhenUsed/>
    <w:rsid w:val="004E35F9"/>
  </w:style>
  <w:style w:type="numbering" w:customStyle="1" w:styleId="NoList13122">
    <w:name w:val="No List13122"/>
    <w:next w:val="NoList"/>
    <w:uiPriority w:val="99"/>
    <w:semiHidden/>
    <w:unhideWhenUsed/>
    <w:rsid w:val="004E35F9"/>
  </w:style>
  <w:style w:type="numbering" w:customStyle="1" w:styleId="NoList113122">
    <w:name w:val="No List113122"/>
    <w:next w:val="NoList"/>
    <w:uiPriority w:val="99"/>
    <w:semiHidden/>
    <w:unhideWhenUsed/>
    <w:rsid w:val="004E35F9"/>
  </w:style>
  <w:style w:type="numbering" w:customStyle="1" w:styleId="NoList22122">
    <w:name w:val="No List22122"/>
    <w:next w:val="NoList"/>
    <w:uiPriority w:val="99"/>
    <w:semiHidden/>
    <w:unhideWhenUsed/>
    <w:rsid w:val="004E35F9"/>
  </w:style>
  <w:style w:type="table" w:customStyle="1" w:styleId="TableGrid52211">
    <w:name w:val="Table Grid52211"/>
    <w:basedOn w:val="TableNormal"/>
    <w:next w:val="TableGrid"/>
    <w:rsid w:val="004E35F9"/>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2712">
    <w:name w:val="Light Shading - Accent 2712"/>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312">
    <w:name w:val="Light Shading - Accent 3312"/>
    <w:basedOn w:val="TableNormal"/>
    <w:next w:val="LightShading-Accent3"/>
    <w:uiPriority w:val="60"/>
    <w:rsid w:val="004E35F9"/>
    <w:rPr>
      <w:rFonts w:eastAsia="Times New Roman"/>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312">
    <w:name w:val="Light Shading - Accent 23312"/>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14122">
    <w:name w:val="Table Grid14122"/>
    <w:basedOn w:val="TableNormal"/>
    <w:uiPriority w:val="59"/>
    <w:rsid w:val="004E35F9"/>
    <w:pPr>
      <w:bidi/>
    </w:pPr>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11213">
    <w:name w:val="Light Grid - Accent 11213"/>
    <w:basedOn w:val="TableNormal"/>
    <w:uiPriority w:val="62"/>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Times New Roman"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Times New Roman"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ghtGrid11112">
    <w:name w:val="Light Grid11112"/>
    <w:basedOn w:val="TableNormal"/>
    <w:uiPriority w:val="62"/>
    <w:rsid w:val="004E35F9"/>
    <w:rPr>
      <w:rFonts w:ascii="Times New Roman" w:hAnsi="Times New Roman" w:cs="B Zar"/>
      <w:sz w:val="28"/>
      <w:szCs w:val="28"/>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Times New Roman"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Times New Roman"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ghtShading-Accent21212">
    <w:name w:val="Light Shading - Accent 21212"/>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31112">
    <w:name w:val="Light Shading - Accent 31112"/>
    <w:basedOn w:val="TableNormal"/>
    <w:next w:val="LightShading-Accent3"/>
    <w:uiPriority w:val="60"/>
    <w:rsid w:val="004E35F9"/>
    <w:rPr>
      <w:rFonts w:eastAsia="Times New Roman"/>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1212">
    <w:name w:val="Light Shading - Accent 231212"/>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TableGrid62211">
    <w:name w:val="Table Grid62211"/>
    <w:basedOn w:val="TableNormal"/>
    <w:next w:val="TableGrid"/>
    <w:uiPriority w:val="59"/>
    <w:rsid w:val="004E35F9"/>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3412">
    <w:name w:val="Light Shading - Accent 3412"/>
    <w:basedOn w:val="TableNormal"/>
    <w:next w:val="LightShading-Accent3"/>
    <w:uiPriority w:val="60"/>
    <w:rsid w:val="004E35F9"/>
    <w:rPr>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3412">
    <w:name w:val="Light Shading - Accent 23412"/>
    <w:basedOn w:val="TableNormal"/>
    <w:next w:val="LightShading-Accent2"/>
    <w:uiPriority w:val="60"/>
    <w:rsid w:val="004E35F9"/>
    <w:rPr>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812">
    <w:name w:val="Light Shading - Accent 2812"/>
    <w:basedOn w:val="TableNormal"/>
    <w:next w:val="LightShading-Accent2"/>
    <w:uiPriority w:val="60"/>
    <w:rsid w:val="004E35F9"/>
    <w:rPr>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22212">
    <w:name w:val="Light Shading - Accent 22212"/>
    <w:basedOn w:val="TableNormal"/>
    <w:next w:val="LightShading-Accent2"/>
    <w:uiPriority w:val="60"/>
    <w:rsid w:val="004E35F9"/>
    <w:pPr>
      <w:jc w:val="right"/>
    </w:pPr>
    <w:rPr>
      <w:rFonts w:ascii="Arial" w:hAnsi="Arial"/>
      <w:color w:val="943634"/>
      <w:sz w:val="18"/>
      <w:szCs w:val="18"/>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numbering" w:customStyle="1" w:styleId="NoList6213">
    <w:name w:val="No List6213"/>
    <w:next w:val="NoList"/>
    <w:uiPriority w:val="99"/>
    <w:semiHidden/>
    <w:unhideWhenUsed/>
    <w:rsid w:val="004E35F9"/>
  </w:style>
  <w:style w:type="table" w:customStyle="1" w:styleId="TableGrid1022">
    <w:name w:val="Table Grid1022"/>
    <w:basedOn w:val="TableNormal"/>
    <w:next w:val="TableGrid"/>
    <w:uiPriority w:val="59"/>
    <w:rsid w:val="004E35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22">
    <w:name w:val="Table Grid2422"/>
    <w:basedOn w:val="TableNormal"/>
    <w:next w:val="TableGrid"/>
    <w:uiPriority w:val="59"/>
    <w:rsid w:val="004E35F9"/>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2113">
    <w:name w:val="Light Shading2113"/>
    <w:basedOn w:val="TableNormal"/>
    <w:uiPriority w:val="60"/>
    <w:rsid w:val="004E35F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3111">
    <w:name w:val="Light Shading3111"/>
    <w:basedOn w:val="TableNormal"/>
    <w:uiPriority w:val="60"/>
    <w:rsid w:val="004E35F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Grid-Accent4112">
    <w:name w:val="Light Grid - Accent 4112"/>
    <w:basedOn w:val="TableNormal"/>
    <w:next w:val="LightGrid-Accent4"/>
    <w:uiPriority w:val="62"/>
    <w:rsid w:val="004E35F9"/>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Times New Roman"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Times New Roman"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LightGrid-Accent11313">
    <w:name w:val="Light Grid - Accent 11313"/>
    <w:basedOn w:val="TableNormal"/>
    <w:uiPriority w:val="62"/>
    <w:rsid w:val="004E35F9"/>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Times New Roman"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Times New Roman"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Times New Roman" w:hAnsi="Calibri" w:cs="Times New Roman"/>
        <w:b/>
        <w:bCs/>
      </w:rPr>
    </w:tblStylePr>
    <w:tblStylePr w:type="lastCol">
      <w:rPr>
        <w:rFonts w:ascii="Calibri" w:eastAsia="Times New Roman"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213">
    <w:name w:val="No List7213"/>
    <w:next w:val="NoList"/>
    <w:uiPriority w:val="99"/>
    <w:semiHidden/>
    <w:unhideWhenUsed/>
    <w:rsid w:val="004E35F9"/>
  </w:style>
  <w:style w:type="table" w:customStyle="1" w:styleId="LightList-Accent5112">
    <w:name w:val="Light List - Accent 5112"/>
    <w:basedOn w:val="TableNormal"/>
    <w:next w:val="LightList-Accent5"/>
    <w:uiPriority w:val="61"/>
    <w:rsid w:val="004E35F9"/>
    <w:rPr>
      <w:rFonts w:eastAsia="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LightShading-Accent23512">
    <w:name w:val="Light Shading - Accent 23512"/>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Shading-Accent11412">
    <w:name w:val="Light Shading - Accent 11412"/>
    <w:basedOn w:val="TableNormal"/>
    <w:uiPriority w:val="60"/>
    <w:rsid w:val="004E35F9"/>
    <w:rPr>
      <w:color w:val="2E74B5"/>
      <w:lang w:bidi="fa-IR"/>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112112">
    <w:name w:val="Light Shading - Accent 112112"/>
    <w:basedOn w:val="TableNormal"/>
    <w:uiPriority w:val="60"/>
    <w:rsid w:val="004E35F9"/>
    <w:rPr>
      <w:color w:val="2E74B5"/>
      <w:lang w:bidi="fa-IR"/>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LightShading-Accent2912">
    <w:name w:val="Light Shading - Accent 2912"/>
    <w:basedOn w:val="TableNormal"/>
    <w:next w:val="LightShading-Accent2"/>
    <w:uiPriority w:val="60"/>
    <w:rsid w:val="004E35F9"/>
    <w:rPr>
      <w:rFonts w:eastAsia="Times New Roman"/>
      <w:color w:val="943634"/>
      <w:lang w:bidi="fa-IR"/>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LightGrid-Accent11412">
    <w:name w:val="Light Grid - Accent 11412"/>
    <w:rsid w:val="004E35F9"/>
    <w:rPr>
      <w:rFonts w:eastAsia="Times New Roman"/>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table" w:customStyle="1" w:styleId="PlainTable1112">
    <w:name w:val="Plain Table 1112"/>
    <w:basedOn w:val="TableNormal"/>
    <w:next w:val="PlainTable12"/>
    <w:uiPriority w:val="41"/>
    <w:rsid w:val="004E35F9"/>
    <w:rPr>
      <w:rFonts w:eastAsia="Times New Roman"/>
      <w:lang w:bidi="fa-I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PlainTable122">
    <w:name w:val="Plain Table 122"/>
    <w:basedOn w:val="TableNormal"/>
    <w:uiPriority w:val="41"/>
    <w:rsid w:val="004E35F9"/>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MediumShading1-Accent312">
    <w:name w:val="Medium Shading 1 - Accent 312"/>
    <w:basedOn w:val="TableNormal"/>
    <w:next w:val="MediumShading1-Accent3"/>
    <w:uiPriority w:val="63"/>
    <w:rsid w:val="004E35F9"/>
    <w:rPr>
      <w:rFonts w:eastAsia="Times New Roma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MediumShading1-Accent612">
    <w:name w:val="Medium Shading 1 - Accent 612"/>
    <w:basedOn w:val="TableNormal"/>
    <w:next w:val="MediumShading1-Accent6"/>
    <w:uiPriority w:val="63"/>
    <w:rsid w:val="004E35F9"/>
    <w:rPr>
      <w:rFonts w:eastAsia="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MediumList1-Accent412">
    <w:name w:val="Medium List 1 - Accent 412"/>
    <w:basedOn w:val="TableNormal"/>
    <w:next w:val="MediumList1-Accent4"/>
    <w:uiPriority w:val="65"/>
    <w:rsid w:val="004E35F9"/>
    <w:rPr>
      <w:rFonts w:eastAsia="Times New Roman"/>
      <w:color w:val="000000"/>
    </w:rPr>
    <w:tblPr>
      <w:tblStyleRowBandSize w:val="1"/>
      <w:tblStyleColBandSize w:val="1"/>
      <w:tblBorders>
        <w:top w:val="single" w:sz="8" w:space="0" w:color="8064A2"/>
        <w:bottom w:val="single" w:sz="8" w:space="0" w:color="8064A2"/>
      </w:tblBorders>
    </w:tblPr>
    <w:tblStylePr w:type="firstRow">
      <w:rPr>
        <w:rFonts w:ascii="DengXian" w:eastAsia="Times New Roman" w:hAnsi="DengXian"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TableList312">
    <w:name w:val="Table List 312"/>
    <w:basedOn w:val="TableNormal"/>
    <w:next w:val="TableList3"/>
    <w:uiPriority w:val="99"/>
    <w:unhideWhenUsed/>
    <w:rsid w:val="004E35F9"/>
    <w:pPr>
      <w:widowControl w:val="0"/>
      <w:bidi/>
      <w:spacing w:after="200" w:line="360" w:lineRule="auto"/>
      <w:ind w:firstLine="720"/>
      <w:jc w:val="lowKashida"/>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mohsen12">
    <w:name w:val="mohsen12"/>
    <w:basedOn w:val="TableNormal"/>
    <w:uiPriority w:val="99"/>
    <w:rsid w:val="004E35F9"/>
    <w:pPr>
      <w:jc w:val="center"/>
    </w:pPr>
    <w:rPr>
      <w:rFonts w:ascii="Times New Roman" w:hAnsi="Times New Roman" w:cs="B Lotus"/>
      <w:szCs w:val="24"/>
      <w:lang w:bidi="fa-IR"/>
    </w:rPr>
    <w:tblPr>
      <w:jc w:val="center"/>
      <w:tblBorders>
        <w:top w:val="single" w:sz="4" w:space="0" w:color="auto"/>
        <w:bottom w:val="single" w:sz="4" w:space="0" w:color="auto"/>
        <w:insideH w:val="single" w:sz="4" w:space="0" w:color="auto"/>
      </w:tblBorders>
      <w:tblCellMar>
        <w:left w:w="28" w:type="dxa"/>
        <w:right w:w="28" w:type="dxa"/>
      </w:tblCellMar>
    </w:tblPr>
    <w:trPr>
      <w:jc w:val="center"/>
    </w:trPr>
    <w:tcPr>
      <w:vAlign w:val="center"/>
    </w:tcPr>
  </w:style>
  <w:style w:type="table" w:customStyle="1" w:styleId="mm12">
    <w:name w:val="mm12"/>
    <w:basedOn w:val="TableNormal"/>
    <w:next w:val="TableGrid"/>
    <w:uiPriority w:val="39"/>
    <w:rsid w:val="004E35F9"/>
    <w:pPr>
      <w:jc w:val="center"/>
    </w:pPr>
    <w:tblPr>
      <w:jc w:val="center"/>
      <w:tblBorders>
        <w:top w:val="single" w:sz="4" w:space="0" w:color="auto"/>
        <w:bottom w:val="single" w:sz="4" w:space="0" w:color="auto"/>
        <w:insideH w:val="single" w:sz="4" w:space="0" w:color="auto"/>
      </w:tblBorders>
      <w:tblCellMar>
        <w:left w:w="28" w:type="dxa"/>
        <w:right w:w="28" w:type="dxa"/>
      </w:tblCellMar>
    </w:tblPr>
    <w:trPr>
      <w:jc w:val="center"/>
    </w:trPr>
    <w:tcPr>
      <w:vAlign w:val="center"/>
    </w:tcPr>
  </w:style>
  <w:style w:type="numbering" w:customStyle="1" w:styleId="NoList1812">
    <w:name w:val="No List1812"/>
    <w:next w:val="NoList"/>
    <w:semiHidden/>
    <w:unhideWhenUsed/>
    <w:rsid w:val="004E35F9"/>
  </w:style>
  <w:style w:type="table" w:customStyle="1" w:styleId="LightShading2212">
    <w:name w:val="Light Shading2212"/>
    <w:basedOn w:val="TableNormal"/>
    <w:uiPriority w:val="60"/>
    <w:rsid w:val="004E35F9"/>
    <w:rPr>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2-Accent222">
    <w:name w:val="Medium Shading 2 - Accent 222"/>
    <w:basedOn w:val="TableNormal"/>
    <w:next w:val="MediumShading2-Accent2"/>
    <w:uiPriority w:val="64"/>
    <w:rsid w:val="004E35F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TableGrid2613">
    <w:name w:val="Table Grid2613"/>
    <w:basedOn w:val="TableNormal"/>
    <w:next w:val="TableGrid"/>
    <w:uiPriority w:val="59"/>
    <w:rsid w:val="004E35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313">
    <w:name w:val="Light Shading1313"/>
    <w:basedOn w:val="TableNormal"/>
    <w:uiPriority w:val="60"/>
    <w:rsid w:val="004E35F9"/>
    <w:rPr>
      <w:rFonts w:cs="B Zar"/>
      <w:color w:val="000000"/>
      <w:sz w:val="22"/>
      <w:szCs w:val="28"/>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12">
    <w:name w:val="No List1912"/>
    <w:next w:val="NoList"/>
    <w:uiPriority w:val="99"/>
    <w:semiHidden/>
    <w:unhideWhenUsed/>
    <w:rsid w:val="004E35F9"/>
  </w:style>
  <w:style w:type="numbering" w:customStyle="1" w:styleId="NoList2512">
    <w:name w:val="No List2512"/>
    <w:next w:val="NoList"/>
    <w:uiPriority w:val="99"/>
    <w:semiHidden/>
    <w:unhideWhenUsed/>
    <w:rsid w:val="004E35F9"/>
  </w:style>
  <w:style w:type="table" w:customStyle="1" w:styleId="TableGrid11011">
    <w:name w:val="Table Grid11011"/>
    <w:basedOn w:val="TableNormal"/>
    <w:next w:val="TableGrid"/>
    <w:uiPriority w:val="59"/>
    <w:rsid w:val="004E35F9"/>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1">
    <w:name w:val="Table Grid2711"/>
    <w:basedOn w:val="TableNormal"/>
    <w:next w:val="TableGrid"/>
    <w:uiPriority w:val="59"/>
    <w:rsid w:val="004E35F9"/>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33">
    <w:name w:val="Light Shading233"/>
    <w:basedOn w:val="TableNormal"/>
    <w:next w:val="LightShading"/>
    <w:uiPriority w:val="60"/>
    <w:rsid w:val="004E35F9"/>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42">
    <w:name w:val="Light Shading242"/>
    <w:basedOn w:val="TableNormal"/>
    <w:next w:val="LightShading"/>
    <w:uiPriority w:val="60"/>
    <w:rsid w:val="004E35F9"/>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012">
    <w:name w:val="No List2012"/>
    <w:next w:val="NoList"/>
    <w:uiPriority w:val="99"/>
    <w:semiHidden/>
    <w:unhideWhenUsed/>
    <w:rsid w:val="004E35F9"/>
  </w:style>
  <w:style w:type="table" w:customStyle="1" w:styleId="TableGrid2811">
    <w:name w:val="Table Grid2811"/>
    <w:basedOn w:val="TableNormal"/>
    <w:next w:val="TableGrid"/>
    <w:uiPriority w:val="59"/>
    <w:rsid w:val="004E35F9"/>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012">
    <w:name w:val="No List11012"/>
    <w:next w:val="NoList"/>
    <w:uiPriority w:val="99"/>
    <w:semiHidden/>
    <w:unhideWhenUsed/>
    <w:rsid w:val="004E35F9"/>
  </w:style>
  <w:style w:type="numbering" w:customStyle="1" w:styleId="NoList11612">
    <w:name w:val="No List11612"/>
    <w:next w:val="NoList"/>
    <w:uiPriority w:val="99"/>
    <w:semiHidden/>
    <w:unhideWhenUsed/>
    <w:rsid w:val="004E35F9"/>
  </w:style>
  <w:style w:type="numbering" w:customStyle="1" w:styleId="NoList2612">
    <w:name w:val="No List2612"/>
    <w:next w:val="NoList"/>
    <w:uiPriority w:val="99"/>
    <w:semiHidden/>
    <w:unhideWhenUsed/>
    <w:rsid w:val="004E35F9"/>
  </w:style>
  <w:style w:type="numbering" w:customStyle="1" w:styleId="NoList3512">
    <w:name w:val="No List3512"/>
    <w:next w:val="NoList"/>
    <w:uiPriority w:val="99"/>
    <w:semiHidden/>
    <w:unhideWhenUsed/>
    <w:rsid w:val="004E35F9"/>
  </w:style>
  <w:style w:type="table" w:customStyle="1" w:styleId="LightShading1412">
    <w:name w:val="Light Shading1412"/>
    <w:basedOn w:val="TableNormal"/>
    <w:uiPriority w:val="60"/>
    <w:rsid w:val="004E35F9"/>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4512">
    <w:name w:val="No List4512"/>
    <w:next w:val="NoList"/>
    <w:uiPriority w:val="99"/>
    <w:semiHidden/>
    <w:unhideWhenUsed/>
    <w:rsid w:val="004E35F9"/>
  </w:style>
  <w:style w:type="table" w:customStyle="1" w:styleId="TableGrid11511">
    <w:name w:val="Table Grid11511"/>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412">
    <w:name w:val="No List5412"/>
    <w:next w:val="NoList"/>
    <w:uiPriority w:val="99"/>
    <w:semiHidden/>
    <w:unhideWhenUsed/>
    <w:rsid w:val="004E35F9"/>
  </w:style>
  <w:style w:type="table" w:customStyle="1" w:styleId="TableGrid2911">
    <w:name w:val="Table Grid2911"/>
    <w:basedOn w:val="TableNormal"/>
    <w:next w:val="TableGrid"/>
    <w:uiPriority w:val="59"/>
    <w:rsid w:val="004E35F9"/>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512">
    <w:name w:val="No List111512"/>
    <w:next w:val="NoList"/>
    <w:uiPriority w:val="99"/>
    <w:semiHidden/>
    <w:unhideWhenUsed/>
    <w:rsid w:val="004E35F9"/>
  </w:style>
  <w:style w:type="numbering" w:customStyle="1" w:styleId="NoList21412">
    <w:name w:val="No List21412"/>
    <w:next w:val="NoList"/>
    <w:uiPriority w:val="99"/>
    <w:semiHidden/>
    <w:unhideWhenUsed/>
    <w:rsid w:val="004E35F9"/>
  </w:style>
  <w:style w:type="numbering" w:customStyle="1" w:styleId="NoList31412">
    <w:name w:val="No List31412"/>
    <w:next w:val="NoList"/>
    <w:uiPriority w:val="99"/>
    <w:semiHidden/>
    <w:unhideWhenUsed/>
    <w:rsid w:val="004E35F9"/>
  </w:style>
  <w:style w:type="numbering" w:customStyle="1" w:styleId="NoList41412">
    <w:name w:val="No List41412"/>
    <w:next w:val="NoList"/>
    <w:uiPriority w:val="99"/>
    <w:semiHidden/>
    <w:unhideWhenUsed/>
    <w:rsid w:val="004E35F9"/>
  </w:style>
  <w:style w:type="table" w:customStyle="1" w:styleId="TableGrid11611">
    <w:name w:val="Table Grid11611"/>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11">
    <w:name w:val="Table Grid3411"/>
    <w:basedOn w:val="TableNormal"/>
    <w:next w:val="TableGrid"/>
    <w:uiPriority w:val="59"/>
    <w:rsid w:val="004E35F9"/>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12">
    <w:name w:val="No List6312"/>
    <w:next w:val="NoList"/>
    <w:uiPriority w:val="99"/>
    <w:semiHidden/>
    <w:unhideWhenUsed/>
    <w:rsid w:val="004E35F9"/>
  </w:style>
  <w:style w:type="table" w:customStyle="1" w:styleId="TableGrid4711">
    <w:name w:val="Table Grid4711"/>
    <w:basedOn w:val="TableNormal"/>
    <w:next w:val="TableGrid"/>
    <w:uiPriority w:val="59"/>
    <w:rsid w:val="004E35F9"/>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411">
    <w:name w:val="Table Grid12411"/>
    <w:basedOn w:val="TableNormal"/>
    <w:next w:val="TableGrid"/>
    <w:uiPriority w:val="59"/>
    <w:rsid w:val="004E35F9"/>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2712">
    <w:name w:val="No List2712"/>
    <w:next w:val="NoList"/>
    <w:uiPriority w:val="99"/>
    <w:semiHidden/>
    <w:unhideWhenUsed/>
    <w:rsid w:val="004E35F9"/>
  </w:style>
  <w:style w:type="table" w:customStyle="1" w:styleId="TableGrid3011">
    <w:name w:val="Table Grid3011"/>
    <w:basedOn w:val="TableNormal"/>
    <w:next w:val="TableGrid"/>
    <w:uiPriority w:val="59"/>
    <w:rsid w:val="004E35F9"/>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712">
    <w:name w:val="No List11712"/>
    <w:next w:val="NoList"/>
    <w:uiPriority w:val="99"/>
    <w:semiHidden/>
    <w:unhideWhenUsed/>
    <w:rsid w:val="004E35F9"/>
  </w:style>
  <w:style w:type="numbering" w:customStyle="1" w:styleId="NoList11812">
    <w:name w:val="No List11812"/>
    <w:next w:val="NoList"/>
    <w:uiPriority w:val="99"/>
    <w:semiHidden/>
    <w:unhideWhenUsed/>
    <w:rsid w:val="004E35F9"/>
  </w:style>
  <w:style w:type="numbering" w:customStyle="1" w:styleId="NoList2812">
    <w:name w:val="No List2812"/>
    <w:next w:val="NoList"/>
    <w:uiPriority w:val="99"/>
    <w:semiHidden/>
    <w:unhideWhenUsed/>
    <w:rsid w:val="004E35F9"/>
  </w:style>
  <w:style w:type="numbering" w:customStyle="1" w:styleId="NoList3612">
    <w:name w:val="No List3612"/>
    <w:next w:val="NoList"/>
    <w:uiPriority w:val="99"/>
    <w:semiHidden/>
    <w:unhideWhenUsed/>
    <w:rsid w:val="004E35F9"/>
  </w:style>
  <w:style w:type="table" w:customStyle="1" w:styleId="LightShading1511">
    <w:name w:val="Light Shading1511"/>
    <w:basedOn w:val="TableNormal"/>
    <w:uiPriority w:val="60"/>
    <w:rsid w:val="004E35F9"/>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4612">
    <w:name w:val="No List4612"/>
    <w:next w:val="NoList"/>
    <w:uiPriority w:val="99"/>
    <w:semiHidden/>
    <w:unhideWhenUsed/>
    <w:rsid w:val="004E35F9"/>
  </w:style>
  <w:style w:type="table" w:customStyle="1" w:styleId="TableGrid11711">
    <w:name w:val="Table Grid11711"/>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512">
    <w:name w:val="No List5512"/>
    <w:next w:val="NoList"/>
    <w:uiPriority w:val="99"/>
    <w:semiHidden/>
    <w:unhideWhenUsed/>
    <w:rsid w:val="004E35F9"/>
  </w:style>
  <w:style w:type="table" w:customStyle="1" w:styleId="TableGrid21011">
    <w:name w:val="Table Grid21011"/>
    <w:basedOn w:val="TableNormal"/>
    <w:next w:val="TableGrid"/>
    <w:uiPriority w:val="59"/>
    <w:rsid w:val="004E35F9"/>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612">
    <w:name w:val="No List111612"/>
    <w:next w:val="NoList"/>
    <w:uiPriority w:val="99"/>
    <w:semiHidden/>
    <w:unhideWhenUsed/>
    <w:rsid w:val="004E35F9"/>
  </w:style>
  <w:style w:type="numbering" w:customStyle="1" w:styleId="NoList21512">
    <w:name w:val="No List21512"/>
    <w:next w:val="NoList"/>
    <w:uiPriority w:val="99"/>
    <w:semiHidden/>
    <w:unhideWhenUsed/>
    <w:rsid w:val="004E35F9"/>
  </w:style>
  <w:style w:type="numbering" w:customStyle="1" w:styleId="NoList31512">
    <w:name w:val="No List31512"/>
    <w:next w:val="NoList"/>
    <w:uiPriority w:val="99"/>
    <w:semiHidden/>
    <w:unhideWhenUsed/>
    <w:rsid w:val="004E35F9"/>
  </w:style>
  <w:style w:type="table" w:customStyle="1" w:styleId="LightShading1122">
    <w:name w:val="Light Shading1122"/>
    <w:basedOn w:val="TableNormal"/>
    <w:uiPriority w:val="60"/>
    <w:rsid w:val="004E35F9"/>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41512">
    <w:name w:val="No List41512"/>
    <w:next w:val="NoList"/>
    <w:uiPriority w:val="99"/>
    <w:semiHidden/>
    <w:unhideWhenUsed/>
    <w:rsid w:val="004E35F9"/>
  </w:style>
  <w:style w:type="table" w:customStyle="1" w:styleId="TableGrid11811">
    <w:name w:val="Table Grid11811"/>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11">
    <w:name w:val="Table Grid3511"/>
    <w:basedOn w:val="TableNormal"/>
    <w:next w:val="TableGrid"/>
    <w:uiPriority w:val="59"/>
    <w:rsid w:val="004E35F9"/>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412">
    <w:name w:val="No List6412"/>
    <w:next w:val="NoList"/>
    <w:uiPriority w:val="99"/>
    <w:semiHidden/>
    <w:unhideWhenUsed/>
    <w:rsid w:val="004E35F9"/>
  </w:style>
  <w:style w:type="table" w:customStyle="1" w:styleId="TableGrid4811">
    <w:name w:val="Table Grid4811"/>
    <w:basedOn w:val="TableNormal"/>
    <w:next w:val="TableGrid"/>
    <w:uiPriority w:val="59"/>
    <w:rsid w:val="004E35F9"/>
    <w:rPr>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511">
    <w:name w:val="Table Grid12511"/>
    <w:basedOn w:val="TableNormal"/>
    <w:next w:val="TableGrid"/>
    <w:uiPriority w:val="59"/>
    <w:rsid w:val="004E35F9"/>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253">
    <w:name w:val="Light Shading253"/>
    <w:basedOn w:val="TableNormal"/>
    <w:next w:val="LightShading"/>
    <w:uiPriority w:val="60"/>
    <w:rsid w:val="004E35F9"/>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62">
    <w:name w:val="Light Shading262"/>
    <w:basedOn w:val="TableNormal"/>
    <w:next w:val="LightShading"/>
    <w:uiPriority w:val="60"/>
    <w:rsid w:val="004E35F9"/>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2912">
    <w:name w:val="No List2912"/>
    <w:next w:val="NoList"/>
    <w:uiPriority w:val="99"/>
    <w:semiHidden/>
    <w:unhideWhenUsed/>
    <w:rsid w:val="004E35F9"/>
  </w:style>
  <w:style w:type="numbering" w:customStyle="1" w:styleId="NoList302">
    <w:name w:val="No List302"/>
    <w:next w:val="NoList"/>
    <w:uiPriority w:val="99"/>
    <w:semiHidden/>
    <w:unhideWhenUsed/>
    <w:rsid w:val="004E35F9"/>
  </w:style>
  <w:style w:type="paragraph" w:customStyle="1" w:styleId="FootnoteText1">
    <w:name w:val="Footnote Text1"/>
    <w:basedOn w:val="Normal"/>
    <w:next w:val="FootnoteText"/>
    <w:uiPriority w:val="99"/>
    <w:unhideWhenUsed/>
    <w:rsid w:val="004E35F9"/>
    <w:pPr>
      <w:spacing w:after="0" w:line="240" w:lineRule="auto"/>
    </w:pPr>
    <w:rPr>
      <w:sz w:val="20"/>
      <w:szCs w:val="20"/>
    </w:rPr>
  </w:style>
  <w:style w:type="numbering" w:customStyle="1" w:styleId="NoList3712">
    <w:name w:val="No List3712"/>
    <w:next w:val="NoList"/>
    <w:uiPriority w:val="99"/>
    <w:semiHidden/>
    <w:unhideWhenUsed/>
    <w:rsid w:val="004E35F9"/>
  </w:style>
  <w:style w:type="table" w:customStyle="1" w:styleId="TableGrid3611">
    <w:name w:val="Table Grid3611"/>
    <w:basedOn w:val="TableNormal"/>
    <w:next w:val="TableGrid"/>
    <w:uiPriority w:val="59"/>
    <w:rsid w:val="004E35F9"/>
    <w:rPr>
      <w:rFonts w:ascii="Times New Roman" w:eastAsia="Times New Roman" w:hAnsi="Times New Roman" w:cs="Times New Roman"/>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11">
    <w:name w:val="Table Grid26111"/>
    <w:basedOn w:val="TableNormal"/>
    <w:next w:val="TableGrid"/>
    <w:uiPriority w:val="59"/>
    <w:rsid w:val="004E35F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11">
    <w:name w:val="Table Grid3711"/>
    <w:basedOn w:val="TableNormal"/>
    <w:next w:val="TableGrid"/>
    <w:uiPriority w:val="59"/>
    <w:rsid w:val="004E35F9"/>
    <w:rPr>
      <w:rFonts w:ascii="Times New Roman" w:eastAsia="Times New Roman" w:hAnsi="Times New Roman" w:cs="Times New Roman"/>
      <w:color w:val="000000"/>
      <w:spacing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6412">
    <w:name w:val="Light Grid - Accent 6412"/>
    <w:basedOn w:val="TableNormal"/>
    <w:next w:val="LightGrid-Accent6"/>
    <w:uiPriority w:val="62"/>
    <w:rsid w:val="004E35F9"/>
    <w:rPr>
      <w:rFonts w:ascii="Times New Roman" w:eastAsia="Times New Roman" w:hAnsi="Times New Roman" w:cs="Times New Roman"/>
      <w:color w:val="000000"/>
      <w:spacing w:val="20"/>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libri Light" w:eastAsia="Times New Roman" w:hAnsi="Calibri Light" w:cs="B Mitra"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ibri Light" w:eastAsia="Times New Roman" w:hAnsi="Calibri Light" w:cs="B Mitra"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B Mitra" w:hint="default"/>
        <w:b/>
        <w:bCs/>
      </w:rPr>
    </w:tblStylePr>
    <w:tblStylePr w:type="lastCol">
      <w:rPr>
        <w:rFonts w:ascii="Calibri Light" w:eastAsia="Times New Roman" w:hAnsi="Calibri Light" w:cs="B Mitra"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33111">
    <w:name w:val="Table Grid33111"/>
    <w:basedOn w:val="TableNormal"/>
    <w:uiPriority w:val="59"/>
    <w:rsid w:val="004E35F9"/>
    <w:rPr>
      <w:rFonts w:ascii="Tahoma" w:hAnsi="Tahoma" w:cs="B Lotus"/>
      <w:color w:val="000000"/>
      <w:spacing w:val="20"/>
      <w:sz w:val="28"/>
      <w:szCs w:val="28"/>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911">
    <w:name w:val="Table Grid11911"/>
    <w:basedOn w:val="TableNormal"/>
    <w:uiPriority w:val="59"/>
    <w:rsid w:val="004E35F9"/>
    <w:rPr>
      <w:rFonts w:cs="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411">
    <w:name w:val="Table Grid21411"/>
    <w:basedOn w:val="TableNormal"/>
    <w:uiPriority w:val="59"/>
    <w:rsid w:val="004E35F9"/>
    <w:rPr>
      <w:color w:val="000000"/>
      <w:spacing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011">
    <w:name w:val="Table Grid111011"/>
    <w:basedOn w:val="TableNormal"/>
    <w:uiPriority w:val="59"/>
    <w:rsid w:val="004E35F9"/>
    <w:rPr>
      <w:rFonts w:cs="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511">
    <w:name w:val="Table Grid21511"/>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11">
    <w:name w:val="Table Grid11141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312">
    <w:name w:val="Light Grid1312"/>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2611">
    <w:name w:val="Table Grid1261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82">
    <w:name w:val="Table Grid382"/>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411">
    <w:name w:val="Table Grid2241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911">
    <w:name w:val="Table Grid4911"/>
    <w:basedOn w:val="TableNormal"/>
    <w:uiPriority w:val="59"/>
    <w:rsid w:val="004E35F9"/>
    <w:rPr>
      <w:color w:val="000000"/>
      <w:spacing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711">
    <w:name w:val="Table Grid13711"/>
    <w:basedOn w:val="TableNormal"/>
    <w:uiPriority w:val="59"/>
    <w:rsid w:val="004E35F9"/>
    <w:rPr>
      <w:rFonts w:cs="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711">
    <w:name w:val="Table Grid23711"/>
    <w:basedOn w:val="TableNormal"/>
    <w:uiPriority w:val="59"/>
    <w:rsid w:val="004E35F9"/>
    <w:rPr>
      <w:color w:val="000000"/>
      <w:spacing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311">
    <w:name w:val="Table Grid112311"/>
    <w:basedOn w:val="TableNormal"/>
    <w:uiPriority w:val="59"/>
    <w:rsid w:val="004E35F9"/>
    <w:rPr>
      <w:rFonts w:cs="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311">
    <w:name w:val="Table Grid211311"/>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311">
    <w:name w:val="Table Grid111131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61112">
    <w:name w:val="Light Grid - Accent 61112"/>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libri Light" w:eastAsia="Times New Roman" w:hAnsi="Calibri Light" w:cs="B Mitra"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ibri Light" w:eastAsia="Times New Roman" w:hAnsi="Calibri Light" w:cs="B Mitra"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B Mitra" w:hint="default"/>
        <w:b/>
        <w:bCs/>
      </w:rPr>
    </w:tblStylePr>
    <w:tblStylePr w:type="lastCol">
      <w:rPr>
        <w:rFonts w:ascii="Calibri Light" w:eastAsia="Times New Roman" w:hAnsi="Calibri Light" w:cs="B Mitra"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121311">
    <w:name w:val="Table Grid12131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11">
    <w:name w:val="Table Grid31311"/>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111">
    <w:name w:val="Table Grid22111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611">
    <w:name w:val="Table Grid41611"/>
    <w:basedOn w:val="TableNormal"/>
    <w:uiPriority w:val="59"/>
    <w:rsid w:val="004E35F9"/>
    <w:rPr>
      <w:rFonts w:eastAsia="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11">
    <w:name w:val="Table Grid5511"/>
    <w:basedOn w:val="TableNormal"/>
    <w:uiPriority w:val="59"/>
    <w:rsid w:val="004E35F9"/>
    <w:pPr>
      <w:jc w:val="lowKashida"/>
    </w:pPr>
    <w:rPr>
      <w:rFonts w:ascii="Times New Roman" w:hAnsi="Times New Roman" w:cs="B Zar"/>
      <w:color w:val="000000"/>
      <w:spacing w:val="20"/>
      <w:sz w:val="32"/>
      <w:szCs w:val="3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511">
    <w:name w:val="Table Grid6511"/>
    <w:basedOn w:val="TableNormal"/>
    <w:uiPriority w:val="59"/>
    <w:rsid w:val="004E35F9"/>
    <w:pPr>
      <w:jc w:val="both"/>
    </w:pPr>
    <w:rPr>
      <w:rFonts w:ascii="Times New Roman" w:hAnsi="Times New Roman" w:cs="B Zar"/>
      <w:color w:val="000000"/>
      <w:spacing w:val="20"/>
      <w:sz w:val="32"/>
      <w:szCs w:val="3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611">
    <w:name w:val="Table Grid131611"/>
    <w:basedOn w:val="TableNormal"/>
    <w:uiPriority w:val="59"/>
    <w:rsid w:val="004E35F9"/>
    <w:pPr>
      <w:jc w:val="lowKashida"/>
    </w:pPr>
    <w:rPr>
      <w:rFonts w:ascii="Times New Roman" w:hAnsi="Times New Roman" w:cs="B Zar"/>
      <w:color w:val="000000"/>
      <w:spacing w:val="20"/>
      <w:sz w:val="32"/>
      <w:szCs w:val="3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1311">
    <w:name w:val="Table Grid131131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112">
    <w:name w:val="Table Grid411112"/>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311">
    <w:name w:val="Table Grid51311"/>
    <w:basedOn w:val="TableNormal"/>
    <w:uiPriority w:val="59"/>
    <w:rsid w:val="004E35F9"/>
    <w:rPr>
      <w:color w:val="000000"/>
      <w:spacing w:val="20"/>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311">
    <w:name w:val="Table Grid61311"/>
    <w:basedOn w:val="TableNormal"/>
    <w:uiPriority w:val="59"/>
    <w:rsid w:val="004E35F9"/>
    <w:rPr>
      <w:color w:val="000000"/>
      <w:spacing w:val="20"/>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311">
    <w:name w:val="Table Grid1431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312">
    <w:name w:val="Table Grid7312"/>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111">
    <w:name w:val="Table Grid23111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612">
    <w:name w:val="Light Shading1612"/>
    <w:basedOn w:val="TableNormal"/>
    <w:uiPriority w:val="60"/>
    <w:rsid w:val="004E35F9"/>
    <w:rPr>
      <w:color w:val="000000"/>
      <w:spacing w:val="20"/>
      <w:sz w:val="22"/>
      <w:szCs w:val="22"/>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72">
    <w:name w:val="Light Shading272"/>
    <w:basedOn w:val="TableNormal"/>
    <w:uiPriority w:val="60"/>
    <w:rsid w:val="004E35F9"/>
    <w:rPr>
      <w:color w:val="000000"/>
      <w:spacing w:val="20"/>
      <w:sz w:val="22"/>
      <w:szCs w:val="22"/>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112">
    <w:name w:val="Table Grid42112"/>
    <w:basedOn w:val="TableNormal"/>
    <w:uiPriority w:val="59"/>
    <w:rsid w:val="004E35F9"/>
    <w:rPr>
      <w:rFonts w:eastAsia="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311">
    <w:name w:val="Table Grid132311"/>
    <w:basedOn w:val="TableNormal"/>
    <w:uiPriority w:val="59"/>
    <w:rsid w:val="004E35F9"/>
    <w:pPr>
      <w:jc w:val="lowKashida"/>
    </w:pPr>
    <w:rPr>
      <w:rFonts w:ascii="Times New Roman" w:hAnsi="Times New Roman" w:cs="B Zar"/>
      <w:color w:val="000000"/>
      <w:spacing w:val="20"/>
      <w:sz w:val="32"/>
      <w:szCs w:val="3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111">
    <w:name w:val="Table Grid131211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2111">
    <w:name w:val="Table Grid412111"/>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111">
    <w:name w:val="Table Grid23211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3111">
    <w:name w:val="Table Grid43111"/>
    <w:basedOn w:val="TableNormal"/>
    <w:uiPriority w:val="59"/>
    <w:rsid w:val="004E35F9"/>
    <w:rPr>
      <w:rFonts w:eastAsia="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111">
    <w:name w:val="Table Grid133111"/>
    <w:basedOn w:val="TableNormal"/>
    <w:uiPriority w:val="59"/>
    <w:rsid w:val="004E35F9"/>
    <w:pPr>
      <w:jc w:val="lowKashida"/>
    </w:pPr>
    <w:rPr>
      <w:rFonts w:ascii="Times New Roman" w:hAnsi="Times New Roman" w:cs="B Zar"/>
      <w:color w:val="000000"/>
      <w:spacing w:val="20"/>
      <w:sz w:val="32"/>
      <w:szCs w:val="3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3111">
    <w:name w:val="Table Grid131311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3111">
    <w:name w:val="Table Grid413111"/>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111">
    <w:name w:val="Table Grid23311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4111">
    <w:name w:val="Table Grid13411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4111">
    <w:name w:val="Table Grid44111"/>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311">
    <w:name w:val="Table Grid52311"/>
    <w:basedOn w:val="TableNormal"/>
    <w:uiPriority w:val="59"/>
    <w:rsid w:val="004E35F9"/>
    <w:rPr>
      <w:color w:val="000000"/>
      <w:spacing w:val="20"/>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311">
    <w:name w:val="Table Grid62311"/>
    <w:basedOn w:val="TableNormal"/>
    <w:uiPriority w:val="59"/>
    <w:rsid w:val="004E35F9"/>
    <w:rPr>
      <w:color w:val="000000"/>
      <w:spacing w:val="20"/>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4111">
    <w:name w:val="Table Grid23411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311">
    <w:name w:val="Table Grid8311"/>
    <w:basedOn w:val="TableNormal"/>
    <w:uiPriority w:val="59"/>
    <w:rsid w:val="004E35F9"/>
    <w:rPr>
      <w:rFonts w:ascii="Times New Roman" w:hAnsi="Times New Roman" w:cs="B Nazanin"/>
      <w:color w:val="000000"/>
      <w:spacing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2">
    <w:name w:val="Table Grid392"/>
    <w:basedOn w:val="TableNormal"/>
    <w:next w:val="TableGrid"/>
    <w:uiPriority w:val="59"/>
    <w:rsid w:val="004E35F9"/>
    <w:rPr>
      <w:rFonts w:ascii="Times New Roman" w:eastAsia="Times New Roman" w:hAnsi="Times New Roman" w:cs="Times New Roman"/>
      <w:color w:val="000000"/>
      <w:spacing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6512">
    <w:name w:val="Light Grid - Accent 6512"/>
    <w:basedOn w:val="TableNormal"/>
    <w:next w:val="LightGrid-Accent6"/>
    <w:uiPriority w:val="62"/>
    <w:rsid w:val="004E35F9"/>
    <w:rPr>
      <w:rFonts w:ascii="Times New Roman" w:eastAsia="Times New Roman" w:hAnsi="Times New Roman" w:cs="Times New Roman"/>
      <w:color w:val="000000"/>
      <w:spacing w:val="20"/>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libri Light" w:eastAsia="Times New Roman" w:hAnsi="Calibri Light" w:cs="B Mitra"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ibri Light" w:eastAsia="Times New Roman" w:hAnsi="Calibri Light" w:cs="B Mitra"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B Mitra" w:hint="default"/>
        <w:b/>
        <w:bCs/>
      </w:rPr>
    </w:tblStylePr>
    <w:tblStylePr w:type="lastCol">
      <w:rPr>
        <w:rFonts w:ascii="Calibri Light" w:eastAsia="Times New Roman" w:hAnsi="Calibri Light" w:cs="B Mitra"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3322">
    <w:name w:val="Table Grid3322"/>
    <w:basedOn w:val="TableNormal"/>
    <w:uiPriority w:val="59"/>
    <w:rsid w:val="004E35F9"/>
    <w:rPr>
      <w:rFonts w:ascii="Tahoma" w:hAnsi="Tahoma" w:cs="B Lotus"/>
      <w:color w:val="000000"/>
      <w:spacing w:val="20"/>
      <w:sz w:val="28"/>
      <w:szCs w:val="28"/>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011">
    <w:name w:val="Table Grid12011"/>
    <w:basedOn w:val="TableNormal"/>
    <w:uiPriority w:val="59"/>
    <w:rsid w:val="004E35F9"/>
    <w:rPr>
      <w:rFonts w:cs="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611">
    <w:name w:val="Table Grid21611"/>
    <w:basedOn w:val="TableNormal"/>
    <w:uiPriority w:val="59"/>
    <w:rsid w:val="004E35F9"/>
    <w:rPr>
      <w:color w:val="000000"/>
      <w:spacing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511">
    <w:name w:val="Table Grid111511"/>
    <w:basedOn w:val="TableNormal"/>
    <w:uiPriority w:val="59"/>
    <w:rsid w:val="004E35F9"/>
    <w:rPr>
      <w:rFonts w:cs="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711">
    <w:name w:val="Table Grid21711"/>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611">
    <w:name w:val="Table Grid11161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412">
    <w:name w:val="Light Grid1412"/>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2711">
    <w:name w:val="Table Grid1271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02">
    <w:name w:val="Table Grid3102"/>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511">
    <w:name w:val="Table Grid2251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011">
    <w:name w:val="Table Grid41011"/>
    <w:basedOn w:val="TableNormal"/>
    <w:uiPriority w:val="59"/>
    <w:rsid w:val="004E35F9"/>
    <w:rPr>
      <w:color w:val="000000"/>
      <w:spacing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811">
    <w:name w:val="Table Grid13811"/>
    <w:basedOn w:val="TableNormal"/>
    <w:uiPriority w:val="59"/>
    <w:rsid w:val="004E35F9"/>
    <w:rPr>
      <w:rFonts w:cs="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811">
    <w:name w:val="Table Grid23811"/>
    <w:basedOn w:val="TableNormal"/>
    <w:uiPriority w:val="59"/>
    <w:rsid w:val="004E35F9"/>
    <w:rPr>
      <w:color w:val="000000"/>
      <w:spacing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411">
    <w:name w:val="Table Grid112411"/>
    <w:basedOn w:val="TableNormal"/>
    <w:uiPriority w:val="59"/>
    <w:rsid w:val="004E35F9"/>
    <w:rPr>
      <w:rFonts w:cs="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411">
    <w:name w:val="Table Grid211411"/>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411">
    <w:name w:val="Table Grid111141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61212">
    <w:name w:val="Light Grid - Accent 61212"/>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libri Light" w:eastAsia="Times New Roman" w:hAnsi="Calibri Light" w:cs="B Mitra"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ibri Light" w:eastAsia="Times New Roman" w:hAnsi="Calibri Light" w:cs="B Mitra"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B Mitra" w:hint="default"/>
        <w:b/>
        <w:bCs/>
      </w:rPr>
    </w:tblStylePr>
    <w:tblStylePr w:type="lastCol">
      <w:rPr>
        <w:rFonts w:ascii="Calibri Light" w:eastAsia="Times New Roman" w:hAnsi="Calibri Light" w:cs="B Mitra"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121411">
    <w:name w:val="Table Grid12141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11">
    <w:name w:val="Table Grid31411"/>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211">
    <w:name w:val="Table Grid22121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711">
    <w:name w:val="Table Grid41711"/>
    <w:basedOn w:val="TableNormal"/>
    <w:uiPriority w:val="59"/>
    <w:rsid w:val="004E35F9"/>
    <w:rPr>
      <w:rFonts w:eastAsia="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11">
    <w:name w:val="Table Grid5611"/>
    <w:basedOn w:val="TableNormal"/>
    <w:uiPriority w:val="59"/>
    <w:rsid w:val="004E35F9"/>
    <w:pPr>
      <w:jc w:val="lowKashida"/>
    </w:pPr>
    <w:rPr>
      <w:rFonts w:ascii="Times New Roman" w:hAnsi="Times New Roman" w:cs="B Zar"/>
      <w:color w:val="000000"/>
      <w:spacing w:val="20"/>
      <w:sz w:val="32"/>
      <w:szCs w:val="3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611">
    <w:name w:val="Table Grid6611"/>
    <w:basedOn w:val="TableNormal"/>
    <w:uiPriority w:val="59"/>
    <w:rsid w:val="004E35F9"/>
    <w:pPr>
      <w:jc w:val="both"/>
    </w:pPr>
    <w:rPr>
      <w:rFonts w:ascii="Times New Roman" w:hAnsi="Times New Roman" w:cs="B Zar"/>
      <w:color w:val="000000"/>
      <w:spacing w:val="20"/>
      <w:sz w:val="32"/>
      <w:szCs w:val="3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711">
    <w:name w:val="Table Grid131711"/>
    <w:basedOn w:val="TableNormal"/>
    <w:uiPriority w:val="59"/>
    <w:rsid w:val="004E35F9"/>
    <w:pPr>
      <w:jc w:val="lowKashida"/>
    </w:pPr>
    <w:rPr>
      <w:rFonts w:ascii="Times New Roman" w:hAnsi="Times New Roman" w:cs="B Zar"/>
      <w:color w:val="000000"/>
      <w:spacing w:val="20"/>
      <w:sz w:val="32"/>
      <w:szCs w:val="3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1411">
    <w:name w:val="Table Grid131141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211">
    <w:name w:val="Table Grid411211"/>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411">
    <w:name w:val="Table Grid51411"/>
    <w:basedOn w:val="TableNormal"/>
    <w:uiPriority w:val="59"/>
    <w:rsid w:val="004E35F9"/>
    <w:rPr>
      <w:color w:val="000000"/>
      <w:spacing w:val="20"/>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411">
    <w:name w:val="Table Grid61411"/>
    <w:basedOn w:val="TableNormal"/>
    <w:uiPriority w:val="59"/>
    <w:rsid w:val="004E35F9"/>
    <w:rPr>
      <w:color w:val="000000"/>
      <w:spacing w:val="20"/>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411">
    <w:name w:val="Table Grid1441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411">
    <w:name w:val="Table Grid7411"/>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211">
    <w:name w:val="Table Grid23121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712">
    <w:name w:val="Light Shading1712"/>
    <w:basedOn w:val="TableNormal"/>
    <w:uiPriority w:val="60"/>
    <w:rsid w:val="004E35F9"/>
    <w:rPr>
      <w:color w:val="000000"/>
      <w:spacing w:val="20"/>
      <w:sz w:val="22"/>
      <w:szCs w:val="22"/>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82">
    <w:name w:val="Light Shading282"/>
    <w:basedOn w:val="TableNormal"/>
    <w:uiPriority w:val="60"/>
    <w:rsid w:val="004E35F9"/>
    <w:rPr>
      <w:color w:val="000000"/>
      <w:spacing w:val="20"/>
      <w:sz w:val="22"/>
      <w:szCs w:val="22"/>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211">
    <w:name w:val="Table Grid42211"/>
    <w:basedOn w:val="TableNormal"/>
    <w:uiPriority w:val="59"/>
    <w:rsid w:val="004E35F9"/>
    <w:rPr>
      <w:rFonts w:eastAsia="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411">
    <w:name w:val="Table Grid132411"/>
    <w:basedOn w:val="TableNormal"/>
    <w:uiPriority w:val="59"/>
    <w:rsid w:val="004E35F9"/>
    <w:pPr>
      <w:jc w:val="lowKashida"/>
    </w:pPr>
    <w:rPr>
      <w:rFonts w:ascii="Times New Roman" w:hAnsi="Times New Roman" w:cs="B Zar"/>
      <w:color w:val="000000"/>
      <w:spacing w:val="20"/>
      <w:sz w:val="32"/>
      <w:szCs w:val="3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211">
    <w:name w:val="Table Grid131221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2211">
    <w:name w:val="Table Grid412211"/>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211">
    <w:name w:val="Table Grid23221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3211">
    <w:name w:val="Table Grid43211"/>
    <w:basedOn w:val="TableNormal"/>
    <w:uiPriority w:val="59"/>
    <w:rsid w:val="004E35F9"/>
    <w:rPr>
      <w:rFonts w:eastAsia="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211">
    <w:name w:val="Table Grid133211"/>
    <w:basedOn w:val="TableNormal"/>
    <w:uiPriority w:val="59"/>
    <w:rsid w:val="004E35F9"/>
    <w:pPr>
      <w:jc w:val="lowKashida"/>
    </w:pPr>
    <w:rPr>
      <w:rFonts w:ascii="Times New Roman" w:hAnsi="Times New Roman" w:cs="B Zar"/>
      <w:color w:val="000000"/>
      <w:spacing w:val="20"/>
      <w:sz w:val="32"/>
      <w:szCs w:val="3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3211">
    <w:name w:val="Table Grid131321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3211">
    <w:name w:val="Table Grid413211"/>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211">
    <w:name w:val="Table Grid23321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4211">
    <w:name w:val="Table Grid13421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4211">
    <w:name w:val="Table Grid44211"/>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411">
    <w:name w:val="Table Grid52411"/>
    <w:basedOn w:val="TableNormal"/>
    <w:uiPriority w:val="59"/>
    <w:rsid w:val="004E35F9"/>
    <w:rPr>
      <w:color w:val="000000"/>
      <w:spacing w:val="20"/>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411">
    <w:name w:val="Table Grid62411"/>
    <w:basedOn w:val="TableNormal"/>
    <w:uiPriority w:val="59"/>
    <w:rsid w:val="004E35F9"/>
    <w:rPr>
      <w:color w:val="000000"/>
      <w:spacing w:val="20"/>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4211">
    <w:name w:val="Table Grid23421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411">
    <w:name w:val="Table Grid8411"/>
    <w:basedOn w:val="TableNormal"/>
    <w:uiPriority w:val="59"/>
    <w:rsid w:val="004E35F9"/>
    <w:rPr>
      <w:rFonts w:ascii="Times New Roman" w:hAnsi="Times New Roman" w:cs="B Nazanin"/>
      <w:color w:val="000000"/>
      <w:spacing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92">
    <w:name w:val="Light Shading292"/>
    <w:basedOn w:val="TableNormal"/>
    <w:next w:val="LightShading"/>
    <w:uiPriority w:val="60"/>
    <w:rsid w:val="004E35F9"/>
    <w:rPr>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812">
    <w:name w:val="No List3812"/>
    <w:next w:val="NoList"/>
    <w:uiPriority w:val="99"/>
    <w:semiHidden/>
    <w:unhideWhenUsed/>
    <w:rsid w:val="004E35F9"/>
  </w:style>
  <w:style w:type="table" w:customStyle="1" w:styleId="TableGrid402">
    <w:name w:val="Table Grid402"/>
    <w:basedOn w:val="TableNormal"/>
    <w:next w:val="TableGrid"/>
    <w:uiPriority w:val="59"/>
    <w:rsid w:val="004E35F9"/>
    <w:rPr>
      <w:rFonts w:ascii="Times New Roman" w:eastAsia="Times New Roman" w:hAnsi="Times New Roman" w:cs="Times New Roman"/>
      <w:color w:val="000000"/>
      <w:spacing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Grid-Accent6612">
    <w:name w:val="Light Grid - Accent 6612"/>
    <w:basedOn w:val="TableNormal"/>
    <w:next w:val="LightGrid-Accent6"/>
    <w:uiPriority w:val="62"/>
    <w:rsid w:val="004E35F9"/>
    <w:rPr>
      <w:rFonts w:ascii="Times New Roman" w:eastAsia="Times New Roman" w:hAnsi="Times New Roman" w:cs="Times New Roman"/>
      <w:color w:val="000000"/>
      <w:spacing w:val="20"/>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libri Light" w:eastAsia="Times New Roman" w:hAnsi="Calibri Light" w:cs="B Mitra"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ibri Light" w:eastAsia="Times New Roman" w:hAnsi="Calibri Light" w:cs="B Mitra"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B Mitra" w:hint="default"/>
        <w:b/>
        <w:bCs/>
      </w:rPr>
    </w:tblStylePr>
    <w:tblStylePr w:type="lastCol">
      <w:rPr>
        <w:rFonts w:ascii="Calibri Light" w:eastAsia="Times New Roman" w:hAnsi="Calibri Light" w:cs="B Mitra"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3332">
    <w:name w:val="Table Grid3332"/>
    <w:basedOn w:val="TableNormal"/>
    <w:uiPriority w:val="59"/>
    <w:rsid w:val="004E35F9"/>
    <w:rPr>
      <w:rFonts w:ascii="Tahoma" w:hAnsi="Tahoma" w:cs="B Lotus"/>
      <w:color w:val="000000"/>
      <w:spacing w:val="20"/>
      <w:sz w:val="28"/>
      <w:szCs w:val="28"/>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82">
    <w:name w:val="Table Grid1282"/>
    <w:basedOn w:val="TableNormal"/>
    <w:uiPriority w:val="59"/>
    <w:rsid w:val="004E35F9"/>
    <w:rPr>
      <w:rFonts w:cs="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82">
    <w:name w:val="Table Grid2182"/>
    <w:basedOn w:val="TableNormal"/>
    <w:uiPriority w:val="59"/>
    <w:rsid w:val="004E35F9"/>
    <w:rPr>
      <w:color w:val="000000"/>
      <w:spacing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711">
    <w:name w:val="Table Grid111711"/>
    <w:basedOn w:val="TableNormal"/>
    <w:uiPriority w:val="59"/>
    <w:rsid w:val="004E35F9"/>
    <w:rPr>
      <w:rFonts w:cs="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92">
    <w:name w:val="Table Grid2192"/>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82">
    <w:name w:val="Table Grid11182"/>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1512">
    <w:name w:val="Light Grid1512"/>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DengXian" w:eastAsia="Times New Roman" w:hAnsi="DengXian"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DengXian" w:eastAsia="Times New Roman" w:hAnsi="DengXian"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Times New Roman" w:hAnsi="DengXian" w:cs="Times New Roman" w:hint="default"/>
        <w:b/>
        <w:bCs/>
      </w:rPr>
    </w:tblStylePr>
    <w:tblStylePr w:type="lastCol">
      <w:rPr>
        <w:rFonts w:ascii="DengXian" w:eastAsia="Times New Roman" w:hAnsi="DengXian"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TableGrid1292">
    <w:name w:val="Table Grid1292"/>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511">
    <w:name w:val="Table Grid31511"/>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611">
    <w:name w:val="Table Grid2261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811">
    <w:name w:val="Table Grid41811"/>
    <w:basedOn w:val="TableNormal"/>
    <w:uiPriority w:val="59"/>
    <w:rsid w:val="004E35F9"/>
    <w:rPr>
      <w:color w:val="000000"/>
      <w:spacing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911">
    <w:name w:val="Table Grid13911"/>
    <w:basedOn w:val="TableNormal"/>
    <w:uiPriority w:val="59"/>
    <w:rsid w:val="004E35F9"/>
    <w:rPr>
      <w:rFonts w:cs="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911">
    <w:name w:val="Table Grid23911"/>
    <w:basedOn w:val="TableNormal"/>
    <w:uiPriority w:val="59"/>
    <w:rsid w:val="004E35F9"/>
    <w:rPr>
      <w:color w:val="000000"/>
      <w:spacing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511">
    <w:name w:val="Table Grid112511"/>
    <w:basedOn w:val="TableNormal"/>
    <w:uiPriority w:val="59"/>
    <w:rsid w:val="004E35F9"/>
    <w:rPr>
      <w:rFonts w:cs="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511">
    <w:name w:val="Table Grid211511"/>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511">
    <w:name w:val="Table Grid111151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Grid-Accent61312">
    <w:name w:val="Light Grid - Accent 61312"/>
    <w:basedOn w:val="TableNormal"/>
    <w:uiPriority w:val="62"/>
    <w:rsid w:val="004E35F9"/>
    <w:rPr>
      <w:rFonts w:ascii="Times New Roman" w:eastAsia="Times New Roman" w:hAnsi="Times New Roman" w:cs="Times New Roman"/>
      <w:color w:val="000000"/>
      <w:spacing w:val="20"/>
      <w:lang w:bidi="fa-IR"/>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Lines="0" w:before="0" w:beforeAutospacing="0" w:afterLines="0" w:after="0" w:afterAutospacing="0" w:line="240" w:lineRule="auto"/>
      </w:pPr>
      <w:rPr>
        <w:rFonts w:ascii="Calibri Light" w:eastAsia="Times New Roman" w:hAnsi="Calibri Light" w:cs="B Mitra" w:hint="default"/>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Lines="0" w:before="0" w:beforeAutospacing="0" w:afterLines="0" w:after="0" w:afterAutospacing="0" w:line="240" w:lineRule="auto"/>
      </w:pPr>
      <w:rPr>
        <w:rFonts w:ascii="Calibri Light" w:eastAsia="Times New Roman" w:hAnsi="Calibri Light" w:cs="B Mitra" w:hint="default"/>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Light" w:eastAsia="Times New Roman" w:hAnsi="Calibri Light" w:cs="B Mitra" w:hint="default"/>
        <w:b/>
        <w:bCs/>
      </w:rPr>
    </w:tblStylePr>
    <w:tblStylePr w:type="lastCol">
      <w:rPr>
        <w:rFonts w:ascii="Calibri Light" w:eastAsia="Times New Roman" w:hAnsi="Calibri Light" w:cs="B Mitra" w:hint="default"/>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TableGrid121511">
    <w:name w:val="Table Grid12151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611">
    <w:name w:val="Table Grid31611"/>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311">
    <w:name w:val="Table Grid22131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911">
    <w:name w:val="Table Grid41911"/>
    <w:basedOn w:val="TableNormal"/>
    <w:uiPriority w:val="59"/>
    <w:rsid w:val="004E35F9"/>
    <w:rPr>
      <w:rFonts w:eastAsia="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711">
    <w:name w:val="Table Grid5711"/>
    <w:basedOn w:val="TableNormal"/>
    <w:uiPriority w:val="59"/>
    <w:rsid w:val="004E35F9"/>
    <w:pPr>
      <w:jc w:val="lowKashida"/>
    </w:pPr>
    <w:rPr>
      <w:rFonts w:ascii="Times New Roman" w:hAnsi="Times New Roman" w:cs="B Zar"/>
      <w:color w:val="000000"/>
      <w:spacing w:val="20"/>
      <w:sz w:val="32"/>
      <w:szCs w:val="3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711">
    <w:name w:val="Table Grid6711"/>
    <w:basedOn w:val="TableNormal"/>
    <w:uiPriority w:val="59"/>
    <w:rsid w:val="004E35F9"/>
    <w:pPr>
      <w:jc w:val="both"/>
    </w:pPr>
    <w:rPr>
      <w:rFonts w:ascii="Times New Roman" w:hAnsi="Times New Roman" w:cs="B Zar"/>
      <w:color w:val="000000"/>
      <w:spacing w:val="20"/>
      <w:sz w:val="32"/>
      <w:szCs w:val="3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811">
    <w:name w:val="Table Grid131811"/>
    <w:basedOn w:val="TableNormal"/>
    <w:uiPriority w:val="59"/>
    <w:rsid w:val="004E35F9"/>
    <w:pPr>
      <w:jc w:val="lowKashida"/>
    </w:pPr>
    <w:rPr>
      <w:rFonts w:ascii="Times New Roman" w:hAnsi="Times New Roman" w:cs="B Zar"/>
      <w:color w:val="000000"/>
      <w:spacing w:val="20"/>
      <w:sz w:val="32"/>
      <w:szCs w:val="3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1511">
    <w:name w:val="Table Grid131151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311">
    <w:name w:val="Table Grid411311"/>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511">
    <w:name w:val="Table Grid51511"/>
    <w:basedOn w:val="TableNormal"/>
    <w:uiPriority w:val="59"/>
    <w:rsid w:val="004E35F9"/>
    <w:rPr>
      <w:color w:val="000000"/>
      <w:spacing w:val="20"/>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511">
    <w:name w:val="Table Grid61511"/>
    <w:basedOn w:val="TableNormal"/>
    <w:uiPriority w:val="59"/>
    <w:rsid w:val="004E35F9"/>
    <w:rPr>
      <w:color w:val="000000"/>
      <w:spacing w:val="20"/>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511">
    <w:name w:val="Table Grid1451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511">
    <w:name w:val="Table Grid7511"/>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1311">
    <w:name w:val="Table Grid23131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82">
    <w:name w:val="Light Shading182"/>
    <w:basedOn w:val="TableNormal"/>
    <w:uiPriority w:val="60"/>
    <w:rsid w:val="004E35F9"/>
    <w:rPr>
      <w:color w:val="000000"/>
      <w:spacing w:val="20"/>
      <w:sz w:val="22"/>
      <w:szCs w:val="22"/>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102">
    <w:name w:val="Light Shading2102"/>
    <w:basedOn w:val="TableNormal"/>
    <w:uiPriority w:val="60"/>
    <w:rsid w:val="004E35F9"/>
    <w:rPr>
      <w:color w:val="000000"/>
      <w:spacing w:val="20"/>
      <w:sz w:val="22"/>
      <w:szCs w:val="22"/>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42311">
    <w:name w:val="Table Grid42311"/>
    <w:basedOn w:val="TableNormal"/>
    <w:uiPriority w:val="59"/>
    <w:rsid w:val="004E35F9"/>
    <w:rPr>
      <w:rFonts w:eastAsia="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511">
    <w:name w:val="Table Grid132511"/>
    <w:basedOn w:val="TableNormal"/>
    <w:uiPriority w:val="59"/>
    <w:rsid w:val="004E35F9"/>
    <w:pPr>
      <w:jc w:val="lowKashida"/>
    </w:pPr>
    <w:rPr>
      <w:rFonts w:ascii="Times New Roman" w:hAnsi="Times New Roman" w:cs="B Zar"/>
      <w:color w:val="000000"/>
      <w:spacing w:val="20"/>
      <w:sz w:val="32"/>
      <w:szCs w:val="3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2311">
    <w:name w:val="Table Grid131231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2311">
    <w:name w:val="Table Grid412311"/>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2311">
    <w:name w:val="Table Grid23231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3311">
    <w:name w:val="Table Grid43311"/>
    <w:basedOn w:val="TableNormal"/>
    <w:uiPriority w:val="59"/>
    <w:rsid w:val="004E35F9"/>
    <w:rPr>
      <w:rFonts w:eastAsia="Times New Roman"/>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3311">
    <w:name w:val="Table Grid133311"/>
    <w:basedOn w:val="TableNormal"/>
    <w:uiPriority w:val="59"/>
    <w:rsid w:val="004E35F9"/>
    <w:pPr>
      <w:jc w:val="lowKashida"/>
    </w:pPr>
    <w:rPr>
      <w:rFonts w:ascii="Times New Roman" w:hAnsi="Times New Roman" w:cs="B Zar"/>
      <w:color w:val="000000"/>
      <w:spacing w:val="20"/>
      <w:sz w:val="32"/>
      <w:szCs w:val="3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3311">
    <w:name w:val="Table Grid131331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3311">
    <w:name w:val="Table Grid413311"/>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3311">
    <w:name w:val="Table Grid23331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4311">
    <w:name w:val="Table Grid13431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4311">
    <w:name w:val="Table Grid44311"/>
    <w:basedOn w:val="TableNormal"/>
    <w:uiPriority w:val="59"/>
    <w:rsid w:val="004E35F9"/>
    <w:rPr>
      <w:color w:val="000000"/>
      <w:spacing w:val="20"/>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511">
    <w:name w:val="Table Grid52511"/>
    <w:basedOn w:val="TableNormal"/>
    <w:uiPriority w:val="59"/>
    <w:rsid w:val="004E35F9"/>
    <w:rPr>
      <w:color w:val="000000"/>
      <w:spacing w:val="20"/>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2511">
    <w:name w:val="Table Grid62511"/>
    <w:basedOn w:val="TableNormal"/>
    <w:uiPriority w:val="59"/>
    <w:rsid w:val="004E35F9"/>
    <w:rPr>
      <w:color w:val="000000"/>
      <w:spacing w:val="20"/>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4311">
    <w:name w:val="Table Grid234311"/>
    <w:basedOn w:val="TableNormal"/>
    <w:uiPriority w:val="59"/>
    <w:rsid w:val="004E35F9"/>
    <w:rPr>
      <w:color w:val="000000"/>
      <w:spacing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511">
    <w:name w:val="Table Grid8511"/>
    <w:basedOn w:val="TableNormal"/>
    <w:uiPriority w:val="59"/>
    <w:rsid w:val="004E35F9"/>
    <w:rPr>
      <w:rFonts w:ascii="Times New Roman" w:hAnsi="Times New Roman" w:cs="B Nazanin"/>
      <w:color w:val="000000"/>
      <w:spacing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92">
    <w:name w:val="No List392"/>
    <w:next w:val="NoList"/>
    <w:uiPriority w:val="99"/>
    <w:semiHidden/>
    <w:unhideWhenUsed/>
    <w:rsid w:val="004E35F9"/>
  </w:style>
  <w:style w:type="numbering" w:customStyle="1" w:styleId="NoList402">
    <w:name w:val="No List402"/>
    <w:next w:val="NoList"/>
    <w:uiPriority w:val="99"/>
    <w:semiHidden/>
    <w:unhideWhenUsed/>
    <w:rsid w:val="004E35F9"/>
  </w:style>
  <w:style w:type="numbering" w:customStyle="1" w:styleId="NoList4712">
    <w:name w:val="No List4712"/>
    <w:next w:val="NoList"/>
    <w:uiPriority w:val="99"/>
    <w:semiHidden/>
    <w:unhideWhenUsed/>
    <w:rsid w:val="004E35F9"/>
  </w:style>
  <w:style w:type="table" w:customStyle="1" w:styleId="TableGrid502">
    <w:name w:val="Table Grid502"/>
    <w:basedOn w:val="TableNormal"/>
    <w:next w:val="TableGrid"/>
    <w:uiPriority w:val="59"/>
    <w:rsid w:val="004E35F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912">
    <w:name w:val="No List11912"/>
    <w:next w:val="NoList"/>
    <w:uiPriority w:val="99"/>
    <w:semiHidden/>
    <w:unhideWhenUsed/>
    <w:rsid w:val="004E35F9"/>
  </w:style>
  <w:style w:type="table" w:customStyle="1" w:styleId="TableContent7">
    <w:name w:val="Table Content7"/>
    <w:basedOn w:val="TableNormal"/>
    <w:rsid w:val="004E35F9"/>
    <w:rPr>
      <w:rFonts w:ascii="Times New Roman" w:eastAsia="Times New Roman" w:hAnsi="Times New Roman" w:cs="Mitra"/>
      <w:szCs w:val="24"/>
      <w:lang w:bidi="fa-IR"/>
    </w:rPr>
    <w:tblPr>
      <w:tblStyleRowBandSize w:val="1"/>
      <w:tblStyleColBandSize w:val="1"/>
      <w:jc w:val="center"/>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Traditional Arabic" w:hAnsi="Traditional Arabic" w:cs="F"/>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table" w:customStyle="1" w:styleId="TableGrid1302">
    <w:name w:val="Table Grid1302"/>
    <w:basedOn w:val="TableNormal"/>
    <w:next w:val="TableGrid"/>
    <w:uiPriority w:val="59"/>
    <w:locked/>
    <w:rsid w:val="004E35F9"/>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rmalBulleted41">
    <w:name w:val="Normal Bulleted41"/>
    <w:basedOn w:val="NoList"/>
    <w:rsid w:val="004E35F9"/>
  </w:style>
  <w:style w:type="numbering" w:customStyle="1" w:styleId="NoList111012">
    <w:name w:val="No List111012"/>
    <w:next w:val="NoList"/>
    <w:uiPriority w:val="99"/>
    <w:semiHidden/>
    <w:unhideWhenUsed/>
    <w:rsid w:val="004E35F9"/>
  </w:style>
  <w:style w:type="table" w:customStyle="1" w:styleId="TableContent16">
    <w:name w:val="Table Content16"/>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Adobe Caslon Pro Bold" w:hAnsi="Adobe Caslon Pro Bold" w:cs="B Badr"/>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111712">
    <w:name w:val="No List111712"/>
    <w:next w:val="NoList"/>
    <w:uiPriority w:val="99"/>
    <w:semiHidden/>
    <w:unhideWhenUsed/>
    <w:rsid w:val="004E35F9"/>
  </w:style>
  <w:style w:type="numbering" w:customStyle="1" w:styleId="NoList21012">
    <w:name w:val="No List21012"/>
    <w:next w:val="NoList"/>
    <w:uiPriority w:val="99"/>
    <w:semiHidden/>
    <w:unhideWhenUsed/>
    <w:rsid w:val="004E35F9"/>
  </w:style>
  <w:style w:type="numbering" w:customStyle="1" w:styleId="NoList3102">
    <w:name w:val="No List3102"/>
    <w:next w:val="NoList"/>
    <w:uiPriority w:val="99"/>
    <w:semiHidden/>
    <w:unhideWhenUsed/>
    <w:rsid w:val="004E35F9"/>
  </w:style>
  <w:style w:type="numbering" w:customStyle="1" w:styleId="NoList4812">
    <w:name w:val="No List4812"/>
    <w:next w:val="NoList"/>
    <w:uiPriority w:val="99"/>
    <w:semiHidden/>
    <w:unhideWhenUsed/>
    <w:rsid w:val="004E35F9"/>
  </w:style>
  <w:style w:type="numbering" w:customStyle="1" w:styleId="NoList5612">
    <w:name w:val="No List5612"/>
    <w:next w:val="NoList"/>
    <w:uiPriority w:val="99"/>
    <w:semiHidden/>
    <w:unhideWhenUsed/>
    <w:rsid w:val="004E35F9"/>
  </w:style>
  <w:style w:type="table" w:customStyle="1" w:styleId="TableContent114">
    <w:name w:val="Table Content114"/>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Baran" w:hAnsi="B Baran" w:cs="B Baran Outline"/>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6512">
    <w:name w:val="No List6512"/>
    <w:next w:val="NoList"/>
    <w:uiPriority w:val="99"/>
    <w:semiHidden/>
    <w:unhideWhenUsed/>
    <w:rsid w:val="004E35F9"/>
  </w:style>
  <w:style w:type="table" w:customStyle="1" w:styleId="LightGrid-Accent1162">
    <w:name w:val="Light Grid - Accent 1162"/>
    <w:basedOn w:val="TableNormal"/>
    <w:uiPriority w:val="62"/>
    <w:rsid w:val="004E35F9"/>
    <w:rPr>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 Bardiya" w:eastAsia="Times New Roman" w:hAnsi="B Bardiy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Bardiya" w:eastAsia="Times New Roman" w:hAnsi="B Bardiy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Bardiya" w:eastAsia="Times New Roman" w:hAnsi="B Bardiya" w:cs="Times New Roman"/>
        <w:b/>
        <w:bCs/>
      </w:rPr>
    </w:tblStylePr>
    <w:tblStylePr w:type="lastCol">
      <w:rPr>
        <w:rFonts w:ascii="B Bardiya" w:eastAsia="Times New Roman" w:hAnsi="B Bardiy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312">
    <w:name w:val="No List7312"/>
    <w:next w:val="NoList"/>
    <w:uiPriority w:val="99"/>
    <w:semiHidden/>
    <w:unhideWhenUsed/>
    <w:rsid w:val="004E35F9"/>
  </w:style>
  <w:style w:type="numbering" w:customStyle="1" w:styleId="NoList8113">
    <w:name w:val="No List8113"/>
    <w:next w:val="NoList"/>
    <w:uiPriority w:val="99"/>
    <w:semiHidden/>
    <w:unhideWhenUsed/>
    <w:rsid w:val="004E35F9"/>
  </w:style>
  <w:style w:type="numbering" w:customStyle="1" w:styleId="NoList9113">
    <w:name w:val="No List9113"/>
    <w:next w:val="NoList"/>
    <w:uiPriority w:val="99"/>
    <w:semiHidden/>
    <w:unhideWhenUsed/>
    <w:rsid w:val="004E35F9"/>
  </w:style>
  <w:style w:type="table" w:customStyle="1" w:styleId="TableGrid11192">
    <w:name w:val="Table Grid11192"/>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02">
    <w:name w:val="Table Grid2202"/>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72">
    <w:name w:val="Table Grid3172"/>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02">
    <w:name w:val="Table Grid4202"/>
    <w:basedOn w:val="TableNormal"/>
    <w:next w:val="TableGrid"/>
    <w:uiPriority w:val="59"/>
    <w:rsid w:val="004E35F9"/>
    <w:rPr>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Classic14">
    <w:name w:val="Table Classic 14"/>
    <w:basedOn w:val="TableNormal"/>
    <w:next w:val="TableClassic1"/>
    <w:rsid w:val="004E35F9"/>
    <w:pPr>
      <w:bidi/>
      <w:spacing w:before="240" w:line="360" w:lineRule="auto"/>
      <w:ind w:firstLine="567"/>
      <w:jc w:val="both"/>
    </w:pPr>
    <w:rPr>
      <w:rFonts w:eastAsia="Times New Roman"/>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imple34">
    <w:name w:val="Table Simple 34"/>
    <w:basedOn w:val="TableNormal"/>
    <w:next w:val="TableSimple3"/>
    <w:uiPriority w:val="99"/>
    <w:unhideWhenUsed/>
    <w:rsid w:val="004E35F9"/>
    <w:rPr>
      <w:sz w:val="22"/>
      <w:szCs w:val="22"/>
      <w:lang w:bidi="fa-I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numbering" w:customStyle="1" w:styleId="NoList10113">
    <w:name w:val="No List10113"/>
    <w:next w:val="NoList"/>
    <w:uiPriority w:val="99"/>
    <w:semiHidden/>
    <w:unhideWhenUsed/>
    <w:rsid w:val="004E35F9"/>
  </w:style>
  <w:style w:type="table" w:customStyle="1" w:styleId="TableGrid5811">
    <w:name w:val="Table Grid5811"/>
    <w:basedOn w:val="TableNormal"/>
    <w:next w:val="TableGrid"/>
    <w:uiPriority w:val="59"/>
    <w:rsid w:val="004E35F9"/>
    <w:pPr>
      <w:jc w:val="center"/>
    </w:pPr>
    <w:rPr>
      <w:rFonts w:eastAsia="Times New Roman"/>
      <w:sz w:val="22"/>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Content24">
    <w:name w:val="Table Content24"/>
    <w:basedOn w:val="TableNormal"/>
    <w:rsid w:val="004E35F9"/>
    <w:rPr>
      <w:rFonts w:ascii="Times New Roman" w:eastAsia="Times New Roman" w:hAnsi="Times New Roman" w:cs="Mitra"/>
      <w:szCs w:val="24"/>
      <w:lang w:bidi="fa-IR"/>
    </w:rPr>
    <w:tblPr>
      <w:tblStyleRowBandSize w:val="1"/>
      <w:tblStyleColBandSize w:val="1"/>
      <w:jc w:val="center"/>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Compset" w:hAnsi="B Compset" w:cs="B Davat"/>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table" w:customStyle="1" w:styleId="TableGrid6811">
    <w:name w:val="Table Grid6811"/>
    <w:basedOn w:val="TableNormal"/>
    <w:next w:val="TableGrid"/>
    <w:locked/>
    <w:rsid w:val="004E35F9"/>
    <w:rPr>
      <w:rFonts w:eastAsia="Times New Roman"/>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1124">
    <w:name w:val="Light Shading - Accent 1124"/>
    <w:basedOn w:val="TableNormal"/>
    <w:rsid w:val="004E35F9"/>
    <w:rPr>
      <w:rFonts w:eastAsia="Times New Roman"/>
      <w:color w:val="365F91"/>
      <w:sz w:val="22"/>
      <w:szCs w:val="22"/>
      <w:lang w:bidi="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15">
    <w:name w:val="Light List15"/>
    <w:basedOn w:val="TableNormal"/>
    <w:rsid w:val="004E35F9"/>
    <w:rPr>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92">
    <w:name w:val="Light Shading192"/>
    <w:basedOn w:val="TableNormal"/>
    <w:uiPriority w:val="60"/>
    <w:rsid w:val="004E35F9"/>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16">
    <w:name w:val="Light List - Accent 116"/>
    <w:basedOn w:val="TableNormal"/>
    <w:rsid w:val="004E35F9"/>
    <w:rPr>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32">
    <w:name w:val="Medium Shading 1 - Accent 1132"/>
    <w:basedOn w:val="TableNormal"/>
    <w:rsid w:val="004E35F9"/>
    <w:rPr>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25">
    <w:name w:val="Medium Shading 1 - Accent 125"/>
    <w:basedOn w:val="TableNormal"/>
    <w:rsid w:val="004E35F9"/>
    <w:rPr>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Accent125">
    <w:name w:val="Light Shading - Accent 125"/>
    <w:basedOn w:val="TableNormal"/>
    <w:rsid w:val="004E35F9"/>
    <w:rPr>
      <w:color w:val="365F91"/>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MediumShading1114">
    <w:name w:val="Medium Shading 1114"/>
    <w:basedOn w:val="TableNormal"/>
    <w:rsid w:val="004E35F9"/>
    <w:rPr>
      <w:lang w:bidi="fa-I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numbering" w:customStyle="1" w:styleId="NoList12412">
    <w:name w:val="No List12412"/>
    <w:next w:val="NoList"/>
    <w:semiHidden/>
    <w:unhideWhenUsed/>
    <w:rsid w:val="004E35F9"/>
  </w:style>
  <w:style w:type="table" w:customStyle="1" w:styleId="TableContent34">
    <w:name w:val="Table Content34"/>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Lotus" w:hAnsi="B Lotus" w:cs="B Compset"/>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13312">
    <w:name w:val="No List13312"/>
    <w:next w:val="NoList"/>
    <w:uiPriority w:val="99"/>
    <w:semiHidden/>
    <w:unhideWhenUsed/>
    <w:rsid w:val="004E35F9"/>
  </w:style>
  <w:style w:type="numbering" w:customStyle="1" w:styleId="NoList21612">
    <w:name w:val="No List21612"/>
    <w:next w:val="NoList"/>
    <w:uiPriority w:val="99"/>
    <w:semiHidden/>
    <w:unhideWhenUsed/>
    <w:rsid w:val="004E35F9"/>
  </w:style>
  <w:style w:type="numbering" w:customStyle="1" w:styleId="NoList31612">
    <w:name w:val="No List31612"/>
    <w:next w:val="NoList"/>
    <w:uiPriority w:val="99"/>
    <w:semiHidden/>
    <w:unhideWhenUsed/>
    <w:rsid w:val="004E35F9"/>
  </w:style>
  <w:style w:type="numbering" w:customStyle="1" w:styleId="NoList41612">
    <w:name w:val="No List41612"/>
    <w:next w:val="NoList"/>
    <w:uiPriority w:val="99"/>
    <w:semiHidden/>
    <w:unhideWhenUsed/>
    <w:rsid w:val="004E35F9"/>
  </w:style>
  <w:style w:type="numbering" w:customStyle="1" w:styleId="NoList51113">
    <w:name w:val="No List51113"/>
    <w:next w:val="NoList"/>
    <w:uiPriority w:val="99"/>
    <w:semiHidden/>
    <w:unhideWhenUsed/>
    <w:rsid w:val="004E35F9"/>
  </w:style>
  <w:style w:type="table" w:customStyle="1" w:styleId="TableContent124">
    <w:name w:val="Table Content124"/>
    <w:basedOn w:val="TableNormal"/>
    <w:rsid w:val="004E35F9"/>
    <w:pPr>
      <w:spacing w:before="120" w:after="120" w:line="276" w:lineRule="auto"/>
    </w:pPr>
    <w:rPr>
      <w:rFonts w:ascii="Verdana" w:eastAsia="Times New Roman" w:hAnsi="Verdana" w:cs="Mitra"/>
      <w:szCs w:val="24"/>
      <w:lang w:bidi="fa-IR"/>
    </w:rPr>
    <w:tblPr>
      <w:tblStyleRowBandSize w:val="1"/>
      <w:tblStyleColBandSize w:val="1"/>
      <w:jc w:val="center"/>
      <w:tblBorders>
        <w:top w:val="thinThickSmallGap" w:sz="24" w:space="0" w:color="4F81BD"/>
        <w:left w:val="thickThinSmallGap" w:sz="24" w:space="0" w:color="4F81BD"/>
        <w:bottom w:val="thickThinSmallGap" w:sz="24" w:space="0" w:color="4F81BD"/>
        <w:right w:val="thinThickSmallGap" w:sz="24" w:space="0" w:color="4F81BD"/>
        <w:insideH w:val="single" w:sz="6" w:space="0" w:color="4F81BD"/>
        <w:insideV w:val="single" w:sz="6" w:space="0" w:color="4F81BD"/>
      </w:tblBorders>
    </w:tblPr>
    <w:trPr>
      <w:jc w:val="center"/>
    </w:trPr>
    <w:tcPr>
      <w:vAlign w:val="center"/>
    </w:tcPr>
    <w:tblStylePr w:type="firstRow">
      <w:pPr>
        <w:wordWrap/>
        <w:spacing w:beforeLines="0" w:beforeAutospacing="0" w:afterLines="0" w:afterAutospacing="0" w:line="240" w:lineRule="auto"/>
        <w:ind w:leftChars="0" w:left="0" w:rightChars="0" w:right="0" w:firstLineChars="0" w:firstLine="0"/>
        <w:contextualSpacing w:val="0"/>
        <w:mirrorIndents w:val="0"/>
        <w:jc w:val="center"/>
        <w:outlineLvl w:val="9"/>
      </w:pPr>
      <w:rPr>
        <w:rFonts w:ascii="B Compset" w:hAnsi="B Compset" w:cs="B Elham"/>
        <w:b/>
        <w:bCs/>
        <w:i w:val="0"/>
        <w:iCs w:val="0"/>
        <w:color w:val="FFFFFF"/>
        <w:sz w:val="20"/>
        <w:szCs w:val="24"/>
      </w:rPr>
      <w:tblPr/>
      <w:tcPr>
        <w:tcBorders>
          <w:top w:val="thinThickSmallGap" w:sz="24" w:space="0" w:color="4F81BD"/>
          <w:left w:val="thickThinSmallGap" w:sz="24" w:space="0" w:color="4F81BD"/>
          <w:bottom w:val="single" w:sz="6" w:space="0" w:color="4F81BD"/>
          <w:right w:val="thinThickSmallGap" w:sz="24" w:space="0" w:color="4F81BD"/>
          <w:insideH w:val="single" w:sz="6" w:space="0" w:color="4F81BD"/>
          <w:insideV w:val="single" w:sz="6" w:space="0" w:color="FFFFFF"/>
          <w:tl2br w:val="nil"/>
          <w:tr2bl w:val="nil"/>
        </w:tcBorders>
        <w:shd w:val="clear" w:color="auto" w:fill="4F81BD"/>
      </w:tcPr>
    </w:tblStylePr>
  </w:style>
  <w:style w:type="numbering" w:customStyle="1" w:styleId="NoList61113">
    <w:name w:val="No List61113"/>
    <w:next w:val="NoList"/>
    <w:uiPriority w:val="99"/>
    <w:semiHidden/>
    <w:unhideWhenUsed/>
    <w:rsid w:val="004E35F9"/>
  </w:style>
  <w:style w:type="table" w:customStyle="1" w:styleId="LightGrid-Accent11132">
    <w:name w:val="Light Grid - Accent 11132"/>
    <w:basedOn w:val="TableNormal"/>
    <w:uiPriority w:val="62"/>
    <w:rsid w:val="004E35F9"/>
    <w:rPr>
      <w:sz w:val="22"/>
      <w:szCs w:val="22"/>
      <w:lang w:bidi="fa-I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 Bardiya" w:eastAsia="Times New Roman" w:hAnsi="B Bardiy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 Bardiya" w:eastAsia="Times New Roman" w:hAnsi="B Bardiy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 Bardiya" w:eastAsia="Times New Roman" w:hAnsi="B Bardiya" w:cs="Times New Roman"/>
        <w:b/>
        <w:bCs/>
      </w:rPr>
    </w:tblStylePr>
    <w:tblStylePr w:type="lastCol">
      <w:rPr>
        <w:rFonts w:ascii="B Bardiya" w:eastAsia="Times New Roman" w:hAnsi="B Bardiy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NoList71113">
    <w:name w:val="No List71113"/>
    <w:next w:val="NoList"/>
    <w:uiPriority w:val="99"/>
    <w:semiHidden/>
    <w:unhideWhenUsed/>
    <w:rsid w:val="004E35F9"/>
  </w:style>
  <w:style w:type="numbering" w:customStyle="1" w:styleId="NoList81113">
    <w:name w:val="No List81113"/>
    <w:next w:val="NoList"/>
    <w:uiPriority w:val="99"/>
    <w:semiHidden/>
    <w:unhideWhenUsed/>
    <w:rsid w:val="004E35F9"/>
  </w:style>
  <w:style w:type="numbering" w:customStyle="1" w:styleId="NoList91113">
    <w:name w:val="No List91113"/>
    <w:next w:val="NoList"/>
    <w:uiPriority w:val="99"/>
    <w:semiHidden/>
    <w:unhideWhenUsed/>
    <w:rsid w:val="004E35F9"/>
  </w:style>
  <w:style w:type="table" w:customStyle="1" w:styleId="LightShading-Accent11113">
    <w:name w:val="Light Shading - Accent 11113"/>
    <w:basedOn w:val="TableNormal"/>
    <w:rsid w:val="004E35F9"/>
    <w:rPr>
      <w:rFonts w:eastAsia="Times New Roman"/>
      <w:color w:val="365F91"/>
      <w:sz w:val="22"/>
      <w:szCs w:val="22"/>
      <w:lang w:bidi="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List114">
    <w:name w:val="Light List114"/>
    <w:basedOn w:val="TableNormal"/>
    <w:rsid w:val="004E35F9"/>
    <w:rPr>
      <w:lang w:bidi="fa-I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1132">
    <w:name w:val="Light Shading1132"/>
    <w:basedOn w:val="TableNormal"/>
    <w:rsid w:val="004E35F9"/>
    <w:rPr>
      <w:color w:val="000000"/>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Accent1114">
    <w:name w:val="Light List - Accent 1114"/>
    <w:basedOn w:val="TableNormal"/>
    <w:rsid w:val="004E35F9"/>
    <w:rPr>
      <w:lang w:bidi="fa-IR"/>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1-Accent11122">
    <w:name w:val="Medium Shading 1 - Accent 11122"/>
    <w:basedOn w:val="TableNormal"/>
    <w:rsid w:val="004E35F9"/>
    <w:rPr>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ediumShading1-Accent1214">
    <w:name w:val="Medium Shading 1 - Accent 1214"/>
    <w:basedOn w:val="TableNormal"/>
    <w:rsid w:val="004E35F9"/>
    <w:rPr>
      <w:lang w:bidi="fa-I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Accent1214">
    <w:name w:val="Light Shading - Accent 1214"/>
    <w:basedOn w:val="TableNormal"/>
    <w:rsid w:val="004E35F9"/>
    <w:rPr>
      <w:color w:val="365F91"/>
      <w:lang w:bidi="fa-IR"/>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21112">
    <w:name w:val="Light Shading21112"/>
    <w:basedOn w:val="TableNormal"/>
    <w:uiPriority w:val="60"/>
    <w:rsid w:val="004E35F9"/>
    <w:rPr>
      <w:color w:val="000000"/>
      <w:sz w:val="22"/>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7611">
    <w:name w:val="Table Grid7611"/>
    <w:basedOn w:val="TableNormal"/>
    <w:next w:val="TableGrid"/>
    <w:uiPriority w:val="59"/>
    <w:rsid w:val="004E35F9"/>
    <w:rPr>
      <w:rFonts w:eastAsia="Times New Roman"/>
      <w:sz w:val="22"/>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32">
    <w:name w:val="No List1432"/>
    <w:next w:val="NoList"/>
    <w:uiPriority w:val="99"/>
    <w:semiHidden/>
    <w:unhideWhenUsed/>
    <w:rsid w:val="004E35F9"/>
  </w:style>
  <w:style w:type="table" w:customStyle="1" w:styleId="TableGrid8611">
    <w:name w:val="Table Grid8611"/>
    <w:basedOn w:val="TableNormal"/>
    <w:next w:val="TableGrid"/>
    <w:uiPriority w:val="39"/>
    <w:rsid w:val="004E35F9"/>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olorfulList-Accent63">
    <w:name w:val="Colorful List - Accent 63"/>
    <w:basedOn w:val="TableNormal"/>
    <w:next w:val="ColorfulList-Accent6"/>
    <w:uiPriority w:val="72"/>
    <w:rsid w:val="004E35F9"/>
    <w:rPr>
      <w:color w:val="000000"/>
      <w:lang w:bidi="fa-IR"/>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LightList-Accent43">
    <w:name w:val="Light List - Accent 43"/>
    <w:basedOn w:val="TableNormal"/>
    <w:next w:val="LightList-Accent4"/>
    <w:uiPriority w:val="61"/>
    <w:rsid w:val="004E35F9"/>
    <w:rPr>
      <w:lang w:bidi="fa-IR"/>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ColorfulList-Accent53">
    <w:name w:val="Colorful List - Accent 53"/>
    <w:basedOn w:val="TableNormal"/>
    <w:next w:val="ColorfulList-Accent5"/>
    <w:uiPriority w:val="72"/>
    <w:rsid w:val="004E35F9"/>
    <w:rPr>
      <w:color w:val="000000"/>
      <w:lang w:bidi="fa-IR"/>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ColorfulGrid3">
    <w:name w:val="Colorful Grid3"/>
    <w:basedOn w:val="TableNormal"/>
    <w:next w:val="ColorfulGrid"/>
    <w:uiPriority w:val="73"/>
    <w:rsid w:val="004E35F9"/>
    <w:rPr>
      <w:color w:val="000000"/>
      <w:lang w:bidi="fa-IR"/>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ColorfulGrid-Accent13">
    <w:name w:val="Colorful Grid - Accent 13"/>
    <w:basedOn w:val="TableNormal"/>
    <w:next w:val="ColorfulGrid-Accent1"/>
    <w:uiPriority w:val="73"/>
    <w:rsid w:val="004E35F9"/>
    <w:rPr>
      <w:color w:val="000000"/>
      <w:lang w:bidi="fa-IR"/>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ColorfulGrid-Accent23">
    <w:name w:val="Colorful Grid - Accent 23"/>
    <w:basedOn w:val="TableNormal"/>
    <w:next w:val="ColorfulGrid-Accent2"/>
    <w:uiPriority w:val="73"/>
    <w:rsid w:val="004E35F9"/>
    <w:rPr>
      <w:color w:val="000000"/>
      <w:lang w:bidi="fa-IR"/>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olorfulGrid-Accent311">
    <w:name w:val="Colorful Grid - Accent 311"/>
    <w:basedOn w:val="TableNormal"/>
    <w:next w:val="ColorfulGrid-Accent3"/>
    <w:uiPriority w:val="73"/>
    <w:rsid w:val="004E35F9"/>
    <w:rPr>
      <w:color w:val="000000"/>
      <w:lang w:bidi="fa-IR"/>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olorfulGrid-Accent43">
    <w:name w:val="Colorful Grid - Accent 43"/>
    <w:basedOn w:val="TableNormal"/>
    <w:next w:val="ColorfulGrid-Accent4"/>
    <w:uiPriority w:val="73"/>
    <w:rsid w:val="004E35F9"/>
    <w:rPr>
      <w:color w:val="000000"/>
      <w:lang w:bidi="fa-IR"/>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LightShading-Accent362">
    <w:name w:val="Light Shading - Accent 362"/>
    <w:basedOn w:val="TableNormal"/>
    <w:next w:val="LightShading-Accent3"/>
    <w:uiPriority w:val="60"/>
    <w:rsid w:val="004E35F9"/>
    <w:rPr>
      <w:color w:val="76923C"/>
      <w:lang w:bidi="fa-IR"/>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48814">
      <w:bodyDiv w:val="1"/>
      <w:marLeft w:val="0"/>
      <w:marRight w:val="0"/>
      <w:marTop w:val="0"/>
      <w:marBottom w:val="0"/>
      <w:divBdr>
        <w:top w:val="none" w:sz="0" w:space="0" w:color="auto"/>
        <w:left w:val="none" w:sz="0" w:space="0" w:color="auto"/>
        <w:bottom w:val="none" w:sz="0" w:space="0" w:color="auto"/>
        <w:right w:val="none" w:sz="0" w:space="0" w:color="auto"/>
      </w:divBdr>
    </w:div>
    <w:div w:id="78603937">
      <w:bodyDiv w:val="1"/>
      <w:marLeft w:val="0"/>
      <w:marRight w:val="0"/>
      <w:marTop w:val="0"/>
      <w:marBottom w:val="0"/>
      <w:divBdr>
        <w:top w:val="none" w:sz="0" w:space="0" w:color="auto"/>
        <w:left w:val="none" w:sz="0" w:space="0" w:color="auto"/>
        <w:bottom w:val="none" w:sz="0" w:space="0" w:color="auto"/>
        <w:right w:val="none" w:sz="0" w:space="0" w:color="auto"/>
      </w:divBdr>
    </w:div>
    <w:div w:id="99954355">
      <w:bodyDiv w:val="1"/>
      <w:marLeft w:val="0"/>
      <w:marRight w:val="0"/>
      <w:marTop w:val="0"/>
      <w:marBottom w:val="0"/>
      <w:divBdr>
        <w:top w:val="none" w:sz="0" w:space="0" w:color="auto"/>
        <w:left w:val="none" w:sz="0" w:space="0" w:color="auto"/>
        <w:bottom w:val="none" w:sz="0" w:space="0" w:color="auto"/>
        <w:right w:val="none" w:sz="0" w:space="0" w:color="auto"/>
      </w:divBdr>
    </w:div>
    <w:div w:id="103811846">
      <w:bodyDiv w:val="1"/>
      <w:marLeft w:val="0"/>
      <w:marRight w:val="0"/>
      <w:marTop w:val="0"/>
      <w:marBottom w:val="0"/>
      <w:divBdr>
        <w:top w:val="none" w:sz="0" w:space="0" w:color="auto"/>
        <w:left w:val="none" w:sz="0" w:space="0" w:color="auto"/>
        <w:bottom w:val="none" w:sz="0" w:space="0" w:color="auto"/>
        <w:right w:val="none" w:sz="0" w:space="0" w:color="auto"/>
      </w:divBdr>
    </w:div>
    <w:div w:id="122430513">
      <w:bodyDiv w:val="1"/>
      <w:marLeft w:val="0"/>
      <w:marRight w:val="0"/>
      <w:marTop w:val="0"/>
      <w:marBottom w:val="0"/>
      <w:divBdr>
        <w:top w:val="none" w:sz="0" w:space="0" w:color="auto"/>
        <w:left w:val="none" w:sz="0" w:space="0" w:color="auto"/>
        <w:bottom w:val="none" w:sz="0" w:space="0" w:color="auto"/>
        <w:right w:val="none" w:sz="0" w:space="0" w:color="auto"/>
      </w:divBdr>
    </w:div>
    <w:div w:id="133762851">
      <w:bodyDiv w:val="1"/>
      <w:marLeft w:val="0"/>
      <w:marRight w:val="0"/>
      <w:marTop w:val="0"/>
      <w:marBottom w:val="0"/>
      <w:divBdr>
        <w:top w:val="none" w:sz="0" w:space="0" w:color="auto"/>
        <w:left w:val="none" w:sz="0" w:space="0" w:color="auto"/>
        <w:bottom w:val="none" w:sz="0" w:space="0" w:color="auto"/>
        <w:right w:val="none" w:sz="0" w:space="0" w:color="auto"/>
      </w:divBdr>
    </w:div>
    <w:div w:id="137118259">
      <w:bodyDiv w:val="1"/>
      <w:marLeft w:val="0"/>
      <w:marRight w:val="0"/>
      <w:marTop w:val="0"/>
      <w:marBottom w:val="0"/>
      <w:divBdr>
        <w:top w:val="none" w:sz="0" w:space="0" w:color="auto"/>
        <w:left w:val="none" w:sz="0" w:space="0" w:color="auto"/>
        <w:bottom w:val="none" w:sz="0" w:space="0" w:color="auto"/>
        <w:right w:val="none" w:sz="0" w:space="0" w:color="auto"/>
      </w:divBdr>
    </w:div>
    <w:div w:id="138497340">
      <w:bodyDiv w:val="1"/>
      <w:marLeft w:val="0"/>
      <w:marRight w:val="0"/>
      <w:marTop w:val="0"/>
      <w:marBottom w:val="0"/>
      <w:divBdr>
        <w:top w:val="none" w:sz="0" w:space="0" w:color="auto"/>
        <w:left w:val="none" w:sz="0" w:space="0" w:color="auto"/>
        <w:bottom w:val="none" w:sz="0" w:space="0" w:color="auto"/>
        <w:right w:val="none" w:sz="0" w:space="0" w:color="auto"/>
      </w:divBdr>
    </w:div>
    <w:div w:id="155608197">
      <w:bodyDiv w:val="1"/>
      <w:marLeft w:val="0"/>
      <w:marRight w:val="0"/>
      <w:marTop w:val="0"/>
      <w:marBottom w:val="0"/>
      <w:divBdr>
        <w:top w:val="none" w:sz="0" w:space="0" w:color="auto"/>
        <w:left w:val="none" w:sz="0" w:space="0" w:color="auto"/>
        <w:bottom w:val="none" w:sz="0" w:space="0" w:color="auto"/>
        <w:right w:val="none" w:sz="0" w:space="0" w:color="auto"/>
      </w:divBdr>
    </w:div>
    <w:div w:id="159005653">
      <w:bodyDiv w:val="1"/>
      <w:marLeft w:val="0"/>
      <w:marRight w:val="0"/>
      <w:marTop w:val="0"/>
      <w:marBottom w:val="0"/>
      <w:divBdr>
        <w:top w:val="none" w:sz="0" w:space="0" w:color="auto"/>
        <w:left w:val="none" w:sz="0" w:space="0" w:color="auto"/>
        <w:bottom w:val="none" w:sz="0" w:space="0" w:color="auto"/>
        <w:right w:val="none" w:sz="0" w:space="0" w:color="auto"/>
      </w:divBdr>
    </w:div>
    <w:div w:id="210657020">
      <w:bodyDiv w:val="1"/>
      <w:marLeft w:val="0"/>
      <w:marRight w:val="0"/>
      <w:marTop w:val="0"/>
      <w:marBottom w:val="0"/>
      <w:divBdr>
        <w:top w:val="none" w:sz="0" w:space="0" w:color="auto"/>
        <w:left w:val="none" w:sz="0" w:space="0" w:color="auto"/>
        <w:bottom w:val="none" w:sz="0" w:space="0" w:color="auto"/>
        <w:right w:val="none" w:sz="0" w:space="0" w:color="auto"/>
      </w:divBdr>
    </w:div>
    <w:div w:id="239024197">
      <w:bodyDiv w:val="1"/>
      <w:marLeft w:val="0"/>
      <w:marRight w:val="0"/>
      <w:marTop w:val="0"/>
      <w:marBottom w:val="0"/>
      <w:divBdr>
        <w:top w:val="none" w:sz="0" w:space="0" w:color="auto"/>
        <w:left w:val="none" w:sz="0" w:space="0" w:color="auto"/>
        <w:bottom w:val="none" w:sz="0" w:space="0" w:color="auto"/>
        <w:right w:val="none" w:sz="0" w:space="0" w:color="auto"/>
      </w:divBdr>
    </w:div>
    <w:div w:id="241180277">
      <w:bodyDiv w:val="1"/>
      <w:marLeft w:val="0"/>
      <w:marRight w:val="0"/>
      <w:marTop w:val="0"/>
      <w:marBottom w:val="0"/>
      <w:divBdr>
        <w:top w:val="none" w:sz="0" w:space="0" w:color="auto"/>
        <w:left w:val="none" w:sz="0" w:space="0" w:color="auto"/>
        <w:bottom w:val="none" w:sz="0" w:space="0" w:color="auto"/>
        <w:right w:val="none" w:sz="0" w:space="0" w:color="auto"/>
      </w:divBdr>
    </w:div>
    <w:div w:id="261960571">
      <w:bodyDiv w:val="1"/>
      <w:marLeft w:val="0"/>
      <w:marRight w:val="0"/>
      <w:marTop w:val="0"/>
      <w:marBottom w:val="0"/>
      <w:divBdr>
        <w:top w:val="none" w:sz="0" w:space="0" w:color="auto"/>
        <w:left w:val="none" w:sz="0" w:space="0" w:color="auto"/>
        <w:bottom w:val="none" w:sz="0" w:space="0" w:color="auto"/>
        <w:right w:val="none" w:sz="0" w:space="0" w:color="auto"/>
      </w:divBdr>
    </w:div>
    <w:div w:id="282731804">
      <w:bodyDiv w:val="1"/>
      <w:marLeft w:val="0"/>
      <w:marRight w:val="0"/>
      <w:marTop w:val="0"/>
      <w:marBottom w:val="0"/>
      <w:divBdr>
        <w:top w:val="none" w:sz="0" w:space="0" w:color="auto"/>
        <w:left w:val="none" w:sz="0" w:space="0" w:color="auto"/>
        <w:bottom w:val="none" w:sz="0" w:space="0" w:color="auto"/>
        <w:right w:val="none" w:sz="0" w:space="0" w:color="auto"/>
      </w:divBdr>
    </w:div>
    <w:div w:id="291177347">
      <w:bodyDiv w:val="1"/>
      <w:marLeft w:val="0"/>
      <w:marRight w:val="0"/>
      <w:marTop w:val="0"/>
      <w:marBottom w:val="0"/>
      <w:divBdr>
        <w:top w:val="none" w:sz="0" w:space="0" w:color="auto"/>
        <w:left w:val="none" w:sz="0" w:space="0" w:color="auto"/>
        <w:bottom w:val="none" w:sz="0" w:space="0" w:color="auto"/>
        <w:right w:val="none" w:sz="0" w:space="0" w:color="auto"/>
      </w:divBdr>
    </w:div>
    <w:div w:id="320618773">
      <w:bodyDiv w:val="1"/>
      <w:marLeft w:val="0"/>
      <w:marRight w:val="0"/>
      <w:marTop w:val="0"/>
      <w:marBottom w:val="0"/>
      <w:divBdr>
        <w:top w:val="none" w:sz="0" w:space="0" w:color="auto"/>
        <w:left w:val="none" w:sz="0" w:space="0" w:color="auto"/>
        <w:bottom w:val="none" w:sz="0" w:space="0" w:color="auto"/>
        <w:right w:val="none" w:sz="0" w:space="0" w:color="auto"/>
      </w:divBdr>
    </w:div>
    <w:div w:id="355499263">
      <w:bodyDiv w:val="1"/>
      <w:marLeft w:val="0"/>
      <w:marRight w:val="0"/>
      <w:marTop w:val="0"/>
      <w:marBottom w:val="0"/>
      <w:divBdr>
        <w:top w:val="none" w:sz="0" w:space="0" w:color="auto"/>
        <w:left w:val="none" w:sz="0" w:space="0" w:color="auto"/>
        <w:bottom w:val="none" w:sz="0" w:space="0" w:color="auto"/>
        <w:right w:val="none" w:sz="0" w:space="0" w:color="auto"/>
      </w:divBdr>
    </w:div>
    <w:div w:id="401102988">
      <w:bodyDiv w:val="1"/>
      <w:marLeft w:val="0"/>
      <w:marRight w:val="0"/>
      <w:marTop w:val="0"/>
      <w:marBottom w:val="0"/>
      <w:divBdr>
        <w:top w:val="none" w:sz="0" w:space="0" w:color="auto"/>
        <w:left w:val="none" w:sz="0" w:space="0" w:color="auto"/>
        <w:bottom w:val="none" w:sz="0" w:space="0" w:color="auto"/>
        <w:right w:val="none" w:sz="0" w:space="0" w:color="auto"/>
      </w:divBdr>
    </w:div>
    <w:div w:id="418407685">
      <w:bodyDiv w:val="1"/>
      <w:marLeft w:val="0"/>
      <w:marRight w:val="0"/>
      <w:marTop w:val="0"/>
      <w:marBottom w:val="0"/>
      <w:divBdr>
        <w:top w:val="none" w:sz="0" w:space="0" w:color="auto"/>
        <w:left w:val="none" w:sz="0" w:space="0" w:color="auto"/>
        <w:bottom w:val="none" w:sz="0" w:space="0" w:color="auto"/>
        <w:right w:val="none" w:sz="0" w:space="0" w:color="auto"/>
      </w:divBdr>
    </w:div>
    <w:div w:id="422724113">
      <w:bodyDiv w:val="1"/>
      <w:marLeft w:val="0"/>
      <w:marRight w:val="0"/>
      <w:marTop w:val="0"/>
      <w:marBottom w:val="0"/>
      <w:divBdr>
        <w:top w:val="none" w:sz="0" w:space="0" w:color="auto"/>
        <w:left w:val="none" w:sz="0" w:space="0" w:color="auto"/>
        <w:bottom w:val="none" w:sz="0" w:space="0" w:color="auto"/>
        <w:right w:val="none" w:sz="0" w:space="0" w:color="auto"/>
      </w:divBdr>
    </w:div>
    <w:div w:id="425883875">
      <w:bodyDiv w:val="1"/>
      <w:marLeft w:val="0"/>
      <w:marRight w:val="0"/>
      <w:marTop w:val="0"/>
      <w:marBottom w:val="0"/>
      <w:divBdr>
        <w:top w:val="none" w:sz="0" w:space="0" w:color="auto"/>
        <w:left w:val="none" w:sz="0" w:space="0" w:color="auto"/>
        <w:bottom w:val="none" w:sz="0" w:space="0" w:color="auto"/>
        <w:right w:val="none" w:sz="0" w:space="0" w:color="auto"/>
      </w:divBdr>
    </w:div>
    <w:div w:id="435759101">
      <w:bodyDiv w:val="1"/>
      <w:marLeft w:val="0"/>
      <w:marRight w:val="0"/>
      <w:marTop w:val="0"/>
      <w:marBottom w:val="0"/>
      <w:divBdr>
        <w:top w:val="none" w:sz="0" w:space="0" w:color="auto"/>
        <w:left w:val="none" w:sz="0" w:space="0" w:color="auto"/>
        <w:bottom w:val="none" w:sz="0" w:space="0" w:color="auto"/>
        <w:right w:val="none" w:sz="0" w:space="0" w:color="auto"/>
      </w:divBdr>
    </w:div>
    <w:div w:id="440078633">
      <w:bodyDiv w:val="1"/>
      <w:marLeft w:val="0"/>
      <w:marRight w:val="0"/>
      <w:marTop w:val="0"/>
      <w:marBottom w:val="0"/>
      <w:divBdr>
        <w:top w:val="none" w:sz="0" w:space="0" w:color="auto"/>
        <w:left w:val="none" w:sz="0" w:space="0" w:color="auto"/>
        <w:bottom w:val="none" w:sz="0" w:space="0" w:color="auto"/>
        <w:right w:val="none" w:sz="0" w:space="0" w:color="auto"/>
      </w:divBdr>
    </w:div>
    <w:div w:id="442960680">
      <w:bodyDiv w:val="1"/>
      <w:marLeft w:val="0"/>
      <w:marRight w:val="0"/>
      <w:marTop w:val="0"/>
      <w:marBottom w:val="0"/>
      <w:divBdr>
        <w:top w:val="none" w:sz="0" w:space="0" w:color="auto"/>
        <w:left w:val="none" w:sz="0" w:space="0" w:color="auto"/>
        <w:bottom w:val="none" w:sz="0" w:space="0" w:color="auto"/>
        <w:right w:val="none" w:sz="0" w:space="0" w:color="auto"/>
      </w:divBdr>
    </w:div>
    <w:div w:id="453141388">
      <w:bodyDiv w:val="1"/>
      <w:marLeft w:val="0"/>
      <w:marRight w:val="0"/>
      <w:marTop w:val="0"/>
      <w:marBottom w:val="0"/>
      <w:divBdr>
        <w:top w:val="none" w:sz="0" w:space="0" w:color="auto"/>
        <w:left w:val="none" w:sz="0" w:space="0" w:color="auto"/>
        <w:bottom w:val="none" w:sz="0" w:space="0" w:color="auto"/>
        <w:right w:val="none" w:sz="0" w:space="0" w:color="auto"/>
      </w:divBdr>
    </w:div>
    <w:div w:id="456799209">
      <w:bodyDiv w:val="1"/>
      <w:marLeft w:val="0"/>
      <w:marRight w:val="0"/>
      <w:marTop w:val="0"/>
      <w:marBottom w:val="0"/>
      <w:divBdr>
        <w:top w:val="none" w:sz="0" w:space="0" w:color="auto"/>
        <w:left w:val="none" w:sz="0" w:space="0" w:color="auto"/>
        <w:bottom w:val="none" w:sz="0" w:space="0" w:color="auto"/>
        <w:right w:val="none" w:sz="0" w:space="0" w:color="auto"/>
      </w:divBdr>
      <w:divsChild>
        <w:div w:id="113459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2137299">
      <w:bodyDiv w:val="1"/>
      <w:marLeft w:val="0"/>
      <w:marRight w:val="0"/>
      <w:marTop w:val="0"/>
      <w:marBottom w:val="0"/>
      <w:divBdr>
        <w:top w:val="none" w:sz="0" w:space="0" w:color="auto"/>
        <w:left w:val="none" w:sz="0" w:space="0" w:color="auto"/>
        <w:bottom w:val="none" w:sz="0" w:space="0" w:color="auto"/>
        <w:right w:val="none" w:sz="0" w:space="0" w:color="auto"/>
      </w:divBdr>
    </w:div>
    <w:div w:id="482351580">
      <w:bodyDiv w:val="1"/>
      <w:marLeft w:val="0"/>
      <w:marRight w:val="0"/>
      <w:marTop w:val="0"/>
      <w:marBottom w:val="0"/>
      <w:divBdr>
        <w:top w:val="none" w:sz="0" w:space="0" w:color="auto"/>
        <w:left w:val="none" w:sz="0" w:space="0" w:color="auto"/>
        <w:bottom w:val="none" w:sz="0" w:space="0" w:color="auto"/>
        <w:right w:val="none" w:sz="0" w:space="0" w:color="auto"/>
      </w:divBdr>
    </w:div>
    <w:div w:id="490214717">
      <w:bodyDiv w:val="1"/>
      <w:marLeft w:val="0"/>
      <w:marRight w:val="0"/>
      <w:marTop w:val="0"/>
      <w:marBottom w:val="0"/>
      <w:divBdr>
        <w:top w:val="none" w:sz="0" w:space="0" w:color="auto"/>
        <w:left w:val="none" w:sz="0" w:space="0" w:color="auto"/>
        <w:bottom w:val="none" w:sz="0" w:space="0" w:color="auto"/>
        <w:right w:val="none" w:sz="0" w:space="0" w:color="auto"/>
      </w:divBdr>
    </w:div>
    <w:div w:id="511460708">
      <w:bodyDiv w:val="1"/>
      <w:marLeft w:val="0"/>
      <w:marRight w:val="0"/>
      <w:marTop w:val="0"/>
      <w:marBottom w:val="0"/>
      <w:divBdr>
        <w:top w:val="none" w:sz="0" w:space="0" w:color="auto"/>
        <w:left w:val="none" w:sz="0" w:space="0" w:color="auto"/>
        <w:bottom w:val="none" w:sz="0" w:space="0" w:color="auto"/>
        <w:right w:val="none" w:sz="0" w:space="0" w:color="auto"/>
      </w:divBdr>
    </w:div>
    <w:div w:id="522718220">
      <w:bodyDiv w:val="1"/>
      <w:marLeft w:val="0"/>
      <w:marRight w:val="0"/>
      <w:marTop w:val="0"/>
      <w:marBottom w:val="0"/>
      <w:divBdr>
        <w:top w:val="none" w:sz="0" w:space="0" w:color="auto"/>
        <w:left w:val="none" w:sz="0" w:space="0" w:color="auto"/>
        <w:bottom w:val="none" w:sz="0" w:space="0" w:color="auto"/>
        <w:right w:val="none" w:sz="0" w:space="0" w:color="auto"/>
      </w:divBdr>
    </w:div>
    <w:div w:id="525211899">
      <w:bodyDiv w:val="1"/>
      <w:marLeft w:val="0"/>
      <w:marRight w:val="0"/>
      <w:marTop w:val="0"/>
      <w:marBottom w:val="0"/>
      <w:divBdr>
        <w:top w:val="none" w:sz="0" w:space="0" w:color="auto"/>
        <w:left w:val="none" w:sz="0" w:space="0" w:color="auto"/>
        <w:bottom w:val="none" w:sz="0" w:space="0" w:color="auto"/>
        <w:right w:val="none" w:sz="0" w:space="0" w:color="auto"/>
      </w:divBdr>
    </w:div>
    <w:div w:id="531916914">
      <w:bodyDiv w:val="1"/>
      <w:marLeft w:val="0"/>
      <w:marRight w:val="0"/>
      <w:marTop w:val="0"/>
      <w:marBottom w:val="0"/>
      <w:divBdr>
        <w:top w:val="none" w:sz="0" w:space="0" w:color="auto"/>
        <w:left w:val="none" w:sz="0" w:space="0" w:color="auto"/>
        <w:bottom w:val="none" w:sz="0" w:space="0" w:color="auto"/>
        <w:right w:val="none" w:sz="0" w:space="0" w:color="auto"/>
      </w:divBdr>
    </w:div>
    <w:div w:id="532770815">
      <w:bodyDiv w:val="1"/>
      <w:marLeft w:val="0"/>
      <w:marRight w:val="0"/>
      <w:marTop w:val="0"/>
      <w:marBottom w:val="0"/>
      <w:divBdr>
        <w:top w:val="none" w:sz="0" w:space="0" w:color="auto"/>
        <w:left w:val="none" w:sz="0" w:space="0" w:color="auto"/>
        <w:bottom w:val="none" w:sz="0" w:space="0" w:color="auto"/>
        <w:right w:val="none" w:sz="0" w:space="0" w:color="auto"/>
      </w:divBdr>
    </w:div>
    <w:div w:id="533426218">
      <w:bodyDiv w:val="1"/>
      <w:marLeft w:val="0"/>
      <w:marRight w:val="0"/>
      <w:marTop w:val="0"/>
      <w:marBottom w:val="0"/>
      <w:divBdr>
        <w:top w:val="none" w:sz="0" w:space="0" w:color="auto"/>
        <w:left w:val="none" w:sz="0" w:space="0" w:color="auto"/>
        <w:bottom w:val="none" w:sz="0" w:space="0" w:color="auto"/>
        <w:right w:val="none" w:sz="0" w:space="0" w:color="auto"/>
      </w:divBdr>
      <w:divsChild>
        <w:div w:id="1661032502">
          <w:marLeft w:val="0"/>
          <w:marRight w:val="0"/>
          <w:marTop w:val="0"/>
          <w:marBottom w:val="0"/>
          <w:divBdr>
            <w:top w:val="none" w:sz="0" w:space="0" w:color="auto"/>
            <w:left w:val="none" w:sz="0" w:space="0" w:color="auto"/>
            <w:bottom w:val="none" w:sz="0" w:space="0" w:color="auto"/>
            <w:right w:val="none" w:sz="0" w:space="0" w:color="auto"/>
          </w:divBdr>
        </w:div>
      </w:divsChild>
    </w:div>
    <w:div w:id="540559495">
      <w:bodyDiv w:val="1"/>
      <w:marLeft w:val="0"/>
      <w:marRight w:val="0"/>
      <w:marTop w:val="0"/>
      <w:marBottom w:val="0"/>
      <w:divBdr>
        <w:top w:val="none" w:sz="0" w:space="0" w:color="auto"/>
        <w:left w:val="none" w:sz="0" w:space="0" w:color="auto"/>
        <w:bottom w:val="none" w:sz="0" w:space="0" w:color="auto"/>
        <w:right w:val="none" w:sz="0" w:space="0" w:color="auto"/>
      </w:divBdr>
    </w:div>
    <w:div w:id="544605944">
      <w:bodyDiv w:val="1"/>
      <w:marLeft w:val="0"/>
      <w:marRight w:val="0"/>
      <w:marTop w:val="0"/>
      <w:marBottom w:val="0"/>
      <w:divBdr>
        <w:top w:val="none" w:sz="0" w:space="0" w:color="auto"/>
        <w:left w:val="none" w:sz="0" w:space="0" w:color="auto"/>
        <w:bottom w:val="none" w:sz="0" w:space="0" w:color="auto"/>
        <w:right w:val="none" w:sz="0" w:space="0" w:color="auto"/>
      </w:divBdr>
    </w:div>
    <w:div w:id="572394036">
      <w:bodyDiv w:val="1"/>
      <w:marLeft w:val="0"/>
      <w:marRight w:val="0"/>
      <w:marTop w:val="0"/>
      <w:marBottom w:val="0"/>
      <w:divBdr>
        <w:top w:val="none" w:sz="0" w:space="0" w:color="auto"/>
        <w:left w:val="none" w:sz="0" w:space="0" w:color="auto"/>
        <w:bottom w:val="none" w:sz="0" w:space="0" w:color="auto"/>
        <w:right w:val="none" w:sz="0" w:space="0" w:color="auto"/>
      </w:divBdr>
    </w:div>
    <w:div w:id="575625925">
      <w:bodyDiv w:val="1"/>
      <w:marLeft w:val="0"/>
      <w:marRight w:val="0"/>
      <w:marTop w:val="0"/>
      <w:marBottom w:val="0"/>
      <w:divBdr>
        <w:top w:val="none" w:sz="0" w:space="0" w:color="auto"/>
        <w:left w:val="none" w:sz="0" w:space="0" w:color="auto"/>
        <w:bottom w:val="none" w:sz="0" w:space="0" w:color="auto"/>
        <w:right w:val="none" w:sz="0" w:space="0" w:color="auto"/>
      </w:divBdr>
    </w:div>
    <w:div w:id="585457527">
      <w:bodyDiv w:val="1"/>
      <w:marLeft w:val="0"/>
      <w:marRight w:val="0"/>
      <w:marTop w:val="0"/>
      <w:marBottom w:val="0"/>
      <w:divBdr>
        <w:top w:val="none" w:sz="0" w:space="0" w:color="auto"/>
        <w:left w:val="none" w:sz="0" w:space="0" w:color="auto"/>
        <w:bottom w:val="none" w:sz="0" w:space="0" w:color="auto"/>
        <w:right w:val="none" w:sz="0" w:space="0" w:color="auto"/>
      </w:divBdr>
    </w:div>
    <w:div w:id="596641951">
      <w:bodyDiv w:val="1"/>
      <w:marLeft w:val="0"/>
      <w:marRight w:val="0"/>
      <w:marTop w:val="0"/>
      <w:marBottom w:val="0"/>
      <w:divBdr>
        <w:top w:val="none" w:sz="0" w:space="0" w:color="auto"/>
        <w:left w:val="none" w:sz="0" w:space="0" w:color="auto"/>
        <w:bottom w:val="none" w:sz="0" w:space="0" w:color="auto"/>
        <w:right w:val="none" w:sz="0" w:space="0" w:color="auto"/>
      </w:divBdr>
    </w:div>
    <w:div w:id="632368983">
      <w:bodyDiv w:val="1"/>
      <w:marLeft w:val="0"/>
      <w:marRight w:val="0"/>
      <w:marTop w:val="0"/>
      <w:marBottom w:val="0"/>
      <w:divBdr>
        <w:top w:val="none" w:sz="0" w:space="0" w:color="auto"/>
        <w:left w:val="none" w:sz="0" w:space="0" w:color="auto"/>
        <w:bottom w:val="none" w:sz="0" w:space="0" w:color="auto"/>
        <w:right w:val="none" w:sz="0" w:space="0" w:color="auto"/>
      </w:divBdr>
    </w:div>
    <w:div w:id="689381915">
      <w:bodyDiv w:val="1"/>
      <w:marLeft w:val="0"/>
      <w:marRight w:val="0"/>
      <w:marTop w:val="0"/>
      <w:marBottom w:val="0"/>
      <w:divBdr>
        <w:top w:val="none" w:sz="0" w:space="0" w:color="auto"/>
        <w:left w:val="none" w:sz="0" w:space="0" w:color="auto"/>
        <w:bottom w:val="none" w:sz="0" w:space="0" w:color="auto"/>
        <w:right w:val="none" w:sz="0" w:space="0" w:color="auto"/>
      </w:divBdr>
    </w:div>
    <w:div w:id="691685870">
      <w:bodyDiv w:val="1"/>
      <w:marLeft w:val="0"/>
      <w:marRight w:val="0"/>
      <w:marTop w:val="0"/>
      <w:marBottom w:val="0"/>
      <w:divBdr>
        <w:top w:val="none" w:sz="0" w:space="0" w:color="auto"/>
        <w:left w:val="none" w:sz="0" w:space="0" w:color="auto"/>
        <w:bottom w:val="none" w:sz="0" w:space="0" w:color="auto"/>
        <w:right w:val="none" w:sz="0" w:space="0" w:color="auto"/>
      </w:divBdr>
    </w:div>
    <w:div w:id="710888383">
      <w:bodyDiv w:val="1"/>
      <w:marLeft w:val="0"/>
      <w:marRight w:val="0"/>
      <w:marTop w:val="0"/>
      <w:marBottom w:val="0"/>
      <w:divBdr>
        <w:top w:val="none" w:sz="0" w:space="0" w:color="auto"/>
        <w:left w:val="none" w:sz="0" w:space="0" w:color="auto"/>
        <w:bottom w:val="none" w:sz="0" w:space="0" w:color="auto"/>
        <w:right w:val="none" w:sz="0" w:space="0" w:color="auto"/>
      </w:divBdr>
      <w:divsChild>
        <w:div w:id="649362892">
          <w:marLeft w:val="0"/>
          <w:marRight w:val="0"/>
          <w:marTop w:val="0"/>
          <w:marBottom w:val="0"/>
          <w:divBdr>
            <w:top w:val="none" w:sz="0" w:space="0" w:color="auto"/>
            <w:left w:val="none" w:sz="0" w:space="0" w:color="auto"/>
            <w:bottom w:val="none" w:sz="0" w:space="0" w:color="auto"/>
            <w:right w:val="none" w:sz="0" w:space="0" w:color="auto"/>
          </w:divBdr>
          <w:divsChild>
            <w:div w:id="89089582">
              <w:marLeft w:val="0"/>
              <w:marRight w:val="0"/>
              <w:marTop w:val="0"/>
              <w:marBottom w:val="0"/>
              <w:divBdr>
                <w:top w:val="none" w:sz="0" w:space="0" w:color="auto"/>
                <w:left w:val="none" w:sz="0" w:space="0" w:color="auto"/>
                <w:bottom w:val="none" w:sz="0" w:space="0" w:color="auto"/>
                <w:right w:val="none" w:sz="0" w:space="0" w:color="auto"/>
              </w:divBdr>
              <w:divsChild>
                <w:div w:id="195125979">
                  <w:marLeft w:val="0"/>
                  <w:marRight w:val="0"/>
                  <w:marTop w:val="0"/>
                  <w:marBottom w:val="0"/>
                  <w:divBdr>
                    <w:top w:val="none" w:sz="0" w:space="0" w:color="auto"/>
                    <w:left w:val="none" w:sz="0" w:space="0" w:color="auto"/>
                    <w:bottom w:val="none" w:sz="0" w:space="0" w:color="auto"/>
                    <w:right w:val="none" w:sz="0" w:space="0" w:color="auto"/>
                  </w:divBdr>
                  <w:divsChild>
                    <w:div w:id="1376539741">
                      <w:marLeft w:val="0"/>
                      <w:marRight w:val="0"/>
                      <w:marTop w:val="0"/>
                      <w:marBottom w:val="0"/>
                      <w:divBdr>
                        <w:top w:val="none" w:sz="0" w:space="0" w:color="auto"/>
                        <w:left w:val="none" w:sz="0" w:space="0" w:color="auto"/>
                        <w:bottom w:val="none" w:sz="0" w:space="0" w:color="auto"/>
                        <w:right w:val="none" w:sz="0" w:space="0" w:color="auto"/>
                      </w:divBdr>
                      <w:divsChild>
                        <w:div w:id="80983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314628">
      <w:bodyDiv w:val="1"/>
      <w:marLeft w:val="0"/>
      <w:marRight w:val="0"/>
      <w:marTop w:val="0"/>
      <w:marBottom w:val="0"/>
      <w:divBdr>
        <w:top w:val="none" w:sz="0" w:space="0" w:color="auto"/>
        <w:left w:val="none" w:sz="0" w:space="0" w:color="auto"/>
        <w:bottom w:val="none" w:sz="0" w:space="0" w:color="auto"/>
        <w:right w:val="none" w:sz="0" w:space="0" w:color="auto"/>
      </w:divBdr>
    </w:div>
    <w:div w:id="753552624">
      <w:bodyDiv w:val="1"/>
      <w:marLeft w:val="0"/>
      <w:marRight w:val="0"/>
      <w:marTop w:val="0"/>
      <w:marBottom w:val="0"/>
      <w:divBdr>
        <w:top w:val="none" w:sz="0" w:space="0" w:color="auto"/>
        <w:left w:val="none" w:sz="0" w:space="0" w:color="auto"/>
        <w:bottom w:val="none" w:sz="0" w:space="0" w:color="auto"/>
        <w:right w:val="none" w:sz="0" w:space="0" w:color="auto"/>
      </w:divBdr>
    </w:div>
    <w:div w:id="754471012">
      <w:bodyDiv w:val="1"/>
      <w:marLeft w:val="0"/>
      <w:marRight w:val="0"/>
      <w:marTop w:val="0"/>
      <w:marBottom w:val="0"/>
      <w:divBdr>
        <w:top w:val="none" w:sz="0" w:space="0" w:color="auto"/>
        <w:left w:val="none" w:sz="0" w:space="0" w:color="auto"/>
        <w:bottom w:val="none" w:sz="0" w:space="0" w:color="auto"/>
        <w:right w:val="none" w:sz="0" w:space="0" w:color="auto"/>
      </w:divBdr>
    </w:div>
    <w:div w:id="768626421">
      <w:bodyDiv w:val="1"/>
      <w:marLeft w:val="0"/>
      <w:marRight w:val="0"/>
      <w:marTop w:val="0"/>
      <w:marBottom w:val="0"/>
      <w:divBdr>
        <w:top w:val="none" w:sz="0" w:space="0" w:color="auto"/>
        <w:left w:val="none" w:sz="0" w:space="0" w:color="auto"/>
        <w:bottom w:val="none" w:sz="0" w:space="0" w:color="auto"/>
        <w:right w:val="none" w:sz="0" w:space="0" w:color="auto"/>
      </w:divBdr>
    </w:div>
    <w:div w:id="782457663">
      <w:bodyDiv w:val="1"/>
      <w:marLeft w:val="0"/>
      <w:marRight w:val="0"/>
      <w:marTop w:val="0"/>
      <w:marBottom w:val="0"/>
      <w:divBdr>
        <w:top w:val="none" w:sz="0" w:space="0" w:color="auto"/>
        <w:left w:val="none" w:sz="0" w:space="0" w:color="auto"/>
        <w:bottom w:val="none" w:sz="0" w:space="0" w:color="auto"/>
        <w:right w:val="none" w:sz="0" w:space="0" w:color="auto"/>
      </w:divBdr>
    </w:div>
    <w:div w:id="784080334">
      <w:bodyDiv w:val="1"/>
      <w:marLeft w:val="0"/>
      <w:marRight w:val="0"/>
      <w:marTop w:val="0"/>
      <w:marBottom w:val="0"/>
      <w:divBdr>
        <w:top w:val="none" w:sz="0" w:space="0" w:color="auto"/>
        <w:left w:val="none" w:sz="0" w:space="0" w:color="auto"/>
        <w:bottom w:val="none" w:sz="0" w:space="0" w:color="auto"/>
        <w:right w:val="none" w:sz="0" w:space="0" w:color="auto"/>
      </w:divBdr>
    </w:div>
    <w:div w:id="798231753">
      <w:bodyDiv w:val="1"/>
      <w:marLeft w:val="0"/>
      <w:marRight w:val="0"/>
      <w:marTop w:val="0"/>
      <w:marBottom w:val="0"/>
      <w:divBdr>
        <w:top w:val="none" w:sz="0" w:space="0" w:color="auto"/>
        <w:left w:val="none" w:sz="0" w:space="0" w:color="auto"/>
        <w:bottom w:val="none" w:sz="0" w:space="0" w:color="auto"/>
        <w:right w:val="none" w:sz="0" w:space="0" w:color="auto"/>
      </w:divBdr>
    </w:div>
    <w:div w:id="814447656">
      <w:bodyDiv w:val="1"/>
      <w:marLeft w:val="0"/>
      <w:marRight w:val="0"/>
      <w:marTop w:val="0"/>
      <w:marBottom w:val="0"/>
      <w:divBdr>
        <w:top w:val="none" w:sz="0" w:space="0" w:color="auto"/>
        <w:left w:val="none" w:sz="0" w:space="0" w:color="auto"/>
        <w:bottom w:val="none" w:sz="0" w:space="0" w:color="auto"/>
        <w:right w:val="none" w:sz="0" w:space="0" w:color="auto"/>
      </w:divBdr>
    </w:div>
    <w:div w:id="849298148">
      <w:bodyDiv w:val="1"/>
      <w:marLeft w:val="0"/>
      <w:marRight w:val="0"/>
      <w:marTop w:val="0"/>
      <w:marBottom w:val="0"/>
      <w:divBdr>
        <w:top w:val="none" w:sz="0" w:space="0" w:color="auto"/>
        <w:left w:val="none" w:sz="0" w:space="0" w:color="auto"/>
        <w:bottom w:val="none" w:sz="0" w:space="0" w:color="auto"/>
        <w:right w:val="none" w:sz="0" w:space="0" w:color="auto"/>
      </w:divBdr>
    </w:div>
    <w:div w:id="873541143">
      <w:bodyDiv w:val="1"/>
      <w:marLeft w:val="0"/>
      <w:marRight w:val="0"/>
      <w:marTop w:val="0"/>
      <w:marBottom w:val="0"/>
      <w:divBdr>
        <w:top w:val="none" w:sz="0" w:space="0" w:color="auto"/>
        <w:left w:val="none" w:sz="0" w:space="0" w:color="auto"/>
        <w:bottom w:val="none" w:sz="0" w:space="0" w:color="auto"/>
        <w:right w:val="none" w:sz="0" w:space="0" w:color="auto"/>
      </w:divBdr>
    </w:div>
    <w:div w:id="875774283">
      <w:bodyDiv w:val="1"/>
      <w:marLeft w:val="0"/>
      <w:marRight w:val="0"/>
      <w:marTop w:val="0"/>
      <w:marBottom w:val="0"/>
      <w:divBdr>
        <w:top w:val="none" w:sz="0" w:space="0" w:color="auto"/>
        <w:left w:val="none" w:sz="0" w:space="0" w:color="auto"/>
        <w:bottom w:val="none" w:sz="0" w:space="0" w:color="auto"/>
        <w:right w:val="none" w:sz="0" w:space="0" w:color="auto"/>
      </w:divBdr>
      <w:divsChild>
        <w:div w:id="14277254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0703412">
      <w:bodyDiv w:val="1"/>
      <w:marLeft w:val="0"/>
      <w:marRight w:val="0"/>
      <w:marTop w:val="0"/>
      <w:marBottom w:val="0"/>
      <w:divBdr>
        <w:top w:val="none" w:sz="0" w:space="0" w:color="auto"/>
        <w:left w:val="none" w:sz="0" w:space="0" w:color="auto"/>
        <w:bottom w:val="none" w:sz="0" w:space="0" w:color="auto"/>
        <w:right w:val="none" w:sz="0" w:space="0" w:color="auto"/>
      </w:divBdr>
    </w:div>
    <w:div w:id="883256272">
      <w:bodyDiv w:val="1"/>
      <w:marLeft w:val="0"/>
      <w:marRight w:val="0"/>
      <w:marTop w:val="0"/>
      <w:marBottom w:val="0"/>
      <w:divBdr>
        <w:top w:val="none" w:sz="0" w:space="0" w:color="auto"/>
        <w:left w:val="none" w:sz="0" w:space="0" w:color="auto"/>
        <w:bottom w:val="none" w:sz="0" w:space="0" w:color="auto"/>
        <w:right w:val="none" w:sz="0" w:space="0" w:color="auto"/>
      </w:divBdr>
    </w:div>
    <w:div w:id="907152074">
      <w:bodyDiv w:val="1"/>
      <w:marLeft w:val="0"/>
      <w:marRight w:val="0"/>
      <w:marTop w:val="0"/>
      <w:marBottom w:val="0"/>
      <w:divBdr>
        <w:top w:val="none" w:sz="0" w:space="0" w:color="auto"/>
        <w:left w:val="none" w:sz="0" w:space="0" w:color="auto"/>
        <w:bottom w:val="none" w:sz="0" w:space="0" w:color="auto"/>
        <w:right w:val="none" w:sz="0" w:space="0" w:color="auto"/>
      </w:divBdr>
    </w:div>
    <w:div w:id="914974970">
      <w:bodyDiv w:val="1"/>
      <w:marLeft w:val="0"/>
      <w:marRight w:val="0"/>
      <w:marTop w:val="0"/>
      <w:marBottom w:val="0"/>
      <w:divBdr>
        <w:top w:val="none" w:sz="0" w:space="0" w:color="auto"/>
        <w:left w:val="none" w:sz="0" w:space="0" w:color="auto"/>
        <w:bottom w:val="none" w:sz="0" w:space="0" w:color="auto"/>
        <w:right w:val="none" w:sz="0" w:space="0" w:color="auto"/>
      </w:divBdr>
    </w:div>
    <w:div w:id="952781553">
      <w:bodyDiv w:val="1"/>
      <w:marLeft w:val="0"/>
      <w:marRight w:val="0"/>
      <w:marTop w:val="0"/>
      <w:marBottom w:val="0"/>
      <w:divBdr>
        <w:top w:val="none" w:sz="0" w:space="0" w:color="auto"/>
        <w:left w:val="none" w:sz="0" w:space="0" w:color="auto"/>
        <w:bottom w:val="none" w:sz="0" w:space="0" w:color="auto"/>
        <w:right w:val="none" w:sz="0" w:space="0" w:color="auto"/>
      </w:divBdr>
    </w:div>
    <w:div w:id="954755754">
      <w:bodyDiv w:val="1"/>
      <w:marLeft w:val="0"/>
      <w:marRight w:val="0"/>
      <w:marTop w:val="0"/>
      <w:marBottom w:val="0"/>
      <w:divBdr>
        <w:top w:val="none" w:sz="0" w:space="0" w:color="auto"/>
        <w:left w:val="none" w:sz="0" w:space="0" w:color="auto"/>
        <w:bottom w:val="none" w:sz="0" w:space="0" w:color="auto"/>
        <w:right w:val="none" w:sz="0" w:space="0" w:color="auto"/>
      </w:divBdr>
    </w:div>
    <w:div w:id="955522261">
      <w:bodyDiv w:val="1"/>
      <w:marLeft w:val="0"/>
      <w:marRight w:val="0"/>
      <w:marTop w:val="0"/>
      <w:marBottom w:val="0"/>
      <w:divBdr>
        <w:top w:val="none" w:sz="0" w:space="0" w:color="auto"/>
        <w:left w:val="none" w:sz="0" w:space="0" w:color="auto"/>
        <w:bottom w:val="none" w:sz="0" w:space="0" w:color="auto"/>
        <w:right w:val="none" w:sz="0" w:space="0" w:color="auto"/>
      </w:divBdr>
    </w:div>
    <w:div w:id="956764120">
      <w:bodyDiv w:val="1"/>
      <w:marLeft w:val="0"/>
      <w:marRight w:val="0"/>
      <w:marTop w:val="0"/>
      <w:marBottom w:val="0"/>
      <w:divBdr>
        <w:top w:val="none" w:sz="0" w:space="0" w:color="auto"/>
        <w:left w:val="none" w:sz="0" w:space="0" w:color="auto"/>
        <w:bottom w:val="none" w:sz="0" w:space="0" w:color="auto"/>
        <w:right w:val="none" w:sz="0" w:space="0" w:color="auto"/>
      </w:divBdr>
    </w:div>
    <w:div w:id="980160787">
      <w:bodyDiv w:val="1"/>
      <w:marLeft w:val="0"/>
      <w:marRight w:val="0"/>
      <w:marTop w:val="0"/>
      <w:marBottom w:val="0"/>
      <w:divBdr>
        <w:top w:val="none" w:sz="0" w:space="0" w:color="auto"/>
        <w:left w:val="none" w:sz="0" w:space="0" w:color="auto"/>
        <w:bottom w:val="none" w:sz="0" w:space="0" w:color="auto"/>
        <w:right w:val="none" w:sz="0" w:space="0" w:color="auto"/>
      </w:divBdr>
    </w:div>
    <w:div w:id="1004626218">
      <w:bodyDiv w:val="1"/>
      <w:marLeft w:val="0"/>
      <w:marRight w:val="0"/>
      <w:marTop w:val="0"/>
      <w:marBottom w:val="0"/>
      <w:divBdr>
        <w:top w:val="none" w:sz="0" w:space="0" w:color="auto"/>
        <w:left w:val="none" w:sz="0" w:space="0" w:color="auto"/>
        <w:bottom w:val="none" w:sz="0" w:space="0" w:color="auto"/>
        <w:right w:val="none" w:sz="0" w:space="0" w:color="auto"/>
      </w:divBdr>
    </w:div>
    <w:div w:id="1014722264">
      <w:bodyDiv w:val="1"/>
      <w:marLeft w:val="0"/>
      <w:marRight w:val="0"/>
      <w:marTop w:val="0"/>
      <w:marBottom w:val="0"/>
      <w:divBdr>
        <w:top w:val="none" w:sz="0" w:space="0" w:color="auto"/>
        <w:left w:val="none" w:sz="0" w:space="0" w:color="auto"/>
        <w:bottom w:val="none" w:sz="0" w:space="0" w:color="auto"/>
        <w:right w:val="none" w:sz="0" w:space="0" w:color="auto"/>
      </w:divBdr>
    </w:div>
    <w:div w:id="1075322607">
      <w:bodyDiv w:val="1"/>
      <w:marLeft w:val="0"/>
      <w:marRight w:val="0"/>
      <w:marTop w:val="0"/>
      <w:marBottom w:val="0"/>
      <w:divBdr>
        <w:top w:val="none" w:sz="0" w:space="0" w:color="auto"/>
        <w:left w:val="none" w:sz="0" w:space="0" w:color="auto"/>
        <w:bottom w:val="none" w:sz="0" w:space="0" w:color="auto"/>
        <w:right w:val="none" w:sz="0" w:space="0" w:color="auto"/>
      </w:divBdr>
    </w:div>
    <w:div w:id="1086269898">
      <w:bodyDiv w:val="1"/>
      <w:marLeft w:val="0"/>
      <w:marRight w:val="0"/>
      <w:marTop w:val="0"/>
      <w:marBottom w:val="0"/>
      <w:divBdr>
        <w:top w:val="none" w:sz="0" w:space="0" w:color="auto"/>
        <w:left w:val="none" w:sz="0" w:space="0" w:color="auto"/>
        <w:bottom w:val="none" w:sz="0" w:space="0" w:color="auto"/>
        <w:right w:val="none" w:sz="0" w:space="0" w:color="auto"/>
      </w:divBdr>
    </w:div>
    <w:div w:id="1092318012">
      <w:bodyDiv w:val="1"/>
      <w:marLeft w:val="0"/>
      <w:marRight w:val="0"/>
      <w:marTop w:val="0"/>
      <w:marBottom w:val="0"/>
      <w:divBdr>
        <w:top w:val="none" w:sz="0" w:space="0" w:color="auto"/>
        <w:left w:val="none" w:sz="0" w:space="0" w:color="auto"/>
        <w:bottom w:val="none" w:sz="0" w:space="0" w:color="auto"/>
        <w:right w:val="none" w:sz="0" w:space="0" w:color="auto"/>
      </w:divBdr>
    </w:div>
    <w:div w:id="1093673109">
      <w:bodyDiv w:val="1"/>
      <w:marLeft w:val="0"/>
      <w:marRight w:val="0"/>
      <w:marTop w:val="0"/>
      <w:marBottom w:val="0"/>
      <w:divBdr>
        <w:top w:val="none" w:sz="0" w:space="0" w:color="auto"/>
        <w:left w:val="none" w:sz="0" w:space="0" w:color="auto"/>
        <w:bottom w:val="none" w:sz="0" w:space="0" w:color="auto"/>
        <w:right w:val="none" w:sz="0" w:space="0" w:color="auto"/>
      </w:divBdr>
    </w:div>
    <w:div w:id="1108700858">
      <w:bodyDiv w:val="1"/>
      <w:marLeft w:val="0"/>
      <w:marRight w:val="0"/>
      <w:marTop w:val="0"/>
      <w:marBottom w:val="0"/>
      <w:divBdr>
        <w:top w:val="none" w:sz="0" w:space="0" w:color="auto"/>
        <w:left w:val="none" w:sz="0" w:space="0" w:color="auto"/>
        <w:bottom w:val="none" w:sz="0" w:space="0" w:color="auto"/>
        <w:right w:val="none" w:sz="0" w:space="0" w:color="auto"/>
      </w:divBdr>
      <w:divsChild>
        <w:div w:id="1509712097">
          <w:marLeft w:val="0"/>
          <w:marRight w:val="0"/>
          <w:marTop w:val="0"/>
          <w:marBottom w:val="0"/>
          <w:divBdr>
            <w:top w:val="none" w:sz="0" w:space="0" w:color="auto"/>
            <w:left w:val="none" w:sz="0" w:space="0" w:color="auto"/>
            <w:bottom w:val="none" w:sz="0" w:space="0" w:color="auto"/>
            <w:right w:val="none" w:sz="0" w:space="0" w:color="auto"/>
          </w:divBdr>
        </w:div>
      </w:divsChild>
    </w:div>
    <w:div w:id="1118447932">
      <w:bodyDiv w:val="1"/>
      <w:marLeft w:val="0"/>
      <w:marRight w:val="0"/>
      <w:marTop w:val="0"/>
      <w:marBottom w:val="0"/>
      <w:divBdr>
        <w:top w:val="none" w:sz="0" w:space="0" w:color="auto"/>
        <w:left w:val="none" w:sz="0" w:space="0" w:color="auto"/>
        <w:bottom w:val="none" w:sz="0" w:space="0" w:color="auto"/>
        <w:right w:val="none" w:sz="0" w:space="0" w:color="auto"/>
      </w:divBdr>
    </w:div>
    <w:div w:id="1145589630">
      <w:bodyDiv w:val="1"/>
      <w:marLeft w:val="0"/>
      <w:marRight w:val="0"/>
      <w:marTop w:val="0"/>
      <w:marBottom w:val="0"/>
      <w:divBdr>
        <w:top w:val="none" w:sz="0" w:space="0" w:color="auto"/>
        <w:left w:val="none" w:sz="0" w:space="0" w:color="auto"/>
        <w:bottom w:val="none" w:sz="0" w:space="0" w:color="auto"/>
        <w:right w:val="none" w:sz="0" w:space="0" w:color="auto"/>
      </w:divBdr>
      <w:divsChild>
        <w:div w:id="1457410586">
          <w:marLeft w:val="0"/>
          <w:marRight w:val="0"/>
          <w:marTop w:val="0"/>
          <w:marBottom w:val="0"/>
          <w:divBdr>
            <w:top w:val="none" w:sz="0" w:space="0" w:color="auto"/>
            <w:left w:val="none" w:sz="0" w:space="0" w:color="auto"/>
            <w:bottom w:val="none" w:sz="0" w:space="0" w:color="auto"/>
            <w:right w:val="none" w:sz="0" w:space="0" w:color="auto"/>
          </w:divBdr>
        </w:div>
      </w:divsChild>
    </w:div>
    <w:div w:id="1148547457">
      <w:bodyDiv w:val="1"/>
      <w:marLeft w:val="0"/>
      <w:marRight w:val="0"/>
      <w:marTop w:val="0"/>
      <w:marBottom w:val="0"/>
      <w:divBdr>
        <w:top w:val="none" w:sz="0" w:space="0" w:color="auto"/>
        <w:left w:val="none" w:sz="0" w:space="0" w:color="auto"/>
        <w:bottom w:val="none" w:sz="0" w:space="0" w:color="auto"/>
        <w:right w:val="none" w:sz="0" w:space="0" w:color="auto"/>
      </w:divBdr>
    </w:div>
    <w:div w:id="1166549948">
      <w:bodyDiv w:val="1"/>
      <w:marLeft w:val="0"/>
      <w:marRight w:val="0"/>
      <w:marTop w:val="0"/>
      <w:marBottom w:val="0"/>
      <w:divBdr>
        <w:top w:val="none" w:sz="0" w:space="0" w:color="auto"/>
        <w:left w:val="none" w:sz="0" w:space="0" w:color="auto"/>
        <w:bottom w:val="none" w:sz="0" w:space="0" w:color="auto"/>
        <w:right w:val="none" w:sz="0" w:space="0" w:color="auto"/>
      </w:divBdr>
    </w:div>
    <w:div w:id="1177230891">
      <w:bodyDiv w:val="1"/>
      <w:marLeft w:val="0"/>
      <w:marRight w:val="0"/>
      <w:marTop w:val="0"/>
      <w:marBottom w:val="0"/>
      <w:divBdr>
        <w:top w:val="none" w:sz="0" w:space="0" w:color="auto"/>
        <w:left w:val="none" w:sz="0" w:space="0" w:color="auto"/>
        <w:bottom w:val="none" w:sz="0" w:space="0" w:color="auto"/>
        <w:right w:val="none" w:sz="0" w:space="0" w:color="auto"/>
      </w:divBdr>
    </w:div>
    <w:div w:id="1204291740">
      <w:bodyDiv w:val="1"/>
      <w:marLeft w:val="0"/>
      <w:marRight w:val="0"/>
      <w:marTop w:val="0"/>
      <w:marBottom w:val="0"/>
      <w:divBdr>
        <w:top w:val="none" w:sz="0" w:space="0" w:color="auto"/>
        <w:left w:val="none" w:sz="0" w:space="0" w:color="auto"/>
        <w:bottom w:val="none" w:sz="0" w:space="0" w:color="auto"/>
        <w:right w:val="none" w:sz="0" w:space="0" w:color="auto"/>
      </w:divBdr>
    </w:div>
    <w:div w:id="1206137356">
      <w:bodyDiv w:val="1"/>
      <w:marLeft w:val="0"/>
      <w:marRight w:val="0"/>
      <w:marTop w:val="0"/>
      <w:marBottom w:val="0"/>
      <w:divBdr>
        <w:top w:val="none" w:sz="0" w:space="0" w:color="auto"/>
        <w:left w:val="none" w:sz="0" w:space="0" w:color="auto"/>
        <w:bottom w:val="none" w:sz="0" w:space="0" w:color="auto"/>
        <w:right w:val="none" w:sz="0" w:space="0" w:color="auto"/>
      </w:divBdr>
    </w:div>
    <w:div w:id="1208226164">
      <w:bodyDiv w:val="1"/>
      <w:marLeft w:val="0"/>
      <w:marRight w:val="0"/>
      <w:marTop w:val="0"/>
      <w:marBottom w:val="0"/>
      <w:divBdr>
        <w:top w:val="none" w:sz="0" w:space="0" w:color="auto"/>
        <w:left w:val="none" w:sz="0" w:space="0" w:color="auto"/>
        <w:bottom w:val="none" w:sz="0" w:space="0" w:color="auto"/>
        <w:right w:val="none" w:sz="0" w:space="0" w:color="auto"/>
      </w:divBdr>
    </w:div>
    <w:div w:id="1224873770">
      <w:bodyDiv w:val="1"/>
      <w:marLeft w:val="0"/>
      <w:marRight w:val="0"/>
      <w:marTop w:val="0"/>
      <w:marBottom w:val="0"/>
      <w:divBdr>
        <w:top w:val="none" w:sz="0" w:space="0" w:color="auto"/>
        <w:left w:val="none" w:sz="0" w:space="0" w:color="auto"/>
        <w:bottom w:val="none" w:sz="0" w:space="0" w:color="auto"/>
        <w:right w:val="none" w:sz="0" w:space="0" w:color="auto"/>
      </w:divBdr>
    </w:div>
    <w:div w:id="1238827078">
      <w:bodyDiv w:val="1"/>
      <w:marLeft w:val="0"/>
      <w:marRight w:val="0"/>
      <w:marTop w:val="0"/>
      <w:marBottom w:val="0"/>
      <w:divBdr>
        <w:top w:val="none" w:sz="0" w:space="0" w:color="auto"/>
        <w:left w:val="none" w:sz="0" w:space="0" w:color="auto"/>
        <w:bottom w:val="none" w:sz="0" w:space="0" w:color="auto"/>
        <w:right w:val="none" w:sz="0" w:space="0" w:color="auto"/>
      </w:divBdr>
    </w:div>
    <w:div w:id="1241407828">
      <w:bodyDiv w:val="1"/>
      <w:marLeft w:val="0"/>
      <w:marRight w:val="0"/>
      <w:marTop w:val="0"/>
      <w:marBottom w:val="0"/>
      <w:divBdr>
        <w:top w:val="none" w:sz="0" w:space="0" w:color="auto"/>
        <w:left w:val="none" w:sz="0" w:space="0" w:color="auto"/>
        <w:bottom w:val="none" w:sz="0" w:space="0" w:color="auto"/>
        <w:right w:val="none" w:sz="0" w:space="0" w:color="auto"/>
      </w:divBdr>
    </w:div>
    <w:div w:id="1257666139">
      <w:bodyDiv w:val="1"/>
      <w:marLeft w:val="0"/>
      <w:marRight w:val="0"/>
      <w:marTop w:val="0"/>
      <w:marBottom w:val="0"/>
      <w:divBdr>
        <w:top w:val="none" w:sz="0" w:space="0" w:color="auto"/>
        <w:left w:val="none" w:sz="0" w:space="0" w:color="auto"/>
        <w:bottom w:val="none" w:sz="0" w:space="0" w:color="auto"/>
        <w:right w:val="none" w:sz="0" w:space="0" w:color="auto"/>
      </w:divBdr>
    </w:div>
    <w:div w:id="1260526248">
      <w:bodyDiv w:val="1"/>
      <w:marLeft w:val="0"/>
      <w:marRight w:val="0"/>
      <w:marTop w:val="0"/>
      <w:marBottom w:val="0"/>
      <w:divBdr>
        <w:top w:val="none" w:sz="0" w:space="0" w:color="auto"/>
        <w:left w:val="none" w:sz="0" w:space="0" w:color="auto"/>
        <w:bottom w:val="none" w:sz="0" w:space="0" w:color="auto"/>
        <w:right w:val="none" w:sz="0" w:space="0" w:color="auto"/>
      </w:divBdr>
    </w:div>
    <w:div w:id="1281911503">
      <w:bodyDiv w:val="1"/>
      <w:marLeft w:val="0"/>
      <w:marRight w:val="0"/>
      <w:marTop w:val="0"/>
      <w:marBottom w:val="0"/>
      <w:divBdr>
        <w:top w:val="none" w:sz="0" w:space="0" w:color="auto"/>
        <w:left w:val="none" w:sz="0" w:space="0" w:color="auto"/>
        <w:bottom w:val="none" w:sz="0" w:space="0" w:color="auto"/>
        <w:right w:val="none" w:sz="0" w:space="0" w:color="auto"/>
      </w:divBdr>
    </w:div>
    <w:div w:id="1283805433">
      <w:bodyDiv w:val="1"/>
      <w:marLeft w:val="0"/>
      <w:marRight w:val="0"/>
      <w:marTop w:val="0"/>
      <w:marBottom w:val="0"/>
      <w:divBdr>
        <w:top w:val="none" w:sz="0" w:space="0" w:color="auto"/>
        <w:left w:val="none" w:sz="0" w:space="0" w:color="auto"/>
        <w:bottom w:val="none" w:sz="0" w:space="0" w:color="auto"/>
        <w:right w:val="none" w:sz="0" w:space="0" w:color="auto"/>
      </w:divBdr>
    </w:div>
    <w:div w:id="1293444928">
      <w:bodyDiv w:val="1"/>
      <w:marLeft w:val="0"/>
      <w:marRight w:val="0"/>
      <w:marTop w:val="0"/>
      <w:marBottom w:val="0"/>
      <w:divBdr>
        <w:top w:val="none" w:sz="0" w:space="0" w:color="auto"/>
        <w:left w:val="none" w:sz="0" w:space="0" w:color="auto"/>
        <w:bottom w:val="none" w:sz="0" w:space="0" w:color="auto"/>
        <w:right w:val="none" w:sz="0" w:space="0" w:color="auto"/>
      </w:divBdr>
    </w:div>
    <w:div w:id="1300845172">
      <w:bodyDiv w:val="1"/>
      <w:marLeft w:val="0"/>
      <w:marRight w:val="0"/>
      <w:marTop w:val="0"/>
      <w:marBottom w:val="0"/>
      <w:divBdr>
        <w:top w:val="none" w:sz="0" w:space="0" w:color="auto"/>
        <w:left w:val="none" w:sz="0" w:space="0" w:color="auto"/>
        <w:bottom w:val="none" w:sz="0" w:space="0" w:color="auto"/>
        <w:right w:val="none" w:sz="0" w:space="0" w:color="auto"/>
      </w:divBdr>
    </w:div>
    <w:div w:id="1302535872">
      <w:bodyDiv w:val="1"/>
      <w:marLeft w:val="0"/>
      <w:marRight w:val="0"/>
      <w:marTop w:val="0"/>
      <w:marBottom w:val="0"/>
      <w:divBdr>
        <w:top w:val="none" w:sz="0" w:space="0" w:color="auto"/>
        <w:left w:val="none" w:sz="0" w:space="0" w:color="auto"/>
        <w:bottom w:val="none" w:sz="0" w:space="0" w:color="auto"/>
        <w:right w:val="none" w:sz="0" w:space="0" w:color="auto"/>
      </w:divBdr>
    </w:div>
    <w:div w:id="1321546100">
      <w:bodyDiv w:val="1"/>
      <w:marLeft w:val="0"/>
      <w:marRight w:val="0"/>
      <w:marTop w:val="0"/>
      <w:marBottom w:val="0"/>
      <w:divBdr>
        <w:top w:val="none" w:sz="0" w:space="0" w:color="auto"/>
        <w:left w:val="none" w:sz="0" w:space="0" w:color="auto"/>
        <w:bottom w:val="none" w:sz="0" w:space="0" w:color="auto"/>
        <w:right w:val="none" w:sz="0" w:space="0" w:color="auto"/>
      </w:divBdr>
    </w:div>
    <w:div w:id="1340690765">
      <w:bodyDiv w:val="1"/>
      <w:marLeft w:val="0"/>
      <w:marRight w:val="0"/>
      <w:marTop w:val="0"/>
      <w:marBottom w:val="0"/>
      <w:divBdr>
        <w:top w:val="none" w:sz="0" w:space="0" w:color="auto"/>
        <w:left w:val="none" w:sz="0" w:space="0" w:color="auto"/>
        <w:bottom w:val="none" w:sz="0" w:space="0" w:color="auto"/>
        <w:right w:val="none" w:sz="0" w:space="0" w:color="auto"/>
      </w:divBdr>
      <w:divsChild>
        <w:div w:id="676811086">
          <w:marLeft w:val="0"/>
          <w:marRight w:val="0"/>
          <w:marTop w:val="0"/>
          <w:marBottom w:val="0"/>
          <w:divBdr>
            <w:top w:val="none" w:sz="0" w:space="0" w:color="auto"/>
            <w:left w:val="none" w:sz="0" w:space="0" w:color="auto"/>
            <w:bottom w:val="none" w:sz="0" w:space="0" w:color="auto"/>
            <w:right w:val="none" w:sz="0" w:space="0" w:color="auto"/>
          </w:divBdr>
        </w:div>
      </w:divsChild>
    </w:div>
    <w:div w:id="1361708949">
      <w:bodyDiv w:val="1"/>
      <w:marLeft w:val="0"/>
      <w:marRight w:val="0"/>
      <w:marTop w:val="0"/>
      <w:marBottom w:val="0"/>
      <w:divBdr>
        <w:top w:val="none" w:sz="0" w:space="0" w:color="auto"/>
        <w:left w:val="none" w:sz="0" w:space="0" w:color="auto"/>
        <w:bottom w:val="none" w:sz="0" w:space="0" w:color="auto"/>
        <w:right w:val="none" w:sz="0" w:space="0" w:color="auto"/>
      </w:divBdr>
    </w:div>
    <w:div w:id="1362124815">
      <w:bodyDiv w:val="1"/>
      <w:marLeft w:val="0"/>
      <w:marRight w:val="0"/>
      <w:marTop w:val="0"/>
      <w:marBottom w:val="0"/>
      <w:divBdr>
        <w:top w:val="none" w:sz="0" w:space="0" w:color="auto"/>
        <w:left w:val="none" w:sz="0" w:space="0" w:color="auto"/>
        <w:bottom w:val="none" w:sz="0" w:space="0" w:color="auto"/>
        <w:right w:val="none" w:sz="0" w:space="0" w:color="auto"/>
      </w:divBdr>
    </w:div>
    <w:div w:id="1362822356">
      <w:bodyDiv w:val="1"/>
      <w:marLeft w:val="0"/>
      <w:marRight w:val="0"/>
      <w:marTop w:val="0"/>
      <w:marBottom w:val="0"/>
      <w:divBdr>
        <w:top w:val="none" w:sz="0" w:space="0" w:color="auto"/>
        <w:left w:val="none" w:sz="0" w:space="0" w:color="auto"/>
        <w:bottom w:val="none" w:sz="0" w:space="0" w:color="auto"/>
        <w:right w:val="none" w:sz="0" w:space="0" w:color="auto"/>
      </w:divBdr>
    </w:div>
    <w:div w:id="1392191949">
      <w:bodyDiv w:val="1"/>
      <w:marLeft w:val="0"/>
      <w:marRight w:val="0"/>
      <w:marTop w:val="0"/>
      <w:marBottom w:val="0"/>
      <w:divBdr>
        <w:top w:val="none" w:sz="0" w:space="0" w:color="auto"/>
        <w:left w:val="none" w:sz="0" w:space="0" w:color="auto"/>
        <w:bottom w:val="none" w:sz="0" w:space="0" w:color="auto"/>
        <w:right w:val="none" w:sz="0" w:space="0" w:color="auto"/>
      </w:divBdr>
    </w:div>
    <w:div w:id="1408990552">
      <w:bodyDiv w:val="1"/>
      <w:marLeft w:val="0"/>
      <w:marRight w:val="0"/>
      <w:marTop w:val="0"/>
      <w:marBottom w:val="0"/>
      <w:divBdr>
        <w:top w:val="none" w:sz="0" w:space="0" w:color="auto"/>
        <w:left w:val="none" w:sz="0" w:space="0" w:color="auto"/>
        <w:bottom w:val="none" w:sz="0" w:space="0" w:color="auto"/>
        <w:right w:val="none" w:sz="0" w:space="0" w:color="auto"/>
      </w:divBdr>
    </w:div>
    <w:div w:id="1416126035">
      <w:bodyDiv w:val="1"/>
      <w:marLeft w:val="0"/>
      <w:marRight w:val="0"/>
      <w:marTop w:val="0"/>
      <w:marBottom w:val="0"/>
      <w:divBdr>
        <w:top w:val="none" w:sz="0" w:space="0" w:color="auto"/>
        <w:left w:val="none" w:sz="0" w:space="0" w:color="auto"/>
        <w:bottom w:val="none" w:sz="0" w:space="0" w:color="auto"/>
        <w:right w:val="none" w:sz="0" w:space="0" w:color="auto"/>
      </w:divBdr>
    </w:div>
    <w:div w:id="1443840589">
      <w:bodyDiv w:val="1"/>
      <w:marLeft w:val="0"/>
      <w:marRight w:val="0"/>
      <w:marTop w:val="0"/>
      <w:marBottom w:val="0"/>
      <w:divBdr>
        <w:top w:val="none" w:sz="0" w:space="0" w:color="auto"/>
        <w:left w:val="none" w:sz="0" w:space="0" w:color="auto"/>
        <w:bottom w:val="none" w:sz="0" w:space="0" w:color="auto"/>
        <w:right w:val="none" w:sz="0" w:space="0" w:color="auto"/>
      </w:divBdr>
    </w:div>
    <w:div w:id="1469786553">
      <w:bodyDiv w:val="1"/>
      <w:marLeft w:val="0"/>
      <w:marRight w:val="0"/>
      <w:marTop w:val="0"/>
      <w:marBottom w:val="0"/>
      <w:divBdr>
        <w:top w:val="none" w:sz="0" w:space="0" w:color="auto"/>
        <w:left w:val="none" w:sz="0" w:space="0" w:color="auto"/>
        <w:bottom w:val="none" w:sz="0" w:space="0" w:color="auto"/>
        <w:right w:val="none" w:sz="0" w:space="0" w:color="auto"/>
      </w:divBdr>
    </w:div>
    <w:div w:id="1471241155">
      <w:bodyDiv w:val="1"/>
      <w:marLeft w:val="0"/>
      <w:marRight w:val="0"/>
      <w:marTop w:val="0"/>
      <w:marBottom w:val="0"/>
      <w:divBdr>
        <w:top w:val="none" w:sz="0" w:space="0" w:color="auto"/>
        <w:left w:val="none" w:sz="0" w:space="0" w:color="auto"/>
        <w:bottom w:val="none" w:sz="0" w:space="0" w:color="auto"/>
        <w:right w:val="none" w:sz="0" w:space="0" w:color="auto"/>
      </w:divBdr>
    </w:div>
    <w:div w:id="1490712952">
      <w:bodyDiv w:val="1"/>
      <w:marLeft w:val="0"/>
      <w:marRight w:val="0"/>
      <w:marTop w:val="0"/>
      <w:marBottom w:val="0"/>
      <w:divBdr>
        <w:top w:val="none" w:sz="0" w:space="0" w:color="auto"/>
        <w:left w:val="none" w:sz="0" w:space="0" w:color="auto"/>
        <w:bottom w:val="none" w:sz="0" w:space="0" w:color="auto"/>
        <w:right w:val="none" w:sz="0" w:space="0" w:color="auto"/>
      </w:divBdr>
    </w:div>
    <w:div w:id="1495102642">
      <w:bodyDiv w:val="1"/>
      <w:marLeft w:val="0"/>
      <w:marRight w:val="0"/>
      <w:marTop w:val="0"/>
      <w:marBottom w:val="0"/>
      <w:divBdr>
        <w:top w:val="none" w:sz="0" w:space="0" w:color="auto"/>
        <w:left w:val="none" w:sz="0" w:space="0" w:color="auto"/>
        <w:bottom w:val="none" w:sz="0" w:space="0" w:color="auto"/>
        <w:right w:val="none" w:sz="0" w:space="0" w:color="auto"/>
      </w:divBdr>
    </w:div>
    <w:div w:id="1506433033">
      <w:bodyDiv w:val="1"/>
      <w:marLeft w:val="0"/>
      <w:marRight w:val="0"/>
      <w:marTop w:val="0"/>
      <w:marBottom w:val="0"/>
      <w:divBdr>
        <w:top w:val="none" w:sz="0" w:space="0" w:color="auto"/>
        <w:left w:val="none" w:sz="0" w:space="0" w:color="auto"/>
        <w:bottom w:val="none" w:sz="0" w:space="0" w:color="auto"/>
        <w:right w:val="none" w:sz="0" w:space="0" w:color="auto"/>
      </w:divBdr>
    </w:div>
    <w:div w:id="1525093346">
      <w:bodyDiv w:val="1"/>
      <w:marLeft w:val="0"/>
      <w:marRight w:val="0"/>
      <w:marTop w:val="0"/>
      <w:marBottom w:val="0"/>
      <w:divBdr>
        <w:top w:val="none" w:sz="0" w:space="0" w:color="auto"/>
        <w:left w:val="none" w:sz="0" w:space="0" w:color="auto"/>
        <w:bottom w:val="none" w:sz="0" w:space="0" w:color="auto"/>
        <w:right w:val="none" w:sz="0" w:space="0" w:color="auto"/>
      </w:divBdr>
    </w:div>
    <w:div w:id="1538159926">
      <w:bodyDiv w:val="1"/>
      <w:marLeft w:val="0"/>
      <w:marRight w:val="0"/>
      <w:marTop w:val="0"/>
      <w:marBottom w:val="0"/>
      <w:divBdr>
        <w:top w:val="none" w:sz="0" w:space="0" w:color="auto"/>
        <w:left w:val="none" w:sz="0" w:space="0" w:color="auto"/>
        <w:bottom w:val="none" w:sz="0" w:space="0" w:color="auto"/>
        <w:right w:val="none" w:sz="0" w:space="0" w:color="auto"/>
      </w:divBdr>
    </w:div>
    <w:div w:id="1538851578">
      <w:bodyDiv w:val="1"/>
      <w:marLeft w:val="0"/>
      <w:marRight w:val="0"/>
      <w:marTop w:val="0"/>
      <w:marBottom w:val="0"/>
      <w:divBdr>
        <w:top w:val="none" w:sz="0" w:space="0" w:color="auto"/>
        <w:left w:val="none" w:sz="0" w:space="0" w:color="auto"/>
        <w:bottom w:val="none" w:sz="0" w:space="0" w:color="auto"/>
        <w:right w:val="none" w:sz="0" w:space="0" w:color="auto"/>
      </w:divBdr>
      <w:divsChild>
        <w:div w:id="1790933363">
          <w:marLeft w:val="0"/>
          <w:marRight w:val="0"/>
          <w:marTop w:val="0"/>
          <w:marBottom w:val="0"/>
          <w:divBdr>
            <w:top w:val="none" w:sz="0" w:space="0" w:color="auto"/>
            <w:left w:val="none" w:sz="0" w:space="0" w:color="auto"/>
            <w:bottom w:val="none" w:sz="0" w:space="0" w:color="auto"/>
            <w:right w:val="none" w:sz="0" w:space="0" w:color="auto"/>
          </w:divBdr>
        </w:div>
      </w:divsChild>
    </w:div>
    <w:div w:id="1539464325">
      <w:bodyDiv w:val="1"/>
      <w:marLeft w:val="0"/>
      <w:marRight w:val="0"/>
      <w:marTop w:val="0"/>
      <w:marBottom w:val="0"/>
      <w:divBdr>
        <w:top w:val="none" w:sz="0" w:space="0" w:color="auto"/>
        <w:left w:val="none" w:sz="0" w:space="0" w:color="auto"/>
        <w:bottom w:val="none" w:sz="0" w:space="0" w:color="auto"/>
        <w:right w:val="none" w:sz="0" w:space="0" w:color="auto"/>
      </w:divBdr>
    </w:div>
    <w:div w:id="1539971414">
      <w:bodyDiv w:val="1"/>
      <w:marLeft w:val="0"/>
      <w:marRight w:val="0"/>
      <w:marTop w:val="0"/>
      <w:marBottom w:val="0"/>
      <w:divBdr>
        <w:top w:val="none" w:sz="0" w:space="0" w:color="auto"/>
        <w:left w:val="none" w:sz="0" w:space="0" w:color="auto"/>
        <w:bottom w:val="none" w:sz="0" w:space="0" w:color="auto"/>
        <w:right w:val="none" w:sz="0" w:space="0" w:color="auto"/>
      </w:divBdr>
    </w:div>
    <w:div w:id="1620144078">
      <w:bodyDiv w:val="1"/>
      <w:marLeft w:val="0"/>
      <w:marRight w:val="0"/>
      <w:marTop w:val="0"/>
      <w:marBottom w:val="0"/>
      <w:divBdr>
        <w:top w:val="none" w:sz="0" w:space="0" w:color="auto"/>
        <w:left w:val="none" w:sz="0" w:space="0" w:color="auto"/>
        <w:bottom w:val="none" w:sz="0" w:space="0" w:color="auto"/>
        <w:right w:val="none" w:sz="0" w:space="0" w:color="auto"/>
      </w:divBdr>
    </w:div>
    <w:div w:id="1627659299">
      <w:bodyDiv w:val="1"/>
      <w:marLeft w:val="0"/>
      <w:marRight w:val="0"/>
      <w:marTop w:val="0"/>
      <w:marBottom w:val="0"/>
      <w:divBdr>
        <w:top w:val="none" w:sz="0" w:space="0" w:color="auto"/>
        <w:left w:val="none" w:sz="0" w:space="0" w:color="auto"/>
        <w:bottom w:val="none" w:sz="0" w:space="0" w:color="auto"/>
        <w:right w:val="none" w:sz="0" w:space="0" w:color="auto"/>
      </w:divBdr>
    </w:div>
    <w:div w:id="1637222391">
      <w:bodyDiv w:val="1"/>
      <w:marLeft w:val="0"/>
      <w:marRight w:val="0"/>
      <w:marTop w:val="0"/>
      <w:marBottom w:val="0"/>
      <w:divBdr>
        <w:top w:val="none" w:sz="0" w:space="0" w:color="auto"/>
        <w:left w:val="none" w:sz="0" w:space="0" w:color="auto"/>
        <w:bottom w:val="none" w:sz="0" w:space="0" w:color="auto"/>
        <w:right w:val="none" w:sz="0" w:space="0" w:color="auto"/>
      </w:divBdr>
    </w:div>
    <w:div w:id="1640183716">
      <w:bodyDiv w:val="1"/>
      <w:marLeft w:val="0"/>
      <w:marRight w:val="0"/>
      <w:marTop w:val="0"/>
      <w:marBottom w:val="0"/>
      <w:divBdr>
        <w:top w:val="none" w:sz="0" w:space="0" w:color="auto"/>
        <w:left w:val="none" w:sz="0" w:space="0" w:color="auto"/>
        <w:bottom w:val="none" w:sz="0" w:space="0" w:color="auto"/>
        <w:right w:val="none" w:sz="0" w:space="0" w:color="auto"/>
      </w:divBdr>
    </w:div>
    <w:div w:id="1672486912">
      <w:bodyDiv w:val="1"/>
      <w:marLeft w:val="0"/>
      <w:marRight w:val="0"/>
      <w:marTop w:val="0"/>
      <w:marBottom w:val="0"/>
      <w:divBdr>
        <w:top w:val="none" w:sz="0" w:space="0" w:color="auto"/>
        <w:left w:val="none" w:sz="0" w:space="0" w:color="auto"/>
        <w:bottom w:val="none" w:sz="0" w:space="0" w:color="auto"/>
        <w:right w:val="none" w:sz="0" w:space="0" w:color="auto"/>
      </w:divBdr>
    </w:div>
    <w:div w:id="1684504191">
      <w:bodyDiv w:val="1"/>
      <w:marLeft w:val="0"/>
      <w:marRight w:val="0"/>
      <w:marTop w:val="0"/>
      <w:marBottom w:val="0"/>
      <w:divBdr>
        <w:top w:val="none" w:sz="0" w:space="0" w:color="auto"/>
        <w:left w:val="none" w:sz="0" w:space="0" w:color="auto"/>
        <w:bottom w:val="none" w:sz="0" w:space="0" w:color="auto"/>
        <w:right w:val="none" w:sz="0" w:space="0" w:color="auto"/>
      </w:divBdr>
    </w:div>
    <w:div w:id="1709138918">
      <w:bodyDiv w:val="1"/>
      <w:marLeft w:val="0"/>
      <w:marRight w:val="0"/>
      <w:marTop w:val="0"/>
      <w:marBottom w:val="0"/>
      <w:divBdr>
        <w:top w:val="none" w:sz="0" w:space="0" w:color="auto"/>
        <w:left w:val="none" w:sz="0" w:space="0" w:color="auto"/>
        <w:bottom w:val="none" w:sz="0" w:space="0" w:color="auto"/>
        <w:right w:val="none" w:sz="0" w:space="0" w:color="auto"/>
      </w:divBdr>
      <w:divsChild>
        <w:div w:id="1566719994">
          <w:marLeft w:val="0"/>
          <w:marRight w:val="0"/>
          <w:marTop w:val="0"/>
          <w:marBottom w:val="0"/>
          <w:divBdr>
            <w:top w:val="none" w:sz="0" w:space="0" w:color="auto"/>
            <w:left w:val="none" w:sz="0" w:space="0" w:color="auto"/>
            <w:bottom w:val="none" w:sz="0" w:space="0" w:color="auto"/>
            <w:right w:val="none" w:sz="0" w:space="0" w:color="auto"/>
          </w:divBdr>
        </w:div>
      </w:divsChild>
    </w:div>
    <w:div w:id="1724400238">
      <w:bodyDiv w:val="1"/>
      <w:marLeft w:val="0"/>
      <w:marRight w:val="0"/>
      <w:marTop w:val="0"/>
      <w:marBottom w:val="0"/>
      <w:divBdr>
        <w:top w:val="none" w:sz="0" w:space="0" w:color="auto"/>
        <w:left w:val="none" w:sz="0" w:space="0" w:color="auto"/>
        <w:bottom w:val="none" w:sz="0" w:space="0" w:color="auto"/>
        <w:right w:val="none" w:sz="0" w:space="0" w:color="auto"/>
      </w:divBdr>
    </w:div>
    <w:div w:id="1737900713">
      <w:bodyDiv w:val="1"/>
      <w:marLeft w:val="0"/>
      <w:marRight w:val="0"/>
      <w:marTop w:val="0"/>
      <w:marBottom w:val="0"/>
      <w:divBdr>
        <w:top w:val="none" w:sz="0" w:space="0" w:color="auto"/>
        <w:left w:val="none" w:sz="0" w:space="0" w:color="auto"/>
        <w:bottom w:val="none" w:sz="0" w:space="0" w:color="auto"/>
        <w:right w:val="none" w:sz="0" w:space="0" w:color="auto"/>
      </w:divBdr>
    </w:div>
    <w:div w:id="1757479060">
      <w:bodyDiv w:val="1"/>
      <w:marLeft w:val="0"/>
      <w:marRight w:val="0"/>
      <w:marTop w:val="0"/>
      <w:marBottom w:val="0"/>
      <w:divBdr>
        <w:top w:val="none" w:sz="0" w:space="0" w:color="auto"/>
        <w:left w:val="none" w:sz="0" w:space="0" w:color="auto"/>
        <w:bottom w:val="none" w:sz="0" w:space="0" w:color="auto"/>
        <w:right w:val="none" w:sz="0" w:space="0" w:color="auto"/>
      </w:divBdr>
    </w:div>
    <w:div w:id="1785731530">
      <w:bodyDiv w:val="1"/>
      <w:marLeft w:val="0"/>
      <w:marRight w:val="0"/>
      <w:marTop w:val="0"/>
      <w:marBottom w:val="0"/>
      <w:divBdr>
        <w:top w:val="none" w:sz="0" w:space="0" w:color="auto"/>
        <w:left w:val="none" w:sz="0" w:space="0" w:color="auto"/>
        <w:bottom w:val="none" w:sz="0" w:space="0" w:color="auto"/>
        <w:right w:val="none" w:sz="0" w:space="0" w:color="auto"/>
      </w:divBdr>
    </w:div>
    <w:div w:id="1793205677">
      <w:bodyDiv w:val="1"/>
      <w:marLeft w:val="0"/>
      <w:marRight w:val="0"/>
      <w:marTop w:val="0"/>
      <w:marBottom w:val="0"/>
      <w:divBdr>
        <w:top w:val="none" w:sz="0" w:space="0" w:color="auto"/>
        <w:left w:val="none" w:sz="0" w:space="0" w:color="auto"/>
        <w:bottom w:val="none" w:sz="0" w:space="0" w:color="auto"/>
        <w:right w:val="none" w:sz="0" w:space="0" w:color="auto"/>
      </w:divBdr>
    </w:div>
    <w:div w:id="1805733478">
      <w:bodyDiv w:val="1"/>
      <w:marLeft w:val="0"/>
      <w:marRight w:val="0"/>
      <w:marTop w:val="0"/>
      <w:marBottom w:val="0"/>
      <w:divBdr>
        <w:top w:val="none" w:sz="0" w:space="0" w:color="auto"/>
        <w:left w:val="none" w:sz="0" w:space="0" w:color="auto"/>
        <w:bottom w:val="none" w:sz="0" w:space="0" w:color="auto"/>
        <w:right w:val="none" w:sz="0" w:space="0" w:color="auto"/>
      </w:divBdr>
    </w:div>
    <w:div w:id="1806192252">
      <w:bodyDiv w:val="1"/>
      <w:marLeft w:val="0"/>
      <w:marRight w:val="0"/>
      <w:marTop w:val="0"/>
      <w:marBottom w:val="0"/>
      <w:divBdr>
        <w:top w:val="none" w:sz="0" w:space="0" w:color="auto"/>
        <w:left w:val="none" w:sz="0" w:space="0" w:color="auto"/>
        <w:bottom w:val="none" w:sz="0" w:space="0" w:color="auto"/>
        <w:right w:val="none" w:sz="0" w:space="0" w:color="auto"/>
      </w:divBdr>
    </w:div>
    <w:div w:id="1806269535">
      <w:bodyDiv w:val="1"/>
      <w:marLeft w:val="0"/>
      <w:marRight w:val="0"/>
      <w:marTop w:val="0"/>
      <w:marBottom w:val="0"/>
      <w:divBdr>
        <w:top w:val="none" w:sz="0" w:space="0" w:color="auto"/>
        <w:left w:val="none" w:sz="0" w:space="0" w:color="auto"/>
        <w:bottom w:val="none" w:sz="0" w:space="0" w:color="auto"/>
        <w:right w:val="none" w:sz="0" w:space="0" w:color="auto"/>
      </w:divBdr>
    </w:div>
    <w:div w:id="1806772106">
      <w:bodyDiv w:val="1"/>
      <w:marLeft w:val="0"/>
      <w:marRight w:val="0"/>
      <w:marTop w:val="0"/>
      <w:marBottom w:val="0"/>
      <w:divBdr>
        <w:top w:val="none" w:sz="0" w:space="0" w:color="auto"/>
        <w:left w:val="none" w:sz="0" w:space="0" w:color="auto"/>
        <w:bottom w:val="none" w:sz="0" w:space="0" w:color="auto"/>
        <w:right w:val="none" w:sz="0" w:space="0" w:color="auto"/>
      </w:divBdr>
    </w:div>
    <w:div w:id="1815675841">
      <w:bodyDiv w:val="1"/>
      <w:marLeft w:val="0"/>
      <w:marRight w:val="0"/>
      <w:marTop w:val="0"/>
      <w:marBottom w:val="0"/>
      <w:divBdr>
        <w:top w:val="none" w:sz="0" w:space="0" w:color="auto"/>
        <w:left w:val="none" w:sz="0" w:space="0" w:color="auto"/>
        <w:bottom w:val="none" w:sz="0" w:space="0" w:color="auto"/>
        <w:right w:val="none" w:sz="0" w:space="0" w:color="auto"/>
      </w:divBdr>
    </w:div>
    <w:div w:id="1820150536">
      <w:bodyDiv w:val="1"/>
      <w:marLeft w:val="0"/>
      <w:marRight w:val="0"/>
      <w:marTop w:val="0"/>
      <w:marBottom w:val="0"/>
      <w:divBdr>
        <w:top w:val="none" w:sz="0" w:space="0" w:color="auto"/>
        <w:left w:val="none" w:sz="0" w:space="0" w:color="auto"/>
        <w:bottom w:val="none" w:sz="0" w:space="0" w:color="auto"/>
        <w:right w:val="none" w:sz="0" w:space="0" w:color="auto"/>
      </w:divBdr>
    </w:div>
    <w:div w:id="1828016276">
      <w:bodyDiv w:val="1"/>
      <w:marLeft w:val="0"/>
      <w:marRight w:val="0"/>
      <w:marTop w:val="0"/>
      <w:marBottom w:val="0"/>
      <w:divBdr>
        <w:top w:val="none" w:sz="0" w:space="0" w:color="auto"/>
        <w:left w:val="none" w:sz="0" w:space="0" w:color="auto"/>
        <w:bottom w:val="none" w:sz="0" w:space="0" w:color="auto"/>
        <w:right w:val="none" w:sz="0" w:space="0" w:color="auto"/>
      </w:divBdr>
    </w:div>
    <w:div w:id="1851486701">
      <w:bodyDiv w:val="1"/>
      <w:marLeft w:val="0"/>
      <w:marRight w:val="0"/>
      <w:marTop w:val="0"/>
      <w:marBottom w:val="0"/>
      <w:divBdr>
        <w:top w:val="none" w:sz="0" w:space="0" w:color="auto"/>
        <w:left w:val="none" w:sz="0" w:space="0" w:color="auto"/>
        <w:bottom w:val="none" w:sz="0" w:space="0" w:color="auto"/>
        <w:right w:val="none" w:sz="0" w:space="0" w:color="auto"/>
      </w:divBdr>
    </w:div>
    <w:div w:id="1853912939">
      <w:bodyDiv w:val="1"/>
      <w:marLeft w:val="0"/>
      <w:marRight w:val="0"/>
      <w:marTop w:val="0"/>
      <w:marBottom w:val="0"/>
      <w:divBdr>
        <w:top w:val="none" w:sz="0" w:space="0" w:color="auto"/>
        <w:left w:val="none" w:sz="0" w:space="0" w:color="auto"/>
        <w:bottom w:val="none" w:sz="0" w:space="0" w:color="auto"/>
        <w:right w:val="none" w:sz="0" w:space="0" w:color="auto"/>
      </w:divBdr>
    </w:div>
    <w:div w:id="1867055571">
      <w:bodyDiv w:val="1"/>
      <w:marLeft w:val="0"/>
      <w:marRight w:val="0"/>
      <w:marTop w:val="0"/>
      <w:marBottom w:val="0"/>
      <w:divBdr>
        <w:top w:val="none" w:sz="0" w:space="0" w:color="auto"/>
        <w:left w:val="none" w:sz="0" w:space="0" w:color="auto"/>
        <w:bottom w:val="none" w:sz="0" w:space="0" w:color="auto"/>
        <w:right w:val="none" w:sz="0" w:space="0" w:color="auto"/>
      </w:divBdr>
    </w:div>
    <w:div w:id="1871645530">
      <w:bodyDiv w:val="1"/>
      <w:marLeft w:val="0"/>
      <w:marRight w:val="0"/>
      <w:marTop w:val="0"/>
      <w:marBottom w:val="0"/>
      <w:divBdr>
        <w:top w:val="none" w:sz="0" w:space="0" w:color="auto"/>
        <w:left w:val="none" w:sz="0" w:space="0" w:color="auto"/>
        <w:bottom w:val="none" w:sz="0" w:space="0" w:color="auto"/>
        <w:right w:val="none" w:sz="0" w:space="0" w:color="auto"/>
      </w:divBdr>
    </w:div>
    <w:div w:id="1873375601">
      <w:bodyDiv w:val="1"/>
      <w:marLeft w:val="0"/>
      <w:marRight w:val="0"/>
      <w:marTop w:val="0"/>
      <w:marBottom w:val="0"/>
      <w:divBdr>
        <w:top w:val="none" w:sz="0" w:space="0" w:color="auto"/>
        <w:left w:val="none" w:sz="0" w:space="0" w:color="auto"/>
        <w:bottom w:val="none" w:sz="0" w:space="0" w:color="auto"/>
        <w:right w:val="none" w:sz="0" w:space="0" w:color="auto"/>
      </w:divBdr>
    </w:div>
    <w:div w:id="1880119483">
      <w:bodyDiv w:val="1"/>
      <w:marLeft w:val="0"/>
      <w:marRight w:val="0"/>
      <w:marTop w:val="0"/>
      <w:marBottom w:val="0"/>
      <w:divBdr>
        <w:top w:val="none" w:sz="0" w:space="0" w:color="auto"/>
        <w:left w:val="none" w:sz="0" w:space="0" w:color="auto"/>
        <w:bottom w:val="none" w:sz="0" w:space="0" w:color="auto"/>
        <w:right w:val="none" w:sz="0" w:space="0" w:color="auto"/>
      </w:divBdr>
    </w:div>
    <w:div w:id="1886066672">
      <w:bodyDiv w:val="1"/>
      <w:marLeft w:val="0"/>
      <w:marRight w:val="0"/>
      <w:marTop w:val="0"/>
      <w:marBottom w:val="0"/>
      <w:divBdr>
        <w:top w:val="none" w:sz="0" w:space="0" w:color="auto"/>
        <w:left w:val="none" w:sz="0" w:space="0" w:color="auto"/>
        <w:bottom w:val="none" w:sz="0" w:space="0" w:color="auto"/>
        <w:right w:val="none" w:sz="0" w:space="0" w:color="auto"/>
      </w:divBdr>
    </w:div>
    <w:div w:id="1898274875">
      <w:bodyDiv w:val="1"/>
      <w:marLeft w:val="0"/>
      <w:marRight w:val="0"/>
      <w:marTop w:val="0"/>
      <w:marBottom w:val="0"/>
      <w:divBdr>
        <w:top w:val="none" w:sz="0" w:space="0" w:color="auto"/>
        <w:left w:val="none" w:sz="0" w:space="0" w:color="auto"/>
        <w:bottom w:val="none" w:sz="0" w:space="0" w:color="auto"/>
        <w:right w:val="none" w:sz="0" w:space="0" w:color="auto"/>
      </w:divBdr>
    </w:div>
    <w:div w:id="1914394536">
      <w:bodyDiv w:val="1"/>
      <w:marLeft w:val="0"/>
      <w:marRight w:val="0"/>
      <w:marTop w:val="0"/>
      <w:marBottom w:val="0"/>
      <w:divBdr>
        <w:top w:val="none" w:sz="0" w:space="0" w:color="auto"/>
        <w:left w:val="none" w:sz="0" w:space="0" w:color="auto"/>
        <w:bottom w:val="none" w:sz="0" w:space="0" w:color="auto"/>
        <w:right w:val="none" w:sz="0" w:space="0" w:color="auto"/>
      </w:divBdr>
    </w:div>
    <w:div w:id="1921063346">
      <w:bodyDiv w:val="1"/>
      <w:marLeft w:val="0"/>
      <w:marRight w:val="0"/>
      <w:marTop w:val="0"/>
      <w:marBottom w:val="0"/>
      <w:divBdr>
        <w:top w:val="none" w:sz="0" w:space="0" w:color="auto"/>
        <w:left w:val="none" w:sz="0" w:space="0" w:color="auto"/>
        <w:bottom w:val="none" w:sz="0" w:space="0" w:color="auto"/>
        <w:right w:val="none" w:sz="0" w:space="0" w:color="auto"/>
      </w:divBdr>
    </w:div>
    <w:div w:id="1921866664">
      <w:bodyDiv w:val="1"/>
      <w:marLeft w:val="0"/>
      <w:marRight w:val="0"/>
      <w:marTop w:val="0"/>
      <w:marBottom w:val="0"/>
      <w:divBdr>
        <w:top w:val="none" w:sz="0" w:space="0" w:color="auto"/>
        <w:left w:val="none" w:sz="0" w:space="0" w:color="auto"/>
        <w:bottom w:val="none" w:sz="0" w:space="0" w:color="auto"/>
        <w:right w:val="none" w:sz="0" w:space="0" w:color="auto"/>
      </w:divBdr>
      <w:divsChild>
        <w:div w:id="1828474792">
          <w:marLeft w:val="0"/>
          <w:marRight w:val="0"/>
          <w:marTop w:val="0"/>
          <w:marBottom w:val="0"/>
          <w:divBdr>
            <w:top w:val="none" w:sz="0" w:space="0" w:color="auto"/>
            <w:left w:val="none" w:sz="0" w:space="0" w:color="auto"/>
            <w:bottom w:val="none" w:sz="0" w:space="0" w:color="auto"/>
            <w:right w:val="none" w:sz="0" w:space="0" w:color="auto"/>
          </w:divBdr>
        </w:div>
        <w:div w:id="1855487458">
          <w:marLeft w:val="0"/>
          <w:marRight w:val="0"/>
          <w:marTop w:val="0"/>
          <w:marBottom w:val="0"/>
          <w:divBdr>
            <w:top w:val="none" w:sz="0" w:space="0" w:color="auto"/>
            <w:left w:val="none" w:sz="0" w:space="0" w:color="auto"/>
            <w:bottom w:val="none" w:sz="0" w:space="0" w:color="auto"/>
            <w:right w:val="none" w:sz="0" w:space="0" w:color="auto"/>
          </w:divBdr>
        </w:div>
      </w:divsChild>
    </w:div>
    <w:div w:id="1922644734">
      <w:bodyDiv w:val="1"/>
      <w:marLeft w:val="0"/>
      <w:marRight w:val="0"/>
      <w:marTop w:val="0"/>
      <w:marBottom w:val="0"/>
      <w:divBdr>
        <w:top w:val="none" w:sz="0" w:space="0" w:color="auto"/>
        <w:left w:val="none" w:sz="0" w:space="0" w:color="auto"/>
        <w:bottom w:val="none" w:sz="0" w:space="0" w:color="auto"/>
        <w:right w:val="none" w:sz="0" w:space="0" w:color="auto"/>
      </w:divBdr>
    </w:div>
    <w:div w:id="1928491532">
      <w:bodyDiv w:val="1"/>
      <w:marLeft w:val="0"/>
      <w:marRight w:val="0"/>
      <w:marTop w:val="0"/>
      <w:marBottom w:val="0"/>
      <w:divBdr>
        <w:top w:val="none" w:sz="0" w:space="0" w:color="auto"/>
        <w:left w:val="none" w:sz="0" w:space="0" w:color="auto"/>
        <w:bottom w:val="none" w:sz="0" w:space="0" w:color="auto"/>
        <w:right w:val="none" w:sz="0" w:space="0" w:color="auto"/>
      </w:divBdr>
    </w:div>
    <w:div w:id="1938365340">
      <w:bodyDiv w:val="1"/>
      <w:marLeft w:val="0"/>
      <w:marRight w:val="0"/>
      <w:marTop w:val="0"/>
      <w:marBottom w:val="0"/>
      <w:divBdr>
        <w:top w:val="none" w:sz="0" w:space="0" w:color="auto"/>
        <w:left w:val="none" w:sz="0" w:space="0" w:color="auto"/>
        <w:bottom w:val="none" w:sz="0" w:space="0" w:color="auto"/>
        <w:right w:val="none" w:sz="0" w:space="0" w:color="auto"/>
      </w:divBdr>
    </w:div>
    <w:div w:id="2007510675">
      <w:bodyDiv w:val="1"/>
      <w:marLeft w:val="0"/>
      <w:marRight w:val="0"/>
      <w:marTop w:val="0"/>
      <w:marBottom w:val="0"/>
      <w:divBdr>
        <w:top w:val="none" w:sz="0" w:space="0" w:color="auto"/>
        <w:left w:val="none" w:sz="0" w:space="0" w:color="auto"/>
        <w:bottom w:val="none" w:sz="0" w:space="0" w:color="auto"/>
        <w:right w:val="none" w:sz="0" w:space="0" w:color="auto"/>
      </w:divBdr>
    </w:div>
    <w:div w:id="2008317855">
      <w:bodyDiv w:val="1"/>
      <w:marLeft w:val="0"/>
      <w:marRight w:val="0"/>
      <w:marTop w:val="0"/>
      <w:marBottom w:val="0"/>
      <w:divBdr>
        <w:top w:val="none" w:sz="0" w:space="0" w:color="auto"/>
        <w:left w:val="none" w:sz="0" w:space="0" w:color="auto"/>
        <w:bottom w:val="none" w:sz="0" w:space="0" w:color="auto"/>
        <w:right w:val="none" w:sz="0" w:space="0" w:color="auto"/>
      </w:divBdr>
      <w:divsChild>
        <w:div w:id="1549561276">
          <w:marLeft w:val="0"/>
          <w:marRight w:val="0"/>
          <w:marTop w:val="0"/>
          <w:marBottom w:val="0"/>
          <w:divBdr>
            <w:top w:val="none" w:sz="0" w:space="0" w:color="auto"/>
            <w:left w:val="none" w:sz="0" w:space="0" w:color="auto"/>
            <w:bottom w:val="none" w:sz="0" w:space="0" w:color="auto"/>
            <w:right w:val="none" w:sz="0" w:space="0" w:color="auto"/>
          </w:divBdr>
          <w:divsChild>
            <w:div w:id="1925845786">
              <w:marLeft w:val="0"/>
              <w:marRight w:val="0"/>
              <w:marTop w:val="0"/>
              <w:marBottom w:val="0"/>
              <w:divBdr>
                <w:top w:val="none" w:sz="0" w:space="0" w:color="auto"/>
                <w:left w:val="none" w:sz="0" w:space="0" w:color="auto"/>
                <w:bottom w:val="none" w:sz="0" w:space="0" w:color="auto"/>
                <w:right w:val="none" w:sz="0" w:space="0" w:color="auto"/>
              </w:divBdr>
              <w:divsChild>
                <w:div w:id="300548599">
                  <w:marLeft w:val="0"/>
                  <w:marRight w:val="0"/>
                  <w:marTop w:val="0"/>
                  <w:marBottom w:val="0"/>
                  <w:divBdr>
                    <w:top w:val="none" w:sz="0" w:space="0" w:color="auto"/>
                    <w:left w:val="none" w:sz="0" w:space="0" w:color="auto"/>
                    <w:bottom w:val="none" w:sz="0" w:space="0" w:color="auto"/>
                    <w:right w:val="none" w:sz="0" w:space="0" w:color="auto"/>
                  </w:divBdr>
                  <w:divsChild>
                    <w:div w:id="877426233">
                      <w:marLeft w:val="0"/>
                      <w:marRight w:val="0"/>
                      <w:marTop w:val="0"/>
                      <w:marBottom w:val="0"/>
                      <w:divBdr>
                        <w:top w:val="none" w:sz="0" w:space="0" w:color="auto"/>
                        <w:left w:val="none" w:sz="0" w:space="0" w:color="auto"/>
                        <w:bottom w:val="none" w:sz="0" w:space="0" w:color="auto"/>
                        <w:right w:val="none" w:sz="0" w:space="0" w:color="auto"/>
                      </w:divBdr>
                      <w:divsChild>
                        <w:div w:id="207882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6441167">
      <w:bodyDiv w:val="1"/>
      <w:marLeft w:val="0"/>
      <w:marRight w:val="0"/>
      <w:marTop w:val="0"/>
      <w:marBottom w:val="0"/>
      <w:divBdr>
        <w:top w:val="none" w:sz="0" w:space="0" w:color="auto"/>
        <w:left w:val="none" w:sz="0" w:space="0" w:color="auto"/>
        <w:bottom w:val="none" w:sz="0" w:space="0" w:color="auto"/>
        <w:right w:val="none" w:sz="0" w:space="0" w:color="auto"/>
      </w:divBdr>
    </w:div>
    <w:div w:id="2050641353">
      <w:bodyDiv w:val="1"/>
      <w:marLeft w:val="0"/>
      <w:marRight w:val="0"/>
      <w:marTop w:val="0"/>
      <w:marBottom w:val="0"/>
      <w:divBdr>
        <w:top w:val="none" w:sz="0" w:space="0" w:color="auto"/>
        <w:left w:val="none" w:sz="0" w:space="0" w:color="auto"/>
        <w:bottom w:val="none" w:sz="0" w:space="0" w:color="auto"/>
        <w:right w:val="none" w:sz="0" w:space="0" w:color="auto"/>
      </w:divBdr>
      <w:divsChild>
        <w:div w:id="768280226">
          <w:marLeft w:val="0"/>
          <w:marRight w:val="0"/>
          <w:marTop w:val="0"/>
          <w:marBottom w:val="0"/>
          <w:divBdr>
            <w:top w:val="none" w:sz="0" w:space="0" w:color="auto"/>
            <w:left w:val="none" w:sz="0" w:space="0" w:color="auto"/>
            <w:bottom w:val="none" w:sz="0" w:space="0" w:color="auto"/>
            <w:right w:val="none" w:sz="0" w:space="0" w:color="auto"/>
          </w:divBdr>
        </w:div>
      </w:divsChild>
    </w:div>
    <w:div w:id="2057925186">
      <w:bodyDiv w:val="1"/>
      <w:marLeft w:val="0"/>
      <w:marRight w:val="0"/>
      <w:marTop w:val="0"/>
      <w:marBottom w:val="0"/>
      <w:divBdr>
        <w:top w:val="none" w:sz="0" w:space="0" w:color="auto"/>
        <w:left w:val="none" w:sz="0" w:space="0" w:color="auto"/>
        <w:bottom w:val="none" w:sz="0" w:space="0" w:color="auto"/>
        <w:right w:val="none" w:sz="0" w:space="0" w:color="auto"/>
      </w:divBdr>
    </w:div>
    <w:div w:id="2060394912">
      <w:bodyDiv w:val="1"/>
      <w:marLeft w:val="0"/>
      <w:marRight w:val="0"/>
      <w:marTop w:val="0"/>
      <w:marBottom w:val="0"/>
      <w:divBdr>
        <w:top w:val="none" w:sz="0" w:space="0" w:color="auto"/>
        <w:left w:val="none" w:sz="0" w:space="0" w:color="auto"/>
        <w:bottom w:val="none" w:sz="0" w:space="0" w:color="auto"/>
        <w:right w:val="none" w:sz="0" w:space="0" w:color="auto"/>
      </w:divBdr>
    </w:div>
    <w:div w:id="2062287540">
      <w:bodyDiv w:val="1"/>
      <w:marLeft w:val="0"/>
      <w:marRight w:val="0"/>
      <w:marTop w:val="0"/>
      <w:marBottom w:val="0"/>
      <w:divBdr>
        <w:top w:val="none" w:sz="0" w:space="0" w:color="auto"/>
        <w:left w:val="none" w:sz="0" w:space="0" w:color="auto"/>
        <w:bottom w:val="none" w:sz="0" w:space="0" w:color="auto"/>
        <w:right w:val="none" w:sz="0" w:space="0" w:color="auto"/>
      </w:divBdr>
    </w:div>
    <w:div w:id="2070610239">
      <w:bodyDiv w:val="1"/>
      <w:marLeft w:val="0"/>
      <w:marRight w:val="0"/>
      <w:marTop w:val="0"/>
      <w:marBottom w:val="0"/>
      <w:divBdr>
        <w:top w:val="none" w:sz="0" w:space="0" w:color="auto"/>
        <w:left w:val="none" w:sz="0" w:space="0" w:color="auto"/>
        <w:bottom w:val="none" w:sz="0" w:space="0" w:color="auto"/>
        <w:right w:val="none" w:sz="0" w:space="0" w:color="auto"/>
      </w:divBdr>
    </w:div>
    <w:div w:id="2081324191">
      <w:bodyDiv w:val="1"/>
      <w:marLeft w:val="0"/>
      <w:marRight w:val="0"/>
      <w:marTop w:val="0"/>
      <w:marBottom w:val="0"/>
      <w:divBdr>
        <w:top w:val="none" w:sz="0" w:space="0" w:color="auto"/>
        <w:left w:val="none" w:sz="0" w:space="0" w:color="auto"/>
        <w:bottom w:val="none" w:sz="0" w:space="0" w:color="auto"/>
        <w:right w:val="none" w:sz="0" w:space="0" w:color="auto"/>
      </w:divBdr>
    </w:div>
    <w:div w:id="2094623779">
      <w:bodyDiv w:val="1"/>
      <w:marLeft w:val="0"/>
      <w:marRight w:val="0"/>
      <w:marTop w:val="0"/>
      <w:marBottom w:val="0"/>
      <w:divBdr>
        <w:top w:val="none" w:sz="0" w:space="0" w:color="auto"/>
        <w:left w:val="none" w:sz="0" w:space="0" w:color="auto"/>
        <w:bottom w:val="none" w:sz="0" w:space="0" w:color="auto"/>
        <w:right w:val="none" w:sz="0" w:space="0" w:color="auto"/>
      </w:divBdr>
      <w:divsChild>
        <w:div w:id="1533759140">
          <w:marLeft w:val="0"/>
          <w:marRight w:val="1"/>
          <w:marTop w:val="0"/>
          <w:marBottom w:val="0"/>
          <w:divBdr>
            <w:top w:val="none" w:sz="0" w:space="0" w:color="auto"/>
            <w:left w:val="none" w:sz="0" w:space="0" w:color="auto"/>
            <w:bottom w:val="none" w:sz="0" w:space="0" w:color="auto"/>
            <w:right w:val="none" w:sz="0" w:space="0" w:color="auto"/>
          </w:divBdr>
          <w:divsChild>
            <w:div w:id="1304579510">
              <w:marLeft w:val="0"/>
              <w:marRight w:val="0"/>
              <w:marTop w:val="0"/>
              <w:marBottom w:val="0"/>
              <w:divBdr>
                <w:top w:val="none" w:sz="0" w:space="0" w:color="auto"/>
                <w:left w:val="none" w:sz="0" w:space="0" w:color="auto"/>
                <w:bottom w:val="none" w:sz="0" w:space="0" w:color="auto"/>
                <w:right w:val="none" w:sz="0" w:space="0" w:color="auto"/>
              </w:divBdr>
              <w:divsChild>
                <w:div w:id="1887983487">
                  <w:marLeft w:val="0"/>
                  <w:marRight w:val="1"/>
                  <w:marTop w:val="0"/>
                  <w:marBottom w:val="0"/>
                  <w:divBdr>
                    <w:top w:val="none" w:sz="0" w:space="0" w:color="auto"/>
                    <w:left w:val="none" w:sz="0" w:space="0" w:color="auto"/>
                    <w:bottom w:val="none" w:sz="0" w:space="0" w:color="auto"/>
                    <w:right w:val="none" w:sz="0" w:space="0" w:color="auto"/>
                  </w:divBdr>
                  <w:divsChild>
                    <w:div w:id="74134458">
                      <w:marLeft w:val="0"/>
                      <w:marRight w:val="0"/>
                      <w:marTop w:val="0"/>
                      <w:marBottom w:val="0"/>
                      <w:divBdr>
                        <w:top w:val="none" w:sz="0" w:space="0" w:color="auto"/>
                        <w:left w:val="none" w:sz="0" w:space="0" w:color="auto"/>
                        <w:bottom w:val="none" w:sz="0" w:space="0" w:color="auto"/>
                        <w:right w:val="none" w:sz="0" w:space="0" w:color="auto"/>
                      </w:divBdr>
                      <w:divsChild>
                        <w:div w:id="1999453535">
                          <w:marLeft w:val="0"/>
                          <w:marRight w:val="0"/>
                          <w:marTop w:val="0"/>
                          <w:marBottom w:val="0"/>
                          <w:divBdr>
                            <w:top w:val="none" w:sz="0" w:space="0" w:color="auto"/>
                            <w:left w:val="none" w:sz="0" w:space="0" w:color="auto"/>
                            <w:bottom w:val="none" w:sz="0" w:space="0" w:color="auto"/>
                            <w:right w:val="none" w:sz="0" w:space="0" w:color="auto"/>
                          </w:divBdr>
                          <w:divsChild>
                            <w:div w:id="1426001577">
                              <w:marLeft w:val="0"/>
                              <w:marRight w:val="0"/>
                              <w:marTop w:val="120"/>
                              <w:marBottom w:val="360"/>
                              <w:divBdr>
                                <w:top w:val="none" w:sz="0" w:space="0" w:color="auto"/>
                                <w:left w:val="none" w:sz="0" w:space="0" w:color="auto"/>
                                <w:bottom w:val="none" w:sz="0" w:space="0" w:color="auto"/>
                                <w:right w:val="none" w:sz="0" w:space="0" w:color="auto"/>
                              </w:divBdr>
                              <w:divsChild>
                                <w:div w:id="982736117">
                                  <w:marLeft w:val="0"/>
                                  <w:marRight w:val="0"/>
                                  <w:marTop w:val="0"/>
                                  <w:marBottom w:val="0"/>
                                  <w:divBdr>
                                    <w:top w:val="none" w:sz="0" w:space="0" w:color="auto"/>
                                    <w:left w:val="none" w:sz="0" w:space="0" w:color="auto"/>
                                    <w:bottom w:val="none" w:sz="0" w:space="0" w:color="auto"/>
                                    <w:right w:val="none" w:sz="0" w:space="0" w:color="auto"/>
                                  </w:divBdr>
                                  <w:divsChild>
                                    <w:div w:id="549070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7549551">
      <w:bodyDiv w:val="1"/>
      <w:marLeft w:val="0"/>
      <w:marRight w:val="0"/>
      <w:marTop w:val="0"/>
      <w:marBottom w:val="0"/>
      <w:divBdr>
        <w:top w:val="none" w:sz="0" w:space="0" w:color="auto"/>
        <w:left w:val="none" w:sz="0" w:space="0" w:color="auto"/>
        <w:bottom w:val="none" w:sz="0" w:space="0" w:color="auto"/>
        <w:right w:val="none" w:sz="0" w:space="0" w:color="auto"/>
      </w:divBdr>
    </w:div>
    <w:div w:id="2117554382">
      <w:bodyDiv w:val="1"/>
      <w:marLeft w:val="0"/>
      <w:marRight w:val="0"/>
      <w:marTop w:val="0"/>
      <w:marBottom w:val="0"/>
      <w:divBdr>
        <w:top w:val="none" w:sz="0" w:space="0" w:color="auto"/>
        <w:left w:val="none" w:sz="0" w:space="0" w:color="auto"/>
        <w:bottom w:val="none" w:sz="0" w:space="0" w:color="auto"/>
        <w:right w:val="none" w:sz="0" w:space="0" w:color="auto"/>
      </w:divBdr>
    </w:div>
    <w:div w:id="2125421993">
      <w:bodyDiv w:val="1"/>
      <w:marLeft w:val="0"/>
      <w:marRight w:val="0"/>
      <w:marTop w:val="0"/>
      <w:marBottom w:val="0"/>
      <w:divBdr>
        <w:top w:val="none" w:sz="0" w:space="0" w:color="auto"/>
        <w:left w:val="none" w:sz="0" w:space="0" w:color="auto"/>
        <w:bottom w:val="none" w:sz="0" w:space="0" w:color="auto"/>
        <w:right w:val="none" w:sz="0" w:space="0" w:color="auto"/>
      </w:divBdr>
    </w:div>
    <w:div w:id="2138911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2.xml"/><Relationship Id="rId21" Type="http://schemas.openxmlformats.org/officeDocument/2006/relationships/hyperlink" Target="http://childmentalhealth.ir/page/133/Open-Access-Policy" TargetMode="External"/><Relationship Id="rId42" Type="http://schemas.openxmlformats.org/officeDocument/2006/relationships/image" Target="media/image8.jpeg"/><Relationship Id="rId47" Type="http://schemas.openxmlformats.org/officeDocument/2006/relationships/hyperlink" Target="https://doi.org/10.3389/fpsyg.2015.01093" TargetMode="External"/><Relationship Id="rId63" Type="http://schemas.openxmlformats.org/officeDocument/2006/relationships/hyperlink" Target="https://journals.sagepub.com/doi/10.1177/0013916503035003001" TargetMode="External"/><Relationship Id="rId68" Type="http://schemas.openxmlformats.org/officeDocument/2006/relationships/hyperlink" Target="https://doi.org/10.1111/fcsr.12345" TargetMode="External"/><Relationship Id="rId16" Type="http://schemas.openxmlformats.org/officeDocument/2006/relationships/hyperlink" Target="http://orcid.org/0000-0001-9359-0430" TargetMode="External"/><Relationship Id="rId11" Type="http://schemas.microsoft.com/office/2018/08/relationships/commentsExtensible" Target="commentsExtensible.xml"/><Relationship Id="rId24" Type="http://schemas.openxmlformats.org/officeDocument/2006/relationships/hyperlink" Target="http://dx.doi.org/10.61186/jcmh.11.4.6" TargetMode="External"/><Relationship Id="rId32" Type="http://schemas.openxmlformats.org/officeDocument/2006/relationships/hyperlink" Target="https://creativecommons.org/licenses/by-nc-nd/4.0/" TargetMode="External"/><Relationship Id="rId37" Type="http://schemas.openxmlformats.org/officeDocument/2006/relationships/footer" Target="footer5.xml"/><Relationship Id="rId40" Type="http://schemas.openxmlformats.org/officeDocument/2006/relationships/footer" Target="footer8.xml"/><Relationship Id="rId45" Type="http://schemas.openxmlformats.org/officeDocument/2006/relationships/hyperlink" Target="DOI:%2010.1016/S0140-6736(12)60435-8" TargetMode="External"/><Relationship Id="rId53" Type="http://schemas.openxmlformats.org/officeDocument/2006/relationships/hyperlink" Target="Doi:10.61186/jcmh.11.4.69" TargetMode="External"/><Relationship Id="rId58" Type="http://schemas.openxmlformats.org/officeDocument/2006/relationships/hyperlink" Target="doi:%2010.1001/archpediatrics.2010.50." TargetMode="External"/><Relationship Id="rId66" Type="http://schemas.openxmlformats.org/officeDocument/2006/relationships/hyperlink" Target="file:///C:\Users\hp\Downloads\Eitaa%20Desktop\doi.org\10.1001\archpediatrics.2010.50" TargetMode="External"/><Relationship Id="rId74" Type="http://schemas.openxmlformats.org/officeDocument/2006/relationships/footer" Target="footer9.xml"/><Relationship Id="rId5" Type="http://schemas.openxmlformats.org/officeDocument/2006/relationships/webSettings" Target="webSettings.xml"/><Relationship Id="rId61" Type="http://schemas.openxmlformats.org/officeDocument/2006/relationships/hyperlink" Target="https://www.hup.harvard.edu/books/9780674074422" TargetMode="External"/><Relationship Id="rId19" Type="http://schemas.openxmlformats.org/officeDocument/2006/relationships/hyperlink" Target="https://crossmark.crossref.org/dialog/?doi=10.61186/jcmh.11.4.6" TargetMode="External"/><Relationship Id="rId14" Type="http://schemas.openxmlformats.org/officeDocument/2006/relationships/hyperlink" Target="http://orcid.org/0000-0002-3522-4125" TargetMode="External"/><Relationship Id="rId22" Type="http://schemas.openxmlformats.org/officeDocument/2006/relationships/image" Target="media/image4.jpeg"/><Relationship Id="rId27" Type="http://schemas.openxmlformats.org/officeDocument/2006/relationships/footer" Target="footer1.xml"/><Relationship Id="rId30" Type="http://schemas.openxmlformats.org/officeDocument/2006/relationships/footer" Target="footer3.xml"/><Relationship Id="rId35" Type="http://schemas.openxmlformats.org/officeDocument/2006/relationships/header" Target="header4.xml"/><Relationship Id="rId43" Type="http://schemas.openxmlformats.org/officeDocument/2006/relationships/hyperlink" Target="https://www.researchgate.net/publication/40777405_Building_for_Life_Designing_and_Understanding_the_Human-Nature_Connection" TargetMode="External"/><Relationship Id="rId48" Type="http://schemas.openxmlformats.org/officeDocument/2006/relationships/hyperlink" Target="https://www.amazon.com/Last-Child-Woods-Children-Nature-Deficit/dp/156512605X" TargetMode="External"/><Relationship Id="rId56" Type="http://schemas.openxmlformats.org/officeDocument/2006/relationships/hyperlink" Target="https://www.researchgate.net/publication/265449180_The_Decline_of_Play_and_the_Rise_of_Psychopathology_in_Children_and_Adolescents" TargetMode="External"/><Relationship Id="rId64" Type="http://schemas.openxmlformats.org/officeDocument/2006/relationships/hyperlink" Target="https://www.amazon.com/Production-Space-Henri-Lefebvre/dp/0631181776" TargetMode="External"/><Relationship Id="rId69" Type="http://schemas.openxmlformats.org/officeDocument/2006/relationships/hyperlink" Target="https://doi.org/10.3390/ijerph18041589" TargetMode="External"/><Relationship Id="rId77" Type="http://schemas.microsoft.com/office/2011/relationships/people" Target="people.xml"/><Relationship Id="rId8" Type="http://schemas.openxmlformats.org/officeDocument/2006/relationships/comments" Target="comments.xml"/><Relationship Id="rId51" Type="http://schemas.openxmlformats.org/officeDocument/2006/relationships/hyperlink" Target="https://doi.org/10.1002/fee.1225" TargetMode="External"/><Relationship Id="rId72" Type="http://schemas.openxmlformats.org/officeDocument/2006/relationships/header" Target="header6.xml"/><Relationship Id="rId3" Type="http://schemas.openxmlformats.org/officeDocument/2006/relationships/styles" Target="styles.xml"/><Relationship Id="rId12" Type="http://schemas.openxmlformats.org/officeDocument/2006/relationships/hyperlink" Target="http://orcid.org/0000-0002-8406-9755" TargetMode="External"/><Relationship Id="rId17" Type="http://schemas.openxmlformats.org/officeDocument/2006/relationships/hyperlink" Target="http://childmentalhealth.ir/article-1-1447-en.html" TargetMode="External"/><Relationship Id="rId25" Type="http://schemas.openxmlformats.org/officeDocument/2006/relationships/header" Target="header1.xml"/><Relationship Id="rId33" Type="http://schemas.openxmlformats.org/officeDocument/2006/relationships/footer" Target="footer4.xml"/><Relationship Id="rId38" Type="http://schemas.openxmlformats.org/officeDocument/2006/relationships/footer" Target="footer6.xml"/><Relationship Id="rId46" Type="http://schemas.openxmlformats.org/officeDocument/2006/relationships/hyperlink" Target="https://www.researchgate.net/publication/348120877_Biophilic_Cities_for_an_Urban_Century_Why_nature_is_essential_for_the_success_of_cities" TargetMode="External"/><Relationship Id="rId59" Type="http://schemas.openxmlformats.org/officeDocument/2006/relationships/hyperlink" Target="https://doi.org/10.61186/jcmh.11.1.3" TargetMode="External"/><Relationship Id="rId67" Type="http://schemas.openxmlformats.org/officeDocument/2006/relationships/hyperlink" Target="https://doi.org/10.1111/fcsr.12345" TargetMode="External"/><Relationship Id="rId20" Type="http://schemas.openxmlformats.org/officeDocument/2006/relationships/image" Target="media/image3.png"/><Relationship Id="rId41" Type="http://schemas.openxmlformats.org/officeDocument/2006/relationships/image" Target="media/image7.jpeg"/><Relationship Id="rId54" Type="http://schemas.openxmlformats.org/officeDocument/2006/relationships/hyperlink" Target="https://www.wiley.com/en-us/Therapeutic+Landscapes%3A+An+Evidence-Based+Approach+to+Designing+Healing+Gardens+and+Restorative+Outdoor+Spaces-p-9781118231913" TargetMode="External"/><Relationship Id="rId62" Type="http://schemas.openxmlformats.org/officeDocument/2006/relationships/hyperlink" Target="doi:%2010.1073/pnas.1503402112." TargetMode="External"/><Relationship Id="rId70" Type="http://schemas.openxmlformats.org/officeDocument/2006/relationships/hyperlink" Target="https://doi.org/10.3390/su13179636" TargetMode="External"/><Relationship Id="rId75"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orcid.org/0000-0002-0683-3260" TargetMode="External"/><Relationship Id="rId23" Type="http://schemas.openxmlformats.org/officeDocument/2006/relationships/image" Target="media/image5.png"/><Relationship Id="rId28" Type="http://schemas.openxmlformats.org/officeDocument/2006/relationships/footer" Target="footer2.xml"/><Relationship Id="rId36" Type="http://schemas.openxmlformats.org/officeDocument/2006/relationships/header" Target="header5.xml"/><Relationship Id="rId49" Type="http://schemas.openxmlformats.org/officeDocument/2006/relationships/hyperlink" Target="https://www.amazon.com/Biophilia-Hypothesis-Shearwater-Book/dp/1559631473" TargetMode="External"/><Relationship Id="rId57" Type="http://schemas.openxmlformats.org/officeDocument/2006/relationships/hyperlink" Target="https://doi.org/10.1542/peds.2009-2563" TargetMode="External"/><Relationship Id="rId10" Type="http://schemas.microsoft.com/office/2016/09/relationships/commentsIds" Target="commentsIds.xml"/><Relationship Id="rId31" Type="http://schemas.openxmlformats.org/officeDocument/2006/relationships/hyperlink" Target="https://creativecommons.org/licenses/by-nc-nd/4.0/" TargetMode="External"/><Relationship Id="rId44" Type="http://schemas.openxmlformats.org/officeDocument/2006/relationships/hyperlink" Target="https://doi:%2010.1126/science.6143402.%20PMID:%206143402." TargetMode="External"/><Relationship Id="rId52" Type="http://schemas.openxmlformats.org/officeDocument/2006/relationships/hyperlink" Target="https://doi.org/10.1093/oxfordhb/9780199733026.013.0028" TargetMode="External"/><Relationship Id="rId60" Type="http://schemas.openxmlformats.org/officeDocument/2006/relationships/hyperlink" Target="DOI:10.61186/jcmh.11.1.3" TargetMode="External"/><Relationship Id="rId65" Type="http://schemas.openxmlformats.org/officeDocument/2006/relationships/hyperlink" Target="https://doi.org/10.1001/archpediatrics.2010.50" TargetMode="External"/><Relationship Id="rId73" Type="http://schemas.openxmlformats.org/officeDocument/2006/relationships/header" Target="header7.xml"/><Relationship Id="rId78"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3" Type="http://schemas.openxmlformats.org/officeDocument/2006/relationships/image" Target="media/image1.png"/><Relationship Id="rId18" Type="http://schemas.openxmlformats.org/officeDocument/2006/relationships/image" Target="media/image2.png"/><Relationship Id="rId39" Type="http://schemas.openxmlformats.org/officeDocument/2006/relationships/footer" Target="footer7.xml"/><Relationship Id="rId34" Type="http://schemas.openxmlformats.org/officeDocument/2006/relationships/image" Target="media/image6.png"/><Relationship Id="rId50" Type="http://schemas.openxmlformats.org/officeDocument/2006/relationships/hyperlink" Target="http://dx.doi.org/10.61186/jcmh.11.1.5" TargetMode="External"/><Relationship Id="rId55" Type="http://schemas.openxmlformats.org/officeDocument/2006/relationships/hyperlink" Target="file:///C:\Users\hp\Downloads\Eitaa%20Desktop\&#8206;Doi:\10.61186\jcmh.11.3.8" TargetMode="Externa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amar.org.ir/english/Population-and-Housing-Censuses" TargetMode="External"/><Relationship Id="rId2" Type="http://schemas.openxmlformats.org/officeDocument/2006/relationships/numbering" Target="numbering.xml"/><Relationship Id="rId2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915219-68D7-41A9-A968-213FFF464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25</Pages>
  <Words>11055</Words>
  <Characters>63016</Characters>
  <Application>Microsoft Office Word</Application>
  <DocSecurity>0</DocSecurity>
  <Lines>525</Lines>
  <Paragraphs>147</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73924</CharactersWithSpaces>
  <SharedDoc>false</SharedDoc>
  <HLinks>
    <vt:vector size="174" baseType="variant">
      <vt:variant>
        <vt:i4>786505</vt:i4>
      </vt:variant>
      <vt:variant>
        <vt:i4>90</vt:i4>
      </vt:variant>
      <vt:variant>
        <vt:i4>0</vt:i4>
      </vt:variant>
      <vt:variant>
        <vt:i4>5</vt:i4>
      </vt:variant>
      <vt:variant>
        <vt:lpwstr>https://www.sid.ir/En/Journal/ViewPaper.aspx?ID=36358</vt:lpwstr>
      </vt:variant>
      <vt:variant>
        <vt:lpwstr/>
      </vt:variant>
      <vt:variant>
        <vt:i4>983073</vt:i4>
      </vt:variant>
      <vt:variant>
        <vt:i4>87</vt:i4>
      </vt:variant>
      <vt:variant>
        <vt:i4>0</vt:i4>
      </vt:variant>
      <vt:variant>
        <vt:i4>5</vt:i4>
      </vt:variant>
      <vt:variant>
        <vt:lpwstr>https://www.amazon.com/Research-Design-Explained-Mark-Mitchell/dp/1133049834/ref=dp_ob_image_bk</vt:lpwstr>
      </vt:variant>
      <vt:variant>
        <vt:lpwstr/>
      </vt:variant>
      <vt:variant>
        <vt:i4>1572946</vt:i4>
      </vt:variant>
      <vt:variant>
        <vt:i4>84</vt:i4>
      </vt:variant>
      <vt:variant>
        <vt:i4>0</vt:i4>
      </vt:variant>
      <vt:variant>
        <vt:i4>5</vt:i4>
      </vt:variant>
      <vt:variant>
        <vt:lpwstr>http://childmentalhealth.ir/article-1-263-en.html</vt:lpwstr>
      </vt:variant>
      <vt:variant>
        <vt:lpwstr/>
      </vt:variant>
      <vt:variant>
        <vt:i4>1704025</vt:i4>
      </vt:variant>
      <vt:variant>
        <vt:i4>81</vt:i4>
      </vt:variant>
      <vt:variant>
        <vt:i4>0</vt:i4>
      </vt:variant>
      <vt:variant>
        <vt:i4>5</vt:i4>
      </vt:variant>
      <vt:variant>
        <vt:lpwstr>http://childmentalhealth.ir/article-1-248-en.html</vt:lpwstr>
      </vt:variant>
      <vt:variant>
        <vt:lpwstr/>
      </vt:variant>
      <vt:variant>
        <vt:i4>2949233</vt:i4>
      </vt:variant>
      <vt:variant>
        <vt:i4>78</vt:i4>
      </vt:variant>
      <vt:variant>
        <vt:i4>0</vt:i4>
      </vt:variant>
      <vt:variant>
        <vt:i4>5</vt:i4>
      </vt:variant>
      <vt:variant>
        <vt:lpwstr>https://doi.org/10.1111/j.2044-8317.1950.tb00285.x</vt:lpwstr>
      </vt:variant>
      <vt:variant>
        <vt:lpwstr/>
      </vt:variant>
      <vt:variant>
        <vt:i4>8257595</vt:i4>
      </vt:variant>
      <vt:variant>
        <vt:i4>75</vt:i4>
      </vt:variant>
      <vt:variant>
        <vt:i4>0</vt:i4>
      </vt:variant>
      <vt:variant>
        <vt:i4>5</vt:i4>
      </vt:variant>
      <vt:variant>
        <vt:lpwstr>https://doi.org/10.1007/BF02291575</vt:lpwstr>
      </vt:variant>
      <vt:variant>
        <vt:lpwstr/>
      </vt:variant>
      <vt:variant>
        <vt:i4>1507430</vt:i4>
      </vt:variant>
      <vt:variant>
        <vt:i4>72</vt:i4>
      </vt:variant>
      <vt:variant>
        <vt:i4>0</vt:i4>
      </vt:variant>
      <vt:variant>
        <vt:i4>5</vt:i4>
      </vt:variant>
      <vt:variant>
        <vt:lpwstr>https://www.amazon.com/Using-Multivariate-Statistics-Barbara-Tabachnick/dp/0205459382/ref=sr_1_fkmr0_2?keywords=Using+Multivariate+Statistics+%285th+Ed.%29&amp;qid=1549899696&amp;s=gateway&amp;sr=8-2-fkmr0</vt:lpwstr>
      </vt:variant>
      <vt:variant>
        <vt:lpwstr/>
      </vt:variant>
      <vt:variant>
        <vt:i4>7733305</vt:i4>
      </vt:variant>
      <vt:variant>
        <vt:i4>69</vt:i4>
      </vt:variant>
      <vt:variant>
        <vt:i4>0</vt:i4>
      </vt:variant>
      <vt:variant>
        <vt:i4>5</vt:i4>
      </vt:variant>
      <vt:variant>
        <vt:lpwstr>https://doi.org/10.1007/BF02310555</vt:lpwstr>
      </vt:variant>
      <vt:variant>
        <vt:lpwstr/>
      </vt:variant>
      <vt:variant>
        <vt:i4>6881350</vt:i4>
      </vt:variant>
      <vt:variant>
        <vt:i4>66</vt:i4>
      </vt:variant>
      <vt:variant>
        <vt:i4>0</vt:i4>
      </vt:variant>
      <vt:variant>
        <vt:i4>5</vt:i4>
      </vt:variant>
      <vt:variant>
        <vt:lpwstr>https://www.amazon.com/First-Course-Factor-Analysis-2nd/dp/0805810625/ref=sr_1_fkmrnull_1?keywords=A+first+course+in+factor+analysis&amp;qid=1549899485&amp;s=gateway&amp;sr=8-1-fkmrnull</vt:lpwstr>
      </vt:variant>
      <vt:variant>
        <vt:lpwstr/>
      </vt:variant>
      <vt:variant>
        <vt:i4>5046324</vt:i4>
      </vt:variant>
      <vt:variant>
        <vt:i4>63</vt:i4>
      </vt:variant>
      <vt:variant>
        <vt:i4>0</vt:i4>
      </vt:variant>
      <vt:variant>
        <vt:i4>5</vt:i4>
      </vt:variant>
      <vt:variant>
        <vt:lpwstr>https://www.amazon.com/Systematic-Screenings-Behavior-Support-Instruction/dp/1462503365/ref=sr_1_fkmrnull_1?keywords=Systematic+screenings+of+behavior+to+support+instruction%3A+From+preschool+to+high+school&amp;qid=1549899453&amp;s=gateway&amp;sr=8-1-fkmrnull</vt:lpwstr>
      </vt:variant>
      <vt:variant>
        <vt:lpwstr/>
      </vt:variant>
      <vt:variant>
        <vt:i4>327771</vt:i4>
      </vt:variant>
      <vt:variant>
        <vt:i4>60</vt:i4>
      </vt:variant>
      <vt:variant>
        <vt:i4>0</vt:i4>
      </vt:variant>
      <vt:variant>
        <vt:i4>5</vt:i4>
      </vt:variant>
      <vt:variant>
        <vt:lpwstr>https://www.ncbi.nlm.nih.gov/pubmed/11102329</vt:lpwstr>
      </vt:variant>
      <vt:variant>
        <vt:lpwstr/>
      </vt:variant>
      <vt:variant>
        <vt:i4>3735648</vt:i4>
      </vt:variant>
      <vt:variant>
        <vt:i4>57</vt:i4>
      </vt:variant>
      <vt:variant>
        <vt:i4>0</vt:i4>
      </vt:variant>
      <vt:variant>
        <vt:i4>5</vt:i4>
      </vt:variant>
      <vt:variant>
        <vt:lpwstr>https://www.ncbi.nlm.nih.gov/pubmed/9255702</vt:lpwstr>
      </vt:variant>
      <vt:variant>
        <vt:lpwstr/>
      </vt:variant>
      <vt:variant>
        <vt:i4>6488180</vt:i4>
      </vt:variant>
      <vt:variant>
        <vt:i4>54</vt:i4>
      </vt:variant>
      <vt:variant>
        <vt:i4>0</vt:i4>
      </vt:variant>
      <vt:variant>
        <vt:i4>5</vt:i4>
      </vt:variant>
      <vt:variant>
        <vt:lpwstr>https://psycnet.apa.org/doi/10.1037/spq0000087</vt:lpwstr>
      </vt:variant>
      <vt:variant>
        <vt:lpwstr/>
      </vt:variant>
      <vt:variant>
        <vt:i4>1835124</vt:i4>
      </vt:variant>
      <vt:variant>
        <vt:i4>51</vt:i4>
      </vt:variant>
      <vt:variant>
        <vt:i4>0</vt:i4>
      </vt:variant>
      <vt:variant>
        <vt:i4>5</vt:i4>
      </vt:variant>
      <vt:variant>
        <vt:lpwstr>https://www.amazon.com/Handbook-Educational-Psychology/dp/0415894824/ref=sr_1_fkmrnull_1?keywords=American+Psychological+Association+Educational+Psychology+Handbook&amp;qid=1549899400&amp;s=gateway&amp;sr=8-1-fkmrnull</vt:lpwstr>
      </vt:variant>
      <vt:variant>
        <vt:lpwstr/>
      </vt:variant>
      <vt:variant>
        <vt:i4>5046361</vt:i4>
      </vt:variant>
      <vt:variant>
        <vt:i4>48</vt:i4>
      </vt:variant>
      <vt:variant>
        <vt:i4>0</vt:i4>
      </vt:variant>
      <vt:variant>
        <vt:i4>5</vt:i4>
      </vt:variant>
      <vt:variant>
        <vt:lpwstr>https://doi.org/10.1177%2F074193259001100206</vt:lpwstr>
      </vt:variant>
      <vt:variant>
        <vt:lpwstr/>
      </vt:variant>
      <vt:variant>
        <vt:i4>6488118</vt:i4>
      </vt:variant>
      <vt:variant>
        <vt:i4>45</vt:i4>
      </vt:variant>
      <vt:variant>
        <vt:i4>0</vt:i4>
      </vt:variant>
      <vt:variant>
        <vt:i4>5</vt:i4>
      </vt:variant>
      <vt:variant>
        <vt:lpwstr>https://link.springer.com/book/10.1007%2F978-3-319-19171-3</vt:lpwstr>
      </vt:variant>
      <vt:variant>
        <vt:lpwstr/>
      </vt:variant>
      <vt:variant>
        <vt:i4>4325471</vt:i4>
      </vt:variant>
      <vt:variant>
        <vt:i4>42</vt:i4>
      </vt:variant>
      <vt:variant>
        <vt:i4>0</vt:i4>
      </vt:variant>
      <vt:variant>
        <vt:i4>5</vt:i4>
      </vt:variant>
      <vt:variant>
        <vt:lpwstr>https://doi.org/10.1542%2Fpeds.2013-1180</vt:lpwstr>
      </vt:variant>
      <vt:variant>
        <vt:lpwstr/>
      </vt:variant>
      <vt:variant>
        <vt:i4>786523</vt:i4>
      </vt:variant>
      <vt:variant>
        <vt:i4>39</vt:i4>
      </vt:variant>
      <vt:variant>
        <vt:i4>0</vt:i4>
      </vt:variant>
      <vt:variant>
        <vt:i4>5</vt:i4>
      </vt:variant>
      <vt:variant>
        <vt:lpwstr>https://www.ncbi.nlm.nih.gov/pubmed/24525226</vt:lpwstr>
      </vt:variant>
      <vt:variant>
        <vt:lpwstr/>
      </vt:variant>
      <vt:variant>
        <vt:i4>131098</vt:i4>
      </vt:variant>
      <vt:variant>
        <vt:i4>36</vt:i4>
      </vt:variant>
      <vt:variant>
        <vt:i4>0</vt:i4>
      </vt:variant>
      <vt:variant>
        <vt:i4>5</vt:i4>
      </vt:variant>
      <vt:variant>
        <vt:lpwstr>https://eric.ed.gov/?id=EJ744704</vt:lpwstr>
      </vt:variant>
      <vt:variant>
        <vt:lpwstr/>
      </vt:variant>
      <vt:variant>
        <vt:i4>3145778</vt:i4>
      </vt:variant>
      <vt:variant>
        <vt:i4>33</vt:i4>
      </vt:variant>
      <vt:variant>
        <vt:i4>0</vt:i4>
      </vt:variant>
      <vt:variant>
        <vt:i4>5</vt:i4>
      </vt:variant>
      <vt:variant>
        <vt:lpwstr>http://www.ncbi.nlm.nih.gov/books/NBK44233/</vt:lpwstr>
      </vt:variant>
      <vt:variant>
        <vt:lpwstr/>
      </vt:variant>
      <vt:variant>
        <vt:i4>655427</vt:i4>
      </vt:variant>
      <vt:variant>
        <vt:i4>30</vt:i4>
      </vt:variant>
      <vt:variant>
        <vt:i4>0</vt:i4>
      </vt:variant>
      <vt:variant>
        <vt:i4>5</vt:i4>
      </vt:variant>
      <vt:variant>
        <vt:lpwstr>http://joec.ir/article-1-310-en.html</vt:lpwstr>
      </vt:variant>
      <vt:variant>
        <vt:lpwstr/>
      </vt:variant>
      <vt:variant>
        <vt:i4>5570590</vt:i4>
      </vt:variant>
      <vt:variant>
        <vt:i4>27</vt:i4>
      </vt:variant>
      <vt:variant>
        <vt:i4>0</vt:i4>
      </vt:variant>
      <vt:variant>
        <vt:i4>5</vt:i4>
      </vt:variant>
      <vt:variant>
        <vt:lpwstr>https://doi.org/10.1111/j.1469-7610.2006.01614.x</vt:lpwstr>
      </vt:variant>
      <vt:variant>
        <vt:lpwstr/>
      </vt:variant>
      <vt:variant>
        <vt:i4>5898306</vt:i4>
      </vt:variant>
      <vt:variant>
        <vt:i4>24</vt:i4>
      </vt:variant>
      <vt:variant>
        <vt:i4>0</vt:i4>
      </vt:variant>
      <vt:variant>
        <vt:i4>5</vt:i4>
      </vt:variant>
      <vt:variant>
        <vt:lpwstr>https://doi.org/10.1016/j.sbspro.2010.07.061</vt:lpwstr>
      </vt:variant>
      <vt:variant>
        <vt:lpwstr/>
      </vt:variant>
      <vt:variant>
        <vt:i4>5505092</vt:i4>
      </vt:variant>
      <vt:variant>
        <vt:i4>21</vt:i4>
      </vt:variant>
      <vt:variant>
        <vt:i4>0</vt:i4>
      </vt:variant>
      <vt:variant>
        <vt:i4>5</vt:i4>
      </vt:variant>
      <vt:variant>
        <vt:lpwstr>https://doi.org/10.1016/j.sbspro.2010.03.902</vt:lpwstr>
      </vt:variant>
      <vt:variant>
        <vt:lpwstr/>
      </vt:variant>
      <vt:variant>
        <vt:i4>2555945</vt:i4>
      </vt:variant>
      <vt:variant>
        <vt:i4>18</vt:i4>
      </vt:variant>
      <vt:variant>
        <vt:i4>0</vt:i4>
      </vt:variant>
      <vt:variant>
        <vt:i4>5</vt:i4>
      </vt:variant>
      <vt:variant>
        <vt:lpwstr>https://www.amazon.com/Exceptional-Children-Introduction-Special-Education/dp/0132626160/ref=sr_1_3?keywords=Exceptional+children%3A+Introduction+to+special+education&amp;qid=1549898948&amp;s=gateway&amp;sr=8-3</vt:lpwstr>
      </vt:variant>
      <vt:variant>
        <vt:lpwstr/>
      </vt:variant>
      <vt:variant>
        <vt:i4>1900553</vt:i4>
      </vt:variant>
      <vt:variant>
        <vt:i4>15</vt:i4>
      </vt:variant>
      <vt:variant>
        <vt:i4>0</vt:i4>
      </vt:variant>
      <vt:variant>
        <vt:i4>5</vt:i4>
      </vt:variant>
      <vt:variant>
        <vt:lpwstr>https://doi.org/10.1037/a0020659</vt:lpwstr>
      </vt:variant>
      <vt:variant>
        <vt:lpwstr/>
      </vt:variant>
      <vt:variant>
        <vt:i4>393283</vt:i4>
      </vt:variant>
      <vt:variant>
        <vt:i4>12</vt:i4>
      </vt:variant>
      <vt:variant>
        <vt:i4>0</vt:i4>
      </vt:variant>
      <vt:variant>
        <vt:i4>5</vt:i4>
      </vt:variant>
      <vt:variant>
        <vt:lpwstr>http://sjimu.medilam.ac.ir/article-1-244-en.html</vt:lpwstr>
      </vt:variant>
      <vt:variant>
        <vt:lpwstr/>
      </vt:variant>
      <vt:variant>
        <vt:i4>3014783</vt:i4>
      </vt:variant>
      <vt:variant>
        <vt:i4>9</vt:i4>
      </vt:variant>
      <vt:variant>
        <vt:i4>0</vt:i4>
      </vt:variant>
      <vt:variant>
        <vt:i4>5</vt:i4>
      </vt:variant>
      <vt:variant>
        <vt:lpwstr>https://doi.org/10.1186/1471-2458-7-274</vt:lpwstr>
      </vt:variant>
      <vt:variant>
        <vt:lpwstr/>
      </vt:variant>
      <vt:variant>
        <vt:i4>4325488</vt:i4>
      </vt:variant>
      <vt:variant>
        <vt:i4>0</vt:i4>
      </vt:variant>
      <vt:variant>
        <vt:i4>0</vt:i4>
      </vt:variant>
      <vt:variant>
        <vt:i4>5</vt:i4>
      </vt:variant>
      <vt:variant>
        <vt:lpwstr>mailto:Akbari76ir@yahoo.com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Majid Hazrati</dc:creator>
  <cp:lastModifiedBy>Asus</cp:lastModifiedBy>
  <cp:revision>7</cp:revision>
  <cp:lastPrinted>2025-11-20T16:04:00Z</cp:lastPrinted>
  <dcterms:created xsi:type="dcterms:W3CDTF">2026-07-11T22:06:00Z</dcterms:created>
  <dcterms:modified xsi:type="dcterms:W3CDTF">2026-07-11T22:25:00Z</dcterms:modified>
</cp:coreProperties>
</file>